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21" w:rsidRPr="004D639B" w:rsidRDefault="004D639B">
      <w:pPr>
        <w:rPr>
          <w:rFonts w:ascii="Times New Roman" w:hAnsi="Times New Roman" w:cs="Times New Roman"/>
          <w:sz w:val="24"/>
          <w:szCs w:val="24"/>
        </w:rPr>
      </w:pPr>
      <w:r w:rsidRPr="004D639B">
        <w:rPr>
          <w:rFonts w:ascii="Times New Roman" w:hAnsi="Times New Roman" w:cs="Times New Roman"/>
          <w:sz w:val="24"/>
          <w:szCs w:val="24"/>
        </w:rPr>
        <w:t>Bound Pronoun App Assessment</w:t>
      </w:r>
      <w:r w:rsidR="00C97018">
        <w:rPr>
          <w:rFonts w:ascii="Times New Roman" w:hAnsi="Times New Roman" w:cs="Times New Roman"/>
          <w:sz w:val="24"/>
          <w:szCs w:val="24"/>
        </w:rPr>
        <w:t>, 2/10</w:t>
      </w:r>
      <w:r w:rsidR="00715A21">
        <w:rPr>
          <w:rFonts w:ascii="Times New Roman" w:hAnsi="Times New Roman" w:cs="Times New Roman"/>
          <w:sz w:val="24"/>
          <w:szCs w:val="24"/>
        </w:rPr>
        <w:t>/15</w:t>
      </w:r>
      <w:r w:rsidR="00C97018">
        <w:rPr>
          <w:rFonts w:ascii="Times New Roman" w:hAnsi="Times New Roman" w:cs="Times New Roman"/>
          <w:sz w:val="24"/>
          <w:szCs w:val="24"/>
        </w:rPr>
        <w:t>--2/14</w:t>
      </w:r>
    </w:p>
    <w:p w:rsidR="004D639B" w:rsidRPr="004D639B" w:rsidRDefault="004D639B">
      <w:pPr>
        <w:rPr>
          <w:rFonts w:ascii="Times New Roman" w:hAnsi="Times New Roman" w:cs="Times New Roman"/>
          <w:sz w:val="24"/>
          <w:szCs w:val="24"/>
        </w:rPr>
      </w:pPr>
      <w:r w:rsidRPr="004D639B">
        <w:rPr>
          <w:rFonts w:ascii="Times New Roman" w:hAnsi="Times New Roman" w:cs="Times New Roman"/>
          <w:sz w:val="24"/>
          <w:szCs w:val="24"/>
        </w:rPr>
        <w:t>Device:  iPad Air</w:t>
      </w:r>
    </w:p>
    <w:p w:rsidR="004D639B" w:rsidRDefault="00715A21">
      <w:pPr>
        <w:rPr>
          <w:rFonts w:ascii="Times New Roman" w:hAnsi="Times New Roman" w:cs="Times New Roman"/>
          <w:sz w:val="24"/>
          <w:szCs w:val="24"/>
        </w:rPr>
      </w:pPr>
      <w:r>
        <w:rPr>
          <w:rFonts w:ascii="Times New Roman" w:hAnsi="Times New Roman" w:cs="Times New Roman"/>
          <w:sz w:val="24"/>
          <w:szCs w:val="24"/>
        </w:rPr>
        <w:t xml:space="preserve">Tester: Sarah Orndorff, Cherokee language student. </w:t>
      </w:r>
      <w:r w:rsidR="004D639B" w:rsidRPr="004D639B">
        <w:rPr>
          <w:rFonts w:ascii="Times New Roman" w:hAnsi="Times New Roman" w:cs="Times New Roman"/>
          <w:sz w:val="24"/>
          <w:szCs w:val="24"/>
        </w:rPr>
        <w:t xml:space="preserve"> </w:t>
      </w:r>
    </w:p>
    <w:p w:rsidR="000B5B2A" w:rsidRDefault="000B5B2A">
      <w:pPr>
        <w:rPr>
          <w:rFonts w:ascii="Times New Roman" w:hAnsi="Times New Roman" w:cs="Times New Roman"/>
          <w:sz w:val="24"/>
          <w:szCs w:val="24"/>
        </w:rPr>
      </w:pPr>
      <w:r>
        <w:rPr>
          <w:rFonts w:ascii="Times New Roman" w:hAnsi="Times New Roman" w:cs="Times New Roman"/>
          <w:sz w:val="24"/>
          <w:szCs w:val="24"/>
        </w:rPr>
        <w:t>Amount of time for assessment:  4 days</w:t>
      </w:r>
    </w:p>
    <w:p w:rsidR="00715A21" w:rsidRDefault="00715A21">
      <w:pPr>
        <w:rPr>
          <w:rFonts w:ascii="Times New Roman" w:hAnsi="Times New Roman" w:cs="Times New Roman"/>
          <w:sz w:val="24"/>
          <w:szCs w:val="24"/>
        </w:rPr>
      </w:pPr>
    </w:p>
    <w:p w:rsidR="000F4E23" w:rsidRPr="00715A21" w:rsidRDefault="000F4E23">
      <w:pPr>
        <w:rPr>
          <w:rFonts w:ascii="Times New Roman" w:hAnsi="Times New Roman" w:cs="Times New Roman"/>
          <w:b/>
          <w:sz w:val="24"/>
          <w:szCs w:val="24"/>
        </w:rPr>
      </w:pPr>
      <w:r w:rsidRPr="00715A21">
        <w:rPr>
          <w:rFonts w:ascii="Times New Roman" w:hAnsi="Times New Roman" w:cs="Times New Roman"/>
          <w:b/>
          <w:sz w:val="24"/>
          <w:szCs w:val="24"/>
        </w:rPr>
        <w:t>Verb</w:t>
      </w:r>
      <w:r w:rsidR="00715A21" w:rsidRPr="00715A21">
        <w:rPr>
          <w:rFonts w:ascii="Times New Roman" w:hAnsi="Times New Roman" w:cs="Times New Roman"/>
          <w:b/>
          <w:sz w:val="24"/>
          <w:szCs w:val="24"/>
        </w:rPr>
        <w:t xml:space="preserve"> and pron</w:t>
      </w:r>
      <w:r w:rsidR="00901653">
        <w:rPr>
          <w:rFonts w:ascii="Times New Roman" w:hAnsi="Times New Roman" w:cs="Times New Roman"/>
          <w:b/>
          <w:sz w:val="24"/>
          <w:szCs w:val="24"/>
        </w:rPr>
        <w:t>o</w:t>
      </w:r>
      <w:r w:rsidR="00715A21" w:rsidRPr="00715A21">
        <w:rPr>
          <w:rFonts w:ascii="Times New Roman" w:hAnsi="Times New Roman" w:cs="Times New Roman"/>
          <w:b/>
          <w:sz w:val="24"/>
          <w:szCs w:val="24"/>
        </w:rPr>
        <w:t>minal</w:t>
      </w:r>
      <w:r w:rsidRPr="00715A21">
        <w:rPr>
          <w:rFonts w:ascii="Times New Roman" w:hAnsi="Times New Roman" w:cs="Times New Roman"/>
          <w:b/>
          <w:sz w:val="24"/>
          <w:szCs w:val="24"/>
        </w:rPr>
        <w:t xml:space="preserve"> studies referenced: </w:t>
      </w:r>
    </w:p>
    <w:p w:rsidR="000F4E23" w:rsidRDefault="000F4E23">
      <w:pPr>
        <w:rPr>
          <w:rFonts w:ascii="Times New Roman" w:hAnsi="Times New Roman" w:cs="Times New Roman"/>
          <w:sz w:val="24"/>
          <w:szCs w:val="24"/>
        </w:rPr>
      </w:pPr>
      <w:r w:rsidRPr="00715A21">
        <w:rPr>
          <w:rFonts w:ascii="Times New Roman" w:hAnsi="Times New Roman" w:cs="Times New Roman"/>
          <w:sz w:val="24"/>
          <w:szCs w:val="24"/>
          <w:u w:val="single"/>
        </w:rPr>
        <w:t>A Structured Approach to Learning the Basic Inflections of the Cherokee Verb</w:t>
      </w:r>
      <w:r>
        <w:rPr>
          <w:rFonts w:ascii="Times New Roman" w:hAnsi="Times New Roman" w:cs="Times New Roman"/>
          <w:sz w:val="24"/>
          <w:szCs w:val="24"/>
        </w:rPr>
        <w:t>, Durbin Feeling</w:t>
      </w:r>
      <w:r w:rsidR="00715A21">
        <w:rPr>
          <w:rFonts w:ascii="Times New Roman" w:hAnsi="Times New Roman" w:cs="Times New Roman"/>
          <w:sz w:val="24"/>
          <w:szCs w:val="24"/>
        </w:rPr>
        <w:t xml:space="preserve"> </w:t>
      </w:r>
    </w:p>
    <w:p w:rsidR="000F4E23" w:rsidRDefault="00715A21">
      <w:pPr>
        <w:rPr>
          <w:rFonts w:ascii="Times New Roman" w:hAnsi="Times New Roman" w:cs="Times New Roman"/>
          <w:sz w:val="24"/>
          <w:szCs w:val="24"/>
        </w:rPr>
      </w:pPr>
      <w:r w:rsidRPr="00715A21">
        <w:rPr>
          <w:rFonts w:ascii="Times New Roman" w:hAnsi="Times New Roman" w:cs="Times New Roman"/>
          <w:sz w:val="24"/>
          <w:szCs w:val="24"/>
          <w:u w:val="single"/>
        </w:rPr>
        <w:t>Cherokee Educational Degree Program: Verb Reference Book</w:t>
      </w:r>
      <w:r w:rsidR="000F4E23" w:rsidRPr="00715A21">
        <w:rPr>
          <w:rFonts w:ascii="Times New Roman" w:hAnsi="Times New Roman" w:cs="Times New Roman"/>
          <w:sz w:val="24"/>
          <w:szCs w:val="24"/>
          <w:u w:val="single"/>
        </w:rPr>
        <w:t>, Wyman Kirk</w:t>
      </w:r>
      <w:r w:rsidR="000F4E23">
        <w:rPr>
          <w:rFonts w:ascii="Times New Roman" w:hAnsi="Times New Roman" w:cs="Times New Roman"/>
          <w:sz w:val="24"/>
          <w:szCs w:val="24"/>
        </w:rPr>
        <w:t xml:space="preserve"> (NSU, </w:t>
      </w:r>
      <w:r>
        <w:rPr>
          <w:rFonts w:ascii="Times New Roman" w:hAnsi="Times New Roman" w:cs="Times New Roman"/>
          <w:sz w:val="24"/>
          <w:szCs w:val="24"/>
        </w:rPr>
        <w:t xml:space="preserve">version </w:t>
      </w:r>
    </w:p>
    <w:p w:rsidR="00715A21" w:rsidRPr="004D639B" w:rsidRDefault="00715A21">
      <w:pPr>
        <w:rPr>
          <w:rFonts w:ascii="Times New Roman" w:hAnsi="Times New Roman" w:cs="Times New Roman"/>
          <w:sz w:val="24"/>
          <w:szCs w:val="24"/>
        </w:rPr>
      </w:pPr>
      <w:r w:rsidRPr="00715A21">
        <w:rPr>
          <w:rFonts w:ascii="Times New Roman" w:hAnsi="Times New Roman" w:cs="Times New Roman"/>
          <w:sz w:val="24"/>
          <w:szCs w:val="24"/>
          <w:u w:val="single"/>
        </w:rPr>
        <w:t>Outline of Basic Pronominal Forms in Cherokee,</w:t>
      </w:r>
      <w:r>
        <w:rPr>
          <w:rFonts w:ascii="Times New Roman" w:hAnsi="Times New Roman" w:cs="Times New Roman"/>
          <w:sz w:val="24"/>
          <w:szCs w:val="24"/>
        </w:rPr>
        <w:t xml:space="preserve"> Wyman Kirk</w:t>
      </w:r>
    </w:p>
    <w:p w:rsidR="004D639B" w:rsidRPr="004D639B" w:rsidRDefault="004D639B">
      <w:pPr>
        <w:rPr>
          <w:rFonts w:ascii="Times New Roman" w:hAnsi="Times New Roman" w:cs="Times New Roman"/>
          <w:sz w:val="24"/>
          <w:szCs w:val="24"/>
        </w:rPr>
      </w:pPr>
    </w:p>
    <w:p w:rsidR="004D639B" w:rsidRDefault="004D639B">
      <w:pPr>
        <w:rPr>
          <w:rFonts w:ascii="Times New Roman" w:hAnsi="Times New Roman" w:cs="Times New Roman"/>
          <w:b/>
          <w:sz w:val="24"/>
          <w:szCs w:val="24"/>
        </w:rPr>
      </w:pPr>
      <w:r>
        <w:rPr>
          <w:rFonts w:ascii="Times New Roman" w:hAnsi="Times New Roman" w:cs="Times New Roman"/>
          <w:b/>
          <w:sz w:val="24"/>
          <w:szCs w:val="24"/>
        </w:rPr>
        <w:t>Overall Impressions:</w:t>
      </w:r>
    </w:p>
    <w:p w:rsidR="00C10AE5" w:rsidRPr="008C0C92" w:rsidRDefault="000B5B2A">
      <w:pPr>
        <w:rPr>
          <w:rFonts w:ascii="Times New Roman" w:hAnsi="Times New Roman" w:cs="Times New Roman"/>
          <w:sz w:val="24"/>
          <w:szCs w:val="24"/>
        </w:rPr>
      </w:pPr>
      <w:r>
        <w:rPr>
          <w:rFonts w:ascii="Times New Roman" w:hAnsi="Times New Roman" w:cs="Times New Roman"/>
          <w:sz w:val="24"/>
          <w:szCs w:val="24"/>
        </w:rPr>
        <w:t xml:space="preserve">This </w:t>
      </w:r>
      <w:r w:rsidR="008C0C92">
        <w:rPr>
          <w:rFonts w:ascii="Times New Roman" w:hAnsi="Times New Roman" w:cs="Times New Roman"/>
          <w:sz w:val="24"/>
          <w:szCs w:val="24"/>
        </w:rPr>
        <w:t>has the po</w:t>
      </w:r>
      <w:r w:rsidR="00C10AE5">
        <w:rPr>
          <w:rFonts w:ascii="Times New Roman" w:hAnsi="Times New Roman" w:cs="Times New Roman"/>
          <w:sz w:val="24"/>
          <w:szCs w:val="24"/>
        </w:rPr>
        <w:t>tential to be a high quality</w:t>
      </w:r>
      <w:r>
        <w:rPr>
          <w:rFonts w:ascii="Times New Roman" w:hAnsi="Times New Roman" w:cs="Times New Roman"/>
          <w:sz w:val="24"/>
          <w:szCs w:val="24"/>
        </w:rPr>
        <w:t xml:space="preserve"> app</w:t>
      </w:r>
      <w:r w:rsidR="008C0C92">
        <w:rPr>
          <w:rFonts w:ascii="Times New Roman" w:hAnsi="Times New Roman" w:cs="Times New Roman"/>
          <w:sz w:val="24"/>
          <w:szCs w:val="24"/>
        </w:rPr>
        <w:t xml:space="preserve"> for teaching an important facet of the Cherokee language</w:t>
      </w:r>
      <w:r w:rsidR="00C10AE5">
        <w:rPr>
          <w:rFonts w:ascii="Times New Roman" w:hAnsi="Times New Roman" w:cs="Times New Roman"/>
          <w:sz w:val="24"/>
          <w:szCs w:val="24"/>
        </w:rPr>
        <w:t>, particularly for students who rely on self-study</w:t>
      </w:r>
      <w:r w:rsidR="008C0C92">
        <w:rPr>
          <w:rFonts w:ascii="Times New Roman" w:hAnsi="Times New Roman" w:cs="Times New Roman"/>
          <w:sz w:val="24"/>
          <w:szCs w:val="24"/>
        </w:rPr>
        <w:t>. To date,  iPad has no real quality</w:t>
      </w:r>
      <w:r w:rsidR="00C10AE5">
        <w:rPr>
          <w:rFonts w:ascii="Times New Roman" w:hAnsi="Times New Roman" w:cs="Times New Roman"/>
          <w:sz w:val="24"/>
          <w:szCs w:val="24"/>
        </w:rPr>
        <w:t xml:space="preserve"> apps for teaching Cherokee</w:t>
      </w:r>
      <w:r w:rsidR="008C0C92">
        <w:rPr>
          <w:rFonts w:ascii="Times New Roman" w:hAnsi="Times New Roman" w:cs="Times New Roman"/>
          <w:sz w:val="24"/>
          <w:szCs w:val="24"/>
        </w:rPr>
        <w:t xml:space="preserve"> and definitely </w:t>
      </w:r>
      <w:r w:rsidR="00C10AE5">
        <w:rPr>
          <w:rFonts w:ascii="Times New Roman" w:hAnsi="Times New Roman" w:cs="Times New Roman"/>
          <w:sz w:val="24"/>
          <w:szCs w:val="24"/>
        </w:rPr>
        <w:t>none that teach grammatical topics.  In the future, this app could be the basis for focus on or expanded into a quality verb study</w:t>
      </w:r>
      <w:r>
        <w:rPr>
          <w:rFonts w:ascii="Times New Roman" w:hAnsi="Times New Roman" w:cs="Times New Roman"/>
          <w:sz w:val="24"/>
          <w:szCs w:val="24"/>
        </w:rPr>
        <w:t xml:space="preserve"> app</w:t>
      </w:r>
      <w:r w:rsidR="00C10AE5">
        <w:rPr>
          <w:rFonts w:ascii="Times New Roman" w:hAnsi="Times New Roman" w:cs="Times New Roman"/>
          <w:sz w:val="24"/>
          <w:szCs w:val="24"/>
        </w:rPr>
        <w:t xml:space="preserve">.  </w:t>
      </w:r>
    </w:p>
    <w:p w:rsidR="004D639B" w:rsidRDefault="000B5B2A">
      <w:pPr>
        <w:rPr>
          <w:rFonts w:ascii="Times New Roman" w:hAnsi="Times New Roman" w:cs="Times New Roman"/>
          <w:sz w:val="24"/>
          <w:szCs w:val="24"/>
        </w:rPr>
      </w:pPr>
      <w:r>
        <w:rPr>
          <w:rFonts w:ascii="Times New Roman" w:hAnsi="Times New Roman" w:cs="Times New Roman"/>
          <w:sz w:val="24"/>
          <w:szCs w:val="24"/>
        </w:rPr>
        <w:t xml:space="preserve">It is a simple and generally easy to use app.  It </w:t>
      </w:r>
      <w:r w:rsidR="00C10AE5">
        <w:rPr>
          <w:rFonts w:ascii="Times New Roman" w:hAnsi="Times New Roman" w:cs="Times New Roman"/>
          <w:sz w:val="24"/>
          <w:szCs w:val="24"/>
        </w:rPr>
        <w:t xml:space="preserve">does precisely what the app has been designed to do: </w:t>
      </w:r>
      <w:r>
        <w:rPr>
          <w:rFonts w:ascii="Times New Roman" w:hAnsi="Times New Roman" w:cs="Times New Roman"/>
          <w:sz w:val="24"/>
          <w:szCs w:val="24"/>
        </w:rPr>
        <w:t>attempt to teach the Cherokee bound pronoun.  Whether this is a successful modality of teaching</w:t>
      </w:r>
      <w:r w:rsidR="00393DB0">
        <w:rPr>
          <w:rFonts w:ascii="Times New Roman" w:hAnsi="Times New Roman" w:cs="Times New Roman"/>
          <w:sz w:val="24"/>
          <w:szCs w:val="24"/>
        </w:rPr>
        <w:t xml:space="preserve"> will require a longer period of usage and feedback. </w:t>
      </w:r>
    </w:p>
    <w:p w:rsidR="000B5B2A" w:rsidRDefault="000B5B2A">
      <w:pPr>
        <w:rPr>
          <w:rFonts w:ascii="Times New Roman" w:hAnsi="Times New Roman" w:cs="Times New Roman"/>
          <w:sz w:val="24"/>
          <w:szCs w:val="24"/>
        </w:rPr>
      </w:pPr>
      <w:r>
        <w:rPr>
          <w:rFonts w:ascii="Times New Roman" w:hAnsi="Times New Roman" w:cs="Times New Roman"/>
          <w:sz w:val="24"/>
          <w:szCs w:val="24"/>
        </w:rPr>
        <w:t>The main considerations focused on in this assessment larg</w:t>
      </w:r>
      <w:r w:rsidR="00393DB0">
        <w:rPr>
          <w:rFonts w:ascii="Times New Roman" w:hAnsi="Times New Roman" w:cs="Times New Roman"/>
          <w:sz w:val="24"/>
          <w:szCs w:val="24"/>
        </w:rPr>
        <w:t xml:space="preserve">ely revolve around how organized the presented information is, the tenses of verb examples presented with the pronominals, and the question of what level of student this app is geared towards and whether this is to accompany coursework or not. </w:t>
      </w:r>
    </w:p>
    <w:p w:rsidR="00487BE3" w:rsidRDefault="00393DB0" w:rsidP="00487BE3">
      <w:pPr>
        <w:rPr>
          <w:rFonts w:ascii="Times New Roman" w:hAnsi="Times New Roman" w:cs="Times New Roman"/>
          <w:sz w:val="24"/>
          <w:szCs w:val="24"/>
        </w:rPr>
      </w:pPr>
      <w:r>
        <w:rPr>
          <w:rFonts w:ascii="Times New Roman" w:hAnsi="Times New Roman" w:cs="Times New Roman"/>
          <w:sz w:val="24"/>
          <w:szCs w:val="24"/>
        </w:rPr>
        <w:t xml:space="preserve">I have endeavored to assess this app as clearly and as well as I can based on my current knowledge of  Cherokee and how I and others I have observed learn.   If any clarifications are needed on any points below please message me or contact me at:  </w:t>
      </w:r>
      <w:hyperlink r:id="rId6" w:history="1">
        <w:r w:rsidRPr="00BA5022">
          <w:rPr>
            <w:rStyle w:val="Hyperlink"/>
            <w:rFonts w:ascii="Times New Roman" w:hAnsi="Times New Roman" w:cs="Times New Roman"/>
            <w:sz w:val="24"/>
            <w:szCs w:val="24"/>
          </w:rPr>
          <w:t>S.J.Orndorff@gmail.com</w:t>
        </w:r>
      </w:hyperlink>
      <w:r>
        <w:rPr>
          <w:rFonts w:ascii="Times New Roman" w:hAnsi="Times New Roman" w:cs="Times New Roman"/>
          <w:sz w:val="24"/>
          <w:szCs w:val="24"/>
        </w:rPr>
        <w:t xml:space="preserve">. </w:t>
      </w:r>
    </w:p>
    <w:p w:rsidR="00393DB0" w:rsidRDefault="00393DB0" w:rsidP="00487BE3">
      <w:pPr>
        <w:rPr>
          <w:rFonts w:ascii="Times New Roman" w:hAnsi="Times New Roman" w:cs="Times New Roman"/>
          <w:sz w:val="24"/>
          <w:szCs w:val="24"/>
        </w:rPr>
      </w:pPr>
      <w:r>
        <w:rPr>
          <w:rFonts w:ascii="Times New Roman" w:hAnsi="Times New Roman" w:cs="Times New Roman"/>
          <w:sz w:val="24"/>
          <w:szCs w:val="24"/>
        </w:rPr>
        <w:t xml:space="preserve">     </w:t>
      </w:r>
    </w:p>
    <w:p w:rsidR="00393DB0" w:rsidRPr="00393DB0" w:rsidRDefault="00393DB0" w:rsidP="00487BE3">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General Pros and Considerations: </w:t>
      </w:r>
    </w:p>
    <w:p w:rsidR="00487BE3" w:rsidRPr="000E41D3" w:rsidRDefault="00487BE3" w:rsidP="00487BE3">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Consider who this App is targeting; New/beginning, intermediate or advanced students?</w:t>
      </w:r>
    </w:p>
    <w:p w:rsidR="000E41D3" w:rsidRPr="00487BE3" w:rsidRDefault="000E41D3" w:rsidP="000E41D3">
      <w:pPr>
        <w:pStyle w:val="ListParagraph"/>
        <w:rPr>
          <w:rFonts w:ascii="Times New Roman" w:hAnsi="Times New Roman" w:cs="Times New Roman"/>
          <w:color w:val="FF0000"/>
          <w:sz w:val="24"/>
          <w:szCs w:val="24"/>
        </w:rPr>
      </w:pPr>
    </w:p>
    <w:p w:rsidR="00487BE3" w:rsidRDefault="00487BE3" w:rsidP="000D34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 Intuitive color and visual cues.  Red/ ‘X’ for wrong answer, Green/ check mark for right answer. </w:t>
      </w:r>
    </w:p>
    <w:p w:rsidR="00494186" w:rsidRDefault="00494186" w:rsidP="000D34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  Options for Latin, Syllabary or Both.</w:t>
      </w:r>
    </w:p>
    <w:p w:rsidR="00494186" w:rsidRDefault="00494186" w:rsidP="000D34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 Tone marks</w:t>
      </w:r>
      <w:r w:rsidR="009607A6">
        <w:rPr>
          <w:rFonts w:ascii="Times New Roman" w:hAnsi="Times New Roman" w:cs="Times New Roman"/>
          <w:sz w:val="24"/>
          <w:szCs w:val="24"/>
        </w:rPr>
        <w:t xml:space="preserve"> but consider adding accompanying syllabary without tone marks for easy read</w:t>
      </w:r>
      <w:r w:rsidR="00D72861">
        <w:rPr>
          <w:rFonts w:ascii="Times New Roman" w:hAnsi="Times New Roman" w:cs="Times New Roman"/>
          <w:sz w:val="24"/>
          <w:szCs w:val="24"/>
        </w:rPr>
        <w:t>ing</w:t>
      </w:r>
      <w:r w:rsidR="009607A6">
        <w:rPr>
          <w:rFonts w:ascii="Times New Roman" w:hAnsi="Times New Roman" w:cs="Times New Roman"/>
          <w:sz w:val="24"/>
          <w:szCs w:val="24"/>
        </w:rPr>
        <w:t xml:space="preserve"> as seen in the Online CED if applicable. </w:t>
      </w:r>
    </w:p>
    <w:p w:rsidR="000E41D3" w:rsidRDefault="000E41D3" w:rsidP="000E41D3">
      <w:pPr>
        <w:pStyle w:val="ListParagraph"/>
        <w:rPr>
          <w:rFonts w:ascii="Times New Roman" w:hAnsi="Times New Roman" w:cs="Times New Roman"/>
          <w:sz w:val="24"/>
          <w:szCs w:val="24"/>
        </w:rPr>
      </w:pPr>
    </w:p>
    <w:p w:rsidR="000E41D3" w:rsidRPr="00E945F1" w:rsidRDefault="000E41D3" w:rsidP="00E945F1">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Consider explaining what a bound pronoun is and why it is important.  Consider simplifying and/or explaining linguist</w:t>
      </w:r>
      <w:r w:rsidR="00DA33BB">
        <w:rPr>
          <w:rFonts w:ascii="Times New Roman" w:hAnsi="Times New Roman" w:cs="Times New Roman"/>
          <w:sz w:val="24"/>
          <w:szCs w:val="24"/>
        </w:rPr>
        <w:t>ic</w:t>
      </w:r>
      <w:r>
        <w:rPr>
          <w:rFonts w:ascii="Times New Roman" w:hAnsi="Times New Roman" w:cs="Times New Roman"/>
          <w:sz w:val="24"/>
          <w:szCs w:val="24"/>
        </w:rPr>
        <w:t xml:space="preserve"> and grammatical terms.</w:t>
      </w:r>
      <w:r w:rsidR="00E945F1">
        <w:rPr>
          <w:rFonts w:ascii="Times New Roman" w:hAnsi="Times New Roman" w:cs="Times New Roman"/>
          <w:sz w:val="24"/>
          <w:szCs w:val="24"/>
        </w:rPr>
        <w:t xml:space="preserve"> Note:  simplification does not have to mean ‘dumbing down’.  </w:t>
      </w:r>
      <w:r w:rsidRPr="00E945F1">
        <w:rPr>
          <w:rFonts w:ascii="Times New Roman" w:hAnsi="Times New Roman" w:cs="Times New Roman"/>
          <w:sz w:val="24"/>
          <w:szCs w:val="24"/>
        </w:rPr>
        <w:t>It is very likely that students will have varying backgrounds in education and may or may not be familiar with all linguistic and/or grammatical terms.  Consider how ‘accessible’ the final app should be.  This could be acco</w:t>
      </w:r>
      <w:r w:rsidR="00D72861" w:rsidRPr="00E945F1">
        <w:rPr>
          <w:rFonts w:ascii="Times New Roman" w:hAnsi="Times New Roman" w:cs="Times New Roman"/>
          <w:sz w:val="24"/>
          <w:szCs w:val="24"/>
        </w:rPr>
        <w:t xml:space="preserve">mplished by a glossary of terms or similar ideas. </w:t>
      </w:r>
    </w:p>
    <w:p w:rsidR="00097DFC" w:rsidRPr="00097DFC" w:rsidRDefault="00097DFC" w:rsidP="00097DFC">
      <w:pPr>
        <w:pStyle w:val="ListParagraph"/>
        <w:rPr>
          <w:rFonts w:ascii="Times New Roman" w:hAnsi="Times New Roman" w:cs="Times New Roman"/>
          <w:color w:val="FF0000"/>
          <w:sz w:val="24"/>
          <w:szCs w:val="24"/>
        </w:rPr>
      </w:pPr>
    </w:p>
    <w:p w:rsidR="00097DFC" w:rsidRPr="000E41D3" w:rsidRDefault="00097DFC" w:rsidP="000E41D3">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 xml:space="preserve">Consider if this app will stand alone or </w:t>
      </w:r>
      <w:r w:rsidR="00D72861">
        <w:rPr>
          <w:rFonts w:ascii="Times New Roman" w:hAnsi="Times New Roman" w:cs="Times New Roman"/>
          <w:sz w:val="24"/>
          <w:szCs w:val="24"/>
        </w:rPr>
        <w:t xml:space="preserve">will accompany Jalagi Gawonihisdi </w:t>
      </w:r>
      <w:r w:rsidR="00577084">
        <w:rPr>
          <w:rFonts w:ascii="Times New Roman" w:hAnsi="Times New Roman" w:cs="Times New Roman"/>
          <w:sz w:val="24"/>
          <w:szCs w:val="24"/>
        </w:rPr>
        <w:t xml:space="preserve">online </w:t>
      </w:r>
      <w:r w:rsidR="00D72861">
        <w:rPr>
          <w:rFonts w:ascii="Times New Roman" w:hAnsi="Times New Roman" w:cs="Times New Roman"/>
          <w:sz w:val="24"/>
          <w:szCs w:val="24"/>
        </w:rPr>
        <w:t xml:space="preserve">coursework.  </w:t>
      </w:r>
      <w:r w:rsidR="00577084">
        <w:rPr>
          <w:rFonts w:ascii="Times New Roman" w:hAnsi="Times New Roman" w:cs="Times New Roman"/>
          <w:sz w:val="24"/>
          <w:szCs w:val="24"/>
        </w:rPr>
        <w:t>If it is to stand alone</w:t>
      </w:r>
      <w:r w:rsidR="005F0499">
        <w:rPr>
          <w:rFonts w:ascii="Times New Roman" w:hAnsi="Times New Roman" w:cs="Times New Roman"/>
          <w:sz w:val="24"/>
          <w:szCs w:val="24"/>
        </w:rPr>
        <w:t>,</w:t>
      </w:r>
      <w:r w:rsidR="00577084">
        <w:rPr>
          <w:rFonts w:ascii="Times New Roman" w:hAnsi="Times New Roman" w:cs="Times New Roman"/>
          <w:sz w:val="24"/>
          <w:szCs w:val="24"/>
        </w:rPr>
        <w:t xml:space="preserve"> without coursework</w:t>
      </w:r>
      <w:r w:rsidR="005F0499">
        <w:rPr>
          <w:rFonts w:ascii="Times New Roman" w:hAnsi="Times New Roman" w:cs="Times New Roman"/>
          <w:sz w:val="24"/>
          <w:szCs w:val="24"/>
        </w:rPr>
        <w:t>,</w:t>
      </w:r>
      <w:r w:rsidR="00577084">
        <w:rPr>
          <w:rFonts w:ascii="Times New Roman" w:hAnsi="Times New Roman" w:cs="Times New Roman"/>
          <w:sz w:val="24"/>
          <w:szCs w:val="24"/>
        </w:rPr>
        <w:t xml:space="preserve"> more explanations, (however long or brief.), of topics  may be required.  It may be safest to assume that not everyone is at the same level of learning.  However, if this app is meant to accompany coursework, then it should reflect said course material and be made clear up front to the user that the app was designed to ac</w:t>
      </w:r>
      <w:r w:rsidR="007A5DB7">
        <w:rPr>
          <w:rFonts w:ascii="Times New Roman" w:hAnsi="Times New Roman" w:cs="Times New Roman"/>
          <w:sz w:val="24"/>
          <w:szCs w:val="24"/>
        </w:rPr>
        <w:t>company certain course</w:t>
      </w:r>
      <w:r w:rsidR="00577084">
        <w:rPr>
          <w:rFonts w:ascii="Times New Roman" w:hAnsi="Times New Roman" w:cs="Times New Roman"/>
          <w:sz w:val="24"/>
          <w:szCs w:val="24"/>
        </w:rPr>
        <w:t>work</w:t>
      </w:r>
      <w:r w:rsidR="007A5DB7">
        <w:rPr>
          <w:rFonts w:ascii="Times New Roman" w:hAnsi="Times New Roman" w:cs="Times New Roman"/>
          <w:sz w:val="24"/>
          <w:szCs w:val="24"/>
        </w:rPr>
        <w:t xml:space="preserve"> and where that coursework is available</w:t>
      </w:r>
      <w:r w:rsidR="00577084">
        <w:rPr>
          <w:rFonts w:ascii="Times New Roman" w:hAnsi="Times New Roman" w:cs="Times New Roman"/>
          <w:sz w:val="24"/>
          <w:szCs w:val="24"/>
        </w:rPr>
        <w:t xml:space="preserve">. </w:t>
      </w:r>
    </w:p>
    <w:p w:rsidR="000E41D3" w:rsidRPr="000E41D3" w:rsidRDefault="000E41D3" w:rsidP="000E41D3">
      <w:pPr>
        <w:pStyle w:val="ListParagraph"/>
        <w:rPr>
          <w:rFonts w:ascii="Times New Roman" w:hAnsi="Times New Roman" w:cs="Times New Roman"/>
          <w:color w:val="FF0000"/>
          <w:sz w:val="24"/>
          <w:szCs w:val="24"/>
        </w:rPr>
      </w:pPr>
    </w:p>
    <w:p w:rsidR="004D639B" w:rsidRDefault="004D639B">
      <w:pPr>
        <w:rPr>
          <w:rFonts w:ascii="Times New Roman" w:hAnsi="Times New Roman" w:cs="Times New Roman"/>
          <w:b/>
          <w:sz w:val="24"/>
          <w:szCs w:val="24"/>
        </w:rPr>
      </w:pPr>
    </w:p>
    <w:p w:rsidR="004D639B" w:rsidRDefault="004D639B" w:rsidP="00254B25">
      <w:pPr>
        <w:rPr>
          <w:rFonts w:ascii="Times New Roman" w:hAnsi="Times New Roman" w:cs="Times New Roman"/>
          <w:b/>
          <w:sz w:val="24"/>
          <w:szCs w:val="24"/>
        </w:rPr>
      </w:pPr>
      <w:r>
        <w:rPr>
          <w:rFonts w:ascii="Times New Roman" w:hAnsi="Times New Roman" w:cs="Times New Roman"/>
          <w:b/>
          <w:sz w:val="24"/>
          <w:szCs w:val="24"/>
        </w:rPr>
        <w:t>Technical:</w:t>
      </w:r>
    </w:p>
    <w:p w:rsidR="00ED5C2F" w:rsidRDefault="00ED5C2F" w:rsidP="00ED5C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crashes on start up.  Runs consistently without crashing for long periods of time. </w:t>
      </w:r>
    </w:p>
    <w:p w:rsidR="00ED5C2F" w:rsidRDefault="00646A26" w:rsidP="00ED5C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t>
      </w:r>
      <w:r w:rsidR="00ED5C2F">
        <w:rPr>
          <w:rFonts w:ascii="Times New Roman" w:hAnsi="Times New Roman" w:cs="Times New Roman"/>
          <w:sz w:val="24"/>
          <w:szCs w:val="24"/>
        </w:rPr>
        <w:t xml:space="preserve"> known crashes while using app during challenges, sorting through bound pronouns, etc. </w:t>
      </w:r>
    </w:p>
    <w:p w:rsidR="00ED5C2F" w:rsidRDefault="00ED5C2F" w:rsidP="00ED5C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Buttons work for navigation when tapped.  </w:t>
      </w:r>
    </w:p>
    <w:p w:rsidR="00ED5C2F" w:rsidRDefault="00ED5C2F" w:rsidP="00ED5C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Buttons for answering questions work consistently when tapped. </w:t>
      </w:r>
    </w:p>
    <w:p w:rsidR="00901653" w:rsidRPr="00901653" w:rsidRDefault="00901653" w:rsidP="00901653">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9322A5">
        <w:rPr>
          <w:rFonts w:ascii="Times New Roman" w:hAnsi="Times New Roman" w:cs="Times New Roman"/>
          <w:color w:val="FF0000"/>
          <w:sz w:val="24"/>
          <w:szCs w:val="24"/>
        </w:rPr>
        <w:t xml:space="preserve">POSSIBLE </w:t>
      </w:r>
      <w:r>
        <w:rPr>
          <w:rFonts w:ascii="Times New Roman" w:hAnsi="Times New Roman" w:cs="Times New Roman"/>
          <w:color w:val="FF0000"/>
          <w:sz w:val="24"/>
          <w:szCs w:val="24"/>
        </w:rPr>
        <w:t xml:space="preserve">TECHNICAL ISSUE** </w:t>
      </w:r>
      <w:r>
        <w:rPr>
          <w:rFonts w:ascii="Times New Roman" w:hAnsi="Times New Roman" w:cs="Times New Roman"/>
          <w:sz w:val="24"/>
          <w:szCs w:val="24"/>
        </w:rPr>
        <w:t>View Challenges -&gt;  Please Select a Pronoun Group :</w:t>
      </w:r>
    </w:p>
    <w:p w:rsidR="00901653" w:rsidRDefault="00901653" w:rsidP="00901653">
      <w:pPr>
        <w:pStyle w:val="ListParagraph"/>
        <w:ind w:left="108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View challenges</w:t>
      </w:r>
      <w:r w:rsidR="009322A5">
        <w:rPr>
          <w:rFonts w:ascii="Times New Roman" w:hAnsi="Times New Roman" w:cs="Times New Roman"/>
          <w:sz w:val="24"/>
          <w:szCs w:val="24"/>
        </w:rPr>
        <w:t xml:space="preserve"> button works when tapped</w:t>
      </w:r>
    </w:p>
    <w:p w:rsidR="009322A5" w:rsidRDefault="009322A5" w:rsidP="00901653">
      <w:pPr>
        <w:pStyle w:val="ListParagraph"/>
        <w:ind w:left="108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Buttons for selecting pronoun groups work when tapped </w:t>
      </w:r>
    </w:p>
    <w:p w:rsidR="009322A5" w:rsidRDefault="009322A5" w:rsidP="009322A5">
      <w:pPr>
        <w:pStyle w:val="ListParagraph"/>
        <w:ind w:left="108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NO buttons function when tapped for anything after.  It appears as though there are buttons that can be tapped </w:t>
      </w:r>
      <w:r w:rsidR="006D1412">
        <w:rPr>
          <w:rFonts w:ascii="Times New Roman" w:hAnsi="Times New Roman" w:cs="Times New Roman"/>
          <w:sz w:val="24"/>
          <w:szCs w:val="24"/>
        </w:rPr>
        <w:t xml:space="preserve">in the pronoun group </w:t>
      </w:r>
      <w:r>
        <w:rPr>
          <w:rFonts w:ascii="Times New Roman" w:hAnsi="Times New Roman" w:cs="Times New Roman"/>
          <w:sz w:val="24"/>
          <w:szCs w:val="24"/>
        </w:rPr>
        <w:t xml:space="preserve">but don’t work when they are.   </w:t>
      </w:r>
    </w:p>
    <w:p w:rsidR="009322A5" w:rsidRDefault="009322A5" w:rsidP="009322A5">
      <w:pPr>
        <w:pStyle w:val="ListParagraph"/>
        <w:ind w:left="108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It is unclear what the purpose of ‘View Challenges’ is. This might be because of </w:t>
      </w:r>
      <w:r w:rsidR="006D1412">
        <w:rPr>
          <w:rFonts w:ascii="Times New Roman" w:hAnsi="Times New Roman" w:cs="Times New Roman"/>
          <w:sz w:val="24"/>
          <w:szCs w:val="24"/>
        </w:rPr>
        <w:t xml:space="preserve">  </w:t>
      </w:r>
      <w:r>
        <w:rPr>
          <w:rFonts w:ascii="Times New Roman" w:hAnsi="Times New Roman" w:cs="Times New Roman"/>
          <w:sz w:val="24"/>
          <w:szCs w:val="24"/>
        </w:rPr>
        <w:t>the perceived malfunctioning buttons if they are supposed to lead to or explain something else.</w:t>
      </w:r>
      <w:r w:rsidR="006D1412">
        <w:rPr>
          <w:rFonts w:ascii="Times New Roman" w:hAnsi="Times New Roman" w:cs="Times New Roman"/>
          <w:sz w:val="24"/>
          <w:szCs w:val="24"/>
        </w:rPr>
        <w:t xml:space="preserve"> Is it is </w:t>
      </w:r>
      <w:r>
        <w:rPr>
          <w:rFonts w:ascii="Times New Roman" w:hAnsi="Times New Roman" w:cs="Times New Roman"/>
          <w:sz w:val="24"/>
          <w:szCs w:val="24"/>
        </w:rPr>
        <w:t>to view the potential card sets under ‘Do a Practice’?</w:t>
      </w:r>
      <w:r w:rsidR="006D1412">
        <w:rPr>
          <w:rFonts w:ascii="Times New Roman" w:hAnsi="Times New Roman" w:cs="Times New Roman"/>
          <w:sz w:val="24"/>
          <w:szCs w:val="24"/>
        </w:rPr>
        <w:t xml:space="preserve">  If the Practices are actually the challenges under ‘View Challenges’, then changing one or the other for consistency might be considered</w:t>
      </w:r>
      <w:r w:rsidR="00254B25">
        <w:rPr>
          <w:rFonts w:ascii="Times New Roman" w:hAnsi="Times New Roman" w:cs="Times New Roman"/>
          <w:sz w:val="24"/>
          <w:szCs w:val="24"/>
        </w:rPr>
        <w:t xml:space="preserve"> to avoid confusion about the purpose of ‘View Challenge’ function</w:t>
      </w:r>
      <w:bookmarkStart w:id="0" w:name="_GoBack"/>
      <w:bookmarkEnd w:id="0"/>
      <w:r w:rsidR="006D141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322A5" w:rsidRPr="009322A5" w:rsidRDefault="009322A5" w:rsidP="009322A5">
      <w:pPr>
        <w:rPr>
          <w:rFonts w:ascii="Times New Roman" w:hAnsi="Times New Roman" w:cs="Times New Roman"/>
          <w:sz w:val="24"/>
          <w:szCs w:val="24"/>
        </w:rPr>
      </w:pPr>
    </w:p>
    <w:p w:rsidR="00ED5C2F" w:rsidRDefault="00007141">
      <w:pPr>
        <w:rPr>
          <w:rFonts w:ascii="Times New Roman" w:hAnsi="Times New Roman" w:cs="Times New Roman"/>
          <w:b/>
          <w:sz w:val="24"/>
          <w:szCs w:val="24"/>
        </w:rPr>
      </w:pPr>
      <w:r>
        <w:rPr>
          <w:rFonts w:ascii="Times New Roman" w:hAnsi="Times New Roman" w:cs="Times New Roman"/>
          <w:b/>
          <w:sz w:val="24"/>
          <w:szCs w:val="24"/>
        </w:rPr>
        <w:t xml:space="preserve">General </w:t>
      </w:r>
      <w:r w:rsidR="00ED5C2F">
        <w:rPr>
          <w:rFonts w:ascii="Times New Roman" w:hAnsi="Times New Roman" w:cs="Times New Roman"/>
          <w:b/>
          <w:sz w:val="24"/>
          <w:szCs w:val="24"/>
        </w:rPr>
        <w:t xml:space="preserve">Layout/ Navigation: </w:t>
      </w:r>
    </w:p>
    <w:p w:rsidR="005D2658" w:rsidRPr="005D2658" w:rsidRDefault="005D2658" w:rsidP="005D2658">
      <w:pPr>
        <w:pStyle w:val="ListParagraph"/>
        <w:numPr>
          <w:ilvl w:val="0"/>
          <w:numId w:val="1"/>
        </w:numPr>
        <w:rPr>
          <w:rFonts w:ascii="Times New Roman" w:hAnsi="Times New Roman" w:cs="Times New Roman"/>
          <w:b/>
          <w:sz w:val="24"/>
          <w:szCs w:val="24"/>
        </w:rPr>
      </w:pPr>
      <w:r w:rsidRPr="000D3450">
        <w:rPr>
          <w:rFonts w:ascii="Times New Roman" w:hAnsi="Times New Roman" w:cs="Times New Roman"/>
          <w:sz w:val="24"/>
          <w:szCs w:val="24"/>
        </w:rPr>
        <w:t>No considerations; layout is straightforward and simple</w:t>
      </w:r>
      <w:r>
        <w:rPr>
          <w:rFonts w:ascii="Times New Roman" w:hAnsi="Times New Roman" w:cs="Times New Roman"/>
          <w:b/>
          <w:sz w:val="24"/>
          <w:szCs w:val="24"/>
        </w:rPr>
        <w:t xml:space="preserve">. </w:t>
      </w:r>
    </w:p>
    <w:p w:rsidR="00ED5C2F" w:rsidRDefault="00ED5C2F">
      <w:pPr>
        <w:rPr>
          <w:rFonts w:ascii="Times New Roman" w:hAnsi="Times New Roman" w:cs="Times New Roman"/>
          <w:b/>
          <w:sz w:val="24"/>
          <w:szCs w:val="24"/>
        </w:rPr>
      </w:pPr>
    </w:p>
    <w:p w:rsidR="00487BE3" w:rsidRDefault="00C859C9" w:rsidP="00487BE3">
      <w:pPr>
        <w:rPr>
          <w:rFonts w:ascii="Times New Roman" w:hAnsi="Times New Roman" w:cs="Times New Roman"/>
          <w:b/>
          <w:sz w:val="24"/>
          <w:szCs w:val="24"/>
        </w:rPr>
      </w:pPr>
      <w:r>
        <w:rPr>
          <w:rFonts w:ascii="Times New Roman" w:hAnsi="Times New Roman" w:cs="Times New Roman"/>
          <w:b/>
          <w:sz w:val="24"/>
          <w:szCs w:val="24"/>
        </w:rPr>
        <w:lastRenderedPageBreak/>
        <w:t>Pros and Considerations--</w:t>
      </w:r>
      <w:r w:rsidR="00ED5C2F">
        <w:rPr>
          <w:rFonts w:ascii="Times New Roman" w:hAnsi="Times New Roman" w:cs="Times New Roman"/>
          <w:b/>
          <w:sz w:val="24"/>
          <w:szCs w:val="24"/>
        </w:rPr>
        <w:t xml:space="preserve">Organization of </w:t>
      </w:r>
      <w:r w:rsidR="00646A26">
        <w:rPr>
          <w:rFonts w:ascii="Times New Roman" w:hAnsi="Times New Roman" w:cs="Times New Roman"/>
          <w:b/>
          <w:sz w:val="24"/>
          <w:szCs w:val="24"/>
        </w:rPr>
        <w:t>information/Learning modalities:</w:t>
      </w:r>
    </w:p>
    <w:p w:rsidR="005D2658" w:rsidRPr="002711D5" w:rsidRDefault="005D2658" w:rsidP="002711D5">
      <w:pPr>
        <w:pStyle w:val="ListParagraph"/>
        <w:numPr>
          <w:ilvl w:val="0"/>
          <w:numId w:val="1"/>
        </w:numPr>
        <w:rPr>
          <w:rFonts w:ascii="Times New Roman" w:hAnsi="Times New Roman" w:cs="Times New Roman"/>
          <w:color w:val="FF0000"/>
          <w:sz w:val="24"/>
          <w:szCs w:val="24"/>
        </w:rPr>
      </w:pPr>
      <w:r w:rsidRPr="002711D5">
        <w:rPr>
          <w:rFonts w:ascii="Times New Roman" w:hAnsi="Times New Roman" w:cs="Times New Roman"/>
          <w:sz w:val="24"/>
          <w:szCs w:val="24"/>
        </w:rPr>
        <w:t>Consider ability to disable the timer if desired.  It may be off-putting or frustrating to some students, especially students who need to learn at their own pace or</w:t>
      </w:r>
      <w:r w:rsidR="00487BE3" w:rsidRPr="002711D5">
        <w:rPr>
          <w:rFonts w:ascii="Times New Roman" w:hAnsi="Times New Roman" w:cs="Times New Roman"/>
          <w:sz w:val="24"/>
          <w:szCs w:val="24"/>
        </w:rPr>
        <w:t xml:space="preserve"> new students who are learning </w:t>
      </w:r>
      <w:r w:rsidR="000D3450" w:rsidRPr="002711D5">
        <w:rPr>
          <w:rFonts w:ascii="Times New Roman" w:hAnsi="Times New Roman" w:cs="Times New Roman"/>
          <w:sz w:val="24"/>
          <w:szCs w:val="24"/>
        </w:rPr>
        <w:t>bound pro</w:t>
      </w:r>
      <w:r w:rsidRPr="002711D5">
        <w:rPr>
          <w:rFonts w:ascii="Times New Roman" w:hAnsi="Times New Roman" w:cs="Times New Roman"/>
          <w:sz w:val="24"/>
          <w:szCs w:val="24"/>
        </w:rPr>
        <w:t xml:space="preserve">noun information for the first time. </w:t>
      </w:r>
      <w:r w:rsidR="00C859C9" w:rsidRPr="002711D5">
        <w:rPr>
          <w:rFonts w:ascii="Times New Roman" w:hAnsi="Times New Roman" w:cs="Times New Roman"/>
          <w:sz w:val="24"/>
          <w:szCs w:val="24"/>
        </w:rPr>
        <w:t xml:space="preserve">When the student is ready, they can enable the timer to challenge themselves if they wish.  Personally, I would disable the timer if I could.  </w:t>
      </w:r>
    </w:p>
    <w:p w:rsidR="002711D5" w:rsidRPr="002711D5" w:rsidRDefault="002711D5" w:rsidP="002711D5">
      <w:pPr>
        <w:pStyle w:val="ListParagraph"/>
        <w:rPr>
          <w:rFonts w:ascii="Times New Roman" w:hAnsi="Times New Roman" w:cs="Times New Roman"/>
          <w:color w:val="FF0000"/>
          <w:sz w:val="24"/>
          <w:szCs w:val="24"/>
        </w:rPr>
      </w:pPr>
    </w:p>
    <w:p w:rsidR="00487BE3" w:rsidRDefault="00487BE3" w:rsidP="00487B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 Ability to mute buzzer if desired.  Some may find this off-putting.  I found myself muting it most of the time. </w:t>
      </w:r>
    </w:p>
    <w:p w:rsidR="002711D5" w:rsidRPr="002711D5" w:rsidRDefault="002711D5" w:rsidP="002711D5">
      <w:pPr>
        <w:pStyle w:val="ListParagraph"/>
        <w:rPr>
          <w:rFonts w:ascii="Times New Roman" w:hAnsi="Times New Roman" w:cs="Times New Roman"/>
          <w:sz w:val="24"/>
          <w:szCs w:val="24"/>
        </w:rPr>
      </w:pPr>
    </w:p>
    <w:p w:rsidR="002711D5" w:rsidRPr="000D3450" w:rsidRDefault="002711D5" w:rsidP="002711D5">
      <w:pPr>
        <w:pStyle w:val="ListParagraph"/>
        <w:rPr>
          <w:rFonts w:ascii="Times New Roman" w:hAnsi="Times New Roman" w:cs="Times New Roman"/>
          <w:sz w:val="24"/>
          <w:szCs w:val="24"/>
        </w:rPr>
      </w:pPr>
    </w:p>
    <w:p w:rsidR="000D3450" w:rsidRPr="00B94B89" w:rsidRDefault="0042565B" w:rsidP="0042565B">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 xml:space="preserve">Consider more clear organization and presentation of bound pronouns by type.  </w:t>
      </w:r>
      <w:r w:rsidR="00B94B89">
        <w:rPr>
          <w:rFonts w:ascii="Times New Roman" w:hAnsi="Times New Roman" w:cs="Times New Roman"/>
          <w:sz w:val="24"/>
          <w:szCs w:val="24"/>
        </w:rPr>
        <w:t>Consider applying this model as “Sort by group”  in view pronoun section and using this model to sort challenges</w:t>
      </w:r>
      <w:r w:rsidR="00C859C9">
        <w:rPr>
          <w:rFonts w:ascii="Times New Roman" w:hAnsi="Times New Roman" w:cs="Times New Roman"/>
          <w:sz w:val="24"/>
          <w:szCs w:val="24"/>
        </w:rPr>
        <w:t xml:space="preserve"> by type</w:t>
      </w:r>
      <w:r w:rsidR="00B94B89">
        <w:rPr>
          <w:rFonts w:ascii="Times New Roman" w:hAnsi="Times New Roman" w:cs="Times New Roman"/>
          <w:sz w:val="24"/>
          <w:szCs w:val="24"/>
        </w:rPr>
        <w:t xml:space="preserve">.  </w:t>
      </w:r>
    </w:p>
    <w:p w:rsidR="00B94B89" w:rsidRPr="0042565B" w:rsidRDefault="00B94B89" w:rsidP="00B94B89">
      <w:pPr>
        <w:pStyle w:val="ListParagraph"/>
        <w:rPr>
          <w:rFonts w:ascii="Times New Roman" w:hAnsi="Times New Roman" w:cs="Times New Roman"/>
          <w:color w:val="FF0000"/>
          <w:sz w:val="24"/>
          <w:szCs w:val="24"/>
        </w:rPr>
      </w:pPr>
    </w:p>
    <w:p w:rsidR="0042565B" w:rsidRDefault="0042565B" w:rsidP="0042565B">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w:t>
      </w:r>
    </w:p>
    <w:p w:rsidR="0042565B" w:rsidRDefault="0042565B" w:rsidP="0042565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94B89">
        <w:rPr>
          <w:rFonts w:ascii="Times New Roman" w:hAnsi="Times New Roman" w:cs="Times New Roman"/>
          <w:b/>
          <w:sz w:val="24"/>
          <w:szCs w:val="24"/>
        </w:rPr>
        <w:t>Sets A &amp; B; before vowel, before consonant</w:t>
      </w:r>
      <w:r w:rsidR="00B94B89" w:rsidRPr="00B94B89">
        <w:rPr>
          <w:rFonts w:ascii="Times New Roman" w:hAnsi="Times New Roman" w:cs="Times New Roman"/>
          <w:b/>
          <w:sz w:val="24"/>
          <w:szCs w:val="24"/>
        </w:rPr>
        <w:t xml:space="preserve"> and before vowel</w:t>
      </w:r>
      <w:r>
        <w:rPr>
          <w:rFonts w:ascii="Times New Roman" w:hAnsi="Times New Roman" w:cs="Times New Roman"/>
          <w:sz w:val="24"/>
          <w:szCs w:val="24"/>
        </w:rPr>
        <w:t xml:space="preserve">  (for beginning students)</w:t>
      </w:r>
      <w:r w:rsidR="00B94B89">
        <w:rPr>
          <w:rFonts w:ascii="Times New Roman" w:hAnsi="Times New Roman" w:cs="Times New Roman"/>
          <w:sz w:val="24"/>
          <w:szCs w:val="24"/>
        </w:rPr>
        <w:t>.</w:t>
      </w:r>
    </w:p>
    <w:p w:rsidR="0042565B" w:rsidRDefault="0042565B" w:rsidP="0042565B">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B94B89">
        <w:rPr>
          <w:rFonts w:ascii="Times New Roman" w:hAnsi="Times New Roman" w:cs="Times New Roman"/>
          <w:b/>
          <w:sz w:val="24"/>
          <w:szCs w:val="24"/>
        </w:rPr>
        <w:t>Person Pronouns with him/her as the object and Passive pronouns, before vowel and before consonant</w:t>
      </w:r>
      <w:r>
        <w:rPr>
          <w:rFonts w:ascii="Times New Roman" w:hAnsi="Times New Roman" w:cs="Times New Roman"/>
          <w:sz w:val="24"/>
          <w:szCs w:val="24"/>
        </w:rPr>
        <w:t xml:space="preserve"> (for intermediate students).</w:t>
      </w:r>
    </w:p>
    <w:p w:rsidR="0042565B" w:rsidRDefault="0042565B" w:rsidP="0042565B">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B94B89">
        <w:rPr>
          <w:rFonts w:ascii="Times New Roman" w:hAnsi="Times New Roman" w:cs="Times New Roman"/>
          <w:b/>
          <w:sz w:val="24"/>
          <w:szCs w:val="24"/>
        </w:rPr>
        <w:t>Combined person pronouns before vowel and before consonant</w:t>
      </w:r>
      <w:r>
        <w:rPr>
          <w:rFonts w:ascii="Times New Roman" w:hAnsi="Times New Roman" w:cs="Times New Roman"/>
          <w:sz w:val="24"/>
          <w:szCs w:val="24"/>
        </w:rPr>
        <w:t xml:space="preserve"> (for advanced students).</w:t>
      </w:r>
    </w:p>
    <w:p w:rsidR="00B94B89" w:rsidRDefault="00B94B89" w:rsidP="0042565B">
      <w:pPr>
        <w:pStyle w:val="ListParagraph"/>
        <w:rPr>
          <w:rFonts w:ascii="Times New Roman" w:hAnsi="Times New Roman" w:cs="Times New Roman"/>
          <w:sz w:val="24"/>
          <w:szCs w:val="24"/>
        </w:rPr>
      </w:pPr>
    </w:p>
    <w:p w:rsidR="00B94B89" w:rsidRDefault="00B94B89" w:rsidP="0042565B">
      <w:pPr>
        <w:pStyle w:val="ListParagraph"/>
        <w:rPr>
          <w:rFonts w:ascii="Times New Roman" w:hAnsi="Times New Roman" w:cs="Times New Roman"/>
          <w:sz w:val="24"/>
          <w:szCs w:val="24"/>
        </w:rPr>
      </w:pPr>
      <w:r>
        <w:rPr>
          <w:rFonts w:ascii="Times New Roman" w:hAnsi="Times New Roman" w:cs="Times New Roman"/>
          <w:sz w:val="24"/>
          <w:szCs w:val="24"/>
        </w:rPr>
        <w:t xml:space="preserve"> Students could start with bound pronouns according to their level and comfort.  </w:t>
      </w:r>
      <w:r w:rsidR="00E06D1E">
        <w:rPr>
          <w:rFonts w:ascii="Times New Roman" w:hAnsi="Times New Roman" w:cs="Times New Roman"/>
          <w:sz w:val="24"/>
          <w:szCs w:val="24"/>
        </w:rPr>
        <w:t xml:space="preserve">Information divided up into categories looks less overwhelming to students and lets them learn chunks of information at their leisure.  </w:t>
      </w:r>
      <w:r w:rsidR="004E5583">
        <w:rPr>
          <w:rFonts w:ascii="Times New Roman" w:hAnsi="Times New Roman" w:cs="Times New Roman"/>
          <w:sz w:val="24"/>
          <w:szCs w:val="24"/>
        </w:rPr>
        <w:t xml:space="preserve">This could probably be expanded out into 4 or 5 categories as well.  </w:t>
      </w:r>
    </w:p>
    <w:p w:rsidR="00E06D1E" w:rsidRDefault="00E06D1E" w:rsidP="0042565B">
      <w:pPr>
        <w:pStyle w:val="ListParagraph"/>
        <w:rPr>
          <w:rFonts w:ascii="Times New Roman" w:hAnsi="Times New Roman" w:cs="Times New Roman"/>
          <w:sz w:val="24"/>
          <w:szCs w:val="24"/>
        </w:rPr>
      </w:pPr>
    </w:p>
    <w:p w:rsidR="002711D5" w:rsidRDefault="00E06D1E" w:rsidP="0042565B">
      <w:pPr>
        <w:pStyle w:val="ListParagraph"/>
        <w:rPr>
          <w:rFonts w:ascii="Times New Roman" w:hAnsi="Times New Roman" w:cs="Times New Roman"/>
          <w:sz w:val="24"/>
          <w:szCs w:val="24"/>
        </w:rPr>
      </w:pPr>
      <w:r>
        <w:rPr>
          <w:rFonts w:ascii="Times New Roman" w:hAnsi="Times New Roman" w:cs="Times New Roman"/>
          <w:sz w:val="24"/>
          <w:szCs w:val="24"/>
        </w:rPr>
        <w:t>Verb studies done by Wyman Kirk (NSU) and Durban Feeling both break down and present bound pronoun information in this way with excellent, relatively simple explanations of paradigms for each.  I find Kirk more straight forward</w:t>
      </w:r>
      <w:r w:rsidR="004E5583">
        <w:rPr>
          <w:rFonts w:ascii="Times New Roman" w:hAnsi="Times New Roman" w:cs="Times New Roman"/>
          <w:sz w:val="24"/>
          <w:szCs w:val="24"/>
        </w:rPr>
        <w:t xml:space="preserve"> and accessible</w:t>
      </w:r>
      <w:r>
        <w:rPr>
          <w:rFonts w:ascii="Times New Roman" w:hAnsi="Times New Roman" w:cs="Times New Roman"/>
          <w:sz w:val="24"/>
          <w:szCs w:val="24"/>
        </w:rPr>
        <w:t xml:space="preserve">, but Feeling’s is also excellent.  I can provide both for reference if desired.  </w:t>
      </w:r>
    </w:p>
    <w:p w:rsidR="002711D5" w:rsidRDefault="002711D5" w:rsidP="0042565B">
      <w:pPr>
        <w:pStyle w:val="ListParagraph"/>
        <w:rPr>
          <w:rFonts w:ascii="Times New Roman" w:hAnsi="Times New Roman" w:cs="Times New Roman"/>
          <w:sz w:val="24"/>
          <w:szCs w:val="24"/>
        </w:rPr>
      </w:pPr>
    </w:p>
    <w:p w:rsidR="00446BF6" w:rsidRPr="002711D5" w:rsidRDefault="00C859C9" w:rsidP="002711D5">
      <w:pPr>
        <w:pStyle w:val="ListParagraph"/>
        <w:rPr>
          <w:rFonts w:ascii="Times New Roman" w:hAnsi="Times New Roman" w:cs="Times New Roman"/>
          <w:sz w:val="24"/>
          <w:szCs w:val="24"/>
        </w:rPr>
      </w:pPr>
      <w:r>
        <w:rPr>
          <w:rFonts w:ascii="Times New Roman" w:hAnsi="Times New Roman" w:cs="Times New Roman"/>
          <w:sz w:val="24"/>
          <w:szCs w:val="24"/>
        </w:rPr>
        <w:t>B</w:t>
      </w:r>
      <w:r w:rsidRPr="002711D5">
        <w:rPr>
          <w:rFonts w:ascii="Times New Roman" w:hAnsi="Times New Roman" w:cs="Times New Roman"/>
          <w:sz w:val="24"/>
          <w:szCs w:val="24"/>
        </w:rPr>
        <w:t>oth of these studies are more recent than the CED, (not to say that the CED’s grammar section is not good</w:t>
      </w:r>
      <w:r w:rsidR="000201FB" w:rsidRPr="002711D5">
        <w:rPr>
          <w:rFonts w:ascii="Times New Roman" w:hAnsi="Times New Roman" w:cs="Times New Roman"/>
          <w:sz w:val="24"/>
          <w:szCs w:val="24"/>
        </w:rPr>
        <w:t xml:space="preserve"> on bound pronouns</w:t>
      </w:r>
      <w:r w:rsidRPr="002711D5">
        <w:rPr>
          <w:rFonts w:ascii="Times New Roman" w:hAnsi="Times New Roman" w:cs="Times New Roman"/>
          <w:sz w:val="24"/>
          <w:szCs w:val="24"/>
        </w:rPr>
        <w:t>…), er</w:t>
      </w:r>
      <w:r w:rsidR="00446BF6" w:rsidRPr="002711D5">
        <w:rPr>
          <w:rFonts w:ascii="Times New Roman" w:hAnsi="Times New Roman" w:cs="Times New Roman"/>
          <w:sz w:val="24"/>
          <w:szCs w:val="24"/>
        </w:rPr>
        <w:t xml:space="preserve">go the thought of how these are organized and </w:t>
      </w:r>
      <w:r w:rsidRPr="002711D5">
        <w:rPr>
          <w:rFonts w:ascii="Times New Roman" w:hAnsi="Times New Roman" w:cs="Times New Roman"/>
          <w:sz w:val="24"/>
          <w:szCs w:val="24"/>
        </w:rPr>
        <w:t xml:space="preserve">presented has changed since the CED was put out.  </w:t>
      </w:r>
      <w:r w:rsidR="00446BF6" w:rsidRPr="002711D5">
        <w:rPr>
          <w:rFonts w:ascii="Times New Roman" w:hAnsi="Times New Roman" w:cs="Times New Roman"/>
          <w:sz w:val="24"/>
          <w:szCs w:val="24"/>
        </w:rPr>
        <w:t xml:space="preserve">   </w:t>
      </w:r>
    </w:p>
    <w:p w:rsidR="00C859C9" w:rsidRDefault="00C859C9" w:rsidP="00C859C9">
      <w:pPr>
        <w:rPr>
          <w:rFonts w:ascii="Times New Roman" w:hAnsi="Times New Roman" w:cs="Times New Roman"/>
          <w:sz w:val="24"/>
          <w:szCs w:val="24"/>
        </w:rPr>
      </w:pPr>
    </w:p>
    <w:p w:rsidR="00C859C9" w:rsidRPr="000201FB" w:rsidRDefault="00C859C9" w:rsidP="00C859C9">
      <w:pPr>
        <w:pStyle w:val="ListParagraph"/>
        <w:numPr>
          <w:ilvl w:val="0"/>
          <w:numId w:val="1"/>
        </w:numPr>
        <w:rPr>
          <w:rFonts w:ascii="Times New Roman" w:hAnsi="Times New Roman" w:cs="Times New Roman"/>
          <w:color w:val="FF0000"/>
          <w:sz w:val="24"/>
          <w:szCs w:val="24"/>
        </w:rPr>
      </w:pPr>
      <w:r>
        <w:rPr>
          <w:rFonts w:ascii="Times New Roman" w:hAnsi="Times New Roman" w:cs="Times New Roman"/>
          <w:sz w:val="24"/>
          <w:szCs w:val="24"/>
        </w:rPr>
        <w:t>Consider using more practical, basic tenses</w:t>
      </w:r>
      <w:r w:rsidR="000201FB">
        <w:rPr>
          <w:rFonts w:ascii="Times New Roman" w:hAnsi="Times New Roman" w:cs="Times New Roman"/>
          <w:sz w:val="24"/>
          <w:szCs w:val="24"/>
        </w:rPr>
        <w:t xml:space="preserve"> with</w:t>
      </w:r>
      <w:r w:rsidR="008125C8">
        <w:rPr>
          <w:rFonts w:ascii="Times New Roman" w:hAnsi="Times New Roman" w:cs="Times New Roman"/>
          <w:sz w:val="24"/>
          <w:szCs w:val="24"/>
        </w:rPr>
        <w:t xml:space="preserve"> bound pronouns presented with</w:t>
      </w:r>
      <w:r w:rsidR="000201FB">
        <w:rPr>
          <w:rFonts w:ascii="Times New Roman" w:hAnsi="Times New Roman" w:cs="Times New Roman"/>
          <w:sz w:val="24"/>
          <w:szCs w:val="24"/>
        </w:rPr>
        <w:t xml:space="preserve"> conjugated verbs for beginner/intermediate students: </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--Present tense</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lastRenderedPageBreak/>
        <w:t>--Remote past, Reportative past</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--Habitual</w:t>
      </w:r>
    </w:p>
    <w:p w:rsidR="000F4E23" w:rsidRDefault="000201FB" w:rsidP="008125C8">
      <w:pPr>
        <w:ind w:left="720"/>
        <w:rPr>
          <w:rFonts w:ascii="Times New Roman" w:hAnsi="Times New Roman" w:cs="Times New Roman"/>
          <w:sz w:val="24"/>
          <w:szCs w:val="24"/>
        </w:rPr>
      </w:pPr>
      <w:r>
        <w:rPr>
          <w:rFonts w:ascii="Times New Roman" w:hAnsi="Times New Roman" w:cs="Times New Roman"/>
          <w:sz w:val="24"/>
          <w:szCs w:val="24"/>
        </w:rPr>
        <w:t>--Progressive future</w:t>
      </w:r>
    </w:p>
    <w:p w:rsidR="008125C8" w:rsidRDefault="008125C8" w:rsidP="008125C8">
      <w:pPr>
        <w:ind w:left="720"/>
        <w:rPr>
          <w:rFonts w:ascii="Times New Roman" w:hAnsi="Times New Roman" w:cs="Times New Roman"/>
          <w:sz w:val="24"/>
          <w:szCs w:val="24"/>
        </w:rPr>
      </w:pPr>
      <w:r>
        <w:rPr>
          <w:rFonts w:ascii="Times New Roman" w:hAnsi="Times New Roman" w:cs="Times New Roman"/>
          <w:sz w:val="24"/>
          <w:szCs w:val="24"/>
        </w:rPr>
        <w:t>--Commands</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Consider te</w:t>
      </w:r>
      <w:r w:rsidR="00715A21">
        <w:rPr>
          <w:rFonts w:ascii="Times New Roman" w:hAnsi="Times New Roman" w:cs="Times New Roman"/>
          <w:sz w:val="24"/>
          <w:szCs w:val="24"/>
        </w:rPr>
        <w:t>nses for more advanced students in a different grouping:</w:t>
      </w:r>
      <w:r>
        <w:rPr>
          <w:rFonts w:ascii="Times New Roman" w:hAnsi="Times New Roman" w:cs="Times New Roman"/>
          <w:sz w:val="24"/>
          <w:szCs w:val="24"/>
        </w:rPr>
        <w:t xml:space="preserve"> </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--Absolute future</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--Infinitive</w:t>
      </w:r>
    </w:p>
    <w:p w:rsidR="000201FB" w:rsidRDefault="000201FB" w:rsidP="000201FB">
      <w:pPr>
        <w:ind w:left="720"/>
        <w:rPr>
          <w:rFonts w:ascii="Times New Roman" w:hAnsi="Times New Roman" w:cs="Times New Roman"/>
          <w:sz w:val="24"/>
          <w:szCs w:val="24"/>
        </w:rPr>
      </w:pPr>
      <w:r>
        <w:rPr>
          <w:rFonts w:ascii="Times New Roman" w:hAnsi="Times New Roman" w:cs="Times New Roman"/>
          <w:sz w:val="24"/>
          <w:szCs w:val="24"/>
        </w:rPr>
        <w:t>--Future imperatives</w:t>
      </w:r>
    </w:p>
    <w:p w:rsidR="00760072" w:rsidRDefault="000201FB" w:rsidP="00760072">
      <w:pPr>
        <w:ind w:left="720"/>
        <w:rPr>
          <w:rFonts w:ascii="Times New Roman" w:hAnsi="Times New Roman" w:cs="Times New Roman"/>
          <w:sz w:val="24"/>
          <w:szCs w:val="24"/>
        </w:rPr>
      </w:pPr>
      <w:r>
        <w:rPr>
          <w:rFonts w:ascii="Times New Roman" w:hAnsi="Times New Roman" w:cs="Times New Roman"/>
          <w:sz w:val="24"/>
          <w:szCs w:val="24"/>
        </w:rPr>
        <w:t>--Recent past imperatives</w:t>
      </w:r>
    </w:p>
    <w:p w:rsidR="00760072" w:rsidRDefault="00760072" w:rsidP="00760072">
      <w:pPr>
        <w:ind w:left="720"/>
        <w:rPr>
          <w:rFonts w:ascii="Times New Roman" w:hAnsi="Times New Roman" w:cs="Times New Roman"/>
          <w:sz w:val="24"/>
          <w:szCs w:val="24"/>
        </w:rPr>
      </w:pPr>
      <w:r>
        <w:rPr>
          <w:rFonts w:ascii="Times New Roman" w:hAnsi="Times New Roman" w:cs="Times New Roman"/>
          <w:sz w:val="24"/>
          <w:szCs w:val="24"/>
        </w:rPr>
        <w:t>In day to day, colloquial speech, people normally use the above basic tenses. With the addition of imperative and infinitive, (slightly more advanced topics that may need explanation</w:t>
      </w:r>
      <w:r w:rsidR="00715A21">
        <w:rPr>
          <w:rFonts w:ascii="Times New Roman" w:hAnsi="Times New Roman" w:cs="Times New Roman"/>
          <w:sz w:val="24"/>
          <w:szCs w:val="24"/>
        </w:rPr>
        <w:t>s), I feel t</w:t>
      </w:r>
      <w:r>
        <w:rPr>
          <w:rFonts w:ascii="Times New Roman" w:hAnsi="Times New Roman" w:cs="Times New Roman"/>
          <w:sz w:val="24"/>
          <w:szCs w:val="24"/>
        </w:rPr>
        <w:t xml:space="preserve">hese are especially important for the beginning and intermediate student to master, because more complex </w:t>
      </w:r>
      <w:r w:rsidR="000F4E23">
        <w:rPr>
          <w:rFonts w:ascii="Times New Roman" w:hAnsi="Times New Roman" w:cs="Times New Roman"/>
          <w:sz w:val="24"/>
          <w:szCs w:val="24"/>
        </w:rPr>
        <w:t xml:space="preserve">tenses </w:t>
      </w:r>
      <w:r w:rsidR="00356EB1">
        <w:rPr>
          <w:rFonts w:ascii="Times New Roman" w:hAnsi="Times New Roman" w:cs="Times New Roman"/>
          <w:sz w:val="24"/>
          <w:szCs w:val="24"/>
        </w:rPr>
        <w:t xml:space="preserve">usually </w:t>
      </w:r>
      <w:r w:rsidR="000F4E23">
        <w:rPr>
          <w:rFonts w:ascii="Times New Roman" w:hAnsi="Times New Roman" w:cs="Times New Roman"/>
          <w:sz w:val="24"/>
          <w:szCs w:val="24"/>
        </w:rPr>
        <w:t xml:space="preserve">stem from them.  </w:t>
      </w:r>
    </w:p>
    <w:p w:rsidR="008125C8" w:rsidRDefault="000F4E23" w:rsidP="008125C8">
      <w:pPr>
        <w:ind w:left="720"/>
        <w:rPr>
          <w:rFonts w:ascii="Times New Roman" w:hAnsi="Times New Roman" w:cs="Times New Roman"/>
          <w:sz w:val="24"/>
          <w:szCs w:val="24"/>
        </w:rPr>
      </w:pPr>
      <w:r>
        <w:rPr>
          <w:rFonts w:ascii="Times New Roman" w:hAnsi="Times New Roman" w:cs="Times New Roman"/>
          <w:sz w:val="24"/>
          <w:szCs w:val="24"/>
        </w:rPr>
        <w:t>In Wyman Kirk’s verb study, he lays out the following basics for his VRB entries: Present, Habitual, Remote past, Command, Infinitive.</w:t>
      </w:r>
      <w:r w:rsidR="00446BF6">
        <w:rPr>
          <w:rFonts w:ascii="Times New Roman" w:hAnsi="Times New Roman" w:cs="Times New Roman"/>
          <w:sz w:val="24"/>
          <w:szCs w:val="24"/>
        </w:rPr>
        <w:t xml:space="preserve">  This is very helpful because it gives</w:t>
      </w:r>
      <w:r w:rsidR="00715A21">
        <w:rPr>
          <w:rFonts w:ascii="Times New Roman" w:hAnsi="Times New Roman" w:cs="Times New Roman"/>
          <w:sz w:val="24"/>
          <w:szCs w:val="24"/>
        </w:rPr>
        <w:t xml:space="preserve"> a clear, basic</w:t>
      </w:r>
      <w:r w:rsidR="0086486A">
        <w:rPr>
          <w:rFonts w:ascii="Times New Roman" w:hAnsi="Times New Roman" w:cs="Times New Roman"/>
          <w:sz w:val="24"/>
          <w:szCs w:val="24"/>
        </w:rPr>
        <w:t>,</w:t>
      </w:r>
      <w:r w:rsidR="00715A21">
        <w:rPr>
          <w:rFonts w:ascii="Times New Roman" w:hAnsi="Times New Roman" w:cs="Times New Roman"/>
          <w:sz w:val="24"/>
          <w:szCs w:val="24"/>
        </w:rPr>
        <w:t xml:space="preserve"> base line to work w</w:t>
      </w:r>
      <w:r w:rsidR="002711D5">
        <w:rPr>
          <w:rFonts w:ascii="Times New Roman" w:hAnsi="Times New Roman" w:cs="Times New Roman"/>
          <w:sz w:val="24"/>
          <w:szCs w:val="24"/>
        </w:rPr>
        <w:t>ith when it comes</w:t>
      </w:r>
      <w:r w:rsidR="00446BF6">
        <w:rPr>
          <w:rFonts w:ascii="Times New Roman" w:hAnsi="Times New Roman" w:cs="Times New Roman"/>
          <w:sz w:val="24"/>
          <w:szCs w:val="24"/>
        </w:rPr>
        <w:t xml:space="preserve"> to changing </w:t>
      </w:r>
      <w:r w:rsidR="00715A21">
        <w:rPr>
          <w:rFonts w:ascii="Times New Roman" w:hAnsi="Times New Roman" w:cs="Times New Roman"/>
          <w:sz w:val="24"/>
          <w:szCs w:val="24"/>
        </w:rPr>
        <w:t>tense</w:t>
      </w:r>
      <w:r w:rsidR="00446BF6">
        <w:rPr>
          <w:rFonts w:ascii="Times New Roman" w:hAnsi="Times New Roman" w:cs="Times New Roman"/>
          <w:sz w:val="24"/>
          <w:szCs w:val="24"/>
        </w:rPr>
        <w:t>s</w:t>
      </w:r>
      <w:r w:rsidR="001375DE">
        <w:rPr>
          <w:rFonts w:ascii="Times New Roman" w:hAnsi="Times New Roman" w:cs="Times New Roman"/>
          <w:sz w:val="24"/>
          <w:szCs w:val="24"/>
        </w:rPr>
        <w:t xml:space="preserve"> (and pronominal</w:t>
      </w:r>
      <w:r w:rsidR="00356EB1">
        <w:rPr>
          <w:rFonts w:ascii="Times New Roman" w:hAnsi="Times New Roman" w:cs="Times New Roman"/>
          <w:sz w:val="24"/>
          <w:szCs w:val="24"/>
        </w:rPr>
        <w:t>s</w:t>
      </w:r>
      <w:r w:rsidR="008125C8">
        <w:rPr>
          <w:rFonts w:ascii="Times New Roman" w:hAnsi="Times New Roman" w:cs="Times New Roman"/>
          <w:sz w:val="24"/>
          <w:szCs w:val="24"/>
        </w:rPr>
        <w:t>).</w:t>
      </w:r>
      <w:r w:rsidR="002711D5">
        <w:rPr>
          <w:rFonts w:ascii="Times New Roman" w:hAnsi="Times New Roman" w:cs="Times New Roman"/>
          <w:sz w:val="24"/>
          <w:szCs w:val="24"/>
        </w:rPr>
        <w:t xml:space="preserve">  A student more easily draws the connection between forms, how they change and why.  Including sound changes, (consider that these might need explaining also depending on tense and verb used</w:t>
      </w:r>
      <w:r w:rsidR="008125C8">
        <w:rPr>
          <w:rFonts w:ascii="Times New Roman" w:hAnsi="Times New Roman" w:cs="Times New Roman"/>
          <w:sz w:val="24"/>
          <w:szCs w:val="24"/>
        </w:rPr>
        <w:t>; this could be considered an intermediate/advanced topic.</w:t>
      </w:r>
      <w:r w:rsidR="002711D5">
        <w:rPr>
          <w:rFonts w:ascii="Times New Roman" w:hAnsi="Times New Roman" w:cs="Times New Roman"/>
          <w:sz w:val="24"/>
          <w:szCs w:val="24"/>
        </w:rPr>
        <w:t>).</w:t>
      </w:r>
    </w:p>
    <w:p w:rsidR="00DA33BB" w:rsidRDefault="002711D5" w:rsidP="008125C8">
      <w:pPr>
        <w:ind w:left="720"/>
        <w:rPr>
          <w:rFonts w:ascii="Times New Roman" w:hAnsi="Times New Roman" w:cs="Times New Roman"/>
          <w:sz w:val="24"/>
          <w:szCs w:val="24"/>
        </w:rPr>
      </w:pPr>
      <w:r>
        <w:rPr>
          <w:rFonts w:ascii="Times New Roman" w:hAnsi="Times New Roman" w:cs="Times New Roman"/>
          <w:sz w:val="24"/>
          <w:szCs w:val="24"/>
        </w:rPr>
        <w:t xml:space="preserve">From personal experience, I’ve been a student of Ed Fields’ for </w:t>
      </w:r>
      <w:r w:rsidR="001375DE">
        <w:rPr>
          <w:rFonts w:ascii="Times New Roman" w:hAnsi="Times New Roman" w:cs="Times New Roman"/>
          <w:sz w:val="24"/>
          <w:szCs w:val="24"/>
        </w:rPr>
        <w:t>a while</w:t>
      </w:r>
      <w:r w:rsidR="00DA33BB">
        <w:rPr>
          <w:rFonts w:ascii="Times New Roman" w:hAnsi="Times New Roman" w:cs="Times New Roman"/>
          <w:sz w:val="24"/>
          <w:szCs w:val="24"/>
        </w:rPr>
        <w:t xml:space="preserve"> now, </w:t>
      </w:r>
      <w:r w:rsidR="001375DE">
        <w:rPr>
          <w:rFonts w:ascii="Times New Roman" w:hAnsi="Times New Roman" w:cs="Times New Roman"/>
          <w:sz w:val="24"/>
          <w:szCs w:val="24"/>
        </w:rPr>
        <w:t xml:space="preserve">(A certified </w:t>
      </w:r>
      <w:r w:rsidR="00356EB1">
        <w:rPr>
          <w:rFonts w:ascii="Times New Roman" w:hAnsi="Times New Roman" w:cs="Times New Roman"/>
          <w:sz w:val="24"/>
          <w:szCs w:val="24"/>
        </w:rPr>
        <w:t xml:space="preserve">Cherokee </w:t>
      </w:r>
      <w:r>
        <w:rPr>
          <w:rFonts w:ascii="Times New Roman" w:hAnsi="Times New Roman" w:cs="Times New Roman"/>
          <w:sz w:val="24"/>
          <w:szCs w:val="24"/>
        </w:rPr>
        <w:t xml:space="preserve">Language </w:t>
      </w:r>
      <w:r w:rsidR="001375DE">
        <w:rPr>
          <w:rFonts w:ascii="Times New Roman" w:hAnsi="Times New Roman" w:cs="Times New Roman"/>
          <w:sz w:val="24"/>
          <w:szCs w:val="24"/>
        </w:rPr>
        <w:t>instructor</w:t>
      </w:r>
      <w:r w:rsidR="008125C8">
        <w:rPr>
          <w:rFonts w:ascii="Times New Roman" w:hAnsi="Times New Roman" w:cs="Times New Roman"/>
          <w:sz w:val="24"/>
          <w:szCs w:val="24"/>
        </w:rPr>
        <w:t xml:space="preserve"> and </w:t>
      </w:r>
      <w:r w:rsidR="0051646A">
        <w:rPr>
          <w:rFonts w:ascii="Times New Roman" w:hAnsi="Times New Roman" w:cs="Times New Roman"/>
          <w:sz w:val="24"/>
          <w:szCs w:val="24"/>
        </w:rPr>
        <w:t>first language speaker.). H</w:t>
      </w:r>
      <w:r w:rsidR="001375DE">
        <w:rPr>
          <w:rFonts w:ascii="Times New Roman" w:hAnsi="Times New Roman" w:cs="Times New Roman"/>
          <w:sz w:val="24"/>
          <w:szCs w:val="24"/>
        </w:rPr>
        <w:t>e almost always presents verbs to us in present tense or at least in one of the basic above tenses.  Occasionally, he’ll toss us something more complex, but h</w:t>
      </w:r>
      <w:r w:rsidR="00315B09">
        <w:rPr>
          <w:rFonts w:ascii="Times New Roman" w:hAnsi="Times New Roman" w:cs="Times New Roman"/>
          <w:sz w:val="24"/>
          <w:szCs w:val="24"/>
        </w:rPr>
        <w:t>e</w:t>
      </w:r>
      <w:r w:rsidR="001375DE">
        <w:rPr>
          <w:rFonts w:ascii="Times New Roman" w:hAnsi="Times New Roman" w:cs="Times New Roman"/>
          <w:sz w:val="24"/>
          <w:szCs w:val="24"/>
        </w:rPr>
        <w:t xml:space="preserve"> keeps it simple for the most part. </w:t>
      </w:r>
    </w:p>
    <w:p w:rsidR="002711D5" w:rsidRPr="001375DE" w:rsidRDefault="001375DE" w:rsidP="001375DE">
      <w:pPr>
        <w:ind w:left="720"/>
        <w:rPr>
          <w:rFonts w:ascii="Times New Roman" w:hAnsi="Times New Roman" w:cs="Times New Roman"/>
          <w:sz w:val="24"/>
          <w:szCs w:val="24"/>
        </w:rPr>
      </w:pPr>
      <w:r>
        <w:rPr>
          <w:rFonts w:ascii="Times New Roman" w:hAnsi="Times New Roman" w:cs="Times New Roman"/>
          <w:sz w:val="24"/>
          <w:szCs w:val="24"/>
        </w:rPr>
        <w:t xml:space="preserve">From what I have observed of students, teachers and experienced myself,  it is fairly linear and common to progress from present tense and then branch out to other simple tenses such as past, future, etc. </w:t>
      </w:r>
      <w:r w:rsidR="006864D0">
        <w:rPr>
          <w:rFonts w:ascii="Times New Roman" w:hAnsi="Times New Roman" w:cs="Times New Roman"/>
          <w:sz w:val="24"/>
          <w:szCs w:val="24"/>
        </w:rPr>
        <w:t>before going on</w:t>
      </w:r>
      <w:r w:rsidR="0051646A">
        <w:rPr>
          <w:rFonts w:ascii="Times New Roman" w:hAnsi="Times New Roman" w:cs="Times New Roman"/>
          <w:sz w:val="24"/>
          <w:szCs w:val="24"/>
        </w:rPr>
        <w:t xml:space="preserve"> to study more complex tenses. I, personally, have never experienced </w:t>
      </w:r>
      <w:r w:rsidR="00315B09">
        <w:rPr>
          <w:rFonts w:ascii="Times New Roman" w:hAnsi="Times New Roman" w:cs="Times New Roman"/>
          <w:sz w:val="24"/>
          <w:szCs w:val="24"/>
        </w:rPr>
        <w:t>disorientation</w:t>
      </w:r>
      <w:r w:rsidR="0051646A">
        <w:rPr>
          <w:rFonts w:ascii="Times New Roman" w:hAnsi="Times New Roman" w:cs="Times New Roman"/>
          <w:sz w:val="24"/>
          <w:szCs w:val="24"/>
        </w:rPr>
        <w:t xml:space="preserve">/cognitive dissonance </w:t>
      </w:r>
      <w:r w:rsidR="006864D0">
        <w:rPr>
          <w:rFonts w:ascii="Times New Roman" w:hAnsi="Times New Roman" w:cs="Times New Roman"/>
          <w:sz w:val="24"/>
          <w:szCs w:val="24"/>
        </w:rPr>
        <w:t xml:space="preserve">from </w:t>
      </w:r>
      <w:r w:rsidR="00315B09">
        <w:rPr>
          <w:rFonts w:ascii="Times New Roman" w:hAnsi="Times New Roman" w:cs="Times New Roman"/>
          <w:sz w:val="24"/>
          <w:szCs w:val="24"/>
        </w:rPr>
        <w:t xml:space="preserve">learning tenses in this way.  </w:t>
      </w:r>
      <w:r w:rsidR="0051646A">
        <w:rPr>
          <w:rFonts w:ascii="Times New Roman" w:hAnsi="Times New Roman" w:cs="Times New Roman"/>
          <w:sz w:val="24"/>
          <w:szCs w:val="24"/>
        </w:rPr>
        <w:t xml:space="preserve">People live in and tend to perceive most things in a ‘present and ‘I’ centered time sense.  I feel it would be counter-intuitive to deviate from this natural progression. </w:t>
      </w:r>
    </w:p>
    <w:p w:rsidR="00446BF6" w:rsidRPr="00715A21" w:rsidRDefault="00446BF6" w:rsidP="00446BF6">
      <w:pPr>
        <w:rPr>
          <w:rFonts w:ascii="Times New Roman" w:hAnsi="Times New Roman" w:cs="Times New Roman"/>
          <w:sz w:val="24"/>
          <w:szCs w:val="24"/>
        </w:rPr>
      </w:pPr>
    </w:p>
    <w:sectPr w:rsidR="00446BF6" w:rsidRPr="0071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DD0"/>
    <w:multiLevelType w:val="hybridMultilevel"/>
    <w:tmpl w:val="38E2A69E"/>
    <w:lvl w:ilvl="0" w:tplc="674C6A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140E"/>
    <w:multiLevelType w:val="hybridMultilevel"/>
    <w:tmpl w:val="59963B44"/>
    <w:lvl w:ilvl="0" w:tplc="E0D00B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E19F0"/>
    <w:multiLevelType w:val="hybridMultilevel"/>
    <w:tmpl w:val="2DD2504E"/>
    <w:lvl w:ilvl="0" w:tplc="9EC464DE">
      <w:numFmt w:val="bullet"/>
      <w:lvlText w:val=""/>
      <w:lvlJc w:val="left"/>
      <w:pPr>
        <w:ind w:left="1740" w:hanging="360"/>
      </w:pPr>
      <w:rPr>
        <w:rFonts w:ascii="Wingdings" w:eastAsiaTheme="minorHAnsi" w:hAnsi="Wingdings" w:cs="Times New Roman" w:hint="default"/>
        <w:color w:val="auto"/>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757F574F"/>
    <w:multiLevelType w:val="hybridMultilevel"/>
    <w:tmpl w:val="556A1768"/>
    <w:lvl w:ilvl="0" w:tplc="92D45452">
      <w:numFmt w:val="bullet"/>
      <w:lvlText w:val=""/>
      <w:lvlJc w:val="left"/>
      <w:pPr>
        <w:ind w:left="1380" w:hanging="360"/>
      </w:pPr>
      <w:rPr>
        <w:rFonts w:ascii="Wingdings" w:eastAsiaTheme="minorHAnsi" w:hAnsi="Wingdings" w:cs="Times New Roman" w:hint="default"/>
        <w:color w:val="auto"/>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39B"/>
    <w:rsid w:val="00007141"/>
    <w:rsid w:val="000201FB"/>
    <w:rsid w:val="00097DFC"/>
    <w:rsid w:val="000B5B2A"/>
    <w:rsid w:val="000D3450"/>
    <w:rsid w:val="000E41D3"/>
    <w:rsid w:val="000F4E23"/>
    <w:rsid w:val="001375DE"/>
    <w:rsid w:val="00254B25"/>
    <w:rsid w:val="002711D5"/>
    <w:rsid w:val="00315B09"/>
    <w:rsid w:val="00356EB1"/>
    <w:rsid w:val="00393DB0"/>
    <w:rsid w:val="0042565B"/>
    <w:rsid w:val="00446BF6"/>
    <w:rsid w:val="00450DC1"/>
    <w:rsid w:val="00487BE3"/>
    <w:rsid w:val="00494186"/>
    <w:rsid w:val="004D639B"/>
    <w:rsid w:val="004E5583"/>
    <w:rsid w:val="0051646A"/>
    <w:rsid w:val="00577084"/>
    <w:rsid w:val="005D2658"/>
    <w:rsid w:val="005F0499"/>
    <w:rsid w:val="00646A26"/>
    <w:rsid w:val="006864D0"/>
    <w:rsid w:val="006D1412"/>
    <w:rsid w:val="00715A21"/>
    <w:rsid w:val="00760072"/>
    <w:rsid w:val="007A5DB7"/>
    <w:rsid w:val="008125C8"/>
    <w:rsid w:val="0086486A"/>
    <w:rsid w:val="008C0C92"/>
    <w:rsid w:val="00901653"/>
    <w:rsid w:val="009322A5"/>
    <w:rsid w:val="009607A6"/>
    <w:rsid w:val="00B94B89"/>
    <w:rsid w:val="00C10AE5"/>
    <w:rsid w:val="00C859C9"/>
    <w:rsid w:val="00C97018"/>
    <w:rsid w:val="00D24E3E"/>
    <w:rsid w:val="00D72861"/>
    <w:rsid w:val="00DA33BB"/>
    <w:rsid w:val="00E06D1E"/>
    <w:rsid w:val="00E945F1"/>
    <w:rsid w:val="00ED5C2F"/>
    <w:rsid w:val="00F2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C2F"/>
    <w:pPr>
      <w:ind w:left="720"/>
      <w:contextualSpacing/>
    </w:pPr>
  </w:style>
  <w:style w:type="character" w:styleId="Hyperlink">
    <w:name w:val="Hyperlink"/>
    <w:basedOn w:val="DefaultParagraphFont"/>
    <w:uiPriority w:val="99"/>
    <w:unhideWhenUsed/>
    <w:rsid w:val="00393DB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C2F"/>
    <w:pPr>
      <w:ind w:left="720"/>
      <w:contextualSpacing/>
    </w:pPr>
  </w:style>
  <w:style w:type="character" w:styleId="Hyperlink">
    <w:name w:val="Hyperlink"/>
    <w:basedOn w:val="DefaultParagraphFont"/>
    <w:uiPriority w:val="99"/>
    <w:unhideWhenUsed/>
    <w:rsid w:val="00393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Orndorff@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4</cp:revision>
  <dcterms:created xsi:type="dcterms:W3CDTF">2015-02-15T01:09:00Z</dcterms:created>
  <dcterms:modified xsi:type="dcterms:W3CDTF">2015-02-15T01:09:00Z</dcterms:modified>
</cp:coreProperties>
</file>