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3B8B8" w14:textId="083122C0" w:rsidR="00775F59" w:rsidRPr="00A75241" w:rsidRDefault="00775F59" w:rsidP="00775F59">
      <w:pPr>
        <w:pStyle w:val="NormalWeb"/>
        <w:jc w:val="center"/>
        <w:rPr>
          <w:rFonts w:ascii="Palatino Linotype" w:hAnsi="Palatino Linotype"/>
          <w:b/>
          <w:bCs/>
          <w:color w:val="000000"/>
          <w:u w:val="single"/>
        </w:rPr>
      </w:pPr>
      <w:r w:rsidRPr="00A75241">
        <w:rPr>
          <w:rFonts w:ascii="Palatino Linotype" w:hAnsi="Palatino Linotype"/>
          <w:b/>
          <w:bCs/>
          <w:color w:val="000000"/>
          <w:u w:val="single"/>
        </w:rPr>
        <w:t xml:space="preserve">ED/ET Monthly </w:t>
      </w:r>
      <w:r w:rsidR="00702A80">
        <w:rPr>
          <w:rFonts w:ascii="Palatino Linotype" w:hAnsi="Palatino Linotype"/>
          <w:b/>
          <w:bCs/>
          <w:color w:val="000000"/>
          <w:u w:val="single"/>
        </w:rPr>
        <w:t>0</w:t>
      </w:r>
      <w:r w:rsidR="00D1180E">
        <w:rPr>
          <w:rFonts w:ascii="Palatino Linotype" w:hAnsi="Palatino Linotype"/>
          <w:b/>
          <w:bCs/>
          <w:color w:val="000000"/>
          <w:u w:val="single"/>
        </w:rPr>
        <w:t>5/27</w:t>
      </w:r>
      <w:r w:rsidR="00325DDA">
        <w:rPr>
          <w:rFonts w:ascii="Palatino Linotype" w:hAnsi="Palatino Linotype"/>
          <w:b/>
          <w:bCs/>
          <w:color w:val="000000"/>
          <w:u w:val="single"/>
        </w:rPr>
        <w:t>/2026</w:t>
      </w:r>
    </w:p>
    <w:p w14:paraId="7D82182C" w14:textId="77777777" w:rsidR="00775F59" w:rsidRPr="00A75241" w:rsidRDefault="00775F59" w:rsidP="006018D4">
      <w:pPr>
        <w:pStyle w:val="NormalWeb"/>
        <w:spacing w:before="0" w:beforeAutospacing="0" w:after="0" w:afterAutospacing="0"/>
        <w:rPr>
          <w:rFonts w:ascii="Palatino Linotype" w:hAnsi="Palatino Linotype"/>
          <w:b/>
          <w:bCs/>
          <w:color w:val="000000"/>
        </w:rPr>
      </w:pPr>
      <w:r w:rsidRPr="00A75241">
        <w:rPr>
          <w:rFonts w:ascii="Palatino Linotype" w:hAnsi="Palatino Linotype"/>
          <w:b/>
          <w:bCs/>
          <w:color w:val="000000"/>
        </w:rPr>
        <w:t>ET01 Topics</w:t>
      </w:r>
    </w:p>
    <w:p w14:paraId="02E64C12" w14:textId="4281528D" w:rsidR="00775F59" w:rsidRDefault="00775F59" w:rsidP="006018D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Palatino Linotype" w:hAnsi="Palatino Linotype"/>
          <w:color w:val="000000"/>
        </w:rPr>
      </w:pPr>
    </w:p>
    <w:p w14:paraId="3F498C38" w14:textId="0FF4EEFE" w:rsidR="007D50DC" w:rsidRDefault="007D50DC" w:rsidP="006018D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Palatino Linotype" w:hAnsi="Palatino Linotype"/>
          <w:color w:val="000000"/>
        </w:rPr>
      </w:pPr>
    </w:p>
    <w:p w14:paraId="0C6161CC" w14:textId="22B1AA2C" w:rsidR="007D50DC" w:rsidRDefault="007D50DC" w:rsidP="006018D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Palatino Linotype" w:hAnsi="Palatino Linotype"/>
          <w:color w:val="000000"/>
        </w:rPr>
      </w:pPr>
    </w:p>
    <w:p w14:paraId="130969E0" w14:textId="77777777" w:rsidR="007D50DC" w:rsidRDefault="007D50DC" w:rsidP="006018D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Palatino Linotype" w:hAnsi="Palatino Linotype"/>
          <w:color w:val="000000"/>
        </w:rPr>
      </w:pPr>
    </w:p>
    <w:p w14:paraId="46B328C1" w14:textId="78D9FC0B" w:rsidR="00011AAC" w:rsidRDefault="00011AAC" w:rsidP="007D50DC">
      <w:pPr>
        <w:pStyle w:val="NormalWeb"/>
        <w:spacing w:before="0" w:beforeAutospacing="0" w:after="0" w:afterAutospacing="0"/>
        <w:rPr>
          <w:rFonts w:ascii="Palatino Linotype" w:hAnsi="Palatino Linotype"/>
          <w:color w:val="000000"/>
        </w:rPr>
      </w:pPr>
    </w:p>
    <w:p w14:paraId="5D8348E3" w14:textId="2AE5A336" w:rsidR="00775F59" w:rsidRPr="00A75241" w:rsidRDefault="00775F59" w:rsidP="006018D4">
      <w:pPr>
        <w:pStyle w:val="NormalWeb"/>
        <w:spacing w:before="0" w:beforeAutospacing="0" w:after="0" w:afterAutospacing="0"/>
        <w:rPr>
          <w:rFonts w:ascii="Palatino Linotype" w:hAnsi="Palatino Linotype"/>
          <w:color w:val="000000"/>
        </w:rPr>
      </w:pPr>
      <w:r w:rsidRPr="00A75241">
        <w:rPr>
          <w:rFonts w:ascii="Palatino Linotype" w:hAnsi="Palatino Linotype"/>
          <w:b/>
          <w:bCs/>
          <w:color w:val="000000"/>
        </w:rPr>
        <w:t>ET10</w:t>
      </w:r>
    </w:p>
    <w:p w14:paraId="5F34E036" w14:textId="51985E87" w:rsidR="00775F59" w:rsidRPr="00A75241" w:rsidRDefault="00775F59" w:rsidP="006018D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Palatino Linotype" w:hAnsi="Palatino Linotype"/>
          <w:color w:val="000000"/>
        </w:rPr>
      </w:pPr>
      <w:r w:rsidRPr="00A75241">
        <w:rPr>
          <w:rFonts w:ascii="Palatino Linotype" w:hAnsi="Palatino Linotype"/>
          <w:color w:val="000000"/>
        </w:rPr>
        <w:t>T</w:t>
      </w:r>
      <w:r w:rsidR="00171BBB">
        <w:rPr>
          <w:rFonts w:ascii="Palatino Linotype" w:hAnsi="Palatino Linotype"/>
          <w:color w:val="000000"/>
        </w:rPr>
        <w:t>C</w:t>
      </w:r>
      <w:r w:rsidRPr="00A75241">
        <w:rPr>
          <w:rFonts w:ascii="Palatino Linotype" w:hAnsi="Palatino Linotype"/>
          <w:color w:val="000000"/>
        </w:rPr>
        <w:t>105</w:t>
      </w:r>
    </w:p>
    <w:p w14:paraId="0A8A6042" w14:textId="5FCA7189" w:rsidR="00775F59" w:rsidRPr="00A75241" w:rsidRDefault="00363783" w:rsidP="00775F59">
      <w:pPr>
        <w:pStyle w:val="NormalWeb"/>
        <w:numPr>
          <w:ilvl w:val="1"/>
          <w:numId w:val="1"/>
        </w:numPr>
        <w:rPr>
          <w:rFonts w:ascii="Palatino Linotype" w:hAnsi="Palatino Linotype"/>
          <w:color w:val="000000"/>
        </w:rPr>
      </w:pPr>
      <w:r>
        <w:rPr>
          <w:rFonts w:ascii="Palatino Linotype" w:hAnsi="Palatino Linotype"/>
          <w:color w:val="000000"/>
        </w:rPr>
        <w:t>In Test</w:t>
      </w:r>
    </w:p>
    <w:p w14:paraId="1735A4EE" w14:textId="1094159F" w:rsidR="00085670" w:rsidRPr="00363783" w:rsidRDefault="00775F59" w:rsidP="00363783">
      <w:pPr>
        <w:pStyle w:val="NormalWeb"/>
        <w:numPr>
          <w:ilvl w:val="2"/>
          <w:numId w:val="1"/>
        </w:numPr>
        <w:rPr>
          <w:rFonts w:ascii="Palatino Linotype" w:hAnsi="Palatino Linotype"/>
          <w:color w:val="000000"/>
        </w:rPr>
      </w:pPr>
      <w:r w:rsidRPr="00A75241">
        <w:rPr>
          <w:rFonts w:ascii="Palatino Linotype" w:hAnsi="Palatino Linotype"/>
          <w:color w:val="000000"/>
        </w:rPr>
        <w:t>Methane Combustion Characterization – TC105 – May 25 (FRiGG)</w:t>
      </w:r>
    </w:p>
    <w:p w14:paraId="3C173F99" w14:textId="578AD4BA" w:rsidR="004874F7" w:rsidRPr="00873642" w:rsidRDefault="00775F59" w:rsidP="00873642">
      <w:pPr>
        <w:pStyle w:val="NormalWeb"/>
        <w:numPr>
          <w:ilvl w:val="0"/>
          <w:numId w:val="1"/>
        </w:numPr>
        <w:rPr>
          <w:rFonts w:ascii="Palatino Linotype" w:hAnsi="Palatino Linotype"/>
          <w:color w:val="000000"/>
        </w:rPr>
      </w:pPr>
      <w:r w:rsidRPr="00A75241">
        <w:rPr>
          <w:rFonts w:ascii="Palatino Linotype" w:hAnsi="Palatino Linotype"/>
          <w:color w:val="000000"/>
        </w:rPr>
        <w:t>TS115</w:t>
      </w:r>
    </w:p>
    <w:p w14:paraId="7FC5FBFD" w14:textId="6F3C28CA" w:rsidR="004874F7" w:rsidRDefault="004874F7" w:rsidP="004874F7">
      <w:pPr>
        <w:pStyle w:val="NormalWeb"/>
        <w:numPr>
          <w:ilvl w:val="1"/>
          <w:numId w:val="1"/>
        </w:numPr>
        <w:rPr>
          <w:rFonts w:ascii="Palatino Linotype" w:hAnsi="Palatino Linotype"/>
          <w:color w:val="000000"/>
        </w:rPr>
      </w:pPr>
      <w:r>
        <w:rPr>
          <w:rFonts w:ascii="Palatino Linotype" w:hAnsi="Palatino Linotype"/>
          <w:color w:val="000000"/>
        </w:rPr>
        <w:t>In Build-Up</w:t>
      </w:r>
    </w:p>
    <w:p w14:paraId="7C80F4F5" w14:textId="332E27A1" w:rsidR="004874F7" w:rsidRDefault="00DC6744" w:rsidP="004874F7">
      <w:pPr>
        <w:pStyle w:val="NormalWeb"/>
        <w:numPr>
          <w:ilvl w:val="2"/>
          <w:numId w:val="1"/>
        </w:numPr>
        <w:rPr>
          <w:rFonts w:ascii="Palatino Linotype" w:hAnsi="Palatino Linotype"/>
          <w:color w:val="000000"/>
        </w:rPr>
      </w:pPr>
      <w:r>
        <w:rPr>
          <w:rFonts w:ascii="Palatino Linotype" w:hAnsi="Palatino Linotype"/>
          <w:color w:val="000000"/>
        </w:rPr>
        <w:t>ORCA Ox-Rich RP1 P/B Testing</w:t>
      </w:r>
    </w:p>
    <w:p w14:paraId="2A51A4F0" w14:textId="67DE6E27" w:rsidR="00976BEE" w:rsidRPr="004874F7" w:rsidRDefault="00976BEE" w:rsidP="00976BEE">
      <w:pPr>
        <w:pStyle w:val="NormalWeb"/>
        <w:numPr>
          <w:ilvl w:val="3"/>
          <w:numId w:val="1"/>
        </w:numPr>
        <w:rPr>
          <w:rFonts w:ascii="Palatino Linotype" w:hAnsi="Palatino Linotype"/>
          <w:color w:val="000000"/>
        </w:rPr>
      </w:pPr>
      <w:r>
        <w:rPr>
          <w:rFonts w:ascii="Palatino Linotype" w:hAnsi="Palatino Linotype"/>
          <w:color w:val="000000"/>
        </w:rPr>
        <w:t>TRR: 05/28/2026</w:t>
      </w:r>
    </w:p>
    <w:p w14:paraId="4AAF16C3" w14:textId="77777777" w:rsidR="00775F59" w:rsidRPr="00A75241" w:rsidRDefault="00775F59" w:rsidP="00775F59">
      <w:pPr>
        <w:pStyle w:val="NormalWeb"/>
        <w:numPr>
          <w:ilvl w:val="0"/>
          <w:numId w:val="1"/>
        </w:numPr>
        <w:rPr>
          <w:rFonts w:ascii="Palatino Linotype" w:hAnsi="Palatino Linotype"/>
          <w:color w:val="000000"/>
        </w:rPr>
      </w:pPr>
      <w:r w:rsidRPr="00A75241">
        <w:rPr>
          <w:rFonts w:ascii="Palatino Linotype" w:hAnsi="Palatino Linotype"/>
          <w:color w:val="000000"/>
        </w:rPr>
        <w:t>TS116</w:t>
      </w:r>
    </w:p>
    <w:p w14:paraId="4F91D7A8" w14:textId="360C5304" w:rsidR="00A04A99" w:rsidRPr="00A40CE6" w:rsidRDefault="00775F59" w:rsidP="00A40CE6">
      <w:pPr>
        <w:pStyle w:val="NormalWeb"/>
        <w:numPr>
          <w:ilvl w:val="1"/>
          <w:numId w:val="1"/>
        </w:numPr>
        <w:rPr>
          <w:rFonts w:ascii="Palatino Linotype" w:hAnsi="Palatino Linotype"/>
          <w:color w:val="000000"/>
        </w:rPr>
      </w:pPr>
      <w:r w:rsidRPr="00A75241">
        <w:rPr>
          <w:rFonts w:ascii="Palatino Linotype" w:hAnsi="Palatino Linotype"/>
          <w:color w:val="000000"/>
        </w:rPr>
        <w:t xml:space="preserve">In </w:t>
      </w:r>
      <w:r w:rsidR="00375386">
        <w:rPr>
          <w:rFonts w:ascii="Palatino Linotype" w:hAnsi="Palatino Linotype"/>
          <w:color w:val="000000"/>
        </w:rPr>
        <w:t>Test</w:t>
      </w:r>
    </w:p>
    <w:p w14:paraId="1090453B" w14:textId="3C8C75B3" w:rsidR="00A04A99" w:rsidRDefault="00A04A99" w:rsidP="00A04A99">
      <w:pPr>
        <w:pStyle w:val="NormalWeb"/>
        <w:numPr>
          <w:ilvl w:val="2"/>
          <w:numId w:val="1"/>
        </w:numPr>
        <w:rPr>
          <w:rFonts w:ascii="Palatino Linotype" w:hAnsi="Palatino Linotype"/>
          <w:color w:val="000000"/>
        </w:rPr>
      </w:pPr>
      <w:r w:rsidRPr="00A75241">
        <w:rPr>
          <w:rFonts w:ascii="Palatino Linotype" w:hAnsi="Palatino Linotype"/>
          <w:color w:val="000000"/>
        </w:rPr>
        <w:t>Blue Origin BE7</w:t>
      </w:r>
      <w:r w:rsidR="00845E5C">
        <w:rPr>
          <w:rFonts w:ascii="Palatino Linotype" w:hAnsi="Palatino Linotype"/>
          <w:color w:val="000000"/>
        </w:rPr>
        <w:t xml:space="preserve"> TCA</w:t>
      </w:r>
      <w:r w:rsidR="00E22EC0">
        <w:rPr>
          <w:rFonts w:ascii="Palatino Linotype" w:hAnsi="Palatino Linotype"/>
          <w:color w:val="000000"/>
        </w:rPr>
        <w:t>v4.0</w:t>
      </w:r>
    </w:p>
    <w:p w14:paraId="0D93B2F5" w14:textId="5387E127" w:rsidR="00E22EC0" w:rsidRDefault="00AC2E2E" w:rsidP="00A04A99">
      <w:pPr>
        <w:pStyle w:val="NormalWeb"/>
        <w:numPr>
          <w:ilvl w:val="2"/>
          <w:numId w:val="1"/>
        </w:numPr>
        <w:rPr>
          <w:rFonts w:ascii="Palatino Linotype" w:hAnsi="Palatino Linotype"/>
          <w:color w:val="000000"/>
        </w:rPr>
      </w:pPr>
      <w:r>
        <w:rPr>
          <w:rFonts w:ascii="Palatino Linotype" w:hAnsi="Palatino Linotype"/>
          <w:color w:val="000000"/>
        </w:rPr>
        <w:t>Blue Origin BE7 Fuel Turbopump Test</w:t>
      </w:r>
    </w:p>
    <w:p w14:paraId="6C57E600" w14:textId="5FBDAA2E" w:rsidR="00873642" w:rsidRDefault="00873642" w:rsidP="00873642">
      <w:pPr>
        <w:pStyle w:val="NormalWeb"/>
        <w:numPr>
          <w:ilvl w:val="1"/>
          <w:numId w:val="1"/>
        </w:numPr>
        <w:rPr>
          <w:rFonts w:ascii="Palatino Linotype" w:hAnsi="Palatino Linotype"/>
          <w:color w:val="000000"/>
        </w:rPr>
      </w:pPr>
      <w:r>
        <w:rPr>
          <w:rFonts w:ascii="Palatino Linotype" w:hAnsi="Palatino Linotype"/>
          <w:color w:val="000000"/>
        </w:rPr>
        <w:t>In Build-Up</w:t>
      </w:r>
    </w:p>
    <w:p w14:paraId="6841CF24" w14:textId="1B5E929E" w:rsidR="00873642" w:rsidRDefault="003D2583" w:rsidP="00873642">
      <w:pPr>
        <w:pStyle w:val="NormalWeb"/>
        <w:numPr>
          <w:ilvl w:val="2"/>
          <w:numId w:val="1"/>
        </w:numPr>
        <w:rPr>
          <w:rFonts w:ascii="Palatino Linotype" w:hAnsi="Palatino Linotype"/>
          <w:color w:val="000000"/>
        </w:rPr>
      </w:pPr>
      <w:r>
        <w:rPr>
          <w:rFonts w:ascii="Palatino Linotype" w:hAnsi="Palatino Linotype"/>
          <w:color w:val="000000"/>
        </w:rPr>
        <w:t>GOX System Build-up</w:t>
      </w:r>
    </w:p>
    <w:p w14:paraId="1D79C5CD" w14:textId="6BAC154E" w:rsidR="00421D24" w:rsidRDefault="00421D24" w:rsidP="00421D24">
      <w:pPr>
        <w:pStyle w:val="NormalWeb"/>
        <w:numPr>
          <w:ilvl w:val="0"/>
          <w:numId w:val="1"/>
        </w:numPr>
        <w:rPr>
          <w:rFonts w:ascii="Palatino Linotype" w:hAnsi="Palatino Linotype"/>
          <w:color w:val="000000"/>
        </w:rPr>
      </w:pPr>
      <w:r>
        <w:rPr>
          <w:rFonts w:ascii="Palatino Linotype" w:hAnsi="Palatino Linotype"/>
          <w:color w:val="000000"/>
        </w:rPr>
        <w:t>TS300</w:t>
      </w:r>
    </w:p>
    <w:p w14:paraId="58EBE586" w14:textId="6C674731" w:rsidR="00421D24" w:rsidRDefault="00421D24" w:rsidP="00421D24">
      <w:pPr>
        <w:pStyle w:val="NormalWeb"/>
        <w:numPr>
          <w:ilvl w:val="1"/>
          <w:numId w:val="1"/>
        </w:numPr>
        <w:rPr>
          <w:rFonts w:ascii="Palatino Linotype" w:hAnsi="Palatino Linotype"/>
          <w:color w:val="000000"/>
        </w:rPr>
      </w:pPr>
      <w:r>
        <w:rPr>
          <w:rFonts w:ascii="Palatino Linotype" w:hAnsi="Palatino Linotype"/>
          <w:color w:val="000000"/>
        </w:rPr>
        <w:t xml:space="preserve">In </w:t>
      </w:r>
      <w:r w:rsidR="00AC2E2E">
        <w:rPr>
          <w:rFonts w:ascii="Palatino Linotype" w:hAnsi="Palatino Linotype"/>
          <w:color w:val="000000"/>
        </w:rPr>
        <w:t>Test</w:t>
      </w:r>
    </w:p>
    <w:p w14:paraId="04CACED7" w14:textId="70A6FEAF" w:rsidR="00F63859" w:rsidRPr="00AC2E2E" w:rsidRDefault="00E1057F" w:rsidP="00AC2E2E">
      <w:pPr>
        <w:pStyle w:val="NormalWeb"/>
        <w:numPr>
          <w:ilvl w:val="2"/>
          <w:numId w:val="1"/>
        </w:numPr>
        <w:rPr>
          <w:rFonts w:ascii="Palatino Linotype" w:hAnsi="Palatino Linotype"/>
          <w:color w:val="000000"/>
        </w:rPr>
      </w:pPr>
      <w:r>
        <w:rPr>
          <w:rFonts w:ascii="Palatino Linotype" w:hAnsi="Palatino Linotype"/>
          <w:color w:val="000000"/>
        </w:rPr>
        <w:t>Blue Origin GTA Concept/Full Scale LAD Testing – TS300</w:t>
      </w:r>
      <w:r w:rsidR="00EA62F1">
        <w:rPr>
          <w:rFonts w:ascii="Palatino Linotype" w:hAnsi="Palatino Linotype"/>
          <w:color w:val="000000"/>
        </w:rPr>
        <w:t xml:space="preserve"> 20-ft, FY25</w:t>
      </w:r>
    </w:p>
    <w:p w14:paraId="1A6370F7" w14:textId="711ABFCF" w:rsidR="00354083" w:rsidRPr="00D964B1" w:rsidRDefault="00775F59" w:rsidP="00D964B1">
      <w:pPr>
        <w:pStyle w:val="NormalWeb"/>
        <w:numPr>
          <w:ilvl w:val="0"/>
          <w:numId w:val="1"/>
        </w:numPr>
        <w:rPr>
          <w:rFonts w:ascii="Palatino Linotype" w:hAnsi="Palatino Linotype"/>
          <w:color w:val="000000"/>
        </w:rPr>
      </w:pPr>
      <w:r w:rsidRPr="00D964B1">
        <w:rPr>
          <w:rFonts w:ascii="Palatino Linotype" w:hAnsi="Palatino Linotype"/>
          <w:color w:val="000000"/>
        </w:rPr>
        <w:t>TS400</w:t>
      </w:r>
    </w:p>
    <w:p w14:paraId="10B653CA" w14:textId="3C9CA09F" w:rsidR="00240624" w:rsidRPr="00EA353D" w:rsidRDefault="009E217C" w:rsidP="00EA353D">
      <w:pPr>
        <w:pStyle w:val="NormalWeb"/>
        <w:numPr>
          <w:ilvl w:val="1"/>
          <w:numId w:val="1"/>
        </w:numPr>
        <w:rPr>
          <w:rFonts w:ascii="Palatino Linotype" w:hAnsi="Palatino Linotype"/>
          <w:color w:val="000000"/>
        </w:rPr>
      </w:pPr>
      <w:r>
        <w:rPr>
          <w:rFonts w:ascii="Palatino Linotype" w:hAnsi="Palatino Linotype"/>
          <w:color w:val="000000"/>
        </w:rPr>
        <w:t xml:space="preserve">In </w:t>
      </w:r>
      <w:r w:rsidR="007A165F">
        <w:rPr>
          <w:rFonts w:ascii="Palatino Linotype" w:hAnsi="Palatino Linotype"/>
          <w:color w:val="000000"/>
        </w:rPr>
        <w:t>Test</w:t>
      </w:r>
    </w:p>
    <w:p w14:paraId="03943540" w14:textId="771F85C2" w:rsidR="002C52B0" w:rsidRDefault="002C52B0" w:rsidP="002C52B0">
      <w:pPr>
        <w:pStyle w:val="NormalWeb"/>
        <w:numPr>
          <w:ilvl w:val="2"/>
          <w:numId w:val="1"/>
        </w:numPr>
        <w:rPr>
          <w:rFonts w:ascii="Palatino Linotype" w:hAnsi="Palatino Linotype"/>
          <w:color w:val="000000"/>
        </w:rPr>
      </w:pPr>
      <w:r>
        <w:rPr>
          <w:rFonts w:ascii="Palatino Linotype" w:hAnsi="Palatino Linotype"/>
          <w:color w:val="000000"/>
        </w:rPr>
        <w:t>GS3 Tank Interface Leak Test</w:t>
      </w:r>
    </w:p>
    <w:p w14:paraId="2DB7DE3A" w14:textId="77777777" w:rsidR="00775F59" w:rsidRPr="00A75241" w:rsidRDefault="00775F59" w:rsidP="00775F59">
      <w:pPr>
        <w:pStyle w:val="NormalWeb"/>
        <w:numPr>
          <w:ilvl w:val="0"/>
          <w:numId w:val="1"/>
        </w:numPr>
        <w:rPr>
          <w:rFonts w:ascii="Palatino Linotype" w:hAnsi="Palatino Linotype"/>
          <w:color w:val="000000"/>
        </w:rPr>
      </w:pPr>
      <w:r w:rsidRPr="00A75241">
        <w:rPr>
          <w:rFonts w:ascii="Palatino Linotype" w:hAnsi="Palatino Linotype"/>
          <w:color w:val="000000"/>
        </w:rPr>
        <w:t>4693</w:t>
      </w:r>
    </w:p>
    <w:p w14:paraId="01D51497" w14:textId="77777777" w:rsidR="00775F59" w:rsidRPr="00A75241" w:rsidRDefault="00775F59" w:rsidP="00775F59">
      <w:pPr>
        <w:pStyle w:val="NormalWeb"/>
        <w:numPr>
          <w:ilvl w:val="1"/>
          <w:numId w:val="1"/>
        </w:numPr>
        <w:rPr>
          <w:rFonts w:ascii="Palatino Linotype" w:hAnsi="Palatino Linotype"/>
          <w:color w:val="000000"/>
        </w:rPr>
      </w:pPr>
      <w:r w:rsidRPr="00A75241">
        <w:rPr>
          <w:rFonts w:ascii="Palatino Linotype" w:hAnsi="Palatino Linotype"/>
          <w:color w:val="000000"/>
        </w:rPr>
        <w:t>In Build-Up</w:t>
      </w:r>
    </w:p>
    <w:p w14:paraId="6683A8B3" w14:textId="77777777" w:rsidR="00775F59" w:rsidRDefault="00775F59" w:rsidP="00775F59">
      <w:pPr>
        <w:pStyle w:val="NormalWeb"/>
        <w:numPr>
          <w:ilvl w:val="2"/>
          <w:numId w:val="1"/>
        </w:numPr>
        <w:rPr>
          <w:rFonts w:ascii="Palatino Linotype" w:hAnsi="Palatino Linotype"/>
          <w:color w:val="000000"/>
        </w:rPr>
      </w:pPr>
      <w:r w:rsidRPr="00A75241">
        <w:rPr>
          <w:rFonts w:ascii="Palatino Linotype" w:hAnsi="Palatino Linotype"/>
          <w:color w:val="000000"/>
        </w:rPr>
        <w:t>EUS Structural Qual Test SQ-US-01</w:t>
      </w:r>
    </w:p>
    <w:p w14:paraId="2560825E" w14:textId="40710A79" w:rsidR="00775F59" w:rsidRDefault="00775F59" w:rsidP="00775F59">
      <w:pPr>
        <w:pStyle w:val="NormalWeb"/>
        <w:numPr>
          <w:ilvl w:val="3"/>
          <w:numId w:val="1"/>
        </w:numPr>
        <w:rPr>
          <w:rFonts w:ascii="Palatino Linotype" w:hAnsi="Palatino Linotype"/>
          <w:color w:val="000000"/>
        </w:rPr>
      </w:pPr>
      <w:r>
        <w:rPr>
          <w:rFonts w:ascii="Palatino Linotype" w:hAnsi="Palatino Linotype"/>
          <w:color w:val="000000"/>
        </w:rPr>
        <w:t xml:space="preserve">TA Delivery: </w:t>
      </w:r>
      <w:r w:rsidR="002830F6">
        <w:rPr>
          <w:rFonts w:ascii="Palatino Linotype" w:hAnsi="Palatino Linotype"/>
          <w:color w:val="000000"/>
        </w:rPr>
        <w:t>10</w:t>
      </w:r>
      <w:r>
        <w:rPr>
          <w:rFonts w:ascii="Palatino Linotype" w:hAnsi="Palatino Linotype"/>
          <w:color w:val="000000"/>
        </w:rPr>
        <w:t>/2026</w:t>
      </w:r>
    </w:p>
    <w:p w14:paraId="795D7A5C" w14:textId="1F97A2E8" w:rsidR="00BC7598" w:rsidRPr="002729BE" w:rsidRDefault="00775F59" w:rsidP="002729BE">
      <w:pPr>
        <w:pStyle w:val="NormalWeb"/>
        <w:rPr>
          <w:rFonts w:ascii="Palatino Linotype" w:hAnsi="Palatino Linotype"/>
          <w:color w:val="000000"/>
        </w:rPr>
      </w:pPr>
      <w:r w:rsidRPr="002729BE">
        <w:rPr>
          <w:b/>
          <w:bCs/>
        </w:rPr>
        <w:t>ET20</w:t>
      </w:r>
    </w:p>
    <w:p w14:paraId="21998484" w14:textId="09DE8F44" w:rsidR="0038047B" w:rsidRPr="00030290" w:rsidRDefault="0038047B" w:rsidP="00030290">
      <w:pPr>
        <w:pStyle w:val="ListParagraph"/>
        <w:numPr>
          <w:ilvl w:val="0"/>
          <w:numId w:val="3"/>
        </w:numPr>
        <w:rPr>
          <w:b/>
          <w:bCs/>
          <w:szCs w:val="24"/>
        </w:rPr>
      </w:pPr>
    </w:p>
    <w:p w14:paraId="387F8882" w14:textId="77777777" w:rsidR="00030290" w:rsidRPr="00030290" w:rsidRDefault="00030290" w:rsidP="00030290">
      <w:pPr>
        <w:rPr>
          <w:b/>
          <w:bCs/>
          <w:szCs w:val="24"/>
        </w:rPr>
      </w:pPr>
    </w:p>
    <w:p w14:paraId="352F4C1A" w14:textId="6A006367" w:rsidR="00775F59" w:rsidRPr="00A75241" w:rsidRDefault="00775F59" w:rsidP="00775F59">
      <w:pPr>
        <w:rPr>
          <w:szCs w:val="24"/>
        </w:rPr>
      </w:pPr>
      <w:r w:rsidRPr="00A75241">
        <w:rPr>
          <w:b/>
          <w:bCs/>
          <w:szCs w:val="24"/>
        </w:rPr>
        <w:t>ET30</w:t>
      </w:r>
    </w:p>
    <w:p w14:paraId="400CFC73" w14:textId="77777777" w:rsidR="0038047B" w:rsidRPr="00030290" w:rsidRDefault="0038047B" w:rsidP="00030290">
      <w:pPr>
        <w:pStyle w:val="ListParagraph"/>
        <w:numPr>
          <w:ilvl w:val="0"/>
          <w:numId w:val="5"/>
        </w:numPr>
        <w:rPr>
          <w:b/>
          <w:bCs/>
          <w:szCs w:val="24"/>
        </w:rPr>
      </w:pPr>
    </w:p>
    <w:p w14:paraId="7D31F790" w14:textId="77777777" w:rsidR="00030290" w:rsidRPr="0038047B" w:rsidRDefault="00030290" w:rsidP="0038047B">
      <w:pPr>
        <w:rPr>
          <w:b/>
          <w:bCs/>
          <w:szCs w:val="24"/>
        </w:rPr>
      </w:pPr>
    </w:p>
    <w:p w14:paraId="4F048530" w14:textId="136446C4" w:rsidR="00775F59" w:rsidRPr="00A75241" w:rsidRDefault="00775F59" w:rsidP="00775F59">
      <w:pPr>
        <w:rPr>
          <w:szCs w:val="24"/>
        </w:rPr>
      </w:pPr>
      <w:r w:rsidRPr="00A75241">
        <w:rPr>
          <w:b/>
          <w:bCs/>
          <w:szCs w:val="24"/>
        </w:rPr>
        <w:t>ET40</w:t>
      </w:r>
    </w:p>
    <w:p w14:paraId="3762E311" w14:textId="77777777" w:rsidR="0028227A" w:rsidRPr="0028227A" w:rsidRDefault="0028227A" w:rsidP="00030290">
      <w:pPr>
        <w:numPr>
          <w:ilvl w:val="0"/>
          <w:numId w:val="4"/>
        </w:numPr>
        <w:tabs>
          <w:tab w:val="left" w:pos="720"/>
        </w:tabs>
        <w:rPr>
          <w:szCs w:val="24"/>
        </w:rPr>
      </w:pPr>
      <w:r w:rsidRPr="0028227A">
        <w:rPr>
          <w:szCs w:val="24"/>
        </w:rPr>
        <w:t>Blue Origin Blue Ring Dynamic Test preparations</w:t>
      </w:r>
    </w:p>
    <w:p w14:paraId="67ADCE8D" w14:textId="77777777" w:rsidR="0028227A" w:rsidRPr="0028227A" w:rsidRDefault="0028227A" w:rsidP="00030290">
      <w:pPr>
        <w:numPr>
          <w:ilvl w:val="0"/>
          <w:numId w:val="4"/>
        </w:numPr>
        <w:tabs>
          <w:tab w:val="left" w:pos="720"/>
        </w:tabs>
        <w:rPr>
          <w:szCs w:val="24"/>
        </w:rPr>
      </w:pPr>
      <w:r w:rsidRPr="0028227A">
        <w:rPr>
          <w:szCs w:val="24"/>
        </w:rPr>
        <w:t>SpaceX Starlink Components Acoustic Tests</w:t>
      </w:r>
    </w:p>
    <w:p w14:paraId="11D9ED17" w14:textId="77777777" w:rsidR="0028227A" w:rsidRPr="0028227A" w:rsidRDefault="0028227A" w:rsidP="00030290">
      <w:pPr>
        <w:numPr>
          <w:ilvl w:val="0"/>
          <w:numId w:val="4"/>
        </w:numPr>
        <w:tabs>
          <w:tab w:val="left" w:pos="720"/>
        </w:tabs>
        <w:rPr>
          <w:szCs w:val="24"/>
        </w:rPr>
      </w:pPr>
      <w:r w:rsidRPr="0028227A">
        <w:rPr>
          <w:szCs w:val="24"/>
        </w:rPr>
        <w:t>HLS Blue Origin Slosh Test tank fastener pull testing</w:t>
      </w:r>
    </w:p>
    <w:p w14:paraId="7069341D" w14:textId="77777777" w:rsidR="0028227A" w:rsidRPr="0028227A" w:rsidRDefault="0028227A" w:rsidP="00030290">
      <w:pPr>
        <w:numPr>
          <w:ilvl w:val="0"/>
          <w:numId w:val="4"/>
        </w:numPr>
        <w:tabs>
          <w:tab w:val="left" w:pos="720"/>
        </w:tabs>
        <w:rPr>
          <w:szCs w:val="24"/>
        </w:rPr>
      </w:pPr>
      <w:r w:rsidRPr="0028227A">
        <w:rPr>
          <w:szCs w:val="24"/>
        </w:rPr>
        <w:t>ULA GEM 63XL Vibration Test preparations and article instrumentation</w:t>
      </w:r>
    </w:p>
    <w:p w14:paraId="6401771F" w14:textId="77777777" w:rsidR="00696D58" w:rsidRDefault="00696D58" w:rsidP="00BE211E">
      <w:pPr>
        <w:rPr>
          <w:b/>
          <w:bCs/>
          <w:szCs w:val="24"/>
        </w:rPr>
      </w:pPr>
    </w:p>
    <w:p w14:paraId="38A02CA9" w14:textId="567F12CF" w:rsidR="00775F59" w:rsidRPr="00BE211E" w:rsidRDefault="00775F59" w:rsidP="00BE211E">
      <w:pPr>
        <w:rPr>
          <w:b/>
          <w:bCs/>
          <w:szCs w:val="24"/>
        </w:rPr>
      </w:pPr>
      <w:r w:rsidRPr="00BE211E">
        <w:rPr>
          <w:b/>
          <w:bCs/>
          <w:szCs w:val="24"/>
        </w:rPr>
        <w:t>ET50</w:t>
      </w:r>
    </w:p>
    <w:p w14:paraId="0B7DAD4B" w14:textId="4384BF56" w:rsidR="00B26D60" w:rsidRPr="00B26D60" w:rsidRDefault="00B26D60" w:rsidP="00030290">
      <w:pPr>
        <w:pStyle w:val="ListParagraph"/>
        <w:numPr>
          <w:ilvl w:val="0"/>
          <w:numId w:val="2"/>
        </w:numPr>
      </w:pPr>
      <w:r w:rsidRPr="00B26D60">
        <w:rPr>
          <w:b/>
          <w:bCs/>
          <w:u w:val="single"/>
        </w:rPr>
        <w:t>HLS Elevator Risk Reduction Test</w:t>
      </w:r>
      <w:r>
        <w:rPr>
          <w:b/>
          <w:bCs/>
        </w:rPr>
        <w:t xml:space="preserve"> –</w:t>
      </w:r>
      <w:r w:rsidRPr="00B26D60">
        <w:rPr>
          <w:b/>
          <w:bCs/>
        </w:rPr>
        <w:t xml:space="preserve"> </w:t>
      </w:r>
      <w:r w:rsidRPr="00B26D60">
        <w:t>Developing a CAD model for a truss tower to support the elevator as it leans as much as 8 degrees in several directions. Developing CAD structure for a tower base to react the loads for tilting and a top section to house the Winch System.</w:t>
      </w:r>
    </w:p>
    <w:p w14:paraId="6F6DD3E9" w14:textId="7EB8B7F1" w:rsidR="00B26D60" w:rsidRPr="00B26D60" w:rsidRDefault="00B26D60" w:rsidP="00030290">
      <w:pPr>
        <w:pStyle w:val="ListParagraph"/>
        <w:numPr>
          <w:ilvl w:val="0"/>
          <w:numId w:val="2"/>
        </w:numPr>
      </w:pPr>
      <w:r w:rsidRPr="00B26D60">
        <w:rPr>
          <w:b/>
          <w:bCs/>
          <w:u w:val="single"/>
        </w:rPr>
        <w:t>Blue Origin V20 Cart</w:t>
      </w:r>
      <w:r w:rsidR="002D3AB2">
        <w:rPr>
          <w:b/>
          <w:bCs/>
        </w:rPr>
        <w:t xml:space="preserve"> –</w:t>
      </w:r>
      <w:r w:rsidRPr="00B26D60">
        <w:t xml:space="preserve"> Overall configuration drawing sent out to stakeholders for review.</w:t>
      </w:r>
    </w:p>
    <w:p w14:paraId="63677E4A" w14:textId="05488C3D" w:rsidR="00B26D60" w:rsidRPr="00B26D60" w:rsidRDefault="00B26D60" w:rsidP="00030290">
      <w:pPr>
        <w:pStyle w:val="ListParagraph"/>
        <w:numPr>
          <w:ilvl w:val="0"/>
          <w:numId w:val="2"/>
        </w:numPr>
      </w:pPr>
      <w:r w:rsidRPr="00B26D60">
        <w:rPr>
          <w:b/>
          <w:bCs/>
          <w:u w:val="single"/>
        </w:rPr>
        <w:t>EUS Simplified Assembly Stand</w:t>
      </w:r>
      <w:r w:rsidRPr="00B26D60">
        <w:rPr>
          <w:b/>
          <w:bCs/>
        </w:rPr>
        <w:t xml:space="preserve"> </w:t>
      </w:r>
      <w:r w:rsidR="002D3AB2">
        <w:rPr>
          <w:b/>
          <w:bCs/>
        </w:rPr>
        <w:t>–</w:t>
      </w:r>
      <w:r w:rsidRPr="00B26D60">
        <w:t> Midbody weldments starting to be completed.</w:t>
      </w:r>
    </w:p>
    <w:p w14:paraId="1464C569" w14:textId="6D77B036" w:rsidR="00B26D60" w:rsidRPr="00B26D60" w:rsidRDefault="00B26D60" w:rsidP="00030290">
      <w:pPr>
        <w:pStyle w:val="ListParagraph"/>
        <w:numPr>
          <w:ilvl w:val="0"/>
          <w:numId w:val="2"/>
        </w:numPr>
      </w:pPr>
      <w:r w:rsidRPr="00B26D60">
        <w:rPr>
          <w:b/>
          <w:bCs/>
          <w:u w:val="single"/>
        </w:rPr>
        <w:t>HLS Blue Origin Collaboration (Thermal Cold Plates)</w:t>
      </w:r>
      <w:r w:rsidR="002D3AB2">
        <w:rPr>
          <w:b/>
          <w:bCs/>
        </w:rPr>
        <w:t xml:space="preserve"> –</w:t>
      </w:r>
      <w:r w:rsidRPr="00B26D60">
        <w:t> Analyzed the updated 6x6 and 10x10 cold plates with new burst and MPD pressures.</w:t>
      </w:r>
    </w:p>
    <w:p w14:paraId="78F60F87" w14:textId="5BAA6D6B" w:rsidR="00B26D60" w:rsidRPr="00B26D60" w:rsidRDefault="00B26D60" w:rsidP="00030290">
      <w:pPr>
        <w:pStyle w:val="ListParagraph"/>
        <w:numPr>
          <w:ilvl w:val="0"/>
          <w:numId w:val="2"/>
        </w:numPr>
      </w:pPr>
      <w:r w:rsidRPr="00B26D60">
        <w:rPr>
          <w:b/>
          <w:bCs/>
          <w:u w:val="single"/>
        </w:rPr>
        <w:t>HARS STE</w:t>
      </w:r>
      <w:r w:rsidR="002D3AB2">
        <w:rPr>
          <w:b/>
          <w:bCs/>
        </w:rPr>
        <w:t xml:space="preserve"> –</w:t>
      </w:r>
      <w:r w:rsidRPr="00B26D60">
        <w:rPr>
          <w:b/>
          <w:bCs/>
        </w:rPr>
        <w:t> </w:t>
      </w:r>
      <w:r w:rsidRPr="00B26D60">
        <w:t xml:space="preserve">Continuing to work concept design with preliminary stress check inputs. </w:t>
      </w:r>
    </w:p>
    <w:p w14:paraId="12BEABB3" w14:textId="230CD441" w:rsidR="00B26D60" w:rsidRPr="00B26D60" w:rsidRDefault="00B26D60" w:rsidP="00030290">
      <w:pPr>
        <w:pStyle w:val="ListParagraph"/>
        <w:numPr>
          <w:ilvl w:val="0"/>
          <w:numId w:val="2"/>
        </w:numPr>
      </w:pPr>
      <w:r w:rsidRPr="00B26D60">
        <w:rPr>
          <w:b/>
          <w:bCs/>
          <w:u w:val="single"/>
        </w:rPr>
        <w:t>BO GS3 LOX / LH2</w:t>
      </w:r>
      <w:r w:rsidR="002D3AB2">
        <w:rPr>
          <w:b/>
          <w:bCs/>
        </w:rPr>
        <w:t xml:space="preserve"> –</w:t>
      </w:r>
      <w:r w:rsidRPr="00B26D60">
        <w:t xml:space="preserve"> Began discussions with test engineer for specific STE needs. Began concept designs.</w:t>
      </w:r>
    </w:p>
    <w:p w14:paraId="37CDBD08" w14:textId="0C0BD060" w:rsidR="00B26D60" w:rsidRPr="00B26D60" w:rsidRDefault="00B26D60" w:rsidP="00030290">
      <w:pPr>
        <w:pStyle w:val="ListParagraph"/>
        <w:numPr>
          <w:ilvl w:val="0"/>
          <w:numId w:val="2"/>
        </w:numPr>
      </w:pPr>
      <w:r w:rsidRPr="00B26D60">
        <w:rPr>
          <w:b/>
          <w:bCs/>
          <w:u w:val="single"/>
        </w:rPr>
        <w:t>4699 Restoration</w:t>
      </w:r>
      <w:r w:rsidR="002D3AB2">
        <w:rPr>
          <w:b/>
          <w:bCs/>
        </w:rPr>
        <w:t xml:space="preserve"> –</w:t>
      </w:r>
      <w:r w:rsidRPr="00B26D60">
        <w:t> Further investigated the floor anchors for the new 4699 lower spider. Participated in a site visit to confirm which anchors were removed and determine how best the new spider should be installed.</w:t>
      </w:r>
    </w:p>
    <w:p w14:paraId="6AD9AEED" w14:textId="13DFB03E" w:rsidR="00B26D60" w:rsidRPr="00B26D60" w:rsidRDefault="00B26D60" w:rsidP="00030290">
      <w:pPr>
        <w:pStyle w:val="ListParagraph"/>
        <w:numPr>
          <w:ilvl w:val="0"/>
          <w:numId w:val="2"/>
        </w:numPr>
      </w:pPr>
      <w:r w:rsidRPr="00B26D60">
        <w:rPr>
          <w:b/>
          <w:bCs/>
          <w:u w:val="single"/>
        </w:rPr>
        <w:t>SLS AR3 GSE</w:t>
      </w:r>
      <w:r w:rsidR="002D3AB2">
        <w:rPr>
          <w:b/>
          <w:bCs/>
        </w:rPr>
        <w:t xml:space="preserve"> – </w:t>
      </w:r>
      <w:r w:rsidRPr="00B26D60">
        <w:t>Presented initial concepts at Layout Review.</w:t>
      </w:r>
    </w:p>
    <w:p w14:paraId="3C189DD4" w14:textId="77777777" w:rsidR="00B26D60" w:rsidRPr="00B26D60" w:rsidRDefault="00B26D60" w:rsidP="00030290">
      <w:pPr>
        <w:pStyle w:val="ListParagraph"/>
        <w:numPr>
          <w:ilvl w:val="0"/>
          <w:numId w:val="2"/>
        </w:numPr>
      </w:pPr>
      <w:r w:rsidRPr="00B26D60">
        <w:rPr>
          <w:b/>
          <w:bCs/>
        </w:rPr>
        <w:t>Walk-In Work</w:t>
      </w:r>
    </w:p>
    <w:p w14:paraId="176B9EDE" w14:textId="3C6F42D6" w:rsidR="00B26D60" w:rsidRPr="00B26D60" w:rsidRDefault="00B26D60" w:rsidP="00030290">
      <w:pPr>
        <w:pStyle w:val="ListParagraph"/>
        <w:numPr>
          <w:ilvl w:val="1"/>
          <w:numId w:val="2"/>
        </w:numPr>
      </w:pPr>
      <w:r w:rsidRPr="00B26D60">
        <w:rPr>
          <w:b/>
          <w:bCs/>
          <w:u w:val="single"/>
        </w:rPr>
        <w:t>SEA (ET20)</w:t>
      </w:r>
      <w:r w:rsidR="00030290">
        <w:rPr>
          <w:b/>
          <w:bCs/>
        </w:rPr>
        <w:t xml:space="preserve"> –</w:t>
      </w:r>
      <w:r w:rsidRPr="00B26D60">
        <w:rPr>
          <w:b/>
          <w:bCs/>
        </w:rPr>
        <w:t xml:space="preserve"> </w:t>
      </w:r>
      <w:r w:rsidRPr="00B26D60">
        <w:t>Awaiting comments / concurrences from review stakeholders for both drawing and stress report.</w:t>
      </w:r>
    </w:p>
    <w:p w14:paraId="16BA5DC1" w14:textId="35A5BF32" w:rsidR="00B26D60" w:rsidRPr="00B26D60" w:rsidRDefault="00B26D60" w:rsidP="00030290">
      <w:pPr>
        <w:pStyle w:val="ListParagraph"/>
        <w:numPr>
          <w:ilvl w:val="1"/>
          <w:numId w:val="2"/>
        </w:numPr>
      </w:pPr>
      <w:r w:rsidRPr="00B26D60">
        <w:rPr>
          <w:b/>
          <w:bCs/>
          <w:u w:val="single"/>
        </w:rPr>
        <w:t>NTREES (ER64)</w:t>
      </w:r>
      <w:r w:rsidR="00030290">
        <w:rPr>
          <w:b/>
          <w:bCs/>
        </w:rPr>
        <w:t xml:space="preserve"> –</w:t>
      </w:r>
      <w:r w:rsidRPr="00B26D60">
        <w:t xml:space="preserve"> Continuing design effort, preliminary drawing provided to customer.</w:t>
      </w:r>
    </w:p>
    <w:p w14:paraId="06AB63F3" w14:textId="6FE9B6BD" w:rsidR="00B26D60" w:rsidRPr="00B26D60" w:rsidRDefault="00B26D60" w:rsidP="00030290">
      <w:pPr>
        <w:pStyle w:val="ListParagraph"/>
        <w:numPr>
          <w:ilvl w:val="1"/>
          <w:numId w:val="2"/>
        </w:numPr>
      </w:pPr>
      <w:r w:rsidRPr="00B26D60">
        <w:rPr>
          <w:b/>
          <w:bCs/>
          <w:u w:val="single"/>
        </w:rPr>
        <w:t>24" Motor (ET10)</w:t>
      </w:r>
      <w:r w:rsidR="00030290">
        <w:rPr>
          <w:b/>
          <w:bCs/>
        </w:rPr>
        <w:t xml:space="preserve"> –</w:t>
      </w:r>
      <w:r w:rsidRPr="00B26D60">
        <w:t> Began resuming task, working into workload.</w:t>
      </w:r>
    </w:p>
    <w:p w14:paraId="74B5781B" w14:textId="1363EDFA" w:rsidR="00353565" w:rsidRPr="00B26D60" w:rsidRDefault="00B26D60" w:rsidP="00030290">
      <w:pPr>
        <w:pStyle w:val="ListParagraph"/>
        <w:numPr>
          <w:ilvl w:val="1"/>
          <w:numId w:val="2"/>
        </w:numPr>
      </w:pPr>
      <w:r w:rsidRPr="00B26D60">
        <w:t>Sent ROM to ER14 for COPV test hardware needs</w:t>
      </w:r>
      <w:r w:rsidR="00030290">
        <w:t>.</w:t>
      </w:r>
    </w:p>
    <w:sectPr w:rsidR="00353565" w:rsidRPr="00B26D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E71FA"/>
    <w:multiLevelType w:val="hybridMultilevel"/>
    <w:tmpl w:val="9C04A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8E5DE6"/>
    <w:multiLevelType w:val="hybridMultilevel"/>
    <w:tmpl w:val="109C9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6077E1"/>
    <w:multiLevelType w:val="hybridMultilevel"/>
    <w:tmpl w:val="9612A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5825E4"/>
    <w:multiLevelType w:val="hybridMultilevel"/>
    <w:tmpl w:val="C9D0DE8C"/>
    <w:lvl w:ilvl="0" w:tplc="37DE95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4D06D2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E76E50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31A6F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58AF29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C2089A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AFA99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C9C31D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82C8A5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76736DB4"/>
    <w:multiLevelType w:val="hybridMultilevel"/>
    <w:tmpl w:val="F6362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1218431">
    <w:abstractNumId w:val="4"/>
  </w:num>
  <w:num w:numId="2" w16cid:durableId="1227644555">
    <w:abstractNumId w:val="1"/>
  </w:num>
  <w:num w:numId="3" w16cid:durableId="1020010635">
    <w:abstractNumId w:val="0"/>
  </w:num>
  <w:num w:numId="4" w16cid:durableId="1966351734">
    <w:abstractNumId w:val="3"/>
  </w:num>
  <w:num w:numId="5" w16cid:durableId="1012024586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F59"/>
    <w:rsid w:val="0000029A"/>
    <w:rsid w:val="00000369"/>
    <w:rsid w:val="00011AAC"/>
    <w:rsid w:val="000226A2"/>
    <w:rsid w:val="00030290"/>
    <w:rsid w:val="00033353"/>
    <w:rsid w:val="000454AB"/>
    <w:rsid w:val="00071B24"/>
    <w:rsid w:val="000758FB"/>
    <w:rsid w:val="00085670"/>
    <w:rsid w:val="000902F7"/>
    <w:rsid w:val="00097E99"/>
    <w:rsid w:val="000C6734"/>
    <w:rsid w:val="000D17DC"/>
    <w:rsid w:val="000D5254"/>
    <w:rsid w:val="000F2B4B"/>
    <w:rsid w:val="000F4270"/>
    <w:rsid w:val="000F4783"/>
    <w:rsid w:val="000F6B14"/>
    <w:rsid w:val="00126B0E"/>
    <w:rsid w:val="00146878"/>
    <w:rsid w:val="00157577"/>
    <w:rsid w:val="0017010F"/>
    <w:rsid w:val="00171BBB"/>
    <w:rsid w:val="00182797"/>
    <w:rsid w:val="00183CFE"/>
    <w:rsid w:val="00196F99"/>
    <w:rsid w:val="001A5714"/>
    <w:rsid w:val="001E33C1"/>
    <w:rsid w:val="001F7548"/>
    <w:rsid w:val="00200891"/>
    <w:rsid w:val="00206377"/>
    <w:rsid w:val="00216D0D"/>
    <w:rsid w:val="002225CF"/>
    <w:rsid w:val="002274F0"/>
    <w:rsid w:val="002332F9"/>
    <w:rsid w:val="00240624"/>
    <w:rsid w:val="00241166"/>
    <w:rsid w:val="002729BE"/>
    <w:rsid w:val="0027434E"/>
    <w:rsid w:val="00276B77"/>
    <w:rsid w:val="0028227A"/>
    <w:rsid w:val="002830F6"/>
    <w:rsid w:val="0029525B"/>
    <w:rsid w:val="002A4A76"/>
    <w:rsid w:val="002A5A7C"/>
    <w:rsid w:val="002B7AD4"/>
    <w:rsid w:val="002C52B0"/>
    <w:rsid w:val="002C5902"/>
    <w:rsid w:val="002D3AB2"/>
    <w:rsid w:val="002F3CC2"/>
    <w:rsid w:val="00302058"/>
    <w:rsid w:val="003025AF"/>
    <w:rsid w:val="00323D2C"/>
    <w:rsid w:val="00325DDA"/>
    <w:rsid w:val="00326D35"/>
    <w:rsid w:val="003422ED"/>
    <w:rsid w:val="00351851"/>
    <w:rsid w:val="00353565"/>
    <w:rsid w:val="00354083"/>
    <w:rsid w:val="00356D89"/>
    <w:rsid w:val="00363783"/>
    <w:rsid w:val="0037154B"/>
    <w:rsid w:val="00375386"/>
    <w:rsid w:val="003776C3"/>
    <w:rsid w:val="0038047B"/>
    <w:rsid w:val="00380C3B"/>
    <w:rsid w:val="003A0394"/>
    <w:rsid w:val="003D2583"/>
    <w:rsid w:val="003D362A"/>
    <w:rsid w:val="003D523A"/>
    <w:rsid w:val="003E0896"/>
    <w:rsid w:val="003F3B1A"/>
    <w:rsid w:val="003F4F0C"/>
    <w:rsid w:val="00401782"/>
    <w:rsid w:val="00421ACB"/>
    <w:rsid w:val="00421D24"/>
    <w:rsid w:val="00425BB2"/>
    <w:rsid w:val="004379B8"/>
    <w:rsid w:val="0044689C"/>
    <w:rsid w:val="00457A18"/>
    <w:rsid w:val="00465AB6"/>
    <w:rsid w:val="00476213"/>
    <w:rsid w:val="004874F7"/>
    <w:rsid w:val="004B5914"/>
    <w:rsid w:val="004D11D1"/>
    <w:rsid w:val="004D7A86"/>
    <w:rsid w:val="005005DA"/>
    <w:rsid w:val="005012F1"/>
    <w:rsid w:val="00516558"/>
    <w:rsid w:val="00533234"/>
    <w:rsid w:val="00562D35"/>
    <w:rsid w:val="005730DE"/>
    <w:rsid w:val="005958D3"/>
    <w:rsid w:val="005A1D49"/>
    <w:rsid w:val="005A549E"/>
    <w:rsid w:val="005C1FF0"/>
    <w:rsid w:val="005D3170"/>
    <w:rsid w:val="005D3E76"/>
    <w:rsid w:val="005D7B39"/>
    <w:rsid w:val="005F06FC"/>
    <w:rsid w:val="006018D4"/>
    <w:rsid w:val="006140E1"/>
    <w:rsid w:val="00620C5E"/>
    <w:rsid w:val="00623D6D"/>
    <w:rsid w:val="00631BEA"/>
    <w:rsid w:val="00632F68"/>
    <w:rsid w:val="00641B5E"/>
    <w:rsid w:val="00654C97"/>
    <w:rsid w:val="00677131"/>
    <w:rsid w:val="00696D58"/>
    <w:rsid w:val="006D6815"/>
    <w:rsid w:val="006E7927"/>
    <w:rsid w:val="00702A80"/>
    <w:rsid w:val="00707CB5"/>
    <w:rsid w:val="00725412"/>
    <w:rsid w:val="00734C67"/>
    <w:rsid w:val="0074629E"/>
    <w:rsid w:val="007600DF"/>
    <w:rsid w:val="00771080"/>
    <w:rsid w:val="00775F59"/>
    <w:rsid w:val="00780D00"/>
    <w:rsid w:val="00787725"/>
    <w:rsid w:val="00790B57"/>
    <w:rsid w:val="007A165F"/>
    <w:rsid w:val="007B38FF"/>
    <w:rsid w:val="007B5516"/>
    <w:rsid w:val="007C249D"/>
    <w:rsid w:val="007C2EC9"/>
    <w:rsid w:val="007C62DF"/>
    <w:rsid w:val="007C6E53"/>
    <w:rsid w:val="007D50DC"/>
    <w:rsid w:val="007F4FB3"/>
    <w:rsid w:val="007F697B"/>
    <w:rsid w:val="007F7AEA"/>
    <w:rsid w:val="008021B8"/>
    <w:rsid w:val="008066D3"/>
    <w:rsid w:val="00810659"/>
    <w:rsid w:val="00820C91"/>
    <w:rsid w:val="00840F2D"/>
    <w:rsid w:val="008439CC"/>
    <w:rsid w:val="00845E5C"/>
    <w:rsid w:val="00850A59"/>
    <w:rsid w:val="00856490"/>
    <w:rsid w:val="008570EE"/>
    <w:rsid w:val="00857996"/>
    <w:rsid w:val="0086152F"/>
    <w:rsid w:val="00873642"/>
    <w:rsid w:val="008824DB"/>
    <w:rsid w:val="00892568"/>
    <w:rsid w:val="008A262D"/>
    <w:rsid w:val="008E5251"/>
    <w:rsid w:val="00921637"/>
    <w:rsid w:val="00925F33"/>
    <w:rsid w:val="00960A4F"/>
    <w:rsid w:val="00961F4A"/>
    <w:rsid w:val="00963FC2"/>
    <w:rsid w:val="00970DE3"/>
    <w:rsid w:val="0097162F"/>
    <w:rsid w:val="00976BEE"/>
    <w:rsid w:val="00995F85"/>
    <w:rsid w:val="009B512F"/>
    <w:rsid w:val="009B7F0A"/>
    <w:rsid w:val="009C14CE"/>
    <w:rsid w:val="009D0AA5"/>
    <w:rsid w:val="009D6B54"/>
    <w:rsid w:val="009E217C"/>
    <w:rsid w:val="009E302E"/>
    <w:rsid w:val="009F24BC"/>
    <w:rsid w:val="009F53D8"/>
    <w:rsid w:val="009F7D96"/>
    <w:rsid w:val="00A04A99"/>
    <w:rsid w:val="00A12FDA"/>
    <w:rsid w:val="00A1750B"/>
    <w:rsid w:val="00A356DE"/>
    <w:rsid w:val="00A40CE6"/>
    <w:rsid w:val="00A45287"/>
    <w:rsid w:val="00A6129A"/>
    <w:rsid w:val="00A65B0C"/>
    <w:rsid w:val="00A66C37"/>
    <w:rsid w:val="00A95010"/>
    <w:rsid w:val="00AA14CD"/>
    <w:rsid w:val="00AB25AA"/>
    <w:rsid w:val="00AB3C63"/>
    <w:rsid w:val="00AB6240"/>
    <w:rsid w:val="00AB760C"/>
    <w:rsid w:val="00AC2E2E"/>
    <w:rsid w:val="00AE1B86"/>
    <w:rsid w:val="00AE45A6"/>
    <w:rsid w:val="00AF59DA"/>
    <w:rsid w:val="00B01B15"/>
    <w:rsid w:val="00B15B5A"/>
    <w:rsid w:val="00B26BC7"/>
    <w:rsid w:val="00B26D60"/>
    <w:rsid w:val="00B551F2"/>
    <w:rsid w:val="00B611F7"/>
    <w:rsid w:val="00B62250"/>
    <w:rsid w:val="00B7567D"/>
    <w:rsid w:val="00B855B3"/>
    <w:rsid w:val="00B927AF"/>
    <w:rsid w:val="00B949B7"/>
    <w:rsid w:val="00BA5C29"/>
    <w:rsid w:val="00BB48A0"/>
    <w:rsid w:val="00BB5921"/>
    <w:rsid w:val="00BB7B5F"/>
    <w:rsid w:val="00BC1BCC"/>
    <w:rsid w:val="00BC7598"/>
    <w:rsid w:val="00BD0C63"/>
    <w:rsid w:val="00BD2F42"/>
    <w:rsid w:val="00BD4FCD"/>
    <w:rsid w:val="00BE1E6E"/>
    <w:rsid w:val="00BE211E"/>
    <w:rsid w:val="00BE3FEF"/>
    <w:rsid w:val="00BE6BE0"/>
    <w:rsid w:val="00BF0A44"/>
    <w:rsid w:val="00C01CB3"/>
    <w:rsid w:val="00C07291"/>
    <w:rsid w:val="00C10D97"/>
    <w:rsid w:val="00C2083B"/>
    <w:rsid w:val="00C34183"/>
    <w:rsid w:val="00C43361"/>
    <w:rsid w:val="00C55B38"/>
    <w:rsid w:val="00C81115"/>
    <w:rsid w:val="00CB030E"/>
    <w:rsid w:val="00CB73F1"/>
    <w:rsid w:val="00CD45C8"/>
    <w:rsid w:val="00CF3E48"/>
    <w:rsid w:val="00D0223D"/>
    <w:rsid w:val="00D038CE"/>
    <w:rsid w:val="00D05C92"/>
    <w:rsid w:val="00D1180E"/>
    <w:rsid w:val="00D162D0"/>
    <w:rsid w:val="00D173BC"/>
    <w:rsid w:val="00D2357F"/>
    <w:rsid w:val="00D2728D"/>
    <w:rsid w:val="00D5781B"/>
    <w:rsid w:val="00D713EC"/>
    <w:rsid w:val="00D90CBF"/>
    <w:rsid w:val="00D964B1"/>
    <w:rsid w:val="00DB4609"/>
    <w:rsid w:val="00DB4C64"/>
    <w:rsid w:val="00DC6744"/>
    <w:rsid w:val="00DD7DA6"/>
    <w:rsid w:val="00DE3735"/>
    <w:rsid w:val="00DE7D69"/>
    <w:rsid w:val="00DF46D3"/>
    <w:rsid w:val="00DF4701"/>
    <w:rsid w:val="00E1057F"/>
    <w:rsid w:val="00E155F9"/>
    <w:rsid w:val="00E22EC0"/>
    <w:rsid w:val="00E2789F"/>
    <w:rsid w:val="00E439D5"/>
    <w:rsid w:val="00E4491C"/>
    <w:rsid w:val="00E6417F"/>
    <w:rsid w:val="00E844E8"/>
    <w:rsid w:val="00E918AF"/>
    <w:rsid w:val="00EA353D"/>
    <w:rsid w:val="00EA62F1"/>
    <w:rsid w:val="00EB3D39"/>
    <w:rsid w:val="00EB78D1"/>
    <w:rsid w:val="00EE2C5C"/>
    <w:rsid w:val="00EE4C34"/>
    <w:rsid w:val="00EF29FF"/>
    <w:rsid w:val="00EF7176"/>
    <w:rsid w:val="00F06E8F"/>
    <w:rsid w:val="00F13025"/>
    <w:rsid w:val="00F1310C"/>
    <w:rsid w:val="00F3618A"/>
    <w:rsid w:val="00F40B10"/>
    <w:rsid w:val="00F53A8C"/>
    <w:rsid w:val="00F551DD"/>
    <w:rsid w:val="00F57BAC"/>
    <w:rsid w:val="00F606B7"/>
    <w:rsid w:val="00F61525"/>
    <w:rsid w:val="00F63859"/>
    <w:rsid w:val="00F84B37"/>
    <w:rsid w:val="00F8662A"/>
    <w:rsid w:val="00F869EB"/>
    <w:rsid w:val="00F877DE"/>
    <w:rsid w:val="00F911D7"/>
    <w:rsid w:val="00F914E5"/>
    <w:rsid w:val="00F92474"/>
    <w:rsid w:val="00FA6497"/>
    <w:rsid w:val="00FD2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79EAC"/>
  <w15:chartTrackingRefBased/>
  <w15:docId w15:val="{162CED85-71E8-4EAA-911A-CFE240A4E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alatino Linotype" w:eastAsiaTheme="minorHAnsi" w:hAnsi="Palatino Linotype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F59"/>
  </w:style>
  <w:style w:type="paragraph" w:styleId="Heading1">
    <w:name w:val="heading 1"/>
    <w:basedOn w:val="Normal"/>
    <w:next w:val="Normal"/>
    <w:link w:val="Heading1Char"/>
    <w:uiPriority w:val="9"/>
    <w:qFormat/>
    <w:rsid w:val="00775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F5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F5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F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F5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F5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F5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F5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F5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F5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F5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F5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F5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F5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F5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F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F5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F5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F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F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F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75F5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NoSpacing">
    <w:name w:val="No Spacing"/>
    <w:uiPriority w:val="1"/>
    <w:qFormat/>
    <w:rsid w:val="00BC75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426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593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54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57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4494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67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76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1559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270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734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9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30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840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316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60247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56266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8510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09093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4678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9706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9612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7645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88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7061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197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34671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59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601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641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53020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05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266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982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8578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2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42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838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711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37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054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22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643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52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365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963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2659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2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18492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08292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47061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533831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62810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9039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12690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4827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70224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8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83619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05808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6090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166703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19827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1774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92031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5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37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568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213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732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414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266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35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084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88352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149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16247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308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478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72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0488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182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3525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3433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9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935076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02992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22793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2273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95371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50654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79399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28990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93131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64307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0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5293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3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682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36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986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56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9308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026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24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99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7332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111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2739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70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608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844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314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81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10349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3267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69332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78560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792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57862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237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24398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950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22707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0847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30158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050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74657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8349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19738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292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5355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601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1248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46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8492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7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1700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72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3363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559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39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54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166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029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197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754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3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824633">
          <w:marLeft w:val="8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5407">
          <w:marLeft w:val="8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7279">
          <w:marLeft w:val="8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44093">
          <w:marLeft w:val="8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9013">
          <w:marLeft w:val="8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26157">
          <w:marLeft w:val="8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732660">
          <w:marLeft w:val="8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42757">
          <w:marLeft w:val="86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13122">
          <w:marLeft w:val="86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10576">
          <w:marLeft w:val="86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9820">
          <w:marLeft w:val="86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52491">
          <w:marLeft w:val="86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71276">
          <w:marLeft w:val="86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93900">
          <w:marLeft w:val="86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0453">
          <w:marLeft w:val="86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1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39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62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0425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42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282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988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9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468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973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9215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9492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551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9381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768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3736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9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732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408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72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3548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75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28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3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943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92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90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480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7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524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312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7310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840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821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016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850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1615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42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89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681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8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129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676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06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107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298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222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0708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26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814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91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680165">
          <w:marLeft w:val="8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861903">
          <w:marLeft w:val="8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835758">
          <w:marLeft w:val="8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46278">
          <w:marLeft w:val="8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80577">
          <w:marLeft w:val="8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76626">
          <w:marLeft w:val="8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5867">
          <w:marLeft w:val="8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66351">
          <w:marLeft w:val="86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49641">
          <w:marLeft w:val="86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78783">
          <w:marLeft w:val="86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81235">
          <w:marLeft w:val="86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0955">
          <w:marLeft w:val="86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0889">
          <w:marLeft w:val="86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6034">
          <w:marLeft w:val="86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4240">
          <w:marLeft w:val="86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9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823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658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538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265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7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656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694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3722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7165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9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114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442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5641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1325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967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721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0892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642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7968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033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328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88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290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156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625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508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651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141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310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9154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497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5ACA50-AF1A-40F4-9762-FF1B34960D8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005d458-45be-48ae-8140-d43da96dd17b}" enabled="0" method="" siteId="{7005d458-45be-48ae-8140-d43da96dd17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8649</TotalTime>
  <Pages>2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NASA OCIO</Company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Whetstone, Jordan E. (MSFC-ET01)[BARRIOS TECHNOLOGY LTD]</dc:creator>
  <cp:keywords/>
  <dc:description/>
  <cp:lastModifiedBy>Whetstone, Jordan E. (MSFC-ST11)[BARRIOS TECHNOLOGY LTD]</cp:lastModifiedBy>
  <cp:revision>81</cp:revision>
  <dcterms:created xsi:type="dcterms:W3CDTF">2026-03-25T20:00:00Z</dcterms:created>
  <dcterms:modified xsi:type="dcterms:W3CDTF">2026-05-27T13:48:00Z</dcterms:modified>
</cp:coreProperties>
</file>