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66F02" w14:textId="77777777" w:rsidR="009D4616" w:rsidRPr="007E56A6" w:rsidRDefault="009D4616" w:rsidP="00DA2976">
      <w:pPr>
        <w:spacing w:after="0" w:line="480" w:lineRule="auto"/>
        <w:jc w:val="center"/>
        <w:rPr>
          <w:rFonts w:asciiTheme="majorBidi" w:hAnsiTheme="majorBidi" w:cstheme="majorBidi"/>
          <w:sz w:val="24"/>
          <w:szCs w:val="24"/>
        </w:rPr>
      </w:pPr>
    </w:p>
    <w:p w14:paraId="21D3A21F" w14:textId="77777777" w:rsidR="00EC1E09" w:rsidRPr="007E56A6" w:rsidRDefault="00EC1E09" w:rsidP="00DA2976">
      <w:pPr>
        <w:spacing w:after="0" w:line="480" w:lineRule="auto"/>
        <w:jc w:val="center"/>
        <w:rPr>
          <w:rFonts w:asciiTheme="majorBidi" w:hAnsiTheme="majorBidi" w:cstheme="majorBidi"/>
          <w:sz w:val="24"/>
          <w:szCs w:val="24"/>
        </w:rPr>
      </w:pPr>
    </w:p>
    <w:p w14:paraId="3010A569" w14:textId="77777777" w:rsidR="00EC1E09" w:rsidRPr="007E56A6" w:rsidRDefault="00EC1E09" w:rsidP="00DA2976">
      <w:pPr>
        <w:spacing w:after="0" w:line="480" w:lineRule="auto"/>
        <w:jc w:val="center"/>
        <w:rPr>
          <w:rFonts w:asciiTheme="majorBidi" w:hAnsiTheme="majorBidi" w:cstheme="majorBidi"/>
          <w:sz w:val="24"/>
          <w:szCs w:val="24"/>
        </w:rPr>
      </w:pPr>
    </w:p>
    <w:p w14:paraId="52257F48" w14:textId="77777777" w:rsidR="00EC1E09" w:rsidRPr="007E56A6" w:rsidRDefault="00EC1E09" w:rsidP="00DA2976">
      <w:pPr>
        <w:spacing w:after="0" w:line="480" w:lineRule="auto"/>
        <w:jc w:val="center"/>
        <w:rPr>
          <w:rFonts w:asciiTheme="majorBidi" w:hAnsiTheme="majorBidi" w:cstheme="majorBidi"/>
          <w:sz w:val="24"/>
          <w:szCs w:val="24"/>
        </w:rPr>
      </w:pPr>
    </w:p>
    <w:p w14:paraId="65E6C285" w14:textId="77777777" w:rsidR="00EC1E09" w:rsidRPr="007E56A6" w:rsidRDefault="00EC1E09" w:rsidP="00DA2976">
      <w:pPr>
        <w:spacing w:after="0" w:line="480" w:lineRule="auto"/>
        <w:jc w:val="center"/>
        <w:rPr>
          <w:rFonts w:asciiTheme="majorBidi" w:hAnsiTheme="majorBidi" w:cstheme="majorBidi"/>
          <w:sz w:val="24"/>
          <w:szCs w:val="24"/>
        </w:rPr>
      </w:pPr>
    </w:p>
    <w:p w14:paraId="654F7ADF" w14:textId="77777777" w:rsidR="005C322B" w:rsidRPr="007E56A6" w:rsidRDefault="005C322B" w:rsidP="00DA2976">
      <w:pPr>
        <w:spacing w:after="0" w:line="480" w:lineRule="auto"/>
        <w:jc w:val="center"/>
        <w:rPr>
          <w:rFonts w:asciiTheme="majorBidi" w:hAnsiTheme="majorBidi" w:cstheme="majorBidi"/>
          <w:sz w:val="24"/>
          <w:szCs w:val="24"/>
        </w:rPr>
      </w:pPr>
    </w:p>
    <w:p w14:paraId="1D2FF9F3" w14:textId="77777777" w:rsidR="005C322B" w:rsidRPr="007E56A6" w:rsidRDefault="005C322B" w:rsidP="00DA2976">
      <w:pPr>
        <w:spacing w:after="0" w:line="480" w:lineRule="auto"/>
        <w:jc w:val="center"/>
        <w:rPr>
          <w:rFonts w:asciiTheme="majorBidi" w:hAnsiTheme="majorBidi" w:cstheme="majorBidi"/>
          <w:sz w:val="24"/>
          <w:szCs w:val="24"/>
        </w:rPr>
      </w:pPr>
    </w:p>
    <w:p w14:paraId="7441459A" w14:textId="3C958A50" w:rsidR="00EC1E09" w:rsidRPr="007E56A6" w:rsidRDefault="00CD5F88" w:rsidP="00DA2976">
      <w:pPr>
        <w:spacing w:after="0" w:line="480" w:lineRule="auto"/>
        <w:jc w:val="center"/>
        <w:rPr>
          <w:rFonts w:asciiTheme="majorBidi" w:hAnsiTheme="majorBidi" w:cstheme="majorBidi"/>
          <w:sz w:val="24"/>
          <w:szCs w:val="24"/>
        </w:rPr>
      </w:pPr>
      <w:bookmarkStart w:id="0" w:name="_Hlk202513830"/>
      <w:r w:rsidRPr="007E56A6">
        <w:rPr>
          <w:rFonts w:asciiTheme="majorBidi" w:hAnsiTheme="majorBidi" w:cstheme="majorBidi"/>
          <w:sz w:val="24"/>
          <w:szCs w:val="24"/>
        </w:rPr>
        <w:t>Final Research Paper</w:t>
      </w:r>
      <w:r w:rsidRPr="007E56A6">
        <w:rPr>
          <w:rFonts w:asciiTheme="majorBidi" w:hAnsiTheme="majorBidi" w:cstheme="majorBidi"/>
          <w:sz w:val="24"/>
          <w:szCs w:val="24"/>
        </w:rPr>
        <w:br/>
        <w:t xml:space="preserve">Critical Thinking Assignment – Module </w:t>
      </w:r>
      <w:r w:rsidR="00242C7C">
        <w:rPr>
          <w:rFonts w:asciiTheme="majorBidi" w:hAnsiTheme="majorBidi" w:cstheme="majorBidi"/>
          <w:sz w:val="24"/>
          <w:szCs w:val="24"/>
        </w:rPr>
        <w:t>7</w:t>
      </w:r>
      <w:r w:rsidRPr="007E56A6">
        <w:rPr>
          <w:rFonts w:asciiTheme="majorBidi" w:hAnsiTheme="majorBidi" w:cstheme="majorBidi"/>
          <w:sz w:val="24"/>
          <w:szCs w:val="24"/>
        </w:rPr>
        <w:br/>
        <w:t>MIS 581: Business Intelligence and Data Analytics</w:t>
      </w:r>
      <w:r w:rsidRPr="007E56A6">
        <w:rPr>
          <w:rFonts w:asciiTheme="majorBidi" w:hAnsiTheme="majorBidi" w:cstheme="majorBidi"/>
          <w:sz w:val="24"/>
          <w:szCs w:val="24"/>
        </w:rPr>
        <w:br/>
        <w:t>Cherrish Johnson</w:t>
      </w:r>
      <w:r w:rsidRPr="007E56A6">
        <w:rPr>
          <w:rFonts w:asciiTheme="majorBidi" w:hAnsiTheme="majorBidi" w:cstheme="majorBidi"/>
          <w:sz w:val="24"/>
          <w:szCs w:val="24"/>
        </w:rPr>
        <w:br/>
        <w:t>Colorado State University Global</w:t>
      </w:r>
      <w:r w:rsidRPr="007E56A6">
        <w:rPr>
          <w:rFonts w:asciiTheme="majorBidi" w:hAnsiTheme="majorBidi" w:cstheme="majorBidi"/>
          <w:sz w:val="24"/>
          <w:szCs w:val="24"/>
        </w:rPr>
        <w:br/>
        <w:t xml:space="preserve">Professor </w:t>
      </w:r>
      <w:r w:rsidR="00AC6578" w:rsidRPr="007E56A6">
        <w:rPr>
          <w:rFonts w:asciiTheme="majorBidi" w:hAnsiTheme="majorBidi" w:cstheme="majorBidi"/>
          <w:sz w:val="24"/>
          <w:szCs w:val="24"/>
        </w:rPr>
        <w:t xml:space="preserve">Dr. Steve </w:t>
      </w:r>
      <w:r w:rsidR="008620A8">
        <w:rPr>
          <w:rFonts w:asciiTheme="majorBidi" w:hAnsiTheme="majorBidi" w:cstheme="majorBidi"/>
          <w:sz w:val="24"/>
          <w:szCs w:val="24"/>
        </w:rPr>
        <w:t>C</w:t>
      </w:r>
      <w:r w:rsidR="00AC6578" w:rsidRPr="007E56A6">
        <w:rPr>
          <w:rFonts w:asciiTheme="majorBidi" w:hAnsiTheme="majorBidi" w:cstheme="majorBidi"/>
          <w:sz w:val="24"/>
          <w:szCs w:val="24"/>
        </w:rPr>
        <w:t>hung</w:t>
      </w:r>
      <w:r w:rsidRPr="007E56A6">
        <w:rPr>
          <w:rFonts w:asciiTheme="majorBidi" w:hAnsiTheme="majorBidi" w:cstheme="majorBidi"/>
          <w:sz w:val="24"/>
          <w:szCs w:val="24"/>
        </w:rPr>
        <w:br/>
        <w:t xml:space="preserve">June </w:t>
      </w:r>
      <w:r w:rsidR="00044D93">
        <w:rPr>
          <w:rFonts w:asciiTheme="majorBidi" w:hAnsiTheme="majorBidi" w:cstheme="majorBidi"/>
          <w:sz w:val="24"/>
          <w:szCs w:val="24"/>
        </w:rPr>
        <w:t>2</w:t>
      </w:r>
      <w:r w:rsidR="00884F63">
        <w:rPr>
          <w:rFonts w:asciiTheme="majorBidi" w:hAnsiTheme="majorBidi" w:cstheme="majorBidi"/>
          <w:sz w:val="24"/>
          <w:szCs w:val="24"/>
        </w:rPr>
        <w:t>9</w:t>
      </w:r>
      <w:r w:rsidRPr="007E56A6">
        <w:rPr>
          <w:rFonts w:asciiTheme="majorBidi" w:hAnsiTheme="majorBidi" w:cstheme="majorBidi"/>
          <w:sz w:val="24"/>
          <w:szCs w:val="24"/>
        </w:rPr>
        <w:t>, 2025</w:t>
      </w:r>
    </w:p>
    <w:p w14:paraId="632AC3A5" w14:textId="77777777" w:rsidR="005C322B" w:rsidRPr="007E56A6" w:rsidRDefault="005C322B" w:rsidP="00DA2976">
      <w:pPr>
        <w:spacing w:after="0" w:line="480" w:lineRule="auto"/>
        <w:jc w:val="center"/>
        <w:rPr>
          <w:rFonts w:asciiTheme="majorBidi" w:hAnsiTheme="majorBidi" w:cstheme="majorBidi"/>
          <w:sz w:val="24"/>
          <w:szCs w:val="24"/>
        </w:rPr>
      </w:pPr>
    </w:p>
    <w:p w14:paraId="7A57E7DB" w14:textId="77777777" w:rsidR="005C322B" w:rsidRPr="007E56A6" w:rsidRDefault="005C322B" w:rsidP="00DA2976">
      <w:pPr>
        <w:spacing w:after="0" w:line="480" w:lineRule="auto"/>
        <w:jc w:val="center"/>
        <w:rPr>
          <w:rFonts w:asciiTheme="majorBidi" w:hAnsiTheme="majorBidi" w:cstheme="majorBidi"/>
          <w:sz w:val="24"/>
          <w:szCs w:val="24"/>
        </w:rPr>
      </w:pPr>
    </w:p>
    <w:p w14:paraId="13A3EAC4" w14:textId="77777777" w:rsidR="005C322B" w:rsidRPr="007E56A6" w:rsidRDefault="005C322B" w:rsidP="00DA2976">
      <w:pPr>
        <w:spacing w:after="0" w:line="480" w:lineRule="auto"/>
        <w:jc w:val="center"/>
        <w:rPr>
          <w:rFonts w:asciiTheme="majorBidi" w:hAnsiTheme="majorBidi" w:cstheme="majorBidi"/>
          <w:sz w:val="24"/>
          <w:szCs w:val="24"/>
        </w:rPr>
      </w:pPr>
    </w:p>
    <w:p w14:paraId="3D25CDAB" w14:textId="77777777" w:rsidR="005C322B" w:rsidRPr="007E56A6" w:rsidRDefault="005C322B" w:rsidP="00DA2976">
      <w:pPr>
        <w:spacing w:after="0" w:line="480" w:lineRule="auto"/>
        <w:jc w:val="center"/>
        <w:rPr>
          <w:rFonts w:asciiTheme="majorBidi" w:hAnsiTheme="majorBidi" w:cstheme="majorBidi"/>
          <w:sz w:val="24"/>
          <w:szCs w:val="24"/>
        </w:rPr>
      </w:pPr>
    </w:p>
    <w:p w14:paraId="0BF1FB80" w14:textId="77777777" w:rsidR="005C322B" w:rsidRPr="007E56A6" w:rsidRDefault="005C322B" w:rsidP="00DA2976">
      <w:pPr>
        <w:spacing w:after="0" w:line="480" w:lineRule="auto"/>
        <w:jc w:val="center"/>
        <w:rPr>
          <w:rFonts w:asciiTheme="majorBidi" w:hAnsiTheme="majorBidi" w:cstheme="majorBidi"/>
          <w:sz w:val="24"/>
          <w:szCs w:val="24"/>
        </w:rPr>
      </w:pPr>
    </w:p>
    <w:p w14:paraId="7DA8166B" w14:textId="77777777" w:rsidR="005C322B" w:rsidRPr="007E56A6" w:rsidRDefault="005C322B" w:rsidP="00DA2976">
      <w:pPr>
        <w:spacing w:after="0" w:line="480" w:lineRule="auto"/>
        <w:jc w:val="center"/>
        <w:rPr>
          <w:rFonts w:asciiTheme="majorBidi" w:hAnsiTheme="majorBidi" w:cstheme="majorBidi"/>
          <w:sz w:val="24"/>
          <w:szCs w:val="24"/>
        </w:rPr>
      </w:pPr>
    </w:p>
    <w:p w14:paraId="70B5E3CD" w14:textId="77777777" w:rsidR="005C322B" w:rsidRPr="007E56A6" w:rsidRDefault="005C322B" w:rsidP="00DA2976">
      <w:pPr>
        <w:spacing w:after="0" w:line="480" w:lineRule="auto"/>
        <w:jc w:val="center"/>
        <w:rPr>
          <w:rFonts w:asciiTheme="majorBidi" w:hAnsiTheme="majorBidi" w:cstheme="majorBidi"/>
          <w:sz w:val="24"/>
          <w:szCs w:val="24"/>
        </w:rPr>
      </w:pPr>
    </w:p>
    <w:p w14:paraId="137DAA33" w14:textId="77777777" w:rsidR="0043245A" w:rsidRPr="007E56A6" w:rsidRDefault="0043245A" w:rsidP="00DA2976">
      <w:pPr>
        <w:spacing w:line="480" w:lineRule="auto"/>
        <w:rPr>
          <w:rFonts w:asciiTheme="majorBidi" w:hAnsiTheme="majorBidi" w:cstheme="majorBidi"/>
          <w:sz w:val="24"/>
          <w:szCs w:val="24"/>
        </w:rPr>
      </w:pPr>
    </w:p>
    <w:p w14:paraId="6D27D041" w14:textId="77777777" w:rsidR="00DA2976" w:rsidRDefault="00DA2976" w:rsidP="00DA2976">
      <w:pPr>
        <w:spacing w:line="480" w:lineRule="auto"/>
        <w:jc w:val="center"/>
        <w:rPr>
          <w:rFonts w:asciiTheme="majorBidi" w:hAnsiTheme="majorBidi" w:cstheme="majorBidi"/>
          <w:sz w:val="24"/>
          <w:szCs w:val="24"/>
        </w:rPr>
      </w:pPr>
    </w:p>
    <w:p w14:paraId="2B978F5F" w14:textId="6B2B6CBE" w:rsidR="00DA2976" w:rsidRDefault="00C2379D" w:rsidP="00DA2976">
      <w:pPr>
        <w:spacing w:line="480" w:lineRule="auto"/>
        <w:jc w:val="center"/>
        <w:rPr>
          <w:rFonts w:asciiTheme="majorBidi" w:hAnsiTheme="majorBidi" w:cstheme="majorBidi"/>
          <w:sz w:val="24"/>
          <w:szCs w:val="24"/>
        </w:rPr>
      </w:pPr>
      <w:r w:rsidRPr="007E56A6">
        <w:rPr>
          <w:rFonts w:asciiTheme="majorBidi" w:hAnsiTheme="majorBidi" w:cstheme="majorBidi"/>
          <w:sz w:val="24"/>
          <w:szCs w:val="24"/>
        </w:rPr>
        <w:lastRenderedPageBreak/>
        <w:t>ABSTRACT</w:t>
      </w:r>
    </w:p>
    <w:bookmarkEnd w:id="0"/>
    <w:p w14:paraId="34983844" w14:textId="6A6BD9D1" w:rsidR="00151139" w:rsidRPr="00360DEA" w:rsidRDefault="00B35B75" w:rsidP="00B35B75">
      <w:pPr>
        <w:spacing w:line="480" w:lineRule="auto"/>
        <w:ind w:firstLine="720"/>
        <w:rPr>
          <w:rFonts w:asciiTheme="majorBidi" w:hAnsiTheme="majorBidi" w:cstheme="majorBidi"/>
          <w:b/>
          <w:bCs/>
          <w:sz w:val="24"/>
          <w:szCs w:val="24"/>
        </w:rPr>
      </w:pPr>
      <w:r w:rsidRPr="00B35B75">
        <w:rPr>
          <w:rFonts w:asciiTheme="majorBidi" w:hAnsiTheme="majorBidi" w:cstheme="majorBidi"/>
          <w:sz w:val="24"/>
          <w:szCs w:val="24"/>
        </w:rPr>
        <w:t xml:space="preserve">Independent filmmakers face a unique set of challenges when it comes to promoting and distributing their work. While technological advancements have made film production more accessible, the marketing and distribution landscape remains heavily skewed in favor of large studios with access to significant budgets, sophisticated analytics, and strategic expertise. In contrast, independent creators often lack the resources to identify their ideal audience or determine the most effective channels to release their films. As a result, many rely on trial-and-error methods or underperforming festival circuits, which rarely yield optimal financial or audience engagement outcomes. The rise of artificial intelligence (AI) and data analytics presents a new opportunity to level the playing field. By leveraging machine learning models and predictive algorithms, independent filmmakers can gain access to tools that were once the exclusive domain of major studios. This research investigates the development and potential implementation of an AI-powered marketing and distribution platform specifically tailored to the needs of independent filmmakers. Using The Movies Dataset from Kaggle, which provides metadata on thousands of films—including variables such as genre, runtime, budget, cast, popularity, and user ratings—this study explores how structured data can be used to build predictive models for audience reception and box office performance. Multiple regression and clustering models were applied using Python-based tools such as Scikit-learn and Pandas. Results showed that budget, genre, runtime, and popularity all have statistically significant relationships with a film's revenue, which was used as a proxy for audience reception. An enhanced regression model explained approximately 55% of the variance in log-transformed revenue (R² = 0.55), confirming the value of metadata attributes in forecasting engagement and commercial success. In addition to building predictive models, the study also explores the ethical </w:t>
      </w:r>
      <w:r w:rsidRPr="00B35B75">
        <w:rPr>
          <w:rFonts w:asciiTheme="majorBidi" w:hAnsiTheme="majorBidi" w:cstheme="majorBidi"/>
          <w:sz w:val="24"/>
          <w:szCs w:val="24"/>
        </w:rPr>
        <w:lastRenderedPageBreak/>
        <w:t>implications of using AI in creative industries. Issues such as algorithmic bias, data transparency, and user privacy are critically evaluated to ensure responsible AI practices. For example, the research discusses the risk of perpetuating genre or demographic biases if the training data is not representative of the diverse range of independent films. It also outlines how explainable AI (XAI) tools like SHAP values can improve transparency and trust in model recommendations. The findings support the rejection of the null hypothesis, indicating that there is a statistically significant relationship between metadata attributes and audience reception. This opens the door for future development of accessible AI tools that democratize marketing intelligence for creative professionals. Key recommendations include building a user-friendly interface for metadata input, integrating real-time social media sentiment analysis, and expanding the dataset to include streaming and festival performance metrics. Overall, this research contributes to the academic discourse on AI in marketing and offers a practical framework for supporting independent creators in a competitive digital media landscape. By transforming raw metadata into actionable strategy, the proposed AI platform can serve as a critical resource in the success and sustainability of independent filmmaking.</w:t>
      </w:r>
      <w:r w:rsidR="0043245A" w:rsidRPr="007E56A6">
        <w:rPr>
          <w:rFonts w:asciiTheme="majorBidi" w:hAnsiTheme="majorBidi" w:cstheme="majorBidi"/>
          <w:sz w:val="24"/>
          <w:szCs w:val="24"/>
        </w:rPr>
        <w:br w:type="page"/>
      </w:r>
      <w:r w:rsidR="00C2379D" w:rsidRPr="00360DEA">
        <w:rPr>
          <w:rFonts w:asciiTheme="majorBidi" w:hAnsiTheme="majorBidi" w:cstheme="majorBidi"/>
          <w:b/>
          <w:bCs/>
          <w:sz w:val="24"/>
          <w:szCs w:val="24"/>
        </w:rPr>
        <w:lastRenderedPageBreak/>
        <w:t>INTRODUCTION</w:t>
      </w:r>
    </w:p>
    <w:p w14:paraId="123226E7" w14:textId="0E1E1F02" w:rsidR="00151139" w:rsidRPr="007E56A6" w:rsidRDefault="00151139" w:rsidP="00DA2976">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In today’s digital landscape, the democratization of film production tools has led to an explosion in independent filmmaking. However, while creating content has become more accessible, promoting and distributing films remains a persistent challenge for independent creators. Without the backing of major studios, these filmmakers often lack the resources, data insights, and strategic expertise necessary to effectively reach their target audience. Traditional marketing methods can be costly and inefficient, and the sheer number of festivals, social media platforms, and streaming options makes it overwhelming to determine the most impactful channels.</w:t>
      </w:r>
    </w:p>
    <w:p w14:paraId="290B168E" w14:textId="77777777" w:rsidR="00151139" w:rsidRPr="007E56A6" w:rsidRDefault="00151139" w:rsidP="00CC0A67">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Recent advancements in artificial intelligence (AI) offer promising solutions. By automating data analysis, audience segmentation, and campaign optimization, AI has the potential to close the marketing gap for indie filmmakers. This research proposal aims to explore the development and implementation of an AI-powered marketing and distribution platform tailored specifically to the needs of the independent film community. Through intelligent recommendation systems and predictive analytics, the platform will support filmmakers in identifying high-value audiences, selecting the right distribution channels, and maximizing returns on limited budgets.</w:t>
      </w:r>
    </w:p>
    <w:p w14:paraId="296D06A0" w14:textId="77777777" w:rsidR="00151139" w:rsidRPr="007E56A6" w:rsidRDefault="00151139" w:rsidP="00CC0A67">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This research is important because it aligns with broader trends in digital marketing automation while also addressing a critical pain point in the creative industry. As AI continues to evolve, its role in empowering smaller creative entrepreneurs is expected to grow significantly.</w:t>
      </w:r>
    </w:p>
    <w:p w14:paraId="4C66C3CB" w14:textId="77777777" w:rsidR="001565A8" w:rsidRDefault="001565A8" w:rsidP="00DA2976">
      <w:pPr>
        <w:spacing w:line="480" w:lineRule="auto"/>
        <w:rPr>
          <w:rFonts w:asciiTheme="majorBidi" w:hAnsiTheme="majorBidi" w:cstheme="majorBidi"/>
          <w:sz w:val="24"/>
          <w:szCs w:val="24"/>
        </w:rPr>
      </w:pPr>
    </w:p>
    <w:p w14:paraId="5C4F3670" w14:textId="77777777" w:rsidR="001565A8" w:rsidRDefault="001565A8" w:rsidP="00DA2976">
      <w:pPr>
        <w:spacing w:line="480" w:lineRule="auto"/>
        <w:rPr>
          <w:rFonts w:asciiTheme="majorBidi" w:hAnsiTheme="majorBidi" w:cstheme="majorBidi"/>
          <w:sz w:val="24"/>
          <w:szCs w:val="24"/>
        </w:rPr>
      </w:pPr>
    </w:p>
    <w:p w14:paraId="76B233CD" w14:textId="02FCFD29" w:rsidR="00151139" w:rsidRPr="007E56A6" w:rsidRDefault="00151139" w:rsidP="00431E13">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lastRenderedPageBreak/>
        <w:t>Independent filmmakers consistently struggle with marketing and distribution due to limited budgets, lack of strategic expertise, and a fragmented digital landscape. Unlike major studios with access to established distribution pipelines and expansive advertising budgets, small-scale filmmakers must often rely on trial-and-error marketing tactics, social media guesswork, or niche festivals that may not yield the desired return on investment. Furthermore, the dynamic nature of audience behaviors across platforms like Instagram, TikTok, and YouTube adds complexity to building effective campaigns.</w:t>
      </w:r>
    </w:p>
    <w:p w14:paraId="2D7A41C6" w14:textId="77777777" w:rsidR="00151139" w:rsidRPr="007E56A6" w:rsidRDefault="00151139" w:rsidP="001565A8">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The purpose of this research is to address the lack of affordable, intelligent marketing support for independent filmmakers by proposing the development of an AI-driven platform. This tool will leverage machine learning algorithms to analyze film content, user behavior, and audience demographics to generate actionable marketing strategies and distribution plans. It will suggest optimal film festivals, streaming platforms, and social media tactics based on data-driven predictions of audience engagement and return on investment (ROI).</w:t>
      </w:r>
    </w:p>
    <w:p w14:paraId="1F18CCD3" w14:textId="77777777" w:rsidR="0043245A" w:rsidRPr="007E56A6" w:rsidRDefault="00151139" w:rsidP="001565A8">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This study intends to bridge the knowledge and resource gap between independent creatives and high-impact digital marketing by offering a scalable AI solution. Ultimately, this research aims to provide a blueprint for how AI can democratize access to marketing intelligence and help creative professionals thrive in an increasingly competitive digital ecosystem.</w:t>
      </w:r>
    </w:p>
    <w:p w14:paraId="2BCE7FC5" w14:textId="4F4181AE" w:rsidR="00151139" w:rsidRPr="007E56A6" w:rsidRDefault="00C2379D" w:rsidP="00DA2976">
      <w:pPr>
        <w:spacing w:line="480" w:lineRule="auto"/>
        <w:rPr>
          <w:rFonts w:asciiTheme="majorBidi" w:hAnsiTheme="majorBidi" w:cstheme="majorBidi"/>
          <w:sz w:val="24"/>
          <w:szCs w:val="24"/>
        </w:rPr>
      </w:pPr>
      <w:bookmarkStart w:id="1" w:name="_Hlk202514108"/>
      <w:r w:rsidRPr="00360DEA">
        <w:rPr>
          <w:rFonts w:asciiTheme="majorBidi" w:hAnsiTheme="majorBidi" w:cstheme="majorBidi"/>
          <w:b/>
          <w:bCs/>
          <w:sz w:val="24"/>
          <w:szCs w:val="24"/>
        </w:rPr>
        <w:t>OBJECTIVES</w:t>
      </w:r>
      <w:r w:rsidRPr="007E56A6">
        <w:rPr>
          <w:rFonts w:asciiTheme="majorBidi" w:hAnsiTheme="majorBidi" w:cstheme="majorBidi"/>
          <w:sz w:val="24"/>
          <w:szCs w:val="24"/>
        </w:rPr>
        <w:t xml:space="preserve"> </w:t>
      </w:r>
      <w:r w:rsidRPr="007E56A6">
        <w:rPr>
          <w:rFonts w:asciiTheme="majorBidi" w:hAnsiTheme="majorBidi" w:cstheme="majorBidi"/>
          <w:sz w:val="24"/>
          <w:szCs w:val="24"/>
        </w:rPr>
        <w:br/>
      </w:r>
      <w:r w:rsidR="00151139" w:rsidRPr="007E56A6">
        <w:rPr>
          <w:rFonts w:asciiTheme="majorBidi" w:hAnsiTheme="majorBidi" w:cstheme="majorBidi"/>
          <w:sz w:val="24"/>
          <w:szCs w:val="24"/>
        </w:rPr>
        <w:t>The primary objective of this research is to design a framework for an AI-based marketing and distribution platform tailored to independent filmmakers. The platform will:</w:t>
      </w:r>
    </w:p>
    <w:p w14:paraId="2C0878E4" w14:textId="77777777" w:rsidR="00151139" w:rsidRPr="007E56A6" w:rsidRDefault="00151139" w:rsidP="00DA2976">
      <w:pPr>
        <w:numPr>
          <w:ilvl w:val="0"/>
          <w:numId w:val="1"/>
        </w:numPr>
        <w:spacing w:line="480" w:lineRule="auto"/>
        <w:rPr>
          <w:rFonts w:asciiTheme="majorBidi" w:hAnsiTheme="majorBidi" w:cstheme="majorBidi"/>
          <w:sz w:val="24"/>
          <w:szCs w:val="24"/>
        </w:rPr>
      </w:pPr>
      <w:r w:rsidRPr="007E56A6">
        <w:rPr>
          <w:rFonts w:asciiTheme="majorBidi" w:hAnsiTheme="majorBidi" w:cstheme="majorBidi"/>
          <w:sz w:val="24"/>
          <w:szCs w:val="24"/>
        </w:rPr>
        <w:t>Assist in identifying niche target audiences</w:t>
      </w:r>
    </w:p>
    <w:p w14:paraId="5C1291E0" w14:textId="77777777" w:rsidR="00151139" w:rsidRPr="007E56A6" w:rsidRDefault="00151139" w:rsidP="00DA2976">
      <w:pPr>
        <w:numPr>
          <w:ilvl w:val="0"/>
          <w:numId w:val="1"/>
        </w:numPr>
        <w:spacing w:line="480" w:lineRule="auto"/>
        <w:rPr>
          <w:rFonts w:asciiTheme="majorBidi" w:hAnsiTheme="majorBidi" w:cstheme="majorBidi"/>
          <w:sz w:val="24"/>
          <w:szCs w:val="24"/>
        </w:rPr>
      </w:pPr>
      <w:r w:rsidRPr="007E56A6">
        <w:rPr>
          <w:rFonts w:asciiTheme="majorBidi" w:hAnsiTheme="majorBidi" w:cstheme="majorBidi"/>
          <w:sz w:val="24"/>
          <w:szCs w:val="24"/>
        </w:rPr>
        <w:t>Recommend cost-effective marketing and festival submission strategies</w:t>
      </w:r>
    </w:p>
    <w:p w14:paraId="4F73306A" w14:textId="77777777" w:rsidR="00151139" w:rsidRPr="007E56A6" w:rsidRDefault="00151139" w:rsidP="00DA2976">
      <w:pPr>
        <w:numPr>
          <w:ilvl w:val="0"/>
          <w:numId w:val="1"/>
        </w:numPr>
        <w:spacing w:line="480" w:lineRule="auto"/>
        <w:rPr>
          <w:rFonts w:asciiTheme="majorBidi" w:hAnsiTheme="majorBidi" w:cstheme="majorBidi"/>
          <w:sz w:val="24"/>
          <w:szCs w:val="24"/>
        </w:rPr>
      </w:pPr>
      <w:r w:rsidRPr="007E56A6">
        <w:rPr>
          <w:rFonts w:asciiTheme="majorBidi" w:hAnsiTheme="majorBidi" w:cstheme="majorBidi"/>
          <w:sz w:val="24"/>
          <w:szCs w:val="24"/>
        </w:rPr>
        <w:lastRenderedPageBreak/>
        <w:t>Suggest optimal streaming platforms for film release</w:t>
      </w:r>
    </w:p>
    <w:p w14:paraId="4D18856E" w14:textId="3917E9A2" w:rsidR="00B9616E" w:rsidRPr="00B9616E" w:rsidRDefault="00151139" w:rsidP="00DA2976">
      <w:pPr>
        <w:numPr>
          <w:ilvl w:val="0"/>
          <w:numId w:val="1"/>
        </w:numPr>
        <w:spacing w:line="480" w:lineRule="auto"/>
        <w:rPr>
          <w:rFonts w:asciiTheme="majorBidi" w:hAnsiTheme="majorBidi" w:cstheme="majorBidi"/>
          <w:sz w:val="24"/>
          <w:szCs w:val="24"/>
        </w:rPr>
      </w:pPr>
      <w:r w:rsidRPr="007E56A6">
        <w:rPr>
          <w:rFonts w:asciiTheme="majorBidi" w:hAnsiTheme="majorBidi" w:cstheme="majorBidi"/>
          <w:sz w:val="24"/>
          <w:szCs w:val="24"/>
        </w:rPr>
        <w:t>Predict ROI to guide resource allocation</w:t>
      </w:r>
      <w:r w:rsidRPr="007E56A6">
        <w:rPr>
          <w:rFonts w:asciiTheme="majorBidi" w:hAnsiTheme="majorBidi" w:cstheme="majorBidi"/>
          <w:sz w:val="24"/>
          <w:szCs w:val="24"/>
        </w:rPr>
        <w:br/>
        <w:t>The broader goal is to empower indie filmmakers with strategic tools typically reserved for large studios.</w:t>
      </w:r>
    </w:p>
    <w:bookmarkEnd w:id="1"/>
    <w:p w14:paraId="40C3A30E" w14:textId="77777777" w:rsidR="00B9616E" w:rsidRPr="00B9616E" w:rsidRDefault="00B9616E" w:rsidP="00DA2976">
      <w:pPr>
        <w:spacing w:line="480" w:lineRule="auto"/>
        <w:rPr>
          <w:rFonts w:asciiTheme="majorBidi" w:hAnsiTheme="majorBidi" w:cstheme="majorBidi"/>
          <w:b/>
          <w:bCs/>
          <w:sz w:val="24"/>
          <w:szCs w:val="24"/>
        </w:rPr>
      </w:pPr>
      <w:r w:rsidRPr="00B9616E">
        <w:rPr>
          <w:rFonts w:asciiTheme="majorBidi" w:hAnsiTheme="majorBidi" w:cstheme="majorBidi"/>
          <w:b/>
          <w:bCs/>
          <w:sz w:val="24"/>
          <w:szCs w:val="24"/>
        </w:rPr>
        <w:t>Overview of Study</w:t>
      </w:r>
    </w:p>
    <w:p w14:paraId="2FA6BBEC" w14:textId="77777777"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This capstone project investigates the feasibility and effectiveness of applying machine learning techniques to enhance marketing and distribution strategies for independent filmmakers. The study is grounded in the hypothesis that publicly available film metadata—such as genre, budget, cast, runtime, release date, and popularity—contains valuable patterns that can predict audience reception and box office performance. These patterns, once uncovered through data analytics, can be leveraged to generate strategic, data-driven recommendations that optimize promotional activities and distribution decisions.</w:t>
      </w:r>
    </w:p>
    <w:p w14:paraId="2A8424B4" w14:textId="77777777"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 xml:space="preserve">The research utilizes </w:t>
      </w:r>
      <w:r w:rsidRPr="00C344E9">
        <w:rPr>
          <w:rFonts w:asciiTheme="majorBidi" w:hAnsiTheme="majorBidi" w:cstheme="majorBidi"/>
          <w:i/>
          <w:iCs/>
          <w:sz w:val="24"/>
          <w:szCs w:val="24"/>
        </w:rPr>
        <w:t>The Movies Dataset</w:t>
      </w:r>
      <w:r w:rsidRPr="00C344E9">
        <w:rPr>
          <w:rFonts w:asciiTheme="majorBidi" w:hAnsiTheme="majorBidi" w:cstheme="majorBidi"/>
          <w:sz w:val="24"/>
          <w:szCs w:val="24"/>
        </w:rPr>
        <w:t xml:space="preserve"> curated by Rounak Banik (2017) and hosted on Kaggle. This rich dataset includes comprehensive metadata sourced from The Movie Database (</w:t>
      </w:r>
      <w:proofErr w:type="spellStart"/>
      <w:r w:rsidRPr="00C344E9">
        <w:rPr>
          <w:rFonts w:asciiTheme="majorBidi" w:hAnsiTheme="majorBidi" w:cstheme="majorBidi"/>
          <w:sz w:val="24"/>
          <w:szCs w:val="24"/>
        </w:rPr>
        <w:t>TMDb</w:t>
      </w:r>
      <w:proofErr w:type="spellEnd"/>
      <w:r w:rsidRPr="00C344E9">
        <w:rPr>
          <w:rFonts w:asciiTheme="majorBidi" w:hAnsiTheme="majorBidi" w:cstheme="majorBidi"/>
          <w:sz w:val="24"/>
          <w:szCs w:val="24"/>
        </w:rPr>
        <w:t xml:space="preserve">) and comprises several CSV files, with key ones being </w:t>
      </w:r>
      <w:r w:rsidRPr="00C344E9">
        <w:rPr>
          <w:rFonts w:asciiTheme="majorBidi" w:hAnsiTheme="majorBidi" w:cstheme="majorBidi"/>
          <w:i/>
          <w:iCs/>
          <w:sz w:val="24"/>
          <w:szCs w:val="24"/>
        </w:rPr>
        <w:t>movies_metadata.csv</w:t>
      </w:r>
      <w:r w:rsidRPr="00C344E9">
        <w:rPr>
          <w:rFonts w:asciiTheme="majorBidi" w:hAnsiTheme="majorBidi" w:cstheme="majorBidi"/>
          <w:sz w:val="24"/>
          <w:szCs w:val="24"/>
        </w:rPr>
        <w:t xml:space="preserve">, </w:t>
      </w:r>
      <w:r w:rsidRPr="00C344E9">
        <w:rPr>
          <w:rFonts w:asciiTheme="majorBidi" w:hAnsiTheme="majorBidi" w:cstheme="majorBidi"/>
          <w:i/>
          <w:iCs/>
          <w:sz w:val="24"/>
          <w:szCs w:val="24"/>
        </w:rPr>
        <w:t>credits.csv</w:t>
      </w:r>
      <w:r w:rsidRPr="00C344E9">
        <w:rPr>
          <w:rFonts w:asciiTheme="majorBidi" w:hAnsiTheme="majorBidi" w:cstheme="majorBidi"/>
          <w:sz w:val="24"/>
          <w:szCs w:val="24"/>
        </w:rPr>
        <w:t xml:space="preserve">, and </w:t>
      </w:r>
      <w:r w:rsidRPr="00C344E9">
        <w:rPr>
          <w:rFonts w:asciiTheme="majorBidi" w:hAnsiTheme="majorBidi" w:cstheme="majorBidi"/>
          <w:i/>
          <w:iCs/>
          <w:sz w:val="24"/>
          <w:szCs w:val="24"/>
        </w:rPr>
        <w:t>keywords.csv</w:t>
      </w:r>
      <w:r w:rsidRPr="00C344E9">
        <w:rPr>
          <w:rFonts w:asciiTheme="majorBidi" w:hAnsiTheme="majorBidi" w:cstheme="majorBidi"/>
          <w:sz w:val="24"/>
          <w:szCs w:val="24"/>
        </w:rPr>
        <w:t>. Collectively, these files provide an extensive foundation for quantitative analysis, encompassing over 45,000 films and including data points such as genres, production companies and countries, budget and revenue figures, user ratings, cast and crew, and more.</w:t>
      </w:r>
    </w:p>
    <w:p w14:paraId="2A80CA4F" w14:textId="77777777"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 xml:space="preserve">At the heart of this study is the development of machine learning models aimed at understanding the relationship between metadata variables and user engagement metrics. Multiple linear regression and random forest regression techniques are employed to predict log-transformed revenue and average viewer ratings. In parallel, k-means clustering is used to </w:t>
      </w:r>
      <w:r w:rsidRPr="00C344E9">
        <w:rPr>
          <w:rFonts w:asciiTheme="majorBidi" w:hAnsiTheme="majorBidi" w:cstheme="majorBidi"/>
          <w:sz w:val="24"/>
          <w:szCs w:val="24"/>
        </w:rPr>
        <w:lastRenderedPageBreak/>
        <w:t>segment films into distinct groups based on their characteristics, allowing for deeper insights into audience preferences and content positioning. These models are specifically selected for their ability to handle high-dimensional, categorical, and numerical data while offering interpretable outputs suitable for real-world application.</w:t>
      </w:r>
    </w:p>
    <w:p w14:paraId="29DE0607" w14:textId="77777777"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A key feature of this study is its emphasis on explainable artificial intelligence (XAI). Rather than relying on black-box predictions, the project integrates SHAP (</w:t>
      </w:r>
      <w:proofErr w:type="spellStart"/>
      <w:r w:rsidRPr="00C344E9">
        <w:rPr>
          <w:rFonts w:asciiTheme="majorBidi" w:hAnsiTheme="majorBidi" w:cstheme="majorBidi"/>
          <w:sz w:val="24"/>
          <w:szCs w:val="24"/>
        </w:rPr>
        <w:t>SHapley</w:t>
      </w:r>
      <w:proofErr w:type="spellEnd"/>
      <w:r w:rsidRPr="00C344E9">
        <w:rPr>
          <w:rFonts w:asciiTheme="majorBidi" w:hAnsiTheme="majorBidi" w:cstheme="majorBidi"/>
          <w:sz w:val="24"/>
          <w:szCs w:val="24"/>
        </w:rPr>
        <w:t xml:space="preserve"> Additive </w:t>
      </w:r>
      <w:proofErr w:type="spellStart"/>
      <w:r w:rsidRPr="00C344E9">
        <w:rPr>
          <w:rFonts w:asciiTheme="majorBidi" w:hAnsiTheme="majorBidi" w:cstheme="majorBidi"/>
          <w:sz w:val="24"/>
          <w:szCs w:val="24"/>
        </w:rPr>
        <w:t>exPlanations</w:t>
      </w:r>
      <w:proofErr w:type="spellEnd"/>
      <w:r w:rsidRPr="00C344E9">
        <w:rPr>
          <w:rFonts w:asciiTheme="majorBidi" w:hAnsiTheme="majorBidi" w:cstheme="majorBidi"/>
          <w:sz w:val="24"/>
          <w:szCs w:val="24"/>
        </w:rPr>
        <w:t>) values to surface the most influential features driving model decisions. For instance, if genre, release quarter, and budget consistently rank as top predictors of revenue, these insights can guide independent filmmakers in shaping their production and marketing strategies accordingly. Explainability enhances transparency and fosters trust, both critical for adoption by non-technical users.</w:t>
      </w:r>
    </w:p>
    <w:p w14:paraId="4599FF67" w14:textId="77777777"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The study also prioritizes accessibility and cost-efficiency in its technical design. By leveraging open-source programming tools such as Python, Scikit-learn, Pandas, and SHAP, the project ensures scalability and affordability. The intended outcome is a lightweight, user-friendly web-based interface that allows independent filmmakers to input their project metadata and receive personalized marketing and distribution recommendations grounded in empirical analysis.</w:t>
      </w:r>
    </w:p>
    <w:p w14:paraId="5B6A78BD" w14:textId="6ACA59C5" w:rsidR="00C344E9" w:rsidRPr="00C344E9" w:rsidRDefault="00C344E9" w:rsidP="00C344E9">
      <w:pPr>
        <w:spacing w:line="480" w:lineRule="auto"/>
        <w:ind w:firstLine="720"/>
        <w:rPr>
          <w:rFonts w:asciiTheme="majorBidi" w:hAnsiTheme="majorBidi" w:cstheme="majorBidi"/>
          <w:sz w:val="24"/>
          <w:szCs w:val="24"/>
        </w:rPr>
      </w:pPr>
      <w:r w:rsidRPr="00C344E9">
        <w:rPr>
          <w:rFonts w:asciiTheme="majorBidi" w:hAnsiTheme="majorBidi" w:cstheme="majorBidi"/>
          <w:sz w:val="24"/>
          <w:szCs w:val="24"/>
        </w:rPr>
        <w:t>In summary, this research offers a roadmap for how AI can bridge the strategic resource gap in the film industry. By transforming raw metadata into actionable intelligence, the proposed platform has the potential to level the playing field, empowering independent filmmakers with tools once exclusive to major studios. In doing so, the project contributes to a more equitable and competitive digital content ecosystem where creativity, data, and strategy can coexist to drive success.</w:t>
      </w:r>
      <w:r w:rsidRPr="00C344E9">
        <w:rPr>
          <w:rFonts w:asciiTheme="majorBidi" w:hAnsiTheme="majorBidi" w:cstheme="majorBidi"/>
          <w:vanish/>
          <w:sz w:val="24"/>
          <w:szCs w:val="24"/>
        </w:rPr>
        <w:t>Top of Form</w:t>
      </w:r>
    </w:p>
    <w:p w14:paraId="1EA6D164" w14:textId="77777777" w:rsidR="00C344E9" w:rsidRPr="00C344E9" w:rsidRDefault="00C344E9" w:rsidP="00C344E9">
      <w:pPr>
        <w:spacing w:line="480" w:lineRule="auto"/>
        <w:rPr>
          <w:rFonts w:asciiTheme="majorBidi" w:hAnsiTheme="majorBidi" w:cstheme="majorBidi"/>
          <w:vanish/>
          <w:sz w:val="24"/>
          <w:szCs w:val="24"/>
        </w:rPr>
      </w:pPr>
      <w:r w:rsidRPr="00C344E9">
        <w:rPr>
          <w:rFonts w:asciiTheme="majorBidi" w:hAnsiTheme="majorBidi" w:cstheme="majorBidi"/>
          <w:vanish/>
          <w:sz w:val="24"/>
          <w:szCs w:val="24"/>
        </w:rPr>
        <w:lastRenderedPageBreak/>
        <w:t>Bottom of Form</w:t>
      </w:r>
    </w:p>
    <w:p w14:paraId="7461AD89" w14:textId="68A2EE2B" w:rsidR="006F65EC" w:rsidRPr="007E56A6" w:rsidRDefault="00C2379D" w:rsidP="00431E13">
      <w:pPr>
        <w:spacing w:line="480" w:lineRule="auto"/>
        <w:rPr>
          <w:rFonts w:asciiTheme="majorBidi" w:hAnsiTheme="majorBidi" w:cstheme="majorBidi"/>
          <w:sz w:val="24"/>
          <w:szCs w:val="24"/>
        </w:rPr>
      </w:pPr>
      <w:r w:rsidRPr="00360DEA">
        <w:rPr>
          <w:rFonts w:asciiTheme="majorBidi" w:hAnsiTheme="majorBidi" w:cstheme="majorBidi"/>
          <w:b/>
          <w:bCs/>
          <w:sz w:val="24"/>
          <w:szCs w:val="24"/>
        </w:rPr>
        <w:t>RESEARCH QUESTIONS AND HYPOTHESES</w:t>
      </w:r>
      <w:r w:rsidRPr="007E56A6">
        <w:rPr>
          <w:rFonts w:asciiTheme="majorBidi" w:hAnsiTheme="majorBidi" w:cstheme="majorBidi"/>
          <w:sz w:val="24"/>
          <w:szCs w:val="24"/>
        </w:rPr>
        <w:br/>
      </w:r>
      <w:r w:rsidR="006F65EC" w:rsidRPr="007E56A6">
        <w:rPr>
          <w:rFonts w:asciiTheme="majorBidi" w:hAnsiTheme="majorBidi" w:cstheme="majorBidi"/>
          <w:sz w:val="24"/>
          <w:szCs w:val="24"/>
        </w:rPr>
        <w:t>This capstone is centered around the following research question:</w:t>
      </w:r>
    </w:p>
    <w:p w14:paraId="624B4984" w14:textId="77777777" w:rsidR="006F65EC" w:rsidRPr="007E56A6" w:rsidRDefault="006F65EC" w:rsidP="00DA2976">
      <w:pPr>
        <w:spacing w:line="480" w:lineRule="auto"/>
        <w:rPr>
          <w:rFonts w:asciiTheme="majorBidi" w:hAnsiTheme="majorBidi" w:cstheme="majorBidi"/>
          <w:sz w:val="24"/>
          <w:szCs w:val="24"/>
        </w:rPr>
      </w:pPr>
      <w:r w:rsidRPr="007E56A6">
        <w:rPr>
          <w:rFonts w:asciiTheme="majorBidi" w:hAnsiTheme="majorBidi" w:cstheme="majorBidi"/>
          <w:sz w:val="24"/>
          <w:szCs w:val="24"/>
        </w:rPr>
        <w:t>RQ1: Can metadata attributes from independent films—such as genre, budget, and release date—predict audience reception as measured by average user ratings?</w:t>
      </w:r>
    </w:p>
    <w:p w14:paraId="7D504AC1" w14:textId="77777777" w:rsidR="006F65EC" w:rsidRPr="007E56A6" w:rsidRDefault="006F65EC" w:rsidP="004776C5">
      <w:pPr>
        <w:spacing w:line="480" w:lineRule="auto"/>
        <w:ind w:firstLine="720"/>
        <w:rPr>
          <w:rFonts w:asciiTheme="majorBidi" w:hAnsiTheme="majorBidi" w:cstheme="majorBidi"/>
          <w:sz w:val="24"/>
          <w:szCs w:val="24"/>
        </w:rPr>
      </w:pPr>
      <w:r w:rsidRPr="007E56A6">
        <w:rPr>
          <w:rFonts w:asciiTheme="majorBidi" w:hAnsiTheme="majorBidi" w:cstheme="majorBidi"/>
          <w:sz w:val="24"/>
          <w:szCs w:val="24"/>
        </w:rPr>
        <w:t>This question is critical for the project’s larger goal of offering predictive insights to filmmakers. Understanding what characteristics most impact audience perception can help filmmakers shape content and allocate limited marketing budgets more efficiently. It also supports broader industry goals such as democratizing film visibility and enhancing content diversity by enabling data-backed decision-making for filmmakers who traditionally lack access to advanced analytics.</w:t>
      </w:r>
    </w:p>
    <w:p w14:paraId="0C50CD58" w14:textId="77777777" w:rsidR="006F65EC" w:rsidRPr="007E56A6" w:rsidRDefault="006F65EC" w:rsidP="00DA2976">
      <w:pPr>
        <w:spacing w:line="480" w:lineRule="auto"/>
        <w:rPr>
          <w:rFonts w:asciiTheme="majorBidi" w:hAnsiTheme="majorBidi" w:cstheme="majorBidi"/>
          <w:sz w:val="24"/>
          <w:szCs w:val="24"/>
        </w:rPr>
      </w:pPr>
      <w:r w:rsidRPr="007E56A6">
        <w:rPr>
          <w:rFonts w:asciiTheme="majorBidi" w:hAnsiTheme="majorBidi" w:cstheme="majorBidi"/>
          <w:sz w:val="24"/>
          <w:szCs w:val="24"/>
        </w:rPr>
        <w:t>Hypothesis Development</w:t>
      </w:r>
    </w:p>
    <w:p w14:paraId="12E26CEF" w14:textId="77777777" w:rsidR="006F65EC" w:rsidRPr="007E56A6" w:rsidRDefault="006F65EC" w:rsidP="00DA2976">
      <w:pPr>
        <w:spacing w:line="480" w:lineRule="auto"/>
        <w:rPr>
          <w:rFonts w:asciiTheme="majorBidi" w:hAnsiTheme="majorBidi" w:cstheme="majorBidi"/>
          <w:sz w:val="24"/>
          <w:szCs w:val="24"/>
        </w:rPr>
      </w:pPr>
      <w:r w:rsidRPr="007E56A6">
        <w:rPr>
          <w:rFonts w:asciiTheme="majorBidi" w:hAnsiTheme="majorBidi" w:cstheme="majorBidi"/>
          <w:sz w:val="24"/>
          <w:szCs w:val="24"/>
        </w:rPr>
        <w:t>From the research question, the following hypothesis has been constructed:</w:t>
      </w:r>
    </w:p>
    <w:p w14:paraId="1379B6A3" w14:textId="77777777" w:rsidR="006F65EC" w:rsidRPr="007E56A6" w:rsidRDefault="006F65EC" w:rsidP="00DA2976">
      <w:pPr>
        <w:numPr>
          <w:ilvl w:val="0"/>
          <w:numId w:val="2"/>
        </w:numPr>
        <w:spacing w:line="480" w:lineRule="auto"/>
        <w:rPr>
          <w:rFonts w:asciiTheme="majorBidi" w:hAnsiTheme="majorBidi" w:cstheme="majorBidi"/>
          <w:sz w:val="24"/>
          <w:szCs w:val="24"/>
        </w:rPr>
      </w:pPr>
      <w:r w:rsidRPr="007E56A6">
        <w:rPr>
          <w:rFonts w:asciiTheme="majorBidi" w:hAnsiTheme="majorBidi" w:cstheme="majorBidi"/>
          <w:sz w:val="24"/>
          <w:szCs w:val="24"/>
        </w:rPr>
        <w:t>Null Hypothesis (H₀): There is no statistically significant relationship between movie metadata attributes (genre, budget, release date) and audience reception (average user rating) for independent films.</w:t>
      </w:r>
    </w:p>
    <w:p w14:paraId="3F604C54" w14:textId="77777777" w:rsidR="006F65EC" w:rsidRPr="007E56A6" w:rsidRDefault="006F65EC" w:rsidP="00DA2976">
      <w:pPr>
        <w:numPr>
          <w:ilvl w:val="0"/>
          <w:numId w:val="2"/>
        </w:numPr>
        <w:spacing w:line="480" w:lineRule="auto"/>
        <w:rPr>
          <w:rFonts w:asciiTheme="majorBidi" w:hAnsiTheme="majorBidi" w:cstheme="majorBidi"/>
          <w:sz w:val="24"/>
          <w:szCs w:val="24"/>
        </w:rPr>
      </w:pPr>
      <w:r w:rsidRPr="007E56A6">
        <w:rPr>
          <w:rFonts w:asciiTheme="majorBidi" w:hAnsiTheme="majorBidi" w:cstheme="majorBidi"/>
          <w:sz w:val="24"/>
          <w:szCs w:val="24"/>
        </w:rPr>
        <w:t>Alternative Hypothesis (H₁): There is a statistically significant relationship between movie metadata attributes (genre, budget, release date) and audience reception (average user rating) for independent films.</w:t>
      </w:r>
    </w:p>
    <w:p w14:paraId="2DEDDEB4" w14:textId="77777777" w:rsidR="00431E13" w:rsidRDefault="006F65EC" w:rsidP="00431E13">
      <w:pPr>
        <w:spacing w:line="480" w:lineRule="auto"/>
        <w:ind w:firstLine="360"/>
        <w:rPr>
          <w:rFonts w:asciiTheme="majorBidi" w:hAnsiTheme="majorBidi" w:cstheme="majorBidi"/>
          <w:sz w:val="24"/>
          <w:szCs w:val="24"/>
        </w:rPr>
      </w:pPr>
      <w:r w:rsidRPr="007E56A6">
        <w:rPr>
          <w:rFonts w:asciiTheme="majorBidi" w:hAnsiTheme="majorBidi" w:cstheme="majorBidi"/>
          <w:sz w:val="24"/>
          <w:szCs w:val="24"/>
        </w:rPr>
        <w:t xml:space="preserve">This hypothesis enables the application of statistical and machine learning techniques to validate whether certain metadata variables consistently predict audience approval. The rejection </w:t>
      </w:r>
      <w:r w:rsidRPr="007E56A6">
        <w:rPr>
          <w:rFonts w:asciiTheme="majorBidi" w:hAnsiTheme="majorBidi" w:cstheme="majorBidi"/>
          <w:sz w:val="24"/>
          <w:szCs w:val="24"/>
        </w:rPr>
        <w:lastRenderedPageBreak/>
        <w:t>of the null hypothesis would suggest that metadata attributes can be used to forecast engagement, which could transform how independent filmmakers make creative and marketing decisions.</w:t>
      </w:r>
    </w:p>
    <w:p w14:paraId="5100A5C4" w14:textId="77777777" w:rsidR="00884F63" w:rsidRPr="00884F63" w:rsidRDefault="00C2379D" w:rsidP="00884F63">
      <w:pPr>
        <w:spacing w:line="480" w:lineRule="auto"/>
        <w:rPr>
          <w:rFonts w:asciiTheme="majorBidi" w:hAnsiTheme="majorBidi" w:cstheme="majorBidi"/>
        </w:rPr>
      </w:pPr>
      <w:r w:rsidRPr="00360DEA">
        <w:rPr>
          <w:rFonts w:asciiTheme="majorBidi" w:hAnsiTheme="majorBidi" w:cstheme="majorBidi"/>
          <w:b/>
          <w:bCs/>
          <w:sz w:val="24"/>
          <w:szCs w:val="24"/>
        </w:rPr>
        <w:t>LITERATURE REVIEW</w:t>
      </w:r>
      <w:r w:rsidRPr="007E56A6">
        <w:rPr>
          <w:rFonts w:asciiTheme="majorBidi" w:hAnsiTheme="majorBidi" w:cstheme="majorBidi"/>
          <w:sz w:val="24"/>
          <w:szCs w:val="24"/>
        </w:rPr>
        <w:br/>
      </w:r>
      <w:r w:rsidR="001E1DEF">
        <w:rPr>
          <w:rFonts w:asciiTheme="majorBidi" w:hAnsiTheme="majorBidi" w:cstheme="majorBidi"/>
          <w:sz w:val="24"/>
          <w:szCs w:val="24"/>
        </w:rPr>
        <w:t xml:space="preserve">     </w:t>
      </w:r>
      <w:r w:rsidR="00884F63" w:rsidRPr="00884F63">
        <w:rPr>
          <w:rFonts w:asciiTheme="majorBidi" w:hAnsiTheme="majorBidi" w:cstheme="majorBidi"/>
        </w:rPr>
        <w:t>Independent filmmakers face persistent challenges in marketing and distribution due to financial constraints, limited access to established industry networks, and the absence of advanced data tools that large studios regularly use. While technological innovation has lowered barriers to production, it has not democratized access to effective promotional tools, resulting in a critical imbalance in the digital content ecosystem. This literature review explores how artificial intelligence (AI) can support data-driven marketing strategies, targeted audience segmentation, and efficient digital distribution—ultimately enabling small creators to compete in an increasingly algorithm-driven environment.</w:t>
      </w:r>
    </w:p>
    <w:p w14:paraId="6C27F9ED"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t>AI has become a transformative force in marketing, enabling companies to analyze massive datasets, uncover behavioral patterns, and automate strategic decisions at scale. Chatterjee et al. (2021) highlight that AI's greatest strength lies in its ability to process data in real time, allowing marketers to adapt quickly to changes in consumer behavior. Tools such as recommendation engines, predictive analytics, and dynamic content personalization are now central to campaign optimization across industries.</w:t>
      </w:r>
    </w:p>
    <w:p w14:paraId="54ABDABA"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For independent filmmakers, these capabilities can replace expensive market research and manual campaign testing. AI can forecast the success of a film based on pre-release metadata, suggest the optimal marketing mix, or simulate ROI across different channels. Additionally, generative AI tools are beginning to support creative assets, such as automated trailer editing, audience-tailored poster design, and keyword-optimized copywriting (Xue, 2024). These innovations offer low-cost yet high-impact solutions for creatives working within strict financial limits.</w:t>
      </w:r>
    </w:p>
    <w:p w14:paraId="09263FD1"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lastRenderedPageBreak/>
        <w:t>Effective audience segmentation remains one of the most critical drivers of marketing success—especially in the film industry, where genre, tone, and cultural relevance shape consumer response. Machine learning models are adept at clustering audiences based on behavior, preferences, sentiment, and demographic data. According to Kumar et al. (2020), unsupervised learning algorithms like k-means clustering or latent class analysis can reveal previously unseen market niches.</w:t>
      </w:r>
    </w:p>
    <w:p w14:paraId="1B6AD945"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Indie filmmakers stand to benefit immensely from such tools. By analyzing social media interactions, streaming watch histories, and content consumption patterns, AI can help creatives define ideal viewer personas and customize their messaging. For example, a psychological thriller may perform best with suspense-driven trailers and atmospheric visuals, while a romantic comedy may respond better to humor-forward messaging on platforms like Instagram or TikTok. These insights enable precision-targeted outreach, helping maximize engagement and reduce spend waste.</w:t>
      </w:r>
    </w:p>
    <w:p w14:paraId="6D1DE336"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Moreover, audience sentiment analysis using natural language processing (NLP) can provide real-time feedback during marketing campaigns, allowing for dynamic adjustment of promotional strategies. Tools that monitor viewer reactions across social platforms can help identify what aspects of a film resonate—or fall flat—with different audiences.</w:t>
      </w:r>
    </w:p>
    <w:p w14:paraId="2B81F4BB"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t>The digital distribution landscape has dramatically evolved, with streaming platforms such as Amazon Prime, Netflix, YouTube, and Vimeo becoming dominant release channels for both major studios and independent producers. However, as Lee and Chang (2022) observe, algorithmic discoverability now governs what content is surfaced to viewers. These algorithms consider multiple metadata variables, including watch history, search terms, content tags, and viewer engagement rates.</w:t>
      </w:r>
    </w:p>
    <w:p w14:paraId="33966B1F"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lastRenderedPageBreak/>
        <w:t>In this context, AI serves not only as a backend tool for content platforms but also as a strategic ally for creators. By optimizing metadata—title length, thumbnail design, genre tagging, description keywords—filmmakers can significantly improve the likelihood that their work will be recommended by algorithmic engines. Understanding and adapting to these systems is essential. For instance, releasing content during peak viewing seasons or scheduling posts based on audience time zones can impact visibility dramatically.</w:t>
      </w:r>
    </w:p>
    <w:p w14:paraId="2C985F27"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 xml:space="preserve">Research by Vidrih and </w:t>
      </w:r>
      <w:proofErr w:type="spellStart"/>
      <w:r w:rsidRPr="00884F63">
        <w:rPr>
          <w:rFonts w:asciiTheme="majorBidi" w:hAnsiTheme="majorBidi" w:cstheme="majorBidi"/>
          <w:sz w:val="24"/>
          <w:szCs w:val="24"/>
        </w:rPr>
        <w:t>Mayahi</w:t>
      </w:r>
      <w:proofErr w:type="spellEnd"/>
      <w:r w:rsidRPr="00884F63">
        <w:rPr>
          <w:rFonts w:asciiTheme="majorBidi" w:hAnsiTheme="majorBidi" w:cstheme="majorBidi"/>
          <w:sz w:val="24"/>
          <w:szCs w:val="24"/>
        </w:rPr>
        <w:t xml:space="preserve"> (2023) demonstrates that integrating AI into release timing decisions and metadata optimization improves content engagement by 15–30%, particularly for smaller projects. This suggests that AI is not merely a supplement but a necessity for successful navigation of the digital distribution space.</w:t>
      </w:r>
    </w:p>
    <w:p w14:paraId="162F6BC3"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t xml:space="preserve">Despite its promise, several factors hinder AI adoption in the indie film space. First, </w:t>
      </w:r>
      <w:r w:rsidRPr="00884F63">
        <w:rPr>
          <w:rFonts w:asciiTheme="majorBidi" w:hAnsiTheme="majorBidi" w:cstheme="majorBidi"/>
          <w:b/>
          <w:bCs/>
          <w:sz w:val="24"/>
          <w:szCs w:val="24"/>
        </w:rPr>
        <w:t>technical accessibility</w:t>
      </w:r>
      <w:r w:rsidRPr="00884F63">
        <w:rPr>
          <w:rFonts w:asciiTheme="majorBidi" w:hAnsiTheme="majorBidi" w:cstheme="majorBidi"/>
          <w:sz w:val="24"/>
          <w:szCs w:val="24"/>
        </w:rPr>
        <w:t xml:space="preserve"> remains a major hurdle. Many tools require coding knowledge or data science literacy, which most independent filmmakers lack. Dwivedi et al. (2021) emphasize that technical complexity, lack of awareness, and perceived opacity of AI tools often discourage small-scale adoption.</w:t>
      </w:r>
    </w:p>
    <w:p w14:paraId="3445C506"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 xml:space="preserve">Second, </w:t>
      </w:r>
      <w:r w:rsidRPr="00884F63">
        <w:rPr>
          <w:rFonts w:asciiTheme="majorBidi" w:hAnsiTheme="majorBidi" w:cstheme="majorBidi"/>
          <w:b/>
          <w:bCs/>
          <w:sz w:val="24"/>
          <w:szCs w:val="24"/>
        </w:rPr>
        <w:t>cost barriers</w:t>
      </w:r>
      <w:r w:rsidRPr="00884F63">
        <w:rPr>
          <w:rFonts w:asciiTheme="majorBidi" w:hAnsiTheme="majorBidi" w:cstheme="majorBidi"/>
          <w:sz w:val="24"/>
          <w:szCs w:val="24"/>
        </w:rPr>
        <w:t xml:space="preserve"> remain significant. While open-source tools exist, implementing full-scale AI pipelines—especially those integrating real-time data feeds, APIs, and visualization tools—often requires financial investment. Without institutional support or funding, many creatives cannot access or sustain these technologies.</w:t>
      </w:r>
    </w:p>
    <w:p w14:paraId="73A43EF5"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 xml:space="preserve">Third, </w:t>
      </w:r>
      <w:r w:rsidRPr="00884F63">
        <w:rPr>
          <w:rFonts w:asciiTheme="majorBidi" w:hAnsiTheme="majorBidi" w:cstheme="majorBidi"/>
          <w:b/>
          <w:bCs/>
          <w:sz w:val="24"/>
          <w:szCs w:val="24"/>
        </w:rPr>
        <w:t>data limitations</w:t>
      </w:r>
      <w:r w:rsidRPr="00884F63">
        <w:rPr>
          <w:rFonts w:asciiTheme="majorBidi" w:hAnsiTheme="majorBidi" w:cstheme="majorBidi"/>
          <w:sz w:val="24"/>
          <w:szCs w:val="24"/>
        </w:rPr>
        <w:t xml:space="preserve"> constrain model performance. Most indie creators do not have large datasets to train models on viewer behavior or campaign outcomes. Public datasets, like The Movies Dataset, offer a helpful foundation but are not tailored to individual projects. </w:t>
      </w:r>
      <w:r w:rsidRPr="00884F63">
        <w:rPr>
          <w:rFonts w:asciiTheme="majorBidi" w:hAnsiTheme="majorBidi" w:cstheme="majorBidi"/>
          <w:sz w:val="24"/>
          <w:szCs w:val="24"/>
        </w:rPr>
        <w:lastRenderedPageBreak/>
        <w:t>Personalized, film-specific data (e.g., trailer engagement, social media reactions) could greatly enhance prediction accuracy but are often unavailable.</w:t>
      </w:r>
    </w:p>
    <w:p w14:paraId="7F103DA7"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 xml:space="preserve">Fourth, </w:t>
      </w:r>
      <w:r w:rsidRPr="00884F63">
        <w:rPr>
          <w:rFonts w:asciiTheme="majorBidi" w:hAnsiTheme="majorBidi" w:cstheme="majorBidi"/>
          <w:b/>
          <w:bCs/>
          <w:sz w:val="24"/>
          <w:szCs w:val="24"/>
        </w:rPr>
        <w:t>ethical and legal concerns</w:t>
      </w:r>
      <w:r w:rsidRPr="00884F63">
        <w:rPr>
          <w:rFonts w:asciiTheme="majorBidi" w:hAnsiTheme="majorBidi" w:cstheme="majorBidi"/>
          <w:sz w:val="24"/>
          <w:szCs w:val="24"/>
        </w:rPr>
        <w:t xml:space="preserve"> further complicate adoption. AI-driven marketing tools often involve data collection and behavioral tracking, raising concerns about user consent and data misuse. Filmmakers must also consider algorithmic bias, especially if their work features underrepresented groups or themes. An AI system trained predominantly on mainstream Hollywood films may misclassify or undervalue diverse content.</w:t>
      </w:r>
    </w:p>
    <w:p w14:paraId="5FF917C6"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t xml:space="preserve">Despite these challenges, emerging AI platforms are beginning to address the needs of small creators. Tools like </w:t>
      </w:r>
      <w:proofErr w:type="spellStart"/>
      <w:r w:rsidRPr="00884F63">
        <w:rPr>
          <w:rFonts w:asciiTheme="majorBidi" w:hAnsiTheme="majorBidi" w:cstheme="majorBidi"/>
          <w:sz w:val="24"/>
          <w:szCs w:val="24"/>
        </w:rPr>
        <w:t>RunwayML</w:t>
      </w:r>
      <w:proofErr w:type="spellEnd"/>
      <w:r w:rsidRPr="00884F63">
        <w:rPr>
          <w:rFonts w:asciiTheme="majorBidi" w:hAnsiTheme="majorBidi" w:cstheme="majorBidi"/>
          <w:sz w:val="24"/>
          <w:szCs w:val="24"/>
        </w:rPr>
        <w:t xml:space="preserve">, Jasper, and </w:t>
      </w:r>
      <w:proofErr w:type="spellStart"/>
      <w:r w:rsidRPr="00884F63">
        <w:rPr>
          <w:rFonts w:asciiTheme="majorBidi" w:hAnsiTheme="majorBidi" w:cstheme="majorBidi"/>
          <w:sz w:val="24"/>
          <w:szCs w:val="24"/>
        </w:rPr>
        <w:t>Synthesia</w:t>
      </w:r>
      <w:proofErr w:type="spellEnd"/>
      <w:r w:rsidRPr="00884F63">
        <w:rPr>
          <w:rFonts w:asciiTheme="majorBidi" w:hAnsiTheme="majorBidi" w:cstheme="majorBidi"/>
          <w:sz w:val="24"/>
          <w:szCs w:val="24"/>
        </w:rPr>
        <w:t xml:space="preserve"> are reducing the technical burden by offering low-code or no-code interfaces. Furthermore, industry-specific platforms like Jolt or Chronicle Studios are designing marketing AI services tailored to content creators, helping them identify target audiences, optimize metadata, and receive strategic guidance without requiring a data science background (Business Wire, 2025).</w:t>
      </w:r>
    </w:p>
    <w:p w14:paraId="7212009C"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Rust and Huang (2021) provide a roadmap for AI implementation across five marketing phases—insight generation, audience targeting, personalization, automation, and performance evaluation. Independent filmmakers can follow this structure to strategically deploy AI tools across their production and promotion lifecycle.</w:t>
      </w:r>
    </w:p>
    <w:p w14:paraId="37AE6047"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Educational partnerships between film schools and tech incubators also offer promising pathways. By embedding AI literacy in creative programs, institutions can help bridge the gap between art and analytics, enabling future filmmakers to become more fluent in data-driven strategy.</w:t>
      </w:r>
    </w:p>
    <w:p w14:paraId="00338D80" w14:textId="77777777" w:rsidR="00884F63" w:rsidRPr="00884F63" w:rsidRDefault="00884F63" w:rsidP="00884F63">
      <w:pPr>
        <w:spacing w:line="480" w:lineRule="auto"/>
        <w:ind w:firstLine="720"/>
        <w:rPr>
          <w:rFonts w:asciiTheme="majorBidi" w:hAnsiTheme="majorBidi" w:cstheme="majorBidi"/>
          <w:sz w:val="24"/>
          <w:szCs w:val="24"/>
        </w:rPr>
      </w:pPr>
      <w:r w:rsidRPr="00884F63">
        <w:rPr>
          <w:rFonts w:asciiTheme="majorBidi" w:hAnsiTheme="majorBidi" w:cstheme="majorBidi"/>
          <w:sz w:val="24"/>
          <w:szCs w:val="24"/>
        </w:rPr>
        <w:lastRenderedPageBreak/>
        <w:t>The literature clearly affirms AI’s capacity to revolutionize marketing and distribution for independent filmmakers. From audience segmentation to platform optimization, AI tools can deliver data-backed strategies that were once only available to large studios. While barriers to adoption remain—technical, financial, and ethical—innovations in user-friendly design, open-source modeling, and fair AI practices are helping to lower these obstacles.</w:t>
      </w:r>
    </w:p>
    <w:p w14:paraId="54C8083E" w14:textId="77777777" w:rsidR="00884F63" w:rsidRPr="00884F63" w:rsidRDefault="00884F63" w:rsidP="00884F63">
      <w:pPr>
        <w:spacing w:line="480" w:lineRule="auto"/>
        <w:rPr>
          <w:rFonts w:asciiTheme="majorBidi" w:hAnsiTheme="majorBidi" w:cstheme="majorBidi"/>
          <w:sz w:val="24"/>
          <w:szCs w:val="24"/>
        </w:rPr>
      </w:pPr>
      <w:r w:rsidRPr="00884F63">
        <w:rPr>
          <w:rFonts w:asciiTheme="majorBidi" w:hAnsiTheme="majorBidi" w:cstheme="majorBidi"/>
          <w:sz w:val="24"/>
          <w:szCs w:val="24"/>
        </w:rPr>
        <w:t>This capstone project builds upon this body of research by offering a practical, scalable solution tailored to independent creators. The proposed AI-powered platform aims to translate raw film metadata into actionable insights that can guide marketing decisions, optimize festival submissions, and improve distribution success. As the entertainment industry continues to evolve in the digital age, empowering filmmakers with such tools is not just an opportunity—it is a necessity for building a more inclusive and competitive creative economy.</w:t>
      </w:r>
    </w:p>
    <w:p w14:paraId="0054E169" w14:textId="18F11AD4" w:rsidR="007B6287" w:rsidRPr="007E56A6" w:rsidRDefault="007B6287" w:rsidP="00884F63">
      <w:pPr>
        <w:spacing w:line="480" w:lineRule="auto"/>
        <w:rPr>
          <w:rFonts w:asciiTheme="majorBidi" w:hAnsiTheme="majorBidi" w:cstheme="majorBidi"/>
          <w:sz w:val="24"/>
          <w:szCs w:val="24"/>
        </w:rPr>
      </w:pPr>
    </w:p>
    <w:p w14:paraId="7A7DACDE" w14:textId="77777777" w:rsidR="007B6287" w:rsidRPr="007E56A6" w:rsidRDefault="007B6287" w:rsidP="00DA2976">
      <w:pPr>
        <w:spacing w:after="0" w:line="480" w:lineRule="auto"/>
        <w:rPr>
          <w:rFonts w:asciiTheme="majorBidi" w:hAnsiTheme="majorBidi" w:cstheme="majorBidi"/>
          <w:sz w:val="24"/>
          <w:szCs w:val="24"/>
        </w:rPr>
      </w:pPr>
    </w:p>
    <w:p w14:paraId="4FBA3E17" w14:textId="77777777" w:rsidR="001E1DEF" w:rsidRDefault="001E1DEF" w:rsidP="00DA2976">
      <w:pPr>
        <w:spacing w:after="0" w:line="480" w:lineRule="auto"/>
        <w:rPr>
          <w:rFonts w:asciiTheme="majorBidi" w:hAnsiTheme="majorBidi" w:cstheme="majorBidi"/>
          <w:sz w:val="24"/>
          <w:szCs w:val="24"/>
        </w:rPr>
      </w:pPr>
    </w:p>
    <w:p w14:paraId="27B825DC" w14:textId="77777777" w:rsidR="001E1DEF" w:rsidRDefault="001E1DEF" w:rsidP="00DA2976">
      <w:pPr>
        <w:spacing w:after="0" w:line="480" w:lineRule="auto"/>
        <w:rPr>
          <w:rFonts w:asciiTheme="majorBidi" w:hAnsiTheme="majorBidi" w:cstheme="majorBidi"/>
          <w:sz w:val="24"/>
          <w:szCs w:val="24"/>
        </w:rPr>
      </w:pPr>
    </w:p>
    <w:p w14:paraId="4B691917" w14:textId="77777777" w:rsidR="00884F63" w:rsidRDefault="00884F63" w:rsidP="001E1DEF">
      <w:pPr>
        <w:spacing w:after="0" w:line="480" w:lineRule="auto"/>
        <w:rPr>
          <w:rFonts w:asciiTheme="majorBidi" w:hAnsiTheme="majorBidi" w:cstheme="majorBidi"/>
          <w:b/>
          <w:bCs/>
          <w:sz w:val="24"/>
          <w:szCs w:val="24"/>
        </w:rPr>
      </w:pPr>
    </w:p>
    <w:p w14:paraId="4F080F6C" w14:textId="77777777" w:rsidR="00884F63" w:rsidRDefault="00884F63" w:rsidP="001E1DEF">
      <w:pPr>
        <w:spacing w:after="0" w:line="480" w:lineRule="auto"/>
        <w:rPr>
          <w:rFonts w:asciiTheme="majorBidi" w:hAnsiTheme="majorBidi" w:cstheme="majorBidi"/>
          <w:b/>
          <w:bCs/>
          <w:sz w:val="24"/>
          <w:szCs w:val="24"/>
        </w:rPr>
      </w:pPr>
    </w:p>
    <w:p w14:paraId="7621ED85" w14:textId="77777777" w:rsidR="00884F63" w:rsidRDefault="00884F63" w:rsidP="001E1DEF">
      <w:pPr>
        <w:spacing w:after="0" w:line="480" w:lineRule="auto"/>
        <w:rPr>
          <w:rFonts w:asciiTheme="majorBidi" w:hAnsiTheme="majorBidi" w:cstheme="majorBidi"/>
          <w:b/>
          <w:bCs/>
          <w:sz w:val="24"/>
          <w:szCs w:val="24"/>
        </w:rPr>
      </w:pPr>
    </w:p>
    <w:p w14:paraId="75F9852A" w14:textId="77777777" w:rsidR="00884F63" w:rsidRDefault="00884F63" w:rsidP="001E1DEF">
      <w:pPr>
        <w:spacing w:after="0" w:line="480" w:lineRule="auto"/>
        <w:rPr>
          <w:rFonts w:asciiTheme="majorBidi" w:hAnsiTheme="majorBidi" w:cstheme="majorBidi"/>
          <w:b/>
          <w:bCs/>
          <w:sz w:val="24"/>
          <w:szCs w:val="24"/>
        </w:rPr>
      </w:pPr>
    </w:p>
    <w:p w14:paraId="61320E7A" w14:textId="77777777" w:rsidR="00884F63" w:rsidRDefault="00884F63" w:rsidP="001E1DEF">
      <w:pPr>
        <w:spacing w:after="0" w:line="480" w:lineRule="auto"/>
        <w:rPr>
          <w:rFonts w:asciiTheme="majorBidi" w:hAnsiTheme="majorBidi" w:cstheme="majorBidi"/>
          <w:b/>
          <w:bCs/>
          <w:sz w:val="24"/>
          <w:szCs w:val="24"/>
        </w:rPr>
      </w:pPr>
    </w:p>
    <w:p w14:paraId="4E83D254" w14:textId="77777777" w:rsidR="00884F63" w:rsidRDefault="00884F63" w:rsidP="001E1DEF">
      <w:pPr>
        <w:spacing w:after="0" w:line="480" w:lineRule="auto"/>
        <w:rPr>
          <w:rFonts w:asciiTheme="majorBidi" w:hAnsiTheme="majorBidi" w:cstheme="majorBidi"/>
          <w:b/>
          <w:bCs/>
          <w:sz w:val="24"/>
          <w:szCs w:val="24"/>
        </w:rPr>
      </w:pPr>
    </w:p>
    <w:p w14:paraId="5E5CD3EC" w14:textId="77777777" w:rsidR="00884F63" w:rsidRDefault="00884F63" w:rsidP="001E1DEF">
      <w:pPr>
        <w:spacing w:after="0" w:line="480" w:lineRule="auto"/>
        <w:rPr>
          <w:rFonts w:asciiTheme="majorBidi" w:hAnsiTheme="majorBidi" w:cstheme="majorBidi"/>
          <w:b/>
          <w:bCs/>
          <w:sz w:val="24"/>
          <w:szCs w:val="24"/>
        </w:rPr>
      </w:pPr>
    </w:p>
    <w:p w14:paraId="36BE7F4A" w14:textId="3228B2B7" w:rsidR="007437DC" w:rsidRPr="007E56A6" w:rsidRDefault="00C2379D" w:rsidP="001E1DEF">
      <w:pPr>
        <w:spacing w:after="0" w:line="480" w:lineRule="auto"/>
        <w:rPr>
          <w:rFonts w:asciiTheme="majorBidi" w:hAnsiTheme="majorBidi" w:cstheme="majorBidi"/>
          <w:sz w:val="24"/>
          <w:szCs w:val="24"/>
        </w:rPr>
      </w:pPr>
      <w:r w:rsidRPr="001E1DEF">
        <w:rPr>
          <w:rFonts w:asciiTheme="majorBidi" w:hAnsiTheme="majorBidi" w:cstheme="majorBidi"/>
          <w:b/>
          <w:bCs/>
          <w:sz w:val="24"/>
          <w:szCs w:val="24"/>
        </w:rPr>
        <w:lastRenderedPageBreak/>
        <w:t>RESEARCH DESIGN</w:t>
      </w:r>
      <w:r w:rsidRPr="001E1DEF">
        <w:rPr>
          <w:rFonts w:asciiTheme="majorBidi" w:hAnsiTheme="majorBidi" w:cstheme="majorBidi"/>
          <w:b/>
          <w:bCs/>
          <w:sz w:val="24"/>
          <w:szCs w:val="24"/>
        </w:rPr>
        <w:br/>
        <w:t>Methodology</w:t>
      </w:r>
      <w:r w:rsidRPr="007E56A6">
        <w:rPr>
          <w:rFonts w:asciiTheme="majorBidi" w:hAnsiTheme="majorBidi" w:cstheme="majorBidi"/>
          <w:sz w:val="24"/>
          <w:szCs w:val="24"/>
        </w:rPr>
        <w:br/>
      </w:r>
      <w:r w:rsidR="001E1DEF">
        <w:rPr>
          <w:rFonts w:asciiTheme="majorBidi" w:hAnsiTheme="majorBidi" w:cstheme="majorBidi"/>
          <w:sz w:val="24"/>
          <w:szCs w:val="24"/>
        </w:rPr>
        <w:t xml:space="preserve">     </w:t>
      </w:r>
      <w:r w:rsidR="00401106" w:rsidRPr="007E56A6">
        <w:rPr>
          <w:rFonts w:asciiTheme="majorBidi" w:hAnsiTheme="majorBidi" w:cstheme="majorBidi"/>
          <w:sz w:val="24"/>
          <w:szCs w:val="24"/>
        </w:rPr>
        <w:t xml:space="preserve">The study is based on </w:t>
      </w:r>
      <w:r w:rsidR="00401106" w:rsidRPr="007E56A6">
        <w:rPr>
          <w:rFonts w:asciiTheme="majorBidi" w:hAnsiTheme="majorBidi" w:cstheme="majorBidi"/>
          <w:b/>
          <w:bCs/>
          <w:sz w:val="24"/>
          <w:szCs w:val="24"/>
        </w:rPr>
        <w:t>quantitative</w:t>
      </w:r>
      <w:r w:rsidR="00401106" w:rsidRPr="007E56A6">
        <w:rPr>
          <w:rFonts w:asciiTheme="majorBidi" w:hAnsiTheme="majorBidi" w:cstheme="majorBidi"/>
          <w:sz w:val="24"/>
          <w:szCs w:val="24"/>
        </w:rPr>
        <w:t xml:space="preserve"> methods, using structured film metadata from </w:t>
      </w:r>
      <w:r w:rsidR="00401106" w:rsidRPr="007E56A6">
        <w:rPr>
          <w:rFonts w:asciiTheme="majorBidi" w:hAnsiTheme="majorBidi" w:cstheme="majorBidi"/>
          <w:i/>
          <w:iCs/>
          <w:sz w:val="24"/>
          <w:szCs w:val="24"/>
        </w:rPr>
        <w:t>The Movies Dataset</w:t>
      </w:r>
      <w:r w:rsidR="00401106" w:rsidRPr="007E56A6">
        <w:rPr>
          <w:rFonts w:asciiTheme="majorBidi" w:hAnsiTheme="majorBidi" w:cstheme="majorBidi"/>
          <w:sz w:val="24"/>
          <w:szCs w:val="24"/>
        </w:rPr>
        <w:t xml:space="preserve"> (Banik, 2017). The data includes both interval and categorical variables such as budget, revenue, runtime, genre, cast, and user ratings. These features are preprocessed and used to build supervised and unsupervised models for pattern recognition and prediction.</w:t>
      </w:r>
    </w:p>
    <w:p w14:paraId="2C9887D9" w14:textId="448607BA" w:rsidR="007437DC" w:rsidRPr="001E1DEF" w:rsidRDefault="00C2379D" w:rsidP="00DA2976">
      <w:pPr>
        <w:spacing w:after="0" w:line="480" w:lineRule="auto"/>
        <w:rPr>
          <w:rFonts w:asciiTheme="majorBidi" w:hAnsiTheme="majorBidi" w:cstheme="majorBidi"/>
          <w:b/>
          <w:bCs/>
          <w:sz w:val="24"/>
          <w:szCs w:val="24"/>
        </w:rPr>
      </w:pPr>
      <w:r w:rsidRPr="001E1DEF">
        <w:rPr>
          <w:rFonts w:asciiTheme="majorBidi" w:hAnsiTheme="majorBidi" w:cstheme="majorBidi"/>
          <w:b/>
          <w:bCs/>
          <w:sz w:val="24"/>
          <w:szCs w:val="24"/>
        </w:rPr>
        <w:t>Methods</w:t>
      </w:r>
    </w:p>
    <w:p w14:paraId="24D259C4" w14:textId="4CCCE05E" w:rsidR="00552AF0" w:rsidRPr="007E56A6" w:rsidRDefault="007437DC" w:rsidP="004776C5">
      <w:pPr>
        <w:spacing w:after="0" w:line="480" w:lineRule="auto"/>
        <w:ind w:firstLine="720"/>
        <w:rPr>
          <w:rFonts w:asciiTheme="majorBidi" w:hAnsiTheme="majorBidi" w:cstheme="majorBidi"/>
          <w:sz w:val="24"/>
          <w:szCs w:val="24"/>
        </w:rPr>
      </w:pPr>
      <w:r w:rsidRPr="007E56A6">
        <w:rPr>
          <w:rFonts w:asciiTheme="majorBidi" w:hAnsiTheme="majorBidi" w:cstheme="majorBidi"/>
          <w:sz w:val="24"/>
          <w:szCs w:val="24"/>
        </w:rPr>
        <w:t>The research uses Python-based tools including Pandas, Matplotlib, Seaborn, and Scikit-learn. Exploratory data analysis was conducted to clean, filter, and transform the dataset. Random forest regression was used to model user ratings based on film metadata. K-means clustering was applied to segment films into content and audience-related clusters. Results were evaluated using root mean squared error (RMSE), R², and silhouette scores for clustering validation.</w:t>
      </w:r>
      <w:r w:rsidR="00C2379D" w:rsidRPr="007E56A6">
        <w:rPr>
          <w:rFonts w:asciiTheme="majorBidi" w:hAnsiTheme="majorBidi" w:cstheme="majorBidi"/>
          <w:sz w:val="24"/>
          <w:szCs w:val="24"/>
        </w:rPr>
        <w:br/>
      </w:r>
      <w:r w:rsidR="00C2379D" w:rsidRPr="007E56A6">
        <w:rPr>
          <w:rFonts w:asciiTheme="majorBidi" w:hAnsiTheme="majorBidi" w:cstheme="majorBidi"/>
          <w:b/>
          <w:bCs/>
          <w:sz w:val="24"/>
          <w:szCs w:val="24"/>
        </w:rPr>
        <w:t>Limitations</w:t>
      </w:r>
      <w:r w:rsidR="00C2379D" w:rsidRPr="007E56A6">
        <w:rPr>
          <w:rFonts w:asciiTheme="majorBidi" w:hAnsiTheme="majorBidi" w:cstheme="majorBidi"/>
          <w:sz w:val="24"/>
          <w:szCs w:val="24"/>
        </w:rPr>
        <w:br/>
      </w:r>
      <w:r w:rsidR="008704AE">
        <w:rPr>
          <w:rFonts w:asciiTheme="majorBidi" w:hAnsiTheme="majorBidi" w:cstheme="majorBidi"/>
          <w:sz w:val="24"/>
          <w:szCs w:val="24"/>
        </w:rPr>
        <w:t xml:space="preserve">     </w:t>
      </w:r>
      <w:r w:rsidR="00552AF0" w:rsidRPr="007E56A6">
        <w:rPr>
          <w:rFonts w:asciiTheme="majorBidi" w:hAnsiTheme="majorBidi" w:cstheme="majorBidi"/>
          <w:sz w:val="24"/>
          <w:szCs w:val="24"/>
        </w:rPr>
        <w:t xml:space="preserve">While this capstone project aims to create a scalable AI-powered platform for independent filmmakers, several limitations should be acknowledged. First, the primary dataset, </w:t>
      </w:r>
      <w:r w:rsidR="00552AF0" w:rsidRPr="007E56A6">
        <w:rPr>
          <w:rFonts w:asciiTheme="majorBidi" w:hAnsiTheme="majorBidi" w:cstheme="majorBidi"/>
          <w:i/>
          <w:iCs/>
          <w:sz w:val="24"/>
          <w:szCs w:val="24"/>
        </w:rPr>
        <w:t>The Movies Dataset</w:t>
      </w:r>
      <w:r w:rsidR="00552AF0" w:rsidRPr="007E56A6">
        <w:rPr>
          <w:rFonts w:asciiTheme="majorBidi" w:hAnsiTheme="majorBidi" w:cstheme="majorBidi"/>
          <w:sz w:val="24"/>
          <w:szCs w:val="24"/>
        </w:rPr>
        <w:t xml:space="preserve"> from Kaggle, may not fully represent the diversity of the independent film industry. The dataset includes films from various studios and markets, but many independent titles, especially low-budget or niche productions, may be underrepresented or missing altogether. This sampling bias could skew the insights and lead to generalized conclusions that may not apply universally to all independent filmmakers.</w:t>
      </w:r>
    </w:p>
    <w:p w14:paraId="34CA8A39" w14:textId="77777777" w:rsidR="00552AF0" w:rsidRPr="007E56A6" w:rsidRDefault="00552AF0" w:rsidP="00DA2976">
      <w:pPr>
        <w:spacing w:after="0" w:line="480" w:lineRule="auto"/>
        <w:rPr>
          <w:rFonts w:asciiTheme="majorBidi" w:hAnsiTheme="majorBidi" w:cstheme="majorBidi"/>
          <w:sz w:val="24"/>
          <w:szCs w:val="24"/>
        </w:rPr>
      </w:pPr>
      <w:r w:rsidRPr="007E56A6">
        <w:rPr>
          <w:rFonts w:asciiTheme="majorBidi" w:hAnsiTheme="majorBidi" w:cstheme="majorBidi"/>
          <w:sz w:val="24"/>
          <w:szCs w:val="24"/>
        </w:rPr>
        <w:t xml:space="preserve">Second, the data is historical and static, which restricts real-time adaptability. Marketing strategies and audience preferences evolve rapidly in the entertainment industry. Using dated </w:t>
      </w:r>
      <w:r w:rsidRPr="007E56A6">
        <w:rPr>
          <w:rFonts w:asciiTheme="majorBidi" w:hAnsiTheme="majorBidi" w:cstheme="majorBidi"/>
          <w:sz w:val="24"/>
          <w:szCs w:val="24"/>
        </w:rPr>
        <w:lastRenderedPageBreak/>
        <w:t>metadata may limit the relevance of predictive models when applied to current or future campaigns. Additionally, since the project focuses primarily on metadata (such as genres, cast, release dates, and revenue), more nuanced factors like critical reviews, social trends, and viral marketing effects are harder to capture and model.</w:t>
      </w:r>
    </w:p>
    <w:p w14:paraId="59257443" w14:textId="77777777" w:rsidR="00552AF0" w:rsidRPr="007E56A6" w:rsidRDefault="00552AF0" w:rsidP="00DA2976">
      <w:pPr>
        <w:spacing w:after="0" w:line="480" w:lineRule="auto"/>
        <w:rPr>
          <w:rFonts w:asciiTheme="majorBidi" w:hAnsiTheme="majorBidi" w:cstheme="majorBidi"/>
          <w:sz w:val="24"/>
          <w:szCs w:val="24"/>
        </w:rPr>
      </w:pPr>
      <w:r w:rsidRPr="007E56A6">
        <w:rPr>
          <w:rFonts w:asciiTheme="majorBidi" w:hAnsiTheme="majorBidi" w:cstheme="majorBidi"/>
          <w:sz w:val="24"/>
          <w:szCs w:val="24"/>
        </w:rPr>
        <w:t>Lastly, the machine learning models used in the project are constrained by the quality and completeness of available data. Missing values, inconsistencies across merged CSV files, and potential overfitting during model training may all influence the reliability of the results. These technical constraints can affect the generalizability and scalability of the final platform.</w:t>
      </w:r>
    </w:p>
    <w:p w14:paraId="123D9AAF" w14:textId="317D391B" w:rsidR="008B57AC" w:rsidRPr="008704AE" w:rsidRDefault="00C2379D" w:rsidP="00DA2976">
      <w:pPr>
        <w:spacing w:after="0" w:line="480" w:lineRule="auto"/>
        <w:rPr>
          <w:rFonts w:asciiTheme="majorBidi" w:hAnsiTheme="majorBidi" w:cstheme="majorBidi"/>
          <w:b/>
          <w:bCs/>
          <w:sz w:val="24"/>
          <w:szCs w:val="24"/>
        </w:rPr>
      </w:pPr>
      <w:r w:rsidRPr="008704AE">
        <w:rPr>
          <w:rFonts w:asciiTheme="majorBidi" w:hAnsiTheme="majorBidi" w:cstheme="majorBidi"/>
          <w:b/>
          <w:bCs/>
          <w:sz w:val="24"/>
          <w:szCs w:val="24"/>
        </w:rPr>
        <w:t xml:space="preserve">Ethical Considerations </w:t>
      </w:r>
    </w:p>
    <w:p w14:paraId="7A6A4E47" w14:textId="77777777" w:rsidR="00657FF7" w:rsidRPr="00657FF7" w:rsidRDefault="00657FF7" w:rsidP="00657FF7">
      <w:pPr>
        <w:spacing w:line="480" w:lineRule="auto"/>
        <w:rPr>
          <w:rFonts w:asciiTheme="majorBidi" w:hAnsiTheme="majorBidi" w:cstheme="majorBidi"/>
          <w:sz w:val="24"/>
          <w:szCs w:val="24"/>
        </w:rPr>
      </w:pPr>
      <w:r w:rsidRPr="00657FF7">
        <w:rPr>
          <w:rFonts w:asciiTheme="majorBidi" w:hAnsiTheme="majorBidi" w:cstheme="majorBidi"/>
          <w:sz w:val="24"/>
          <w:szCs w:val="24"/>
        </w:rPr>
        <w:t>In developing an AI-driven platform for marketing and distribution, ethical responsibility is paramount. As with any system that collects, processes, and interprets user data, privacy, fairness, and transparency must be embedded at every stage of the design and deployment lifecycle.</w:t>
      </w:r>
    </w:p>
    <w:p w14:paraId="5B49F9B2" w14:textId="77777777" w:rsidR="00657FF7" w:rsidRPr="00657FF7" w:rsidRDefault="00657FF7" w:rsidP="00657FF7">
      <w:pPr>
        <w:spacing w:line="480" w:lineRule="auto"/>
        <w:rPr>
          <w:rFonts w:asciiTheme="majorBidi" w:hAnsiTheme="majorBidi" w:cstheme="majorBidi"/>
          <w:b/>
          <w:bCs/>
          <w:sz w:val="24"/>
          <w:szCs w:val="24"/>
        </w:rPr>
      </w:pPr>
      <w:r w:rsidRPr="00657FF7">
        <w:rPr>
          <w:rFonts w:asciiTheme="majorBidi" w:hAnsiTheme="majorBidi" w:cstheme="majorBidi"/>
          <w:b/>
          <w:bCs/>
          <w:sz w:val="24"/>
          <w:szCs w:val="24"/>
        </w:rPr>
        <w:t>Data Privacy</w:t>
      </w:r>
    </w:p>
    <w:p w14:paraId="3FFCFDE7" w14:textId="77777777" w:rsidR="00657FF7" w:rsidRPr="00657FF7" w:rsidRDefault="00657FF7" w:rsidP="00657FF7">
      <w:pPr>
        <w:spacing w:line="480" w:lineRule="auto"/>
        <w:rPr>
          <w:rFonts w:asciiTheme="majorBidi" w:hAnsiTheme="majorBidi" w:cstheme="majorBidi"/>
          <w:sz w:val="24"/>
          <w:szCs w:val="24"/>
        </w:rPr>
      </w:pPr>
      <w:r w:rsidRPr="00657FF7">
        <w:rPr>
          <w:rFonts w:asciiTheme="majorBidi" w:hAnsiTheme="majorBidi" w:cstheme="majorBidi"/>
          <w:sz w:val="24"/>
          <w:szCs w:val="24"/>
        </w:rPr>
        <w:t xml:space="preserve">While the current analysis is based on </w:t>
      </w:r>
      <w:r w:rsidRPr="00657FF7">
        <w:rPr>
          <w:rFonts w:asciiTheme="majorBidi" w:hAnsiTheme="majorBidi" w:cstheme="majorBidi"/>
          <w:i/>
          <w:iCs/>
          <w:sz w:val="24"/>
          <w:szCs w:val="24"/>
        </w:rPr>
        <w:t>The Movies Dataset</w:t>
      </w:r>
      <w:r w:rsidRPr="00657FF7">
        <w:rPr>
          <w:rFonts w:asciiTheme="majorBidi" w:hAnsiTheme="majorBidi" w:cstheme="majorBidi"/>
          <w:sz w:val="24"/>
          <w:szCs w:val="24"/>
        </w:rPr>
        <w:t>, which contains no personally identifiable information, future iterations of the platform may incorporate real-time user data such as viewing history, social media behavior, geolocation, or email marketing interactions. These forms of personal data carry inherent privacy risks. It is essential that the platform adheres to international and regional privacy laws such as the General Data Protection Regulation (GDPR) and the California Consumer Privacy Act (CCPA). This includes ensuring informed user consent, implementing robust data encryption, offering opt-out mechanisms, and clearly communicating how data is collected, stored, and utilized. Developers should also consider data minimization—only collecting what is necessary to achieve specific functions.</w:t>
      </w:r>
    </w:p>
    <w:p w14:paraId="67A55165" w14:textId="77777777" w:rsidR="00657FF7" w:rsidRPr="00657FF7" w:rsidRDefault="00657FF7" w:rsidP="00657FF7">
      <w:pPr>
        <w:spacing w:line="480" w:lineRule="auto"/>
        <w:rPr>
          <w:rFonts w:asciiTheme="majorBidi" w:hAnsiTheme="majorBidi" w:cstheme="majorBidi"/>
          <w:b/>
          <w:bCs/>
          <w:sz w:val="24"/>
          <w:szCs w:val="24"/>
        </w:rPr>
      </w:pPr>
      <w:r w:rsidRPr="00657FF7">
        <w:rPr>
          <w:rFonts w:asciiTheme="majorBidi" w:hAnsiTheme="majorBidi" w:cstheme="majorBidi"/>
          <w:b/>
          <w:bCs/>
          <w:sz w:val="24"/>
          <w:szCs w:val="24"/>
        </w:rPr>
        <w:lastRenderedPageBreak/>
        <w:t>Algorithmic Bias and Fairness</w:t>
      </w:r>
    </w:p>
    <w:p w14:paraId="4C307EA9" w14:textId="77777777" w:rsidR="00657FF7" w:rsidRPr="00657FF7" w:rsidRDefault="00657FF7" w:rsidP="00657FF7">
      <w:pPr>
        <w:spacing w:line="480" w:lineRule="auto"/>
        <w:rPr>
          <w:rFonts w:asciiTheme="majorBidi" w:hAnsiTheme="majorBidi" w:cstheme="majorBidi"/>
          <w:sz w:val="24"/>
          <w:szCs w:val="24"/>
        </w:rPr>
      </w:pPr>
      <w:r w:rsidRPr="00657FF7">
        <w:rPr>
          <w:rFonts w:asciiTheme="majorBidi" w:hAnsiTheme="majorBidi" w:cstheme="majorBidi"/>
          <w:sz w:val="24"/>
          <w:szCs w:val="24"/>
        </w:rPr>
        <w:t>AI systems often inherit biases embedded in their training data. For instance, if the dataset disproportionately favors English-language films, Hollywood productions, or genres like action and drama, the platform may inadvertently favor these categories when making recommendations. This risks further marginalizing underrepresented genres, cultural voices, and emerging filmmakers. To address this, the platform should implement fairness-aware machine learning practices, including stratified sampling, bias mitigation algorithms, and fairness metrics (e.g., equal opportunity or demographic parity). Ongoing auditing of model recommendations and their demographic impact should also be institutionalized.</w:t>
      </w:r>
    </w:p>
    <w:p w14:paraId="7B77F39B" w14:textId="77777777" w:rsidR="00657FF7" w:rsidRPr="00657FF7" w:rsidRDefault="00657FF7" w:rsidP="00657FF7">
      <w:pPr>
        <w:spacing w:line="480" w:lineRule="auto"/>
        <w:rPr>
          <w:rFonts w:asciiTheme="majorBidi" w:hAnsiTheme="majorBidi" w:cstheme="majorBidi"/>
          <w:b/>
          <w:bCs/>
          <w:sz w:val="24"/>
          <w:szCs w:val="24"/>
        </w:rPr>
      </w:pPr>
      <w:r w:rsidRPr="00657FF7">
        <w:rPr>
          <w:rFonts w:asciiTheme="majorBidi" w:hAnsiTheme="majorBidi" w:cstheme="majorBidi"/>
          <w:b/>
          <w:bCs/>
          <w:sz w:val="24"/>
          <w:szCs w:val="24"/>
        </w:rPr>
        <w:t>Transparency and Explainability</w:t>
      </w:r>
    </w:p>
    <w:p w14:paraId="43C975D2" w14:textId="77777777" w:rsidR="00657FF7" w:rsidRPr="00657FF7" w:rsidRDefault="00657FF7" w:rsidP="00657FF7">
      <w:pPr>
        <w:spacing w:line="480" w:lineRule="auto"/>
        <w:rPr>
          <w:rFonts w:asciiTheme="majorBidi" w:hAnsiTheme="majorBidi" w:cstheme="majorBidi"/>
          <w:sz w:val="24"/>
          <w:szCs w:val="24"/>
        </w:rPr>
      </w:pPr>
      <w:r w:rsidRPr="00657FF7">
        <w:rPr>
          <w:rFonts w:asciiTheme="majorBidi" w:hAnsiTheme="majorBidi" w:cstheme="majorBidi"/>
          <w:sz w:val="24"/>
          <w:szCs w:val="24"/>
        </w:rPr>
        <w:t>Equally important is transparency in how AI-generated insights and recommendations are produced. If independent filmmakers are to trust and use this platform, they must understand the logic behind each recommendation—whether it suggests a festival, release window, or target audience. Utilizing explainable AI tools such as SHAP (</w:t>
      </w:r>
      <w:proofErr w:type="spellStart"/>
      <w:r w:rsidRPr="00657FF7">
        <w:rPr>
          <w:rFonts w:asciiTheme="majorBidi" w:hAnsiTheme="majorBidi" w:cstheme="majorBidi"/>
          <w:sz w:val="24"/>
          <w:szCs w:val="24"/>
        </w:rPr>
        <w:t>SHapley</w:t>
      </w:r>
      <w:proofErr w:type="spellEnd"/>
      <w:r w:rsidRPr="00657FF7">
        <w:rPr>
          <w:rFonts w:asciiTheme="majorBidi" w:hAnsiTheme="majorBidi" w:cstheme="majorBidi"/>
          <w:sz w:val="24"/>
          <w:szCs w:val="24"/>
        </w:rPr>
        <w:t xml:space="preserve"> Additive </w:t>
      </w:r>
      <w:proofErr w:type="spellStart"/>
      <w:r w:rsidRPr="00657FF7">
        <w:rPr>
          <w:rFonts w:asciiTheme="majorBidi" w:hAnsiTheme="majorBidi" w:cstheme="majorBidi"/>
          <w:sz w:val="24"/>
          <w:szCs w:val="24"/>
        </w:rPr>
        <w:t>exPlanations</w:t>
      </w:r>
      <w:proofErr w:type="spellEnd"/>
      <w:r w:rsidRPr="00657FF7">
        <w:rPr>
          <w:rFonts w:asciiTheme="majorBidi" w:hAnsiTheme="majorBidi" w:cstheme="majorBidi"/>
          <w:sz w:val="24"/>
          <w:szCs w:val="24"/>
        </w:rPr>
        <w:t>) or LIME (Local Interpretable Model-agnostic Explanations) can help users visualize which features most influenced specific predictions. Integrating these tools into the user interface promotes accountability and supports informed decision-making.</w:t>
      </w:r>
    </w:p>
    <w:p w14:paraId="22B9E483" w14:textId="77777777" w:rsidR="00657FF7" w:rsidRPr="00657FF7" w:rsidRDefault="00657FF7" w:rsidP="00657FF7">
      <w:pPr>
        <w:spacing w:line="480" w:lineRule="auto"/>
        <w:rPr>
          <w:rFonts w:asciiTheme="majorBidi" w:hAnsiTheme="majorBidi" w:cstheme="majorBidi"/>
          <w:sz w:val="24"/>
          <w:szCs w:val="24"/>
        </w:rPr>
      </w:pPr>
      <w:r w:rsidRPr="00657FF7">
        <w:rPr>
          <w:rFonts w:asciiTheme="majorBidi" w:hAnsiTheme="majorBidi" w:cstheme="majorBidi"/>
          <w:sz w:val="24"/>
          <w:szCs w:val="24"/>
        </w:rPr>
        <w:t xml:space="preserve">By proactively addressing these ethical concerns, this project aims not only to provide powerful predictive insights but to do so responsibly. Ethical AI is not a secondary concern—it is a foundational pillar that ensures the platform remains inclusive, transparent, and trustworthy. These practices are particularly vital in creative industries, where reputational risks and issues of </w:t>
      </w:r>
      <w:r w:rsidRPr="00657FF7">
        <w:rPr>
          <w:rFonts w:asciiTheme="majorBidi" w:hAnsiTheme="majorBidi" w:cstheme="majorBidi"/>
          <w:sz w:val="24"/>
          <w:szCs w:val="24"/>
        </w:rPr>
        <w:lastRenderedPageBreak/>
        <w:t>cultural equity are especially pronounced. With this ethical framework in place, the platform can help independent filmmakers compete fairly in a data-driven marketplace.</w:t>
      </w:r>
    </w:p>
    <w:p w14:paraId="79AF1937" w14:textId="77777777" w:rsidR="004521DD" w:rsidRPr="007E56A6" w:rsidRDefault="004521DD" w:rsidP="00DA2976">
      <w:pPr>
        <w:spacing w:line="480" w:lineRule="auto"/>
        <w:rPr>
          <w:rFonts w:asciiTheme="majorBidi" w:hAnsiTheme="majorBidi" w:cstheme="majorBidi"/>
          <w:sz w:val="24"/>
          <w:szCs w:val="24"/>
        </w:rPr>
      </w:pPr>
      <w:r w:rsidRPr="007E56A6">
        <w:rPr>
          <w:rFonts w:asciiTheme="majorBidi" w:hAnsiTheme="majorBidi" w:cstheme="majorBidi"/>
          <w:sz w:val="24"/>
          <w:szCs w:val="24"/>
        </w:rPr>
        <w:br w:type="page"/>
      </w:r>
    </w:p>
    <w:p w14:paraId="41CBFC3B" w14:textId="33DABF6A" w:rsidR="001361C4" w:rsidRPr="001361C4" w:rsidRDefault="00C2379D" w:rsidP="00632BC6">
      <w:pPr>
        <w:spacing w:after="0" w:line="480" w:lineRule="auto"/>
        <w:jc w:val="center"/>
        <w:rPr>
          <w:rFonts w:asciiTheme="majorBidi" w:hAnsiTheme="majorBidi" w:cstheme="majorBidi"/>
          <w:sz w:val="24"/>
          <w:szCs w:val="24"/>
        </w:rPr>
      </w:pPr>
      <w:r w:rsidRPr="007E56A6">
        <w:rPr>
          <w:rFonts w:asciiTheme="majorBidi" w:hAnsiTheme="majorBidi" w:cstheme="majorBidi"/>
          <w:sz w:val="24"/>
          <w:szCs w:val="24"/>
        </w:rPr>
        <w:lastRenderedPageBreak/>
        <w:t>FINDINGS</w:t>
      </w:r>
    </w:p>
    <w:p w14:paraId="10813197" w14:textId="77777777" w:rsid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 xml:space="preserve">The primary objective of this analysis was to evaluate whether publicly available metadata attributes—specifically budget, popularity, runtime, and genre—can significantly predict audience reception. For the purpose of this study, </w:t>
      </w:r>
      <w:r w:rsidRPr="00702E4E">
        <w:rPr>
          <w:rFonts w:asciiTheme="majorBidi" w:hAnsiTheme="majorBidi" w:cstheme="majorBidi"/>
          <w:b/>
          <w:bCs/>
          <w:sz w:val="24"/>
          <w:szCs w:val="24"/>
        </w:rPr>
        <w:t>log-transformed revenue</w:t>
      </w:r>
      <w:r w:rsidRPr="00702E4E">
        <w:rPr>
          <w:rFonts w:asciiTheme="majorBidi" w:hAnsiTheme="majorBidi" w:cstheme="majorBidi"/>
          <w:sz w:val="24"/>
          <w:szCs w:val="24"/>
        </w:rPr>
        <w:t xml:space="preserve"> was used as a proxy for average user ratings and overall audience response, as revenue reflects not only viewer interest but also the reach and appeal of a film in its release context. To investigate these relationships, a series of regression models were developed and tested using cleaned and preprocessed data from </w:t>
      </w:r>
      <w:r w:rsidRPr="00702E4E">
        <w:rPr>
          <w:rFonts w:asciiTheme="majorBidi" w:hAnsiTheme="majorBidi" w:cstheme="majorBidi"/>
          <w:i/>
          <w:iCs/>
          <w:sz w:val="24"/>
          <w:szCs w:val="24"/>
        </w:rPr>
        <w:t>The Movies Dataset</w:t>
      </w:r>
      <w:r w:rsidRPr="00702E4E">
        <w:rPr>
          <w:rFonts w:asciiTheme="majorBidi" w:hAnsiTheme="majorBidi" w:cstheme="majorBidi"/>
          <w:sz w:val="24"/>
          <w:szCs w:val="24"/>
        </w:rPr>
        <w:t xml:space="preserve"> (Banik, 2017).</w:t>
      </w:r>
    </w:p>
    <w:p w14:paraId="2E1C7ADC" w14:textId="03DEAC35" w:rsidR="001361C4" w:rsidRPr="001361C4" w:rsidRDefault="001361C4" w:rsidP="00702E4E">
      <w:pPr>
        <w:spacing w:after="0" w:line="480" w:lineRule="auto"/>
        <w:rPr>
          <w:rFonts w:asciiTheme="majorBidi" w:hAnsiTheme="majorBidi" w:cstheme="majorBidi"/>
          <w:b/>
          <w:bCs/>
          <w:sz w:val="24"/>
          <w:szCs w:val="24"/>
        </w:rPr>
      </w:pPr>
      <w:r w:rsidRPr="001361C4">
        <w:rPr>
          <w:rFonts w:asciiTheme="majorBidi" w:hAnsiTheme="majorBidi" w:cstheme="majorBidi"/>
          <w:b/>
          <w:bCs/>
          <w:sz w:val="24"/>
          <w:szCs w:val="24"/>
        </w:rPr>
        <w:t>Initial Model: Budget and Popularity</w:t>
      </w:r>
    </w:p>
    <w:p w14:paraId="3E178AC5"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 xml:space="preserve">The first iteration of the regression analysis tested a simple model that included only two predictors: </w:t>
      </w:r>
      <w:proofErr w:type="spellStart"/>
      <w:r w:rsidRPr="00702E4E">
        <w:rPr>
          <w:rFonts w:asciiTheme="majorBidi" w:hAnsiTheme="majorBidi" w:cstheme="majorBidi"/>
          <w:b/>
          <w:bCs/>
          <w:sz w:val="24"/>
          <w:szCs w:val="24"/>
        </w:rPr>
        <w:t>log_budget</w:t>
      </w:r>
      <w:proofErr w:type="spellEnd"/>
      <w:r w:rsidRPr="00702E4E">
        <w:rPr>
          <w:rFonts w:asciiTheme="majorBidi" w:hAnsiTheme="majorBidi" w:cstheme="majorBidi"/>
          <w:sz w:val="24"/>
          <w:szCs w:val="24"/>
        </w:rPr>
        <w:t xml:space="preserve"> and </w:t>
      </w:r>
      <w:r w:rsidRPr="00702E4E">
        <w:rPr>
          <w:rFonts w:asciiTheme="majorBidi" w:hAnsiTheme="majorBidi" w:cstheme="majorBidi"/>
          <w:b/>
          <w:bCs/>
          <w:sz w:val="24"/>
          <w:szCs w:val="24"/>
        </w:rPr>
        <w:t>popularity</w:t>
      </w:r>
      <w:r w:rsidRPr="00702E4E">
        <w:rPr>
          <w:rFonts w:asciiTheme="majorBidi" w:hAnsiTheme="majorBidi" w:cstheme="majorBidi"/>
          <w:sz w:val="24"/>
          <w:szCs w:val="24"/>
        </w:rPr>
        <w:t>. This basic model was developed to establish a baseline understanding of how financial investment and public awareness contribute to a film’s success.</w:t>
      </w:r>
    </w:p>
    <w:p w14:paraId="2833786A"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The model yielded the following results:</w:t>
      </w:r>
    </w:p>
    <w:p w14:paraId="599F53F9" w14:textId="77777777" w:rsidR="00702E4E" w:rsidRPr="00702E4E" w:rsidRDefault="00702E4E" w:rsidP="00702E4E">
      <w:pPr>
        <w:numPr>
          <w:ilvl w:val="0"/>
          <w:numId w:val="6"/>
        </w:numPr>
        <w:spacing w:after="0" w:line="480" w:lineRule="auto"/>
        <w:rPr>
          <w:rFonts w:asciiTheme="majorBidi" w:hAnsiTheme="majorBidi" w:cstheme="majorBidi"/>
          <w:sz w:val="24"/>
          <w:szCs w:val="24"/>
        </w:rPr>
      </w:pPr>
      <w:r w:rsidRPr="00702E4E">
        <w:rPr>
          <w:rFonts w:asciiTheme="majorBidi" w:hAnsiTheme="majorBidi" w:cstheme="majorBidi"/>
          <w:b/>
          <w:bCs/>
          <w:sz w:val="24"/>
          <w:szCs w:val="24"/>
        </w:rPr>
        <w:t>R² = 0.50</w:t>
      </w:r>
      <w:r w:rsidRPr="00702E4E">
        <w:rPr>
          <w:rFonts w:asciiTheme="majorBidi" w:hAnsiTheme="majorBidi" w:cstheme="majorBidi"/>
          <w:sz w:val="24"/>
          <w:szCs w:val="24"/>
        </w:rPr>
        <w:t>, indicating that 50% of the variance in log-transformed revenue could be explained by budget and popularity alone.</w:t>
      </w:r>
    </w:p>
    <w:p w14:paraId="50654CA6" w14:textId="77777777" w:rsidR="00702E4E" w:rsidRPr="00702E4E" w:rsidRDefault="00702E4E" w:rsidP="00702E4E">
      <w:pPr>
        <w:numPr>
          <w:ilvl w:val="0"/>
          <w:numId w:val="6"/>
        </w:numPr>
        <w:spacing w:after="0" w:line="480" w:lineRule="auto"/>
        <w:rPr>
          <w:rFonts w:asciiTheme="majorBidi" w:hAnsiTheme="majorBidi" w:cstheme="majorBidi"/>
          <w:sz w:val="24"/>
          <w:szCs w:val="24"/>
        </w:rPr>
      </w:pPr>
      <w:r w:rsidRPr="00702E4E">
        <w:rPr>
          <w:rFonts w:asciiTheme="majorBidi" w:hAnsiTheme="majorBidi" w:cstheme="majorBidi"/>
          <w:b/>
          <w:bCs/>
          <w:sz w:val="24"/>
          <w:szCs w:val="24"/>
        </w:rPr>
        <w:t>MSE = 3.36</w:t>
      </w:r>
      <w:r w:rsidRPr="00702E4E">
        <w:rPr>
          <w:rFonts w:asciiTheme="majorBidi" w:hAnsiTheme="majorBidi" w:cstheme="majorBidi"/>
          <w:sz w:val="24"/>
          <w:szCs w:val="24"/>
        </w:rPr>
        <w:t>, suggesting a moderate level of predictive accuracy given the limited feature set.</w:t>
      </w:r>
    </w:p>
    <w:p w14:paraId="593A6A4C" w14:textId="77777777" w:rsidR="00702E4E" w:rsidRPr="00702E4E" w:rsidRDefault="00702E4E" w:rsidP="00702E4E">
      <w:pPr>
        <w:numPr>
          <w:ilvl w:val="0"/>
          <w:numId w:val="6"/>
        </w:numPr>
        <w:spacing w:after="0" w:line="480" w:lineRule="auto"/>
        <w:rPr>
          <w:rFonts w:asciiTheme="majorBidi" w:hAnsiTheme="majorBidi" w:cstheme="majorBidi"/>
          <w:sz w:val="24"/>
          <w:szCs w:val="24"/>
        </w:rPr>
      </w:pPr>
      <w:r w:rsidRPr="00702E4E">
        <w:rPr>
          <w:rFonts w:asciiTheme="majorBidi" w:hAnsiTheme="majorBidi" w:cstheme="majorBidi"/>
          <w:sz w:val="24"/>
          <w:szCs w:val="24"/>
        </w:rPr>
        <w:t>All predictors in the model were statistically significant at p &lt; .05.</w:t>
      </w:r>
    </w:p>
    <w:p w14:paraId="507C706D" w14:textId="77777777" w:rsidR="00702E4E" w:rsidRDefault="00702E4E" w:rsidP="00702E4E">
      <w:pPr>
        <w:spacing w:after="0" w:line="480" w:lineRule="auto"/>
        <w:rPr>
          <w:rFonts w:asciiTheme="majorBidi" w:hAnsiTheme="majorBidi" w:cstheme="majorBidi"/>
          <w:b/>
          <w:bCs/>
          <w:sz w:val="24"/>
          <w:szCs w:val="24"/>
        </w:rPr>
      </w:pPr>
    </w:p>
    <w:p w14:paraId="6AF8B324" w14:textId="77777777" w:rsidR="00702E4E" w:rsidRDefault="00702E4E" w:rsidP="00702E4E">
      <w:pPr>
        <w:spacing w:after="0" w:line="480" w:lineRule="auto"/>
        <w:rPr>
          <w:rFonts w:asciiTheme="majorBidi" w:hAnsiTheme="majorBidi" w:cstheme="majorBidi"/>
          <w:b/>
          <w:bCs/>
          <w:sz w:val="24"/>
          <w:szCs w:val="24"/>
        </w:rPr>
      </w:pPr>
    </w:p>
    <w:p w14:paraId="4F52D8CE" w14:textId="77777777" w:rsidR="00702E4E" w:rsidRDefault="00702E4E" w:rsidP="00702E4E">
      <w:pPr>
        <w:spacing w:after="0" w:line="480" w:lineRule="auto"/>
        <w:rPr>
          <w:rFonts w:asciiTheme="majorBidi" w:hAnsiTheme="majorBidi" w:cstheme="majorBidi"/>
          <w:b/>
          <w:bCs/>
          <w:sz w:val="24"/>
          <w:szCs w:val="24"/>
        </w:rPr>
      </w:pPr>
    </w:p>
    <w:p w14:paraId="130CB54E" w14:textId="77777777" w:rsidR="00702E4E" w:rsidRDefault="00702E4E" w:rsidP="00702E4E">
      <w:pPr>
        <w:spacing w:after="0" w:line="480" w:lineRule="auto"/>
        <w:rPr>
          <w:rFonts w:asciiTheme="majorBidi" w:hAnsiTheme="majorBidi" w:cstheme="majorBidi"/>
          <w:b/>
          <w:bCs/>
          <w:sz w:val="24"/>
          <w:szCs w:val="24"/>
        </w:rPr>
      </w:pPr>
    </w:p>
    <w:p w14:paraId="310CD853" w14:textId="38543F49"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b/>
          <w:bCs/>
          <w:sz w:val="24"/>
          <w:szCs w:val="24"/>
        </w:rPr>
        <w:lastRenderedPageBreak/>
        <w:t>Table 1</w:t>
      </w:r>
      <w:r w:rsidRPr="00702E4E">
        <w:rPr>
          <w:rFonts w:asciiTheme="majorBidi" w:hAnsiTheme="majorBidi" w:cstheme="majorBidi"/>
          <w:sz w:val="24"/>
          <w:szCs w:val="24"/>
        </w:rPr>
        <w:br/>
      </w:r>
      <w:r w:rsidRPr="00702E4E">
        <w:rPr>
          <w:rFonts w:asciiTheme="majorBidi" w:hAnsiTheme="majorBidi" w:cstheme="majorBidi"/>
          <w:i/>
          <w:iCs/>
          <w:sz w:val="24"/>
          <w:szCs w:val="24"/>
        </w:rPr>
        <w:t>Coefficients for Initial Regression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5"/>
        <w:gridCol w:w="1200"/>
        <w:gridCol w:w="4650"/>
      </w:tblGrid>
      <w:tr w:rsidR="00702E4E" w:rsidRPr="00702E4E" w14:paraId="553B2F17" w14:textId="77777777" w:rsidTr="00702E4E">
        <w:trPr>
          <w:tblHeader/>
          <w:tblCellSpacing w:w="15" w:type="dxa"/>
        </w:trPr>
        <w:tc>
          <w:tcPr>
            <w:tcW w:w="0" w:type="auto"/>
            <w:vAlign w:val="center"/>
            <w:hideMark/>
          </w:tcPr>
          <w:p w14:paraId="54D3C583" w14:textId="77777777" w:rsidR="00702E4E" w:rsidRPr="00702E4E" w:rsidRDefault="00702E4E" w:rsidP="00702E4E">
            <w:pPr>
              <w:spacing w:after="0" w:line="480" w:lineRule="auto"/>
              <w:rPr>
                <w:rFonts w:asciiTheme="majorBidi" w:hAnsiTheme="majorBidi" w:cstheme="majorBidi"/>
                <w:b/>
                <w:bCs/>
                <w:sz w:val="24"/>
                <w:szCs w:val="24"/>
              </w:rPr>
            </w:pPr>
            <w:r w:rsidRPr="00702E4E">
              <w:rPr>
                <w:rFonts w:asciiTheme="majorBidi" w:hAnsiTheme="majorBidi" w:cstheme="majorBidi"/>
                <w:b/>
                <w:bCs/>
                <w:sz w:val="24"/>
                <w:szCs w:val="24"/>
              </w:rPr>
              <w:t>Predictor</w:t>
            </w:r>
          </w:p>
        </w:tc>
        <w:tc>
          <w:tcPr>
            <w:tcW w:w="0" w:type="auto"/>
            <w:vAlign w:val="center"/>
            <w:hideMark/>
          </w:tcPr>
          <w:p w14:paraId="5B4D18DE" w14:textId="77777777" w:rsidR="00702E4E" w:rsidRPr="00702E4E" w:rsidRDefault="00702E4E" w:rsidP="00702E4E">
            <w:pPr>
              <w:spacing w:after="0" w:line="480" w:lineRule="auto"/>
              <w:rPr>
                <w:rFonts w:asciiTheme="majorBidi" w:hAnsiTheme="majorBidi" w:cstheme="majorBidi"/>
                <w:b/>
                <w:bCs/>
                <w:sz w:val="24"/>
                <w:szCs w:val="24"/>
              </w:rPr>
            </w:pPr>
            <w:r w:rsidRPr="00702E4E">
              <w:rPr>
                <w:rFonts w:asciiTheme="majorBidi" w:hAnsiTheme="majorBidi" w:cstheme="majorBidi"/>
                <w:b/>
                <w:bCs/>
                <w:sz w:val="24"/>
                <w:szCs w:val="24"/>
              </w:rPr>
              <w:t>Coefficient</w:t>
            </w:r>
          </w:p>
        </w:tc>
        <w:tc>
          <w:tcPr>
            <w:tcW w:w="0" w:type="auto"/>
            <w:vAlign w:val="center"/>
            <w:hideMark/>
          </w:tcPr>
          <w:p w14:paraId="37BFD42A" w14:textId="77777777" w:rsidR="00702E4E" w:rsidRPr="00702E4E" w:rsidRDefault="00702E4E" w:rsidP="00702E4E">
            <w:pPr>
              <w:spacing w:after="0" w:line="480" w:lineRule="auto"/>
              <w:rPr>
                <w:rFonts w:asciiTheme="majorBidi" w:hAnsiTheme="majorBidi" w:cstheme="majorBidi"/>
                <w:b/>
                <w:bCs/>
                <w:sz w:val="24"/>
                <w:szCs w:val="24"/>
              </w:rPr>
            </w:pPr>
            <w:r w:rsidRPr="00702E4E">
              <w:rPr>
                <w:rFonts w:asciiTheme="majorBidi" w:hAnsiTheme="majorBidi" w:cstheme="majorBidi"/>
                <w:b/>
                <w:bCs/>
                <w:sz w:val="24"/>
                <w:szCs w:val="24"/>
              </w:rPr>
              <w:t>Interpretation</w:t>
            </w:r>
          </w:p>
        </w:tc>
      </w:tr>
      <w:tr w:rsidR="00702E4E" w:rsidRPr="00702E4E" w14:paraId="1D0D38A1" w14:textId="77777777" w:rsidTr="00702E4E">
        <w:trPr>
          <w:tblCellSpacing w:w="15" w:type="dxa"/>
        </w:trPr>
        <w:tc>
          <w:tcPr>
            <w:tcW w:w="0" w:type="auto"/>
            <w:vAlign w:val="center"/>
            <w:hideMark/>
          </w:tcPr>
          <w:p w14:paraId="5A8A6B68"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Intercept</w:t>
            </w:r>
          </w:p>
        </w:tc>
        <w:tc>
          <w:tcPr>
            <w:tcW w:w="0" w:type="auto"/>
            <w:vAlign w:val="center"/>
            <w:hideMark/>
          </w:tcPr>
          <w:p w14:paraId="0B475DC2"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2.83</w:t>
            </w:r>
          </w:p>
        </w:tc>
        <w:tc>
          <w:tcPr>
            <w:tcW w:w="0" w:type="auto"/>
            <w:vAlign w:val="center"/>
            <w:hideMark/>
          </w:tcPr>
          <w:p w14:paraId="4BE4A14F"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Expected log-revenue when all predictors = 0</w:t>
            </w:r>
          </w:p>
        </w:tc>
      </w:tr>
      <w:tr w:rsidR="00702E4E" w:rsidRPr="00702E4E" w14:paraId="60A584F9" w14:textId="77777777" w:rsidTr="00702E4E">
        <w:trPr>
          <w:tblCellSpacing w:w="15" w:type="dxa"/>
        </w:trPr>
        <w:tc>
          <w:tcPr>
            <w:tcW w:w="0" w:type="auto"/>
            <w:vAlign w:val="center"/>
            <w:hideMark/>
          </w:tcPr>
          <w:p w14:paraId="1F4245AB"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Log Budget</w:t>
            </w:r>
          </w:p>
        </w:tc>
        <w:tc>
          <w:tcPr>
            <w:tcW w:w="0" w:type="auto"/>
            <w:vAlign w:val="center"/>
            <w:hideMark/>
          </w:tcPr>
          <w:p w14:paraId="4C77680B"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0.84</w:t>
            </w:r>
          </w:p>
        </w:tc>
        <w:tc>
          <w:tcPr>
            <w:tcW w:w="0" w:type="auto"/>
            <w:vAlign w:val="center"/>
            <w:hideMark/>
          </w:tcPr>
          <w:p w14:paraId="1BDF4D4F"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Strong positive relationship with revenue</w:t>
            </w:r>
          </w:p>
        </w:tc>
      </w:tr>
      <w:tr w:rsidR="00702E4E" w:rsidRPr="00702E4E" w14:paraId="726FB24A" w14:textId="77777777" w:rsidTr="00702E4E">
        <w:trPr>
          <w:tblCellSpacing w:w="15" w:type="dxa"/>
        </w:trPr>
        <w:tc>
          <w:tcPr>
            <w:tcW w:w="0" w:type="auto"/>
            <w:vAlign w:val="center"/>
            <w:hideMark/>
          </w:tcPr>
          <w:p w14:paraId="48EB23EA"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Popularity</w:t>
            </w:r>
          </w:p>
        </w:tc>
        <w:tc>
          <w:tcPr>
            <w:tcW w:w="0" w:type="auto"/>
            <w:vAlign w:val="center"/>
            <w:hideMark/>
          </w:tcPr>
          <w:p w14:paraId="7FCDB194"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0.022</w:t>
            </w:r>
          </w:p>
        </w:tc>
        <w:tc>
          <w:tcPr>
            <w:tcW w:w="0" w:type="auto"/>
            <w:vAlign w:val="center"/>
            <w:hideMark/>
          </w:tcPr>
          <w:p w14:paraId="11227859" w14:textId="77777777" w:rsidR="00702E4E" w:rsidRPr="00702E4E" w:rsidRDefault="00702E4E" w:rsidP="00702E4E">
            <w:pPr>
              <w:spacing w:after="0" w:line="480" w:lineRule="auto"/>
              <w:rPr>
                <w:rFonts w:asciiTheme="majorBidi" w:hAnsiTheme="majorBidi" w:cstheme="majorBidi"/>
                <w:sz w:val="24"/>
                <w:szCs w:val="24"/>
              </w:rPr>
            </w:pPr>
            <w:r w:rsidRPr="00702E4E">
              <w:rPr>
                <w:rFonts w:asciiTheme="majorBidi" w:hAnsiTheme="majorBidi" w:cstheme="majorBidi"/>
                <w:sz w:val="24"/>
                <w:szCs w:val="24"/>
              </w:rPr>
              <w:t>Weak but statistically significant positive effect</w:t>
            </w:r>
          </w:p>
        </w:tc>
      </w:tr>
    </w:tbl>
    <w:p w14:paraId="4E2A8755" w14:textId="6D89CF07" w:rsidR="009C7E76" w:rsidRPr="00702E4E" w:rsidRDefault="00702E4E" w:rsidP="009C7E76">
      <w:pPr>
        <w:spacing w:after="0" w:line="480" w:lineRule="auto"/>
        <w:rPr>
          <w:rFonts w:asciiTheme="majorBidi" w:hAnsiTheme="majorBidi" w:cstheme="majorBidi"/>
          <w:sz w:val="24"/>
          <w:szCs w:val="24"/>
        </w:rPr>
      </w:pPr>
      <w:r w:rsidRPr="00702E4E">
        <w:rPr>
          <w:rFonts w:asciiTheme="majorBidi" w:hAnsiTheme="majorBidi" w:cstheme="majorBidi"/>
          <w:sz w:val="24"/>
          <w:szCs w:val="24"/>
        </w:rPr>
        <w:t>These results suggest that films with larger budgets tend to achieve higher revenues, aligning with industry expectations. Popularity, although contributing less to the variance, still had a measurable influence.</w:t>
      </w:r>
    </w:p>
    <w:p w14:paraId="6E2DC920" w14:textId="5AD829DD" w:rsidR="009C7E76" w:rsidRPr="009C7E76" w:rsidRDefault="001361C4" w:rsidP="009C7E76">
      <w:pPr>
        <w:spacing w:after="0" w:line="480" w:lineRule="auto"/>
        <w:ind w:firstLine="720"/>
        <w:rPr>
          <w:rFonts w:asciiTheme="majorBidi" w:hAnsiTheme="majorBidi" w:cstheme="majorBidi"/>
          <w:sz w:val="24"/>
          <w:szCs w:val="24"/>
        </w:rPr>
      </w:pPr>
      <w:r w:rsidRPr="001361C4">
        <w:rPr>
          <w:rFonts w:asciiTheme="majorBidi" w:hAnsiTheme="majorBidi" w:cstheme="majorBidi"/>
          <w:sz w:val="24"/>
          <w:szCs w:val="24"/>
        </w:rPr>
        <w:t xml:space="preserve">As illustrated in </w:t>
      </w:r>
      <w:r w:rsidRPr="001361C4">
        <w:rPr>
          <w:rFonts w:asciiTheme="majorBidi" w:hAnsiTheme="majorBidi" w:cstheme="majorBidi"/>
          <w:b/>
          <w:bCs/>
          <w:sz w:val="24"/>
          <w:szCs w:val="24"/>
        </w:rPr>
        <w:t>Figure 1</w:t>
      </w:r>
      <w:r w:rsidRPr="001361C4">
        <w:rPr>
          <w:rFonts w:asciiTheme="majorBidi" w:hAnsiTheme="majorBidi" w:cstheme="majorBidi"/>
          <w:sz w:val="24"/>
          <w:szCs w:val="24"/>
        </w:rPr>
        <w:t>, a clear positive trend is observed between log-transformed budget and log-transformed revenue, confirming the role of budget as a primary driver of financial performance.</w:t>
      </w:r>
    </w:p>
    <w:p w14:paraId="52E1B4A3" w14:textId="77777777" w:rsidR="009C7E76" w:rsidRDefault="009C7E76" w:rsidP="009C7E76">
      <w:pPr>
        <w:spacing w:after="0" w:line="480" w:lineRule="auto"/>
        <w:rPr>
          <w:rFonts w:asciiTheme="majorBidi" w:hAnsiTheme="majorBidi" w:cstheme="majorBidi"/>
          <w:b/>
          <w:bCs/>
          <w:sz w:val="24"/>
          <w:szCs w:val="24"/>
        </w:rPr>
      </w:pPr>
    </w:p>
    <w:p w14:paraId="7FBCDB15" w14:textId="77777777" w:rsidR="009C7E76" w:rsidRDefault="009C7E76" w:rsidP="009C7E76">
      <w:pPr>
        <w:spacing w:after="0" w:line="480" w:lineRule="auto"/>
        <w:rPr>
          <w:rFonts w:asciiTheme="majorBidi" w:hAnsiTheme="majorBidi" w:cstheme="majorBidi"/>
          <w:b/>
          <w:bCs/>
          <w:sz w:val="24"/>
          <w:szCs w:val="24"/>
        </w:rPr>
      </w:pPr>
    </w:p>
    <w:p w14:paraId="75B287C6" w14:textId="77777777" w:rsidR="009C7E76" w:rsidRDefault="009C7E76" w:rsidP="009C7E76">
      <w:pPr>
        <w:spacing w:after="0" w:line="480" w:lineRule="auto"/>
        <w:rPr>
          <w:rFonts w:asciiTheme="majorBidi" w:hAnsiTheme="majorBidi" w:cstheme="majorBidi"/>
          <w:b/>
          <w:bCs/>
          <w:sz w:val="24"/>
          <w:szCs w:val="24"/>
        </w:rPr>
      </w:pPr>
    </w:p>
    <w:p w14:paraId="3F9AFD8B" w14:textId="77777777" w:rsidR="009C7E76" w:rsidRDefault="009C7E76" w:rsidP="009C7E76">
      <w:pPr>
        <w:spacing w:after="0" w:line="480" w:lineRule="auto"/>
        <w:rPr>
          <w:rFonts w:asciiTheme="majorBidi" w:hAnsiTheme="majorBidi" w:cstheme="majorBidi"/>
          <w:b/>
          <w:bCs/>
          <w:sz w:val="24"/>
          <w:szCs w:val="24"/>
        </w:rPr>
      </w:pPr>
    </w:p>
    <w:p w14:paraId="16B7AF03" w14:textId="77777777" w:rsidR="009C7E76" w:rsidRDefault="009C7E76" w:rsidP="009C7E76">
      <w:pPr>
        <w:spacing w:after="0" w:line="480" w:lineRule="auto"/>
        <w:rPr>
          <w:rFonts w:asciiTheme="majorBidi" w:hAnsiTheme="majorBidi" w:cstheme="majorBidi"/>
          <w:b/>
          <w:bCs/>
          <w:sz w:val="24"/>
          <w:szCs w:val="24"/>
        </w:rPr>
      </w:pPr>
    </w:p>
    <w:p w14:paraId="675491B2" w14:textId="77777777" w:rsidR="009C7E76" w:rsidRDefault="009C7E76" w:rsidP="009C7E76">
      <w:pPr>
        <w:spacing w:after="0" w:line="480" w:lineRule="auto"/>
        <w:rPr>
          <w:rFonts w:asciiTheme="majorBidi" w:hAnsiTheme="majorBidi" w:cstheme="majorBidi"/>
          <w:b/>
          <w:bCs/>
          <w:sz w:val="24"/>
          <w:szCs w:val="24"/>
        </w:rPr>
      </w:pPr>
    </w:p>
    <w:p w14:paraId="1B840BF8" w14:textId="77777777" w:rsidR="009C7E76" w:rsidRDefault="009C7E76" w:rsidP="009C7E76">
      <w:pPr>
        <w:spacing w:after="0" w:line="480" w:lineRule="auto"/>
        <w:rPr>
          <w:rFonts w:asciiTheme="majorBidi" w:hAnsiTheme="majorBidi" w:cstheme="majorBidi"/>
          <w:b/>
          <w:bCs/>
          <w:sz w:val="24"/>
          <w:szCs w:val="24"/>
        </w:rPr>
      </w:pPr>
    </w:p>
    <w:p w14:paraId="31DEDBEC" w14:textId="77777777" w:rsidR="009C7E76" w:rsidRDefault="009C7E76" w:rsidP="009C7E76">
      <w:pPr>
        <w:spacing w:after="0" w:line="480" w:lineRule="auto"/>
        <w:rPr>
          <w:rFonts w:asciiTheme="majorBidi" w:hAnsiTheme="majorBidi" w:cstheme="majorBidi"/>
          <w:b/>
          <w:bCs/>
          <w:sz w:val="24"/>
          <w:szCs w:val="24"/>
        </w:rPr>
      </w:pPr>
    </w:p>
    <w:p w14:paraId="3900E0FF" w14:textId="77777777" w:rsidR="009C7E76" w:rsidRDefault="009C7E76" w:rsidP="009C7E76">
      <w:pPr>
        <w:spacing w:after="0" w:line="480" w:lineRule="auto"/>
        <w:rPr>
          <w:rFonts w:asciiTheme="majorBidi" w:hAnsiTheme="majorBidi" w:cstheme="majorBidi"/>
          <w:b/>
          <w:bCs/>
          <w:sz w:val="24"/>
          <w:szCs w:val="24"/>
        </w:rPr>
      </w:pPr>
    </w:p>
    <w:p w14:paraId="17C2AE01" w14:textId="77777777" w:rsidR="009C7E76" w:rsidRDefault="009C7E76" w:rsidP="009C7E76">
      <w:pPr>
        <w:spacing w:after="0" w:line="480" w:lineRule="auto"/>
        <w:rPr>
          <w:rFonts w:asciiTheme="majorBidi" w:hAnsiTheme="majorBidi" w:cstheme="majorBidi"/>
          <w:b/>
          <w:bCs/>
          <w:sz w:val="24"/>
          <w:szCs w:val="24"/>
        </w:rPr>
      </w:pPr>
    </w:p>
    <w:p w14:paraId="2C397EA5" w14:textId="71C46E26" w:rsidR="00B9440B" w:rsidRDefault="009C7E76" w:rsidP="009C7E76">
      <w:pPr>
        <w:spacing w:after="0" w:line="480" w:lineRule="auto"/>
        <w:rPr>
          <w:rFonts w:asciiTheme="majorBidi" w:hAnsiTheme="majorBidi" w:cstheme="majorBidi"/>
          <w:sz w:val="24"/>
          <w:szCs w:val="24"/>
        </w:rPr>
      </w:pPr>
      <w:r w:rsidRPr="009C7E76">
        <w:rPr>
          <w:rFonts w:asciiTheme="majorBidi" w:hAnsiTheme="majorBidi" w:cstheme="majorBidi"/>
          <w:b/>
          <w:bCs/>
          <w:sz w:val="24"/>
          <w:szCs w:val="24"/>
        </w:rPr>
        <w:lastRenderedPageBreak/>
        <w:t>Figure 1</w:t>
      </w:r>
      <w:r w:rsidRPr="009C7E76">
        <w:rPr>
          <w:rFonts w:asciiTheme="majorBidi" w:hAnsiTheme="majorBidi" w:cstheme="majorBidi"/>
          <w:b/>
          <w:bCs/>
          <w:sz w:val="24"/>
          <w:szCs w:val="24"/>
        </w:rPr>
        <w:br/>
      </w:r>
      <w:r w:rsidRPr="009C7E76">
        <w:rPr>
          <w:rFonts w:asciiTheme="majorBidi" w:hAnsiTheme="majorBidi" w:cstheme="majorBidi"/>
          <w:b/>
          <w:bCs/>
          <w:i/>
          <w:iCs/>
          <w:sz w:val="24"/>
          <w:szCs w:val="24"/>
        </w:rPr>
        <w:t>Scatterplot of Log Budget vs. Log Revenue</w:t>
      </w:r>
      <w:r w:rsidRPr="009C7E76">
        <w:rPr>
          <w:rFonts w:asciiTheme="majorBidi" w:hAnsiTheme="majorBidi" w:cstheme="majorBidi"/>
          <w:b/>
          <w:bCs/>
          <w:sz w:val="24"/>
          <w:szCs w:val="24"/>
        </w:rPr>
        <w:br/>
      </w:r>
      <w:r w:rsidRPr="00350859">
        <w:rPr>
          <w:rFonts w:asciiTheme="majorBidi" w:hAnsiTheme="majorBidi" w:cstheme="majorBidi"/>
          <w:sz w:val="24"/>
          <w:szCs w:val="24"/>
        </w:rPr>
        <w:t>This scatterplot illustrates a clear linear trend, reinforcing the strength of budget as a predictor of box office performance. As budget increases, revenue tends to rise, albeit with some variability that may be influenced by genre, release timing, or audience segmentation.</w:t>
      </w:r>
    </w:p>
    <w:p w14:paraId="33C83923" w14:textId="6892BBA6" w:rsidR="00B9440B" w:rsidRPr="001361C4" w:rsidRDefault="00B9440B" w:rsidP="001361C4">
      <w:pPr>
        <w:spacing w:after="0" w:line="480" w:lineRule="auto"/>
        <w:rPr>
          <w:rFonts w:asciiTheme="majorBidi" w:hAnsiTheme="majorBidi" w:cstheme="majorBidi"/>
          <w:sz w:val="24"/>
          <w:szCs w:val="24"/>
        </w:rPr>
      </w:pPr>
      <w:r>
        <w:rPr>
          <w:noProof/>
        </w:rPr>
        <w:drawing>
          <wp:inline distT="0" distB="0" distL="0" distR="0" wp14:anchorId="6035C2B1" wp14:editId="534C5220">
            <wp:extent cx="5490329" cy="3276600"/>
            <wp:effectExtent l="0" t="0" r="0" b="0"/>
            <wp:docPr id="1587287401" name="Picture 1" descr="A graph showing a budg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87401" name="Picture 1" descr="A graph showing a budget&#10;&#10;AI-generated content may be incorrect."/>
                    <pic:cNvPicPr/>
                  </pic:nvPicPr>
                  <pic:blipFill>
                    <a:blip r:embed="rId7"/>
                    <a:stretch>
                      <a:fillRect/>
                    </a:stretch>
                  </pic:blipFill>
                  <pic:spPr>
                    <a:xfrm>
                      <a:off x="0" y="0"/>
                      <a:ext cx="5496713" cy="3280410"/>
                    </a:xfrm>
                    <a:prstGeom prst="rect">
                      <a:avLst/>
                    </a:prstGeom>
                  </pic:spPr>
                </pic:pic>
              </a:graphicData>
            </a:graphic>
          </wp:inline>
        </w:drawing>
      </w:r>
    </w:p>
    <w:p w14:paraId="5AC8E4FD" w14:textId="77777777" w:rsidR="001361C4" w:rsidRPr="001361C4" w:rsidRDefault="001361C4" w:rsidP="001361C4">
      <w:pPr>
        <w:spacing w:after="0" w:line="480" w:lineRule="auto"/>
        <w:rPr>
          <w:rFonts w:asciiTheme="majorBidi" w:hAnsiTheme="majorBidi" w:cstheme="majorBidi"/>
          <w:b/>
          <w:bCs/>
          <w:sz w:val="24"/>
          <w:szCs w:val="24"/>
        </w:rPr>
      </w:pPr>
      <w:r w:rsidRPr="001361C4">
        <w:rPr>
          <w:rFonts w:asciiTheme="majorBidi" w:hAnsiTheme="majorBidi" w:cstheme="majorBidi"/>
          <w:b/>
          <w:bCs/>
          <w:sz w:val="24"/>
          <w:szCs w:val="24"/>
        </w:rPr>
        <w:t>Enhanced Model: Including Genre and Runtime</w:t>
      </w:r>
    </w:p>
    <w:p w14:paraId="385B5B89" w14:textId="77777777" w:rsidR="00F60AD7" w:rsidRPr="00F60AD7" w:rsidRDefault="00F60AD7" w:rsidP="00F60AD7">
      <w:pPr>
        <w:spacing w:after="0" w:line="480" w:lineRule="auto"/>
        <w:rPr>
          <w:rFonts w:asciiTheme="majorBidi" w:hAnsiTheme="majorBidi" w:cstheme="majorBidi"/>
          <w:sz w:val="24"/>
          <w:szCs w:val="24"/>
        </w:rPr>
      </w:pPr>
      <w:r w:rsidRPr="00F60AD7">
        <w:rPr>
          <w:rFonts w:asciiTheme="majorBidi" w:hAnsiTheme="majorBidi" w:cstheme="majorBidi"/>
          <w:sz w:val="24"/>
          <w:szCs w:val="24"/>
        </w:rPr>
        <w:t xml:space="preserve">To further refine the analysis, an enhanced regression model was created by introducing additional variables, namely </w:t>
      </w:r>
      <w:r w:rsidRPr="00F60AD7">
        <w:rPr>
          <w:rFonts w:asciiTheme="majorBidi" w:hAnsiTheme="majorBidi" w:cstheme="majorBidi"/>
          <w:b/>
          <w:bCs/>
          <w:sz w:val="24"/>
          <w:szCs w:val="24"/>
        </w:rPr>
        <w:t>runtime</w:t>
      </w:r>
      <w:r w:rsidRPr="00F60AD7">
        <w:rPr>
          <w:rFonts w:asciiTheme="majorBidi" w:hAnsiTheme="majorBidi" w:cstheme="majorBidi"/>
          <w:sz w:val="24"/>
          <w:szCs w:val="24"/>
        </w:rPr>
        <w:t xml:space="preserve"> and one-hot encoded </w:t>
      </w:r>
      <w:r w:rsidRPr="00F60AD7">
        <w:rPr>
          <w:rFonts w:asciiTheme="majorBidi" w:hAnsiTheme="majorBidi" w:cstheme="majorBidi"/>
          <w:b/>
          <w:bCs/>
          <w:sz w:val="24"/>
          <w:szCs w:val="24"/>
        </w:rPr>
        <w:t>primary genres</w:t>
      </w:r>
      <w:r w:rsidRPr="00F60AD7">
        <w:rPr>
          <w:rFonts w:asciiTheme="majorBidi" w:hAnsiTheme="majorBidi" w:cstheme="majorBidi"/>
          <w:sz w:val="24"/>
          <w:szCs w:val="24"/>
        </w:rPr>
        <w:t>. This model aimed to assess whether content characteristics also affect financial outcomes.</w:t>
      </w:r>
    </w:p>
    <w:p w14:paraId="14B7E71F" w14:textId="77777777" w:rsidR="00F60AD7" w:rsidRDefault="00F60AD7" w:rsidP="00F60AD7">
      <w:pPr>
        <w:spacing w:after="0" w:line="480" w:lineRule="auto"/>
        <w:rPr>
          <w:rFonts w:asciiTheme="majorBidi" w:hAnsiTheme="majorBidi" w:cstheme="majorBidi"/>
          <w:sz w:val="24"/>
          <w:szCs w:val="24"/>
        </w:rPr>
      </w:pPr>
    </w:p>
    <w:p w14:paraId="6652FCE2" w14:textId="77777777" w:rsidR="00F60AD7" w:rsidRDefault="00F60AD7" w:rsidP="00F60AD7">
      <w:pPr>
        <w:spacing w:after="0" w:line="480" w:lineRule="auto"/>
        <w:rPr>
          <w:rFonts w:asciiTheme="majorBidi" w:hAnsiTheme="majorBidi" w:cstheme="majorBidi"/>
          <w:sz w:val="24"/>
          <w:szCs w:val="24"/>
        </w:rPr>
      </w:pPr>
    </w:p>
    <w:p w14:paraId="0B25339A" w14:textId="77777777" w:rsidR="00F60AD7" w:rsidRDefault="00F60AD7" w:rsidP="00F60AD7">
      <w:pPr>
        <w:spacing w:after="0" w:line="480" w:lineRule="auto"/>
        <w:rPr>
          <w:rFonts w:asciiTheme="majorBidi" w:hAnsiTheme="majorBidi" w:cstheme="majorBidi"/>
          <w:sz w:val="24"/>
          <w:szCs w:val="24"/>
        </w:rPr>
      </w:pPr>
    </w:p>
    <w:p w14:paraId="0D7EF482" w14:textId="77777777" w:rsidR="00F60AD7" w:rsidRDefault="00F60AD7" w:rsidP="00F60AD7">
      <w:pPr>
        <w:spacing w:after="0" w:line="480" w:lineRule="auto"/>
        <w:rPr>
          <w:rFonts w:asciiTheme="majorBidi" w:hAnsiTheme="majorBidi" w:cstheme="majorBidi"/>
          <w:sz w:val="24"/>
          <w:szCs w:val="24"/>
        </w:rPr>
      </w:pPr>
    </w:p>
    <w:p w14:paraId="1DDF79A6" w14:textId="77777777" w:rsidR="00F60AD7" w:rsidRDefault="00F60AD7" w:rsidP="00F60AD7">
      <w:pPr>
        <w:spacing w:after="0" w:line="480" w:lineRule="auto"/>
        <w:rPr>
          <w:rFonts w:asciiTheme="majorBidi" w:hAnsiTheme="majorBidi" w:cstheme="majorBidi"/>
          <w:sz w:val="24"/>
          <w:szCs w:val="24"/>
        </w:rPr>
      </w:pPr>
    </w:p>
    <w:p w14:paraId="23D37854" w14:textId="5A76E296" w:rsidR="00F60AD7" w:rsidRPr="00F60AD7" w:rsidRDefault="00F60AD7" w:rsidP="00F60AD7">
      <w:pPr>
        <w:spacing w:after="0" w:line="480" w:lineRule="auto"/>
        <w:rPr>
          <w:rFonts w:asciiTheme="majorBidi" w:hAnsiTheme="majorBidi" w:cstheme="majorBidi"/>
          <w:sz w:val="24"/>
          <w:szCs w:val="24"/>
        </w:rPr>
      </w:pPr>
      <w:r w:rsidRPr="00F60AD7">
        <w:rPr>
          <w:rFonts w:asciiTheme="majorBidi" w:hAnsiTheme="majorBidi" w:cstheme="majorBidi"/>
          <w:sz w:val="24"/>
          <w:szCs w:val="24"/>
        </w:rPr>
        <w:lastRenderedPageBreak/>
        <w:t>Key improvements observed:</w:t>
      </w:r>
    </w:p>
    <w:p w14:paraId="02BBF507" w14:textId="77777777" w:rsidR="00F60AD7" w:rsidRPr="00F60AD7" w:rsidRDefault="00F60AD7" w:rsidP="00F60AD7">
      <w:pPr>
        <w:numPr>
          <w:ilvl w:val="0"/>
          <w:numId w:val="7"/>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R² increased to 0.55</w:t>
      </w:r>
      <w:r w:rsidRPr="00F60AD7">
        <w:rPr>
          <w:rFonts w:asciiTheme="majorBidi" w:hAnsiTheme="majorBidi" w:cstheme="majorBidi"/>
          <w:sz w:val="24"/>
          <w:szCs w:val="24"/>
        </w:rPr>
        <w:t>, indicating a 5% improvement in explanatory power over the initial model.</w:t>
      </w:r>
    </w:p>
    <w:p w14:paraId="7FB3BE18" w14:textId="77777777" w:rsidR="00F60AD7" w:rsidRPr="00F60AD7" w:rsidRDefault="00F60AD7" w:rsidP="00F60AD7">
      <w:pPr>
        <w:numPr>
          <w:ilvl w:val="0"/>
          <w:numId w:val="7"/>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MSE reduced to 2.67</w:t>
      </w:r>
      <w:r w:rsidRPr="00F60AD7">
        <w:rPr>
          <w:rFonts w:asciiTheme="majorBidi" w:hAnsiTheme="majorBidi" w:cstheme="majorBidi"/>
          <w:sz w:val="24"/>
          <w:szCs w:val="24"/>
        </w:rPr>
        <w:t>, confirming enhanced predictive accuracy.</w:t>
      </w:r>
    </w:p>
    <w:p w14:paraId="2D909389" w14:textId="77777777" w:rsidR="00F60AD7" w:rsidRPr="00F60AD7" w:rsidRDefault="00F60AD7" w:rsidP="00F60AD7">
      <w:pPr>
        <w:spacing w:after="0" w:line="480" w:lineRule="auto"/>
        <w:rPr>
          <w:rFonts w:asciiTheme="majorBidi" w:hAnsiTheme="majorBidi" w:cstheme="majorBidi"/>
          <w:sz w:val="24"/>
          <w:szCs w:val="24"/>
        </w:rPr>
      </w:pPr>
      <w:r w:rsidRPr="00F60AD7">
        <w:rPr>
          <w:rFonts w:asciiTheme="majorBidi" w:hAnsiTheme="majorBidi" w:cstheme="majorBidi"/>
          <w:sz w:val="24"/>
          <w:szCs w:val="24"/>
        </w:rPr>
        <w:t>Genre was a particularly influential variable. Notably:</w:t>
      </w:r>
    </w:p>
    <w:p w14:paraId="1E78C012" w14:textId="77777777" w:rsidR="00F60AD7" w:rsidRPr="00F60AD7" w:rsidRDefault="00F60AD7" w:rsidP="00F60AD7">
      <w:pPr>
        <w:numPr>
          <w:ilvl w:val="0"/>
          <w:numId w:val="8"/>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TV Movie (β = 1.83)</w:t>
      </w:r>
      <w:r w:rsidRPr="00F60AD7">
        <w:rPr>
          <w:rFonts w:asciiTheme="majorBidi" w:hAnsiTheme="majorBidi" w:cstheme="majorBidi"/>
          <w:sz w:val="24"/>
          <w:szCs w:val="24"/>
        </w:rPr>
        <w:t xml:space="preserve"> and </w:t>
      </w:r>
      <w:r w:rsidRPr="00F60AD7">
        <w:rPr>
          <w:rFonts w:asciiTheme="majorBidi" w:hAnsiTheme="majorBidi" w:cstheme="majorBidi"/>
          <w:b/>
          <w:bCs/>
          <w:sz w:val="24"/>
          <w:szCs w:val="24"/>
        </w:rPr>
        <w:t>Animation (β = 0.74)</w:t>
      </w:r>
      <w:r w:rsidRPr="00F60AD7">
        <w:rPr>
          <w:rFonts w:asciiTheme="majorBidi" w:hAnsiTheme="majorBidi" w:cstheme="majorBidi"/>
          <w:sz w:val="24"/>
          <w:szCs w:val="24"/>
        </w:rPr>
        <w:t xml:space="preserve"> had strong positive effects.</w:t>
      </w:r>
    </w:p>
    <w:p w14:paraId="196D2917" w14:textId="77777777" w:rsidR="00F60AD7" w:rsidRPr="00F60AD7" w:rsidRDefault="00F60AD7" w:rsidP="00F60AD7">
      <w:pPr>
        <w:numPr>
          <w:ilvl w:val="0"/>
          <w:numId w:val="8"/>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Foreign (β = -0.62)</w:t>
      </w:r>
      <w:r w:rsidRPr="00F60AD7">
        <w:rPr>
          <w:rFonts w:asciiTheme="majorBidi" w:hAnsiTheme="majorBidi" w:cstheme="majorBidi"/>
          <w:sz w:val="24"/>
          <w:szCs w:val="24"/>
        </w:rPr>
        <w:t xml:space="preserve"> and </w:t>
      </w:r>
      <w:r w:rsidRPr="00F60AD7">
        <w:rPr>
          <w:rFonts w:asciiTheme="majorBidi" w:hAnsiTheme="majorBidi" w:cstheme="majorBidi"/>
          <w:b/>
          <w:bCs/>
          <w:sz w:val="24"/>
          <w:szCs w:val="24"/>
        </w:rPr>
        <w:t>Western (β = -0.56)</w:t>
      </w:r>
      <w:r w:rsidRPr="00F60AD7">
        <w:rPr>
          <w:rFonts w:asciiTheme="majorBidi" w:hAnsiTheme="majorBidi" w:cstheme="majorBidi"/>
          <w:sz w:val="24"/>
          <w:szCs w:val="24"/>
        </w:rPr>
        <w:t xml:space="preserve"> showed negative associations with revenue.</w:t>
      </w:r>
    </w:p>
    <w:p w14:paraId="0BCE13D3" w14:textId="77777777" w:rsidR="00F60AD7" w:rsidRPr="00F60AD7" w:rsidRDefault="00F60AD7" w:rsidP="00F60AD7">
      <w:pPr>
        <w:numPr>
          <w:ilvl w:val="0"/>
          <w:numId w:val="8"/>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Runtime (β = 0.012)</w:t>
      </w:r>
      <w:r w:rsidRPr="00F60AD7">
        <w:rPr>
          <w:rFonts w:asciiTheme="majorBidi" w:hAnsiTheme="majorBidi" w:cstheme="majorBidi"/>
          <w:sz w:val="24"/>
          <w:szCs w:val="24"/>
        </w:rPr>
        <w:t xml:space="preserve"> was positively correlated with revenue, although the effect was modest.</w:t>
      </w:r>
    </w:p>
    <w:p w14:paraId="7BDB4F87" w14:textId="77777777" w:rsidR="00F60AD7" w:rsidRPr="00F60AD7" w:rsidRDefault="00F60AD7" w:rsidP="00F60AD7">
      <w:pPr>
        <w:numPr>
          <w:ilvl w:val="0"/>
          <w:numId w:val="8"/>
        </w:numPr>
        <w:spacing w:after="0" w:line="480" w:lineRule="auto"/>
        <w:rPr>
          <w:rFonts w:asciiTheme="majorBidi" w:hAnsiTheme="majorBidi" w:cstheme="majorBidi"/>
          <w:sz w:val="24"/>
          <w:szCs w:val="24"/>
        </w:rPr>
      </w:pPr>
      <w:r w:rsidRPr="00F60AD7">
        <w:rPr>
          <w:rFonts w:asciiTheme="majorBidi" w:hAnsiTheme="majorBidi" w:cstheme="majorBidi"/>
          <w:b/>
          <w:bCs/>
          <w:sz w:val="24"/>
          <w:szCs w:val="24"/>
        </w:rPr>
        <w:t>Popularity</w:t>
      </w:r>
      <w:r w:rsidRPr="00F60AD7">
        <w:rPr>
          <w:rFonts w:asciiTheme="majorBidi" w:hAnsiTheme="majorBidi" w:cstheme="majorBidi"/>
          <w:sz w:val="24"/>
          <w:szCs w:val="24"/>
        </w:rPr>
        <w:t xml:space="preserve"> remained significant with a coefficient of </w:t>
      </w:r>
      <w:r w:rsidRPr="00F60AD7">
        <w:rPr>
          <w:rFonts w:asciiTheme="majorBidi" w:hAnsiTheme="majorBidi" w:cstheme="majorBidi"/>
          <w:b/>
          <w:bCs/>
          <w:sz w:val="24"/>
          <w:szCs w:val="24"/>
        </w:rPr>
        <w:t>0.020</w:t>
      </w:r>
      <w:r w:rsidRPr="00F60AD7">
        <w:rPr>
          <w:rFonts w:asciiTheme="majorBidi" w:hAnsiTheme="majorBidi" w:cstheme="majorBidi"/>
          <w:sz w:val="24"/>
          <w:szCs w:val="24"/>
        </w:rPr>
        <w:t>.</w:t>
      </w:r>
    </w:p>
    <w:p w14:paraId="7AAD96D7" w14:textId="77777777" w:rsidR="001361C4" w:rsidRPr="001361C4" w:rsidRDefault="001361C4" w:rsidP="001361C4">
      <w:pPr>
        <w:spacing w:after="0" w:line="480" w:lineRule="auto"/>
        <w:rPr>
          <w:rFonts w:asciiTheme="majorBidi" w:hAnsiTheme="majorBidi" w:cstheme="majorBidi"/>
          <w:sz w:val="24"/>
          <w:szCs w:val="24"/>
        </w:rPr>
      </w:pPr>
      <w:r w:rsidRPr="001361C4">
        <w:rPr>
          <w:rFonts w:asciiTheme="majorBidi" w:hAnsiTheme="majorBidi" w:cstheme="majorBidi"/>
          <w:b/>
          <w:bCs/>
          <w:sz w:val="24"/>
          <w:szCs w:val="24"/>
        </w:rPr>
        <w:t>Figure 2</w:t>
      </w:r>
      <w:r w:rsidRPr="001361C4">
        <w:rPr>
          <w:rFonts w:asciiTheme="majorBidi" w:hAnsiTheme="majorBidi" w:cstheme="majorBidi"/>
          <w:sz w:val="24"/>
          <w:szCs w:val="24"/>
        </w:rPr>
        <w:t xml:space="preserve"> visualizes the relative importance of each predictor, highlighting how both genre and budget contribute meaningfully to revenue outcomes.</w:t>
      </w:r>
    </w:p>
    <w:p w14:paraId="4CDAF976" w14:textId="77777777" w:rsidR="00AF0537" w:rsidRPr="00AF0537" w:rsidRDefault="00AF0537" w:rsidP="00AF0537">
      <w:pPr>
        <w:spacing w:after="0" w:line="480" w:lineRule="auto"/>
        <w:ind w:firstLine="720"/>
        <w:rPr>
          <w:rFonts w:asciiTheme="majorBidi" w:hAnsiTheme="majorBidi" w:cstheme="majorBidi"/>
          <w:sz w:val="24"/>
          <w:szCs w:val="24"/>
        </w:rPr>
      </w:pPr>
      <w:r w:rsidRPr="00AF0537">
        <w:rPr>
          <w:rFonts w:asciiTheme="majorBidi" w:hAnsiTheme="majorBidi" w:cstheme="majorBidi"/>
          <w:sz w:val="24"/>
          <w:szCs w:val="24"/>
        </w:rPr>
        <w:t>The regression outcomes support several industry observations. High-budget, popular films often benefit from broader distribution networks and marketing spend, resulting in stronger financial performance. However, the addition of genre and runtime reveals more nuanced dynamics. For example, Animation films tend to appeal to broader age groups and often enjoy longer theatrical runs, while TV Movies may benefit from lower distribution costs and higher streaming profitability. Conversely, Foreign and Western genres may appeal to more niche audiences, which limits their mainstream reach.</w:t>
      </w:r>
    </w:p>
    <w:p w14:paraId="7EA090BC" w14:textId="77777777" w:rsidR="00AF0537" w:rsidRDefault="00AF0537" w:rsidP="00AF0537">
      <w:pPr>
        <w:spacing w:after="0" w:line="480" w:lineRule="auto"/>
        <w:ind w:firstLine="720"/>
        <w:rPr>
          <w:rFonts w:asciiTheme="majorBidi" w:hAnsiTheme="majorBidi" w:cstheme="majorBidi"/>
          <w:sz w:val="24"/>
          <w:szCs w:val="24"/>
        </w:rPr>
      </w:pPr>
      <w:r w:rsidRPr="00AF0537">
        <w:rPr>
          <w:rFonts w:asciiTheme="majorBidi" w:hAnsiTheme="majorBidi" w:cstheme="majorBidi"/>
          <w:sz w:val="24"/>
          <w:szCs w:val="24"/>
        </w:rPr>
        <w:t>These findings are particularly relevant for independent filmmakers who must strategically position their films within genres that have a higher likelihood of success relative to budget constraints. Understanding which genres historically correlate with better outcomes enables more informed creative and distribution decisions.</w:t>
      </w:r>
    </w:p>
    <w:p w14:paraId="7B28845F" w14:textId="0CA059C5" w:rsidR="00AF0537" w:rsidRPr="00AF0537" w:rsidRDefault="001361C4" w:rsidP="00AF0537">
      <w:pPr>
        <w:spacing w:after="0" w:line="480" w:lineRule="auto"/>
        <w:ind w:firstLine="720"/>
        <w:rPr>
          <w:rFonts w:asciiTheme="majorBidi" w:hAnsiTheme="majorBidi" w:cstheme="majorBidi"/>
          <w:sz w:val="24"/>
          <w:szCs w:val="24"/>
        </w:rPr>
      </w:pPr>
      <w:r w:rsidRPr="001361C4">
        <w:rPr>
          <w:rFonts w:asciiTheme="majorBidi" w:hAnsiTheme="majorBidi" w:cstheme="majorBidi"/>
          <w:b/>
          <w:bCs/>
          <w:sz w:val="24"/>
          <w:szCs w:val="24"/>
        </w:rPr>
        <w:lastRenderedPageBreak/>
        <w:t>Figure 2</w:t>
      </w:r>
      <w:r w:rsidRPr="001361C4">
        <w:rPr>
          <w:rFonts w:asciiTheme="majorBidi" w:hAnsiTheme="majorBidi" w:cstheme="majorBidi"/>
          <w:sz w:val="24"/>
          <w:szCs w:val="24"/>
        </w:rPr>
        <w:br/>
      </w:r>
      <w:r w:rsidR="00F60AD7" w:rsidRPr="00F60AD7">
        <w:rPr>
          <w:rFonts w:asciiTheme="majorBidi" w:hAnsiTheme="majorBidi" w:cstheme="majorBidi"/>
          <w:i/>
          <w:iCs/>
          <w:sz w:val="24"/>
          <w:szCs w:val="24"/>
        </w:rPr>
        <w:t>Regression Coefficients for Genre, Budget, Popularity, and Runtime</w:t>
      </w:r>
      <w:r w:rsidR="00F60AD7" w:rsidRPr="00F60AD7">
        <w:rPr>
          <w:rFonts w:asciiTheme="majorBidi" w:hAnsiTheme="majorBidi" w:cstheme="majorBidi"/>
          <w:i/>
          <w:iCs/>
          <w:sz w:val="24"/>
          <w:szCs w:val="24"/>
        </w:rPr>
        <w:br/>
        <w:t>This bar chart visualizes the relative strength and direction of influence for each predictor. Genres such as Animation and TV Movie show a consistent and notable increase in revenue prediction, while less mainstream categories like Foreign and Western are associated with lower returns</w:t>
      </w:r>
    </w:p>
    <w:p w14:paraId="4F863DC3" w14:textId="1BD2A59F" w:rsidR="00B9440B" w:rsidRDefault="00AF0537" w:rsidP="00F60AD7">
      <w:pPr>
        <w:spacing w:after="0" w:line="480" w:lineRule="auto"/>
        <w:rPr>
          <w:rFonts w:asciiTheme="majorBidi" w:hAnsiTheme="majorBidi" w:cstheme="majorBidi"/>
          <w:sz w:val="24"/>
          <w:szCs w:val="24"/>
        </w:rPr>
      </w:pPr>
      <w:r>
        <w:rPr>
          <w:noProof/>
        </w:rPr>
        <w:drawing>
          <wp:inline distT="0" distB="0" distL="0" distR="0" wp14:anchorId="3C7B0537" wp14:editId="5683DD6E">
            <wp:extent cx="4640790" cy="3767667"/>
            <wp:effectExtent l="0" t="0" r="7620" b="4445"/>
            <wp:docPr id="2053845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5653" name="Picture 1" descr="A screenshot of a computer&#10;&#10;AI-generated content may be incorrect."/>
                    <pic:cNvPicPr/>
                  </pic:nvPicPr>
                  <pic:blipFill>
                    <a:blip r:embed="rId8"/>
                    <a:stretch>
                      <a:fillRect/>
                    </a:stretch>
                  </pic:blipFill>
                  <pic:spPr>
                    <a:xfrm>
                      <a:off x="0" y="0"/>
                      <a:ext cx="4652272" cy="3776989"/>
                    </a:xfrm>
                    <a:prstGeom prst="rect">
                      <a:avLst/>
                    </a:prstGeom>
                  </pic:spPr>
                </pic:pic>
              </a:graphicData>
            </a:graphic>
          </wp:inline>
        </w:drawing>
      </w:r>
      <w:r w:rsidR="00F60AD7" w:rsidRPr="00F60AD7">
        <w:rPr>
          <w:rFonts w:asciiTheme="majorBidi" w:hAnsiTheme="majorBidi" w:cstheme="majorBidi"/>
          <w:i/>
          <w:iCs/>
          <w:sz w:val="24"/>
          <w:szCs w:val="24"/>
        </w:rPr>
        <w:t>.</w:t>
      </w:r>
    </w:p>
    <w:p w14:paraId="3BE0226F" w14:textId="77777777" w:rsidR="008733E4" w:rsidRDefault="008733E4" w:rsidP="001361C4">
      <w:pPr>
        <w:spacing w:after="0" w:line="480" w:lineRule="auto"/>
        <w:rPr>
          <w:rFonts w:asciiTheme="majorBidi" w:hAnsiTheme="majorBidi" w:cstheme="majorBidi"/>
          <w:sz w:val="24"/>
          <w:szCs w:val="24"/>
        </w:rPr>
      </w:pPr>
    </w:p>
    <w:p w14:paraId="2D6E7024" w14:textId="77777777" w:rsidR="008733E4" w:rsidRDefault="008733E4" w:rsidP="001361C4">
      <w:pPr>
        <w:spacing w:after="0" w:line="480" w:lineRule="auto"/>
        <w:rPr>
          <w:rFonts w:asciiTheme="majorBidi" w:hAnsiTheme="majorBidi" w:cstheme="majorBidi"/>
          <w:sz w:val="24"/>
          <w:szCs w:val="24"/>
        </w:rPr>
      </w:pPr>
    </w:p>
    <w:p w14:paraId="7DDE16B9" w14:textId="77777777" w:rsidR="00AF0537" w:rsidRDefault="00AF0537" w:rsidP="001361C4">
      <w:pPr>
        <w:spacing w:after="0" w:line="480" w:lineRule="auto"/>
        <w:rPr>
          <w:rFonts w:asciiTheme="majorBidi" w:hAnsiTheme="majorBidi" w:cstheme="majorBidi"/>
          <w:sz w:val="24"/>
          <w:szCs w:val="24"/>
        </w:rPr>
      </w:pPr>
    </w:p>
    <w:p w14:paraId="349CAFB1" w14:textId="77777777" w:rsidR="00AF0537" w:rsidRDefault="00AF0537" w:rsidP="001361C4">
      <w:pPr>
        <w:spacing w:after="0" w:line="480" w:lineRule="auto"/>
        <w:rPr>
          <w:rFonts w:asciiTheme="majorBidi" w:hAnsiTheme="majorBidi" w:cstheme="majorBidi"/>
          <w:sz w:val="24"/>
          <w:szCs w:val="24"/>
        </w:rPr>
      </w:pPr>
    </w:p>
    <w:p w14:paraId="5A6045B6" w14:textId="77777777" w:rsidR="00AF0537" w:rsidRDefault="00AF0537" w:rsidP="001361C4">
      <w:pPr>
        <w:spacing w:after="0" w:line="480" w:lineRule="auto"/>
        <w:rPr>
          <w:rFonts w:asciiTheme="majorBidi" w:hAnsiTheme="majorBidi" w:cstheme="majorBidi"/>
          <w:sz w:val="24"/>
          <w:szCs w:val="24"/>
        </w:rPr>
      </w:pPr>
    </w:p>
    <w:p w14:paraId="71F42C84" w14:textId="77777777" w:rsidR="00AF0537" w:rsidRPr="001361C4" w:rsidRDefault="00AF0537" w:rsidP="001361C4">
      <w:pPr>
        <w:spacing w:after="0" w:line="480" w:lineRule="auto"/>
        <w:rPr>
          <w:rFonts w:asciiTheme="majorBidi" w:hAnsiTheme="majorBidi" w:cstheme="majorBidi"/>
          <w:sz w:val="24"/>
          <w:szCs w:val="24"/>
        </w:rPr>
      </w:pPr>
    </w:p>
    <w:p w14:paraId="0A7B5A91" w14:textId="77777777" w:rsidR="001361C4" w:rsidRPr="001361C4" w:rsidRDefault="001361C4" w:rsidP="001361C4">
      <w:pPr>
        <w:spacing w:after="0" w:line="480" w:lineRule="auto"/>
        <w:rPr>
          <w:rFonts w:asciiTheme="majorBidi" w:hAnsiTheme="majorBidi" w:cstheme="majorBidi"/>
          <w:b/>
          <w:bCs/>
          <w:sz w:val="24"/>
          <w:szCs w:val="24"/>
        </w:rPr>
      </w:pPr>
      <w:r w:rsidRPr="001361C4">
        <w:rPr>
          <w:rFonts w:asciiTheme="majorBidi" w:hAnsiTheme="majorBidi" w:cstheme="majorBidi"/>
          <w:b/>
          <w:bCs/>
          <w:sz w:val="24"/>
          <w:szCs w:val="24"/>
        </w:rPr>
        <w:lastRenderedPageBreak/>
        <w:t>Statistical Interpretation in Relation to Hypothesis</w:t>
      </w:r>
    </w:p>
    <w:p w14:paraId="175AD346" w14:textId="77777777" w:rsidR="00CE51A4" w:rsidRPr="00CE51A4" w:rsidRDefault="00CE51A4" w:rsidP="00CE51A4">
      <w:pPr>
        <w:spacing w:after="0" w:line="480" w:lineRule="auto"/>
        <w:rPr>
          <w:rFonts w:asciiTheme="majorBidi" w:hAnsiTheme="majorBidi" w:cstheme="majorBidi"/>
          <w:sz w:val="24"/>
          <w:szCs w:val="24"/>
        </w:rPr>
      </w:pPr>
      <w:r w:rsidRPr="00CE51A4">
        <w:rPr>
          <w:rFonts w:asciiTheme="majorBidi" w:hAnsiTheme="majorBidi" w:cstheme="majorBidi"/>
          <w:sz w:val="24"/>
          <w:szCs w:val="24"/>
        </w:rPr>
        <w:t xml:space="preserve">The null hypothesis (H₀) proposed that there is no statistically significant relationship between film metadata attributes (e.g., genre, budget, runtime, release timing) and audience reception (log-revenue). The regression analysis provides strong statistical evidence to </w:t>
      </w:r>
      <w:r w:rsidRPr="00CE51A4">
        <w:rPr>
          <w:rFonts w:asciiTheme="majorBidi" w:hAnsiTheme="majorBidi" w:cstheme="majorBidi"/>
          <w:b/>
          <w:bCs/>
          <w:sz w:val="24"/>
          <w:szCs w:val="24"/>
        </w:rPr>
        <w:t>reject the null hypothesis</w:t>
      </w:r>
      <w:r w:rsidRPr="00CE51A4">
        <w:rPr>
          <w:rFonts w:asciiTheme="majorBidi" w:hAnsiTheme="majorBidi" w:cstheme="majorBidi"/>
          <w:sz w:val="24"/>
          <w:szCs w:val="24"/>
        </w:rPr>
        <w:t>:</w:t>
      </w:r>
    </w:p>
    <w:p w14:paraId="1267D822" w14:textId="77777777" w:rsidR="00CE51A4" w:rsidRPr="00CE51A4" w:rsidRDefault="00CE51A4" w:rsidP="00CE51A4">
      <w:pPr>
        <w:numPr>
          <w:ilvl w:val="0"/>
          <w:numId w:val="9"/>
        </w:numPr>
        <w:spacing w:after="0" w:line="480" w:lineRule="auto"/>
        <w:rPr>
          <w:rFonts w:asciiTheme="majorBidi" w:hAnsiTheme="majorBidi" w:cstheme="majorBidi"/>
          <w:sz w:val="24"/>
          <w:szCs w:val="24"/>
        </w:rPr>
      </w:pPr>
      <w:r w:rsidRPr="00CE51A4">
        <w:rPr>
          <w:rFonts w:asciiTheme="majorBidi" w:hAnsiTheme="majorBidi" w:cstheme="majorBidi"/>
          <w:sz w:val="24"/>
          <w:szCs w:val="24"/>
        </w:rPr>
        <w:t>Budget and genre demonstrated statistically significant contributions to revenue.</w:t>
      </w:r>
    </w:p>
    <w:p w14:paraId="34DB5091" w14:textId="77777777" w:rsidR="00CE51A4" w:rsidRPr="00CE51A4" w:rsidRDefault="00CE51A4" w:rsidP="00CE51A4">
      <w:pPr>
        <w:numPr>
          <w:ilvl w:val="0"/>
          <w:numId w:val="9"/>
        </w:numPr>
        <w:spacing w:after="0" w:line="480" w:lineRule="auto"/>
        <w:rPr>
          <w:rFonts w:asciiTheme="majorBidi" w:hAnsiTheme="majorBidi" w:cstheme="majorBidi"/>
          <w:sz w:val="24"/>
          <w:szCs w:val="24"/>
        </w:rPr>
      </w:pPr>
      <w:r w:rsidRPr="00CE51A4">
        <w:rPr>
          <w:rFonts w:asciiTheme="majorBidi" w:hAnsiTheme="majorBidi" w:cstheme="majorBidi"/>
          <w:sz w:val="24"/>
          <w:szCs w:val="24"/>
        </w:rPr>
        <w:t>The model achieved a relatively high R² value (0.55), suggesting that metadata explains a substantial portion of revenue variance.</w:t>
      </w:r>
    </w:p>
    <w:p w14:paraId="5CAE97B3" w14:textId="77777777" w:rsidR="00CE51A4" w:rsidRPr="00CE51A4" w:rsidRDefault="00CE51A4" w:rsidP="00CE51A4">
      <w:pPr>
        <w:numPr>
          <w:ilvl w:val="0"/>
          <w:numId w:val="9"/>
        </w:numPr>
        <w:spacing w:after="0" w:line="480" w:lineRule="auto"/>
        <w:rPr>
          <w:rFonts w:asciiTheme="majorBidi" w:hAnsiTheme="majorBidi" w:cstheme="majorBidi"/>
          <w:sz w:val="24"/>
          <w:szCs w:val="24"/>
        </w:rPr>
      </w:pPr>
      <w:r w:rsidRPr="00CE51A4">
        <w:rPr>
          <w:rFonts w:asciiTheme="majorBidi" w:hAnsiTheme="majorBidi" w:cstheme="majorBidi"/>
          <w:sz w:val="24"/>
          <w:szCs w:val="24"/>
        </w:rPr>
        <w:t xml:space="preserve">All predictor variables in the enhanced model had </w:t>
      </w:r>
      <w:r w:rsidRPr="00CE51A4">
        <w:rPr>
          <w:rFonts w:asciiTheme="majorBidi" w:hAnsiTheme="majorBidi" w:cstheme="majorBidi"/>
          <w:b/>
          <w:bCs/>
          <w:sz w:val="24"/>
          <w:szCs w:val="24"/>
        </w:rPr>
        <w:t>p-values &lt; 0.05</w:t>
      </w:r>
      <w:r w:rsidRPr="00CE51A4">
        <w:rPr>
          <w:rFonts w:asciiTheme="majorBidi" w:hAnsiTheme="majorBidi" w:cstheme="majorBidi"/>
          <w:sz w:val="24"/>
          <w:szCs w:val="24"/>
        </w:rPr>
        <w:t>, supporting their inclusion in future modeling.</w:t>
      </w:r>
    </w:p>
    <w:p w14:paraId="30FEA3BE" w14:textId="77777777" w:rsidR="00CE51A4" w:rsidRPr="00CE51A4" w:rsidRDefault="00CE51A4" w:rsidP="00CE51A4">
      <w:pPr>
        <w:spacing w:after="0" w:line="480" w:lineRule="auto"/>
        <w:rPr>
          <w:rFonts w:asciiTheme="majorBidi" w:hAnsiTheme="majorBidi" w:cstheme="majorBidi"/>
          <w:sz w:val="24"/>
          <w:szCs w:val="24"/>
        </w:rPr>
      </w:pPr>
      <w:r w:rsidRPr="00CE51A4">
        <w:rPr>
          <w:rFonts w:asciiTheme="majorBidi" w:hAnsiTheme="majorBidi" w:cstheme="majorBidi"/>
          <w:sz w:val="24"/>
          <w:szCs w:val="24"/>
        </w:rPr>
        <w:t>Thus, we conclude that at least one or more metadata variables meaningfully predict audience reception, validating the central research question. This insight underscores the viability of machine learning approaches for forecasting success in the independent film sector and justifies the development of metadata-based AI platforms for filmmakers.</w:t>
      </w:r>
    </w:p>
    <w:p w14:paraId="73CA08B9" w14:textId="22BC537C" w:rsidR="004521DD" w:rsidRPr="007E56A6" w:rsidRDefault="004521DD" w:rsidP="00DA2976">
      <w:pPr>
        <w:spacing w:after="0" w:line="480" w:lineRule="auto"/>
        <w:rPr>
          <w:rFonts w:asciiTheme="majorBidi" w:hAnsiTheme="majorBidi" w:cstheme="majorBidi"/>
          <w:sz w:val="24"/>
          <w:szCs w:val="24"/>
        </w:rPr>
      </w:pPr>
    </w:p>
    <w:p w14:paraId="0DF18A61" w14:textId="77777777" w:rsidR="004521DD" w:rsidRPr="007E56A6" w:rsidRDefault="004521DD" w:rsidP="00DA2976">
      <w:pPr>
        <w:spacing w:line="480" w:lineRule="auto"/>
        <w:rPr>
          <w:rFonts w:asciiTheme="majorBidi" w:hAnsiTheme="majorBidi" w:cstheme="majorBidi"/>
          <w:sz w:val="24"/>
          <w:szCs w:val="24"/>
        </w:rPr>
      </w:pPr>
      <w:r w:rsidRPr="007E56A6">
        <w:rPr>
          <w:rFonts w:asciiTheme="majorBidi" w:hAnsiTheme="majorBidi" w:cstheme="majorBidi"/>
          <w:sz w:val="24"/>
          <w:szCs w:val="24"/>
        </w:rPr>
        <w:br w:type="page"/>
      </w:r>
    </w:p>
    <w:p w14:paraId="31CE6A5A" w14:textId="77777777" w:rsidR="00483010" w:rsidRPr="00483010" w:rsidRDefault="00483010" w:rsidP="00483010">
      <w:pPr>
        <w:spacing w:after="0" w:line="480" w:lineRule="auto"/>
        <w:jc w:val="center"/>
        <w:rPr>
          <w:rFonts w:asciiTheme="majorBidi" w:hAnsiTheme="majorBidi" w:cstheme="majorBidi"/>
          <w:b/>
          <w:bCs/>
          <w:sz w:val="24"/>
          <w:szCs w:val="24"/>
        </w:rPr>
      </w:pPr>
      <w:r w:rsidRPr="00483010">
        <w:rPr>
          <w:rFonts w:asciiTheme="majorBidi" w:hAnsiTheme="majorBidi" w:cstheme="majorBidi"/>
          <w:b/>
          <w:bCs/>
          <w:sz w:val="24"/>
          <w:szCs w:val="24"/>
        </w:rPr>
        <w:lastRenderedPageBreak/>
        <w:t>Conclusion</w:t>
      </w:r>
    </w:p>
    <w:p w14:paraId="08140FFF" w14:textId="77777777" w:rsidR="00C47C71" w:rsidRPr="00C47C71" w:rsidRDefault="00C47C71" w:rsidP="00C47C71">
      <w:pPr>
        <w:spacing w:after="0" w:line="480" w:lineRule="auto"/>
        <w:ind w:firstLine="720"/>
        <w:rPr>
          <w:rFonts w:asciiTheme="majorBidi" w:hAnsiTheme="majorBidi" w:cstheme="majorBidi"/>
          <w:sz w:val="24"/>
          <w:szCs w:val="24"/>
        </w:rPr>
      </w:pPr>
      <w:r w:rsidRPr="00C47C71">
        <w:rPr>
          <w:rFonts w:asciiTheme="majorBidi" w:hAnsiTheme="majorBidi" w:cstheme="majorBidi"/>
          <w:sz w:val="24"/>
          <w:szCs w:val="24"/>
        </w:rPr>
        <w:t xml:space="preserve">This capstone project investigated the transformative role of artificial intelligence and data analytics in addressing one of the most persistent challenges faced by independent filmmakers: limited access to strategic marketing and distribution tools. By analyzing </w:t>
      </w:r>
      <w:r w:rsidRPr="00C47C71">
        <w:rPr>
          <w:rFonts w:asciiTheme="majorBidi" w:hAnsiTheme="majorBidi" w:cstheme="majorBidi"/>
          <w:i/>
          <w:iCs/>
          <w:sz w:val="24"/>
          <w:szCs w:val="24"/>
        </w:rPr>
        <w:t>The Movies Dataset</w:t>
      </w:r>
      <w:r w:rsidRPr="00C47C71">
        <w:rPr>
          <w:rFonts w:asciiTheme="majorBidi" w:hAnsiTheme="majorBidi" w:cstheme="majorBidi"/>
          <w:sz w:val="24"/>
          <w:szCs w:val="24"/>
        </w:rPr>
        <w:t xml:space="preserve"> and applying a combination of regression models and clustering algorithms, the study demonstrated that metadata attributes—such as budget, genre, runtime, and release timing—hold statistically significant predictive power regarding audience reception and financial performance.</w:t>
      </w:r>
    </w:p>
    <w:p w14:paraId="04B66A01" w14:textId="77777777" w:rsidR="00C47C71" w:rsidRPr="00C47C71" w:rsidRDefault="00C47C71" w:rsidP="00C47C71">
      <w:pPr>
        <w:spacing w:after="0" w:line="480" w:lineRule="auto"/>
        <w:ind w:firstLine="720"/>
        <w:rPr>
          <w:rFonts w:asciiTheme="majorBidi" w:hAnsiTheme="majorBidi" w:cstheme="majorBidi"/>
          <w:sz w:val="24"/>
          <w:szCs w:val="24"/>
        </w:rPr>
      </w:pPr>
      <w:r w:rsidRPr="00C47C71">
        <w:rPr>
          <w:rFonts w:asciiTheme="majorBidi" w:hAnsiTheme="majorBidi" w:cstheme="majorBidi"/>
          <w:sz w:val="24"/>
          <w:szCs w:val="24"/>
        </w:rPr>
        <w:t>The results supported the rejection of the null hypothesis, confirming that key metadata variables are reliable indicators of a film’s market potential. Machine learning tools were effective in forecasting revenue outcomes and clustering films into distinct audience segments, providing independent creators with actionable insights that were traditionally available only to major studios. Additionally, the integration of explainable AI methods, such as SHAP values, helped ensure transparency in model outputs—an essential factor for user trust and adoption.</w:t>
      </w:r>
    </w:p>
    <w:p w14:paraId="650D5CF6" w14:textId="77777777" w:rsidR="00C47C71" w:rsidRPr="00C47C71" w:rsidRDefault="00C47C71" w:rsidP="00C47C71">
      <w:pPr>
        <w:spacing w:after="0" w:line="480" w:lineRule="auto"/>
        <w:ind w:firstLine="720"/>
        <w:rPr>
          <w:rFonts w:asciiTheme="majorBidi" w:hAnsiTheme="majorBidi" w:cstheme="majorBidi"/>
          <w:sz w:val="24"/>
          <w:szCs w:val="24"/>
        </w:rPr>
      </w:pPr>
      <w:r w:rsidRPr="00C47C71">
        <w:rPr>
          <w:rFonts w:asciiTheme="majorBidi" w:hAnsiTheme="majorBidi" w:cstheme="majorBidi"/>
          <w:sz w:val="24"/>
          <w:szCs w:val="24"/>
        </w:rPr>
        <w:t>Overall, this project underscores the importance of democratizing access to data-driven marketing intelligence. It offers a scalable, interpretable framework that empowers independent creatives to make more informed decisions about how to promote and distribute their work. As the entertainment landscape becomes increasingly algorithm-driven, such AI-powered solutions offer a timely and necessary bridge to ensure that creative talent, rather than financial leverage, determines visibility and success in the film industry.</w:t>
      </w:r>
    </w:p>
    <w:p w14:paraId="177ACE8F" w14:textId="1347CC69" w:rsidR="00483010" w:rsidRDefault="00483010" w:rsidP="00483010">
      <w:pPr>
        <w:spacing w:after="0" w:line="480" w:lineRule="auto"/>
        <w:jc w:val="center"/>
        <w:rPr>
          <w:rFonts w:asciiTheme="majorBidi" w:hAnsiTheme="majorBidi" w:cstheme="majorBidi"/>
          <w:sz w:val="24"/>
          <w:szCs w:val="24"/>
        </w:rPr>
      </w:pPr>
    </w:p>
    <w:p w14:paraId="07865213" w14:textId="77777777" w:rsidR="00483010" w:rsidRDefault="00483010" w:rsidP="00483010">
      <w:pPr>
        <w:spacing w:after="0" w:line="480" w:lineRule="auto"/>
        <w:jc w:val="center"/>
        <w:rPr>
          <w:rFonts w:asciiTheme="majorBidi" w:hAnsiTheme="majorBidi" w:cstheme="majorBidi"/>
          <w:sz w:val="24"/>
          <w:szCs w:val="24"/>
        </w:rPr>
      </w:pPr>
    </w:p>
    <w:p w14:paraId="66105317" w14:textId="77777777" w:rsidR="00CE51A4" w:rsidRDefault="00CE51A4" w:rsidP="00CE51A4">
      <w:pPr>
        <w:spacing w:after="0" w:line="480" w:lineRule="auto"/>
        <w:rPr>
          <w:rFonts w:asciiTheme="majorBidi" w:hAnsiTheme="majorBidi" w:cstheme="majorBidi"/>
          <w:sz w:val="24"/>
          <w:szCs w:val="24"/>
        </w:rPr>
      </w:pPr>
    </w:p>
    <w:p w14:paraId="7CBA9C8C" w14:textId="1AB327F3" w:rsidR="00393923" w:rsidRPr="00393923" w:rsidRDefault="00393923" w:rsidP="00CE51A4">
      <w:pPr>
        <w:spacing w:after="0" w:line="480" w:lineRule="auto"/>
        <w:jc w:val="center"/>
        <w:rPr>
          <w:rFonts w:asciiTheme="majorBidi" w:hAnsiTheme="majorBidi"/>
          <w:b/>
          <w:bCs/>
          <w:sz w:val="24"/>
          <w:szCs w:val="24"/>
        </w:rPr>
      </w:pPr>
      <w:r w:rsidRPr="00393923">
        <w:rPr>
          <w:rFonts w:asciiTheme="majorBidi" w:hAnsiTheme="majorBidi"/>
          <w:b/>
          <w:bCs/>
          <w:sz w:val="24"/>
          <w:szCs w:val="24"/>
        </w:rPr>
        <w:lastRenderedPageBreak/>
        <w:t>Recommendations</w:t>
      </w:r>
    </w:p>
    <w:p w14:paraId="1E14B261" w14:textId="77777777" w:rsidR="00393923" w:rsidRPr="00393923" w:rsidRDefault="00393923" w:rsidP="00393923">
      <w:pPr>
        <w:spacing w:after="0" w:line="480" w:lineRule="auto"/>
        <w:ind w:firstLine="720"/>
        <w:rPr>
          <w:rFonts w:asciiTheme="majorBidi" w:hAnsiTheme="majorBidi" w:cstheme="majorBidi"/>
          <w:sz w:val="24"/>
          <w:szCs w:val="24"/>
        </w:rPr>
      </w:pPr>
      <w:r w:rsidRPr="00393923">
        <w:rPr>
          <w:rFonts w:asciiTheme="majorBidi" w:hAnsiTheme="majorBidi" w:cstheme="majorBidi"/>
          <w:sz w:val="24"/>
          <w:szCs w:val="24"/>
        </w:rPr>
        <w:t>Based on the findings and implications of this research, the following recommendations are proposed to support the development and practical deployment of an AI-powered marketing and distribution platform for independent filmmakers:</w:t>
      </w:r>
    </w:p>
    <w:p w14:paraId="1B0BEF1C"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1. Develop a User-Friendly Platform</w:t>
      </w:r>
    </w:p>
    <w:p w14:paraId="33E0BDAB"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It is critical to design a web-based platform that allows independent filmmakers—many of whom may not have technical backgrounds—to easily upload film metadata (e.g., title, genre, budget, cast, runtime, release plans) and receive actionable marketing insights. The interface should include guided data input fields, visual dashboards for interpreting model outputs, and tooltips explaining key metrics. A simple, intuitive user experience will be vital to adoption and usability, especially among creative professionals unfamiliar with machine learning. Additionally, integrating tutorial content, case studies, and chatbot-style help functions will enhance accessibility and engagement.</w:t>
      </w:r>
    </w:p>
    <w:p w14:paraId="4FD92150"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2. Incorporate Real-Time Social Media Analytics</w:t>
      </w:r>
    </w:p>
    <w:p w14:paraId="57DFCBE2"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To enhance prediction accuracy and real-world relevance, the platform should integrate real-time social media APIs from X (formerly Twitter), Instagram, TikTok, and YouTube. Natural language processing (NLP) can be used to analyze viewer sentiment, trending hashtags, and comment engagement to provide insights into public perception before and after a film’s release. These metrics can help filmmakers adapt promotional strategies on-the-fly, target micro-influencers, or repackage content (e.g., teaser clips, poster art) to align with audience behavior.</w:t>
      </w:r>
    </w:p>
    <w:p w14:paraId="3F9D846E"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3. Create Tiered Features Based on Budget Size</w:t>
      </w:r>
    </w:p>
    <w:p w14:paraId="18EE35F2"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 xml:space="preserve">To ensure scalability and sustainability, the platform should offer tiered access plans. An entry-level “freemium” model might include basic metadata analysis and genre-specific benchmarks, </w:t>
      </w:r>
      <w:r w:rsidRPr="00393923">
        <w:rPr>
          <w:rFonts w:asciiTheme="majorBidi" w:hAnsiTheme="majorBidi" w:cstheme="majorBidi"/>
          <w:sz w:val="24"/>
          <w:szCs w:val="24"/>
        </w:rPr>
        <w:lastRenderedPageBreak/>
        <w:t>while premium tiers could unlock advanced forecasting tools such as ROI simulations, A/B testing modules, and automatic submission suggestions for festivals. These plans can be customized to match user profiles—emerging filmmakers, small studios, or grant-funded teams—ensuring equitable access across budget levels.</w:t>
      </w:r>
    </w:p>
    <w:p w14:paraId="0598516B"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4. Expand the Dataset with Streaming and Festival Data</w:t>
      </w:r>
    </w:p>
    <w:p w14:paraId="3F783ACE"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 xml:space="preserve">To further improve model performance, additional data sources should be incorporated. These may include streaming platform metrics (e.g., viewer retention, click-through rates, watch duration) and publicly available festival submission and award outcomes. Collaborations with platforms like </w:t>
      </w:r>
      <w:proofErr w:type="spellStart"/>
      <w:r w:rsidRPr="00393923">
        <w:rPr>
          <w:rFonts w:asciiTheme="majorBidi" w:hAnsiTheme="majorBidi" w:cstheme="majorBidi"/>
          <w:sz w:val="24"/>
          <w:szCs w:val="24"/>
        </w:rPr>
        <w:t>FilmFreeway</w:t>
      </w:r>
      <w:proofErr w:type="spellEnd"/>
      <w:r w:rsidRPr="00393923">
        <w:rPr>
          <w:rFonts w:asciiTheme="majorBidi" w:hAnsiTheme="majorBidi" w:cstheme="majorBidi"/>
          <w:sz w:val="24"/>
          <w:szCs w:val="24"/>
        </w:rPr>
        <w:t xml:space="preserve"> or streaming services that support indie releases could enable deeper modeling of success trajectories based on content placement and reception. This integration would refine predictive outputs and allow the tool to offer distribution channel recommendations with higher precision.</w:t>
      </w:r>
    </w:p>
    <w:p w14:paraId="0274CEE0"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5. Implement Explainable AI Tools</w:t>
      </w:r>
    </w:p>
    <w:p w14:paraId="56311947"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To promote transparency and build user trust, the platform must embed explainable AI (XAI) frameworks such as SHAP (</w:t>
      </w:r>
      <w:proofErr w:type="spellStart"/>
      <w:r w:rsidRPr="00393923">
        <w:rPr>
          <w:rFonts w:asciiTheme="majorBidi" w:hAnsiTheme="majorBidi" w:cstheme="majorBidi"/>
          <w:sz w:val="24"/>
          <w:szCs w:val="24"/>
        </w:rPr>
        <w:t>SHapley</w:t>
      </w:r>
      <w:proofErr w:type="spellEnd"/>
      <w:r w:rsidRPr="00393923">
        <w:rPr>
          <w:rFonts w:asciiTheme="majorBidi" w:hAnsiTheme="majorBidi" w:cstheme="majorBidi"/>
          <w:sz w:val="24"/>
          <w:szCs w:val="24"/>
        </w:rPr>
        <w:t xml:space="preserve"> Additive </w:t>
      </w:r>
      <w:proofErr w:type="spellStart"/>
      <w:r w:rsidRPr="00393923">
        <w:rPr>
          <w:rFonts w:asciiTheme="majorBidi" w:hAnsiTheme="majorBidi" w:cstheme="majorBidi"/>
          <w:sz w:val="24"/>
          <w:szCs w:val="24"/>
        </w:rPr>
        <w:t>exPlanations</w:t>
      </w:r>
      <w:proofErr w:type="spellEnd"/>
      <w:r w:rsidRPr="00393923">
        <w:rPr>
          <w:rFonts w:asciiTheme="majorBidi" w:hAnsiTheme="majorBidi" w:cstheme="majorBidi"/>
          <w:sz w:val="24"/>
          <w:szCs w:val="24"/>
        </w:rPr>
        <w:t>) or LIME (Local Interpretable Model-Agnostic Explanations). These tools provide visual breakdowns of how each feature contributes to a prediction—e.g., how much a genre or release month influenced the projected revenue. Presenting this information in a clear, non-technical manner will help users validate suggestions and make confident, informed decisions.</w:t>
      </w:r>
    </w:p>
    <w:p w14:paraId="34A39196"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6. Partner with Industry Organizations</w:t>
      </w:r>
    </w:p>
    <w:p w14:paraId="0214FB57"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 xml:space="preserve">Strategic partnerships should be developed with film schools, independent film associations, distributors, grant organizations, and festival curators. These partnerships can facilitate pilot testing, data sharing, and credibility-building. Involving real stakeholders in early phases will </w:t>
      </w:r>
      <w:r w:rsidRPr="00393923">
        <w:rPr>
          <w:rFonts w:asciiTheme="majorBidi" w:hAnsiTheme="majorBidi" w:cstheme="majorBidi"/>
          <w:sz w:val="24"/>
          <w:szCs w:val="24"/>
        </w:rPr>
        <w:lastRenderedPageBreak/>
        <w:t>help ensure that the platform meets industry needs, aligns with current workflows, and gains visibility among target users.</w:t>
      </w:r>
    </w:p>
    <w:p w14:paraId="79FAF5E5" w14:textId="77777777" w:rsidR="00393923" w:rsidRPr="00393923" w:rsidRDefault="00393923" w:rsidP="00393923">
      <w:pPr>
        <w:spacing w:after="0" w:line="480" w:lineRule="auto"/>
        <w:rPr>
          <w:rFonts w:asciiTheme="majorBidi" w:hAnsiTheme="majorBidi" w:cstheme="majorBidi"/>
          <w:sz w:val="24"/>
          <w:szCs w:val="24"/>
        </w:rPr>
      </w:pPr>
      <w:r w:rsidRPr="00393923">
        <w:rPr>
          <w:rFonts w:asciiTheme="majorBidi" w:hAnsiTheme="majorBidi" w:cstheme="majorBidi"/>
          <w:sz w:val="24"/>
          <w:szCs w:val="24"/>
        </w:rPr>
        <w:t>7. Future Research</w:t>
      </w:r>
    </w:p>
    <w:p w14:paraId="2BB8425D" w14:textId="77777777" w:rsidR="00393923" w:rsidRPr="00393923" w:rsidRDefault="00393923" w:rsidP="00393923">
      <w:pPr>
        <w:spacing w:after="0" w:line="480" w:lineRule="auto"/>
        <w:ind w:firstLine="720"/>
        <w:rPr>
          <w:rFonts w:asciiTheme="majorBidi" w:hAnsiTheme="majorBidi" w:cstheme="majorBidi"/>
          <w:sz w:val="24"/>
          <w:szCs w:val="24"/>
        </w:rPr>
      </w:pPr>
      <w:r w:rsidRPr="00393923">
        <w:rPr>
          <w:rFonts w:asciiTheme="majorBidi" w:hAnsiTheme="majorBidi" w:cstheme="majorBidi"/>
          <w:sz w:val="24"/>
          <w:szCs w:val="24"/>
        </w:rPr>
        <w:t>Further research should explore advanced AI applications, such as using NLP to analyze screenplay sentiment, character arcs, or dialogue structure to predict reception. Additionally, reinforcement learning models could be tested to dynamically optimize marketing spend based on real-time performance feedback across platforms. These innovations would take the platform beyond prediction into proactive campaign management, allowing it to continuously adapt and improve marketing strategy throughout a film’s lifecycle.</w:t>
      </w:r>
    </w:p>
    <w:p w14:paraId="4114A95F" w14:textId="56D6B10A" w:rsidR="004521DD" w:rsidRDefault="004521DD" w:rsidP="00393923">
      <w:pPr>
        <w:spacing w:after="0" w:line="480" w:lineRule="auto"/>
        <w:jc w:val="center"/>
        <w:rPr>
          <w:rFonts w:asciiTheme="majorBidi" w:hAnsiTheme="majorBidi" w:cstheme="majorBidi"/>
          <w:sz w:val="24"/>
          <w:szCs w:val="24"/>
        </w:rPr>
      </w:pPr>
    </w:p>
    <w:p w14:paraId="3FA47E8E" w14:textId="77777777" w:rsidR="00483010" w:rsidRDefault="00483010" w:rsidP="00DA2976">
      <w:pPr>
        <w:spacing w:line="480" w:lineRule="auto"/>
        <w:rPr>
          <w:rFonts w:asciiTheme="majorBidi" w:hAnsiTheme="majorBidi" w:cstheme="majorBidi"/>
          <w:sz w:val="24"/>
          <w:szCs w:val="24"/>
        </w:rPr>
      </w:pPr>
    </w:p>
    <w:p w14:paraId="70ECA568" w14:textId="77777777" w:rsidR="00483010" w:rsidRDefault="00483010" w:rsidP="00DA2976">
      <w:pPr>
        <w:spacing w:line="480" w:lineRule="auto"/>
        <w:rPr>
          <w:rFonts w:asciiTheme="majorBidi" w:hAnsiTheme="majorBidi" w:cstheme="majorBidi"/>
          <w:sz w:val="24"/>
          <w:szCs w:val="24"/>
        </w:rPr>
      </w:pPr>
    </w:p>
    <w:p w14:paraId="2CAA8ACC" w14:textId="77777777" w:rsidR="00483010" w:rsidRDefault="00483010" w:rsidP="00DA2976">
      <w:pPr>
        <w:spacing w:line="480" w:lineRule="auto"/>
        <w:rPr>
          <w:rFonts w:asciiTheme="majorBidi" w:hAnsiTheme="majorBidi" w:cstheme="majorBidi"/>
          <w:sz w:val="24"/>
          <w:szCs w:val="24"/>
        </w:rPr>
      </w:pPr>
    </w:p>
    <w:p w14:paraId="582EFCA7" w14:textId="77777777" w:rsidR="00483010" w:rsidRDefault="00483010" w:rsidP="00DA2976">
      <w:pPr>
        <w:spacing w:line="480" w:lineRule="auto"/>
        <w:rPr>
          <w:rFonts w:asciiTheme="majorBidi" w:hAnsiTheme="majorBidi" w:cstheme="majorBidi"/>
          <w:sz w:val="24"/>
          <w:szCs w:val="24"/>
        </w:rPr>
      </w:pPr>
    </w:p>
    <w:p w14:paraId="07E1AB1A" w14:textId="77777777" w:rsidR="00483010" w:rsidRDefault="00483010" w:rsidP="00DA2976">
      <w:pPr>
        <w:spacing w:line="480" w:lineRule="auto"/>
        <w:rPr>
          <w:rFonts w:asciiTheme="majorBidi" w:hAnsiTheme="majorBidi" w:cstheme="majorBidi"/>
          <w:sz w:val="24"/>
          <w:szCs w:val="24"/>
        </w:rPr>
      </w:pPr>
    </w:p>
    <w:p w14:paraId="462496B1" w14:textId="77777777" w:rsidR="00483010" w:rsidRDefault="00483010" w:rsidP="00DA2976">
      <w:pPr>
        <w:spacing w:line="480" w:lineRule="auto"/>
        <w:rPr>
          <w:rFonts w:asciiTheme="majorBidi" w:hAnsiTheme="majorBidi" w:cstheme="majorBidi"/>
          <w:sz w:val="24"/>
          <w:szCs w:val="24"/>
        </w:rPr>
      </w:pPr>
    </w:p>
    <w:p w14:paraId="51374FD1" w14:textId="77777777" w:rsidR="00483010" w:rsidRDefault="00483010" w:rsidP="00DA2976">
      <w:pPr>
        <w:spacing w:line="480" w:lineRule="auto"/>
        <w:rPr>
          <w:rFonts w:asciiTheme="majorBidi" w:hAnsiTheme="majorBidi" w:cstheme="majorBidi"/>
          <w:sz w:val="24"/>
          <w:szCs w:val="24"/>
        </w:rPr>
      </w:pPr>
    </w:p>
    <w:p w14:paraId="14C20695" w14:textId="77777777" w:rsidR="00483010" w:rsidRDefault="00483010" w:rsidP="00DA2976">
      <w:pPr>
        <w:spacing w:line="480" w:lineRule="auto"/>
        <w:rPr>
          <w:rFonts w:asciiTheme="majorBidi" w:hAnsiTheme="majorBidi" w:cstheme="majorBidi"/>
          <w:sz w:val="24"/>
          <w:szCs w:val="24"/>
        </w:rPr>
      </w:pPr>
    </w:p>
    <w:p w14:paraId="31472EFA" w14:textId="77777777" w:rsidR="00483010" w:rsidRDefault="00483010" w:rsidP="00DA2976">
      <w:pPr>
        <w:spacing w:line="480" w:lineRule="auto"/>
        <w:rPr>
          <w:rFonts w:asciiTheme="majorBidi" w:hAnsiTheme="majorBidi" w:cstheme="majorBidi"/>
          <w:sz w:val="24"/>
          <w:szCs w:val="24"/>
        </w:rPr>
      </w:pPr>
    </w:p>
    <w:p w14:paraId="048DCE6A" w14:textId="77777777" w:rsidR="00483010" w:rsidRDefault="00483010" w:rsidP="00DA2976">
      <w:pPr>
        <w:spacing w:line="480" w:lineRule="auto"/>
        <w:rPr>
          <w:rFonts w:asciiTheme="majorBidi" w:hAnsiTheme="majorBidi" w:cstheme="majorBidi"/>
          <w:sz w:val="24"/>
          <w:szCs w:val="24"/>
        </w:rPr>
      </w:pPr>
    </w:p>
    <w:p w14:paraId="15EE84F3" w14:textId="77777777" w:rsidR="00393923" w:rsidRDefault="00393923" w:rsidP="00393923">
      <w:pPr>
        <w:spacing w:line="480" w:lineRule="auto"/>
        <w:rPr>
          <w:rFonts w:asciiTheme="majorBidi" w:hAnsiTheme="majorBidi" w:cstheme="majorBidi"/>
          <w:sz w:val="24"/>
          <w:szCs w:val="24"/>
        </w:rPr>
      </w:pPr>
    </w:p>
    <w:p w14:paraId="5AA5682D" w14:textId="55EA3B37" w:rsidR="00552AF0" w:rsidRPr="007E56A6" w:rsidRDefault="00C2379D" w:rsidP="00393923">
      <w:pPr>
        <w:spacing w:line="480" w:lineRule="auto"/>
        <w:jc w:val="center"/>
        <w:rPr>
          <w:rFonts w:asciiTheme="majorBidi" w:hAnsiTheme="majorBidi" w:cstheme="majorBidi"/>
          <w:sz w:val="24"/>
          <w:szCs w:val="24"/>
        </w:rPr>
      </w:pPr>
      <w:r w:rsidRPr="007E56A6">
        <w:rPr>
          <w:rFonts w:asciiTheme="majorBidi" w:hAnsiTheme="majorBidi" w:cstheme="majorBidi"/>
          <w:sz w:val="24"/>
          <w:szCs w:val="24"/>
        </w:rPr>
        <w:lastRenderedPageBreak/>
        <w:t>REFERENCES</w:t>
      </w:r>
    </w:p>
    <w:p w14:paraId="6C3AFCFD"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Banik, R. (2017). </w:t>
      </w:r>
      <w:r w:rsidRPr="002C354F">
        <w:rPr>
          <w:rFonts w:asciiTheme="majorBidi" w:hAnsiTheme="majorBidi" w:cstheme="majorBidi"/>
          <w:i/>
          <w:iCs/>
          <w:sz w:val="24"/>
          <w:szCs w:val="24"/>
        </w:rPr>
        <w:t>The Movies Dataset</w:t>
      </w:r>
      <w:r w:rsidRPr="002C354F">
        <w:rPr>
          <w:rFonts w:asciiTheme="majorBidi" w:hAnsiTheme="majorBidi" w:cstheme="majorBidi"/>
          <w:sz w:val="24"/>
          <w:szCs w:val="24"/>
        </w:rPr>
        <w:t xml:space="preserve">. Kaggle. </w:t>
      </w:r>
      <w:hyperlink r:id="rId9" w:tgtFrame="_new" w:history="1">
        <w:r w:rsidRPr="002C354F">
          <w:rPr>
            <w:rStyle w:val="Hyperlink"/>
            <w:rFonts w:asciiTheme="majorBidi" w:hAnsiTheme="majorBidi" w:cstheme="majorBidi"/>
            <w:sz w:val="24"/>
            <w:szCs w:val="24"/>
          </w:rPr>
          <w:t>https://www.kaggle.com/rounakbanik/the-movies-dataset</w:t>
        </w:r>
      </w:hyperlink>
    </w:p>
    <w:p w14:paraId="2E087969" w14:textId="34279EDF" w:rsid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Business Wire. (2025, March 2). </w:t>
      </w:r>
      <w:r w:rsidRPr="002C354F">
        <w:rPr>
          <w:rFonts w:asciiTheme="majorBidi" w:hAnsiTheme="majorBidi" w:cstheme="majorBidi"/>
          <w:i/>
          <w:iCs/>
          <w:sz w:val="24"/>
          <w:szCs w:val="24"/>
        </w:rPr>
        <w:t>Chronicle Studios launches AI-driven tools to empower indie creators</w:t>
      </w:r>
      <w:r w:rsidRPr="002C354F">
        <w:rPr>
          <w:rFonts w:asciiTheme="majorBidi" w:hAnsiTheme="majorBidi" w:cstheme="majorBidi"/>
          <w:sz w:val="24"/>
          <w:szCs w:val="24"/>
        </w:rPr>
        <w:t xml:space="preserve">. </w:t>
      </w:r>
      <w:hyperlink r:id="rId10" w:history="1">
        <w:r w:rsidR="00842D74" w:rsidRPr="002C354F">
          <w:rPr>
            <w:rStyle w:val="Hyperlink"/>
            <w:rFonts w:asciiTheme="majorBidi" w:hAnsiTheme="majorBidi" w:cstheme="majorBidi"/>
            <w:sz w:val="24"/>
            <w:szCs w:val="24"/>
          </w:rPr>
          <w:t>https://www.businesswire.com/news/home/20250302005045/en</w:t>
        </w:r>
      </w:hyperlink>
    </w:p>
    <w:p w14:paraId="16268298"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lang w:val="it-IT"/>
        </w:rPr>
        <w:t xml:space="preserve">Chatterjee, S., Rana, N. P., </w:t>
      </w:r>
      <w:proofErr w:type="spellStart"/>
      <w:r w:rsidRPr="002C354F">
        <w:rPr>
          <w:rFonts w:asciiTheme="majorBidi" w:hAnsiTheme="majorBidi" w:cstheme="majorBidi"/>
          <w:sz w:val="24"/>
          <w:szCs w:val="24"/>
          <w:lang w:val="it-IT"/>
        </w:rPr>
        <w:t>Tamilmani</w:t>
      </w:r>
      <w:proofErr w:type="spellEnd"/>
      <w:r w:rsidRPr="002C354F">
        <w:rPr>
          <w:rFonts w:asciiTheme="majorBidi" w:hAnsiTheme="majorBidi" w:cstheme="majorBidi"/>
          <w:sz w:val="24"/>
          <w:szCs w:val="24"/>
          <w:lang w:val="it-IT"/>
        </w:rPr>
        <w:t xml:space="preserve">, K., &amp; Sharma, A. (2021). </w:t>
      </w:r>
      <w:r w:rsidRPr="002C354F">
        <w:rPr>
          <w:rFonts w:asciiTheme="majorBidi" w:hAnsiTheme="majorBidi" w:cstheme="majorBidi"/>
          <w:sz w:val="24"/>
          <w:szCs w:val="24"/>
        </w:rPr>
        <w:t xml:space="preserve">The impact of artificial intelligence on customer engagement: A systematic literature review. </w:t>
      </w:r>
      <w:r w:rsidRPr="002C354F">
        <w:rPr>
          <w:rFonts w:asciiTheme="majorBidi" w:hAnsiTheme="majorBidi" w:cstheme="majorBidi"/>
          <w:i/>
          <w:iCs/>
          <w:sz w:val="24"/>
          <w:szCs w:val="24"/>
        </w:rPr>
        <w:t>Journal of Business Research, 124</w:t>
      </w:r>
      <w:r w:rsidRPr="002C354F">
        <w:rPr>
          <w:rFonts w:asciiTheme="majorBidi" w:hAnsiTheme="majorBidi" w:cstheme="majorBidi"/>
          <w:sz w:val="24"/>
          <w:szCs w:val="24"/>
        </w:rPr>
        <w:t xml:space="preserve">, 557–573. </w:t>
      </w:r>
      <w:hyperlink r:id="rId11" w:tgtFrame="_new" w:history="1">
        <w:r w:rsidRPr="002C354F">
          <w:rPr>
            <w:rStyle w:val="Hyperlink"/>
            <w:rFonts w:asciiTheme="majorBidi" w:hAnsiTheme="majorBidi" w:cstheme="majorBidi"/>
            <w:sz w:val="24"/>
            <w:szCs w:val="24"/>
          </w:rPr>
          <w:t>https://doi.org/10.1016/j.jbusres.2020.10.030</w:t>
        </w:r>
      </w:hyperlink>
    </w:p>
    <w:p w14:paraId="5E6CC5B4"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Dwivedi, Y. K., Hughes, L., </w:t>
      </w:r>
      <w:proofErr w:type="spellStart"/>
      <w:r w:rsidRPr="002C354F">
        <w:rPr>
          <w:rFonts w:asciiTheme="majorBidi" w:hAnsiTheme="majorBidi" w:cstheme="majorBidi"/>
          <w:sz w:val="24"/>
          <w:szCs w:val="24"/>
        </w:rPr>
        <w:t>Ismagilova</w:t>
      </w:r>
      <w:proofErr w:type="spellEnd"/>
      <w:r w:rsidRPr="002C354F">
        <w:rPr>
          <w:rFonts w:asciiTheme="majorBidi" w:hAnsiTheme="majorBidi" w:cstheme="majorBidi"/>
          <w:sz w:val="24"/>
          <w:szCs w:val="24"/>
        </w:rPr>
        <w:t xml:space="preserve">, E., Aarts, G., Coombs, C., Crick, T., ... &amp; Williams, M. D. (2021). Artificial Intelligence (AI): Multidisciplinary perspectives on emerging challenges, opportunities, and agenda for research, practice and policy. </w:t>
      </w:r>
      <w:r w:rsidRPr="002C354F">
        <w:rPr>
          <w:rFonts w:asciiTheme="majorBidi" w:hAnsiTheme="majorBidi" w:cstheme="majorBidi"/>
          <w:i/>
          <w:iCs/>
          <w:sz w:val="24"/>
          <w:szCs w:val="24"/>
        </w:rPr>
        <w:t>International Journal of Information Management, 57</w:t>
      </w:r>
      <w:r w:rsidRPr="002C354F">
        <w:rPr>
          <w:rFonts w:asciiTheme="majorBidi" w:hAnsiTheme="majorBidi" w:cstheme="majorBidi"/>
          <w:sz w:val="24"/>
          <w:szCs w:val="24"/>
        </w:rPr>
        <w:t xml:space="preserve">, 101994. </w:t>
      </w:r>
      <w:hyperlink r:id="rId12" w:tgtFrame="_new" w:history="1">
        <w:r w:rsidRPr="002C354F">
          <w:rPr>
            <w:rStyle w:val="Hyperlink"/>
            <w:rFonts w:asciiTheme="majorBidi" w:hAnsiTheme="majorBidi" w:cstheme="majorBidi"/>
            <w:sz w:val="24"/>
            <w:szCs w:val="24"/>
          </w:rPr>
          <w:t>https://doi.org/10.1016/j.ijinfomgt.2019.08.002</w:t>
        </w:r>
      </w:hyperlink>
    </w:p>
    <w:p w14:paraId="0DE964FB" w14:textId="77777777" w:rsidR="002C354F" w:rsidRPr="002C354F" w:rsidRDefault="002C354F" w:rsidP="002C354F">
      <w:pPr>
        <w:spacing w:after="0" w:line="480" w:lineRule="auto"/>
        <w:ind w:left="720" w:hanging="720"/>
        <w:rPr>
          <w:rFonts w:asciiTheme="majorBidi" w:hAnsiTheme="majorBidi" w:cstheme="majorBidi"/>
          <w:sz w:val="24"/>
          <w:szCs w:val="24"/>
        </w:rPr>
      </w:pPr>
      <w:proofErr w:type="spellStart"/>
      <w:r w:rsidRPr="002C354F">
        <w:rPr>
          <w:rFonts w:asciiTheme="majorBidi" w:hAnsiTheme="majorBidi" w:cstheme="majorBidi"/>
          <w:sz w:val="24"/>
          <w:szCs w:val="24"/>
        </w:rPr>
        <w:t>Floridi</w:t>
      </w:r>
      <w:proofErr w:type="spellEnd"/>
      <w:r w:rsidRPr="002C354F">
        <w:rPr>
          <w:rFonts w:asciiTheme="majorBidi" w:hAnsiTheme="majorBidi" w:cstheme="majorBidi"/>
          <w:sz w:val="24"/>
          <w:szCs w:val="24"/>
        </w:rPr>
        <w:t xml:space="preserve">, L., Cowls, J., </w:t>
      </w:r>
      <w:proofErr w:type="spellStart"/>
      <w:r w:rsidRPr="002C354F">
        <w:rPr>
          <w:rFonts w:asciiTheme="majorBidi" w:hAnsiTheme="majorBidi" w:cstheme="majorBidi"/>
          <w:sz w:val="24"/>
          <w:szCs w:val="24"/>
        </w:rPr>
        <w:t>Beltrametti</w:t>
      </w:r>
      <w:proofErr w:type="spellEnd"/>
      <w:r w:rsidRPr="002C354F">
        <w:rPr>
          <w:rFonts w:asciiTheme="majorBidi" w:hAnsiTheme="majorBidi" w:cstheme="majorBidi"/>
          <w:sz w:val="24"/>
          <w:szCs w:val="24"/>
        </w:rPr>
        <w:t xml:space="preserve">, M., Chatila, R., </w:t>
      </w:r>
      <w:proofErr w:type="spellStart"/>
      <w:r w:rsidRPr="002C354F">
        <w:rPr>
          <w:rFonts w:asciiTheme="majorBidi" w:hAnsiTheme="majorBidi" w:cstheme="majorBidi"/>
          <w:sz w:val="24"/>
          <w:szCs w:val="24"/>
        </w:rPr>
        <w:t>Chazerand</w:t>
      </w:r>
      <w:proofErr w:type="spellEnd"/>
      <w:r w:rsidRPr="002C354F">
        <w:rPr>
          <w:rFonts w:asciiTheme="majorBidi" w:hAnsiTheme="majorBidi" w:cstheme="majorBidi"/>
          <w:sz w:val="24"/>
          <w:szCs w:val="24"/>
        </w:rPr>
        <w:t xml:space="preserve">, P., Dignum, V., ... &amp; </w:t>
      </w:r>
      <w:proofErr w:type="spellStart"/>
      <w:r w:rsidRPr="002C354F">
        <w:rPr>
          <w:rFonts w:asciiTheme="majorBidi" w:hAnsiTheme="majorBidi" w:cstheme="majorBidi"/>
          <w:sz w:val="24"/>
          <w:szCs w:val="24"/>
        </w:rPr>
        <w:t>Vayena</w:t>
      </w:r>
      <w:proofErr w:type="spellEnd"/>
      <w:r w:rsidRPr="002C354F">
        <w:rPr>
          <w:rFonts w:asciiTheme="majorBidi" w:hAnsiTheme="majorBidi" w:cstheme="majorBidi"/>
          <w:sz w:val="24"/>
          <w:szCs w:val="24"/>
        </w:rPr>
        <w:t xml:space="preserve">, E. (2018). AI4People—An ethical framework for a good AI society: Opportunities, risks, principles, and recommendations. </w:t>
      </w:r>
      <w:r w:rsidRPr="002C354F">
        <w:rPr>
          <w:rFonts w:asciiTheme="majorBidi" w:hAnsiTheme="majorBidi" w:cstheme="majorBidi"/>
          <w:i/>
          <w:iCs/>
          <w:sz w:val="24"/>
          <w:szCs w:val="24"/>
        </w:rPr>
        <w:t>Minds and Machines, 28</w:t>
      </w:r>
      <w:r w:rsidRPr="002C354F">
        <w:rPr>
          <w:rFonts w:asciiTheme="majorBidi" w:hAnsiTheme="majorBidi" w:cstheme="majorBidi"/>
          <w:sz w:val="24"/>
          <w:szCs w:val="24"/>
        </w:rPr>
        <w:t xml:space="preserve">(4), 689–707. </w:t>
      </w:r>
      <w:hyperlink r:id="rId13" w:tgtFrame="_new" w:history="1">
        <w:r w:rsidRPr="002C354F">
          <w:rPr>
            <w:rStyle w:val="Hyperlink"/>
            <w:rFonts w:asciiTheme="majorBidi" w:hAnsiTheme="majorBidi" w:cstheme="majorBidi"/>
            <w:sz w:val="24"/>
            <w:szCs w:val="24"/>
          </w:rPr>
          <w:t>https://doi.org/10.1007/s11023-018-9482-5</w:t>
        </w:r>
      </w:hyperlink>
    </w:p>
    <w:p w14:paraId="4DD3BBD0"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Kumar, V., Dixit, A., </w:t>
      </w:r>
      <w:proofErr w:type="spellStart"/>
      <w:r w:rsidRPr="002C354F">
        <w:rPr>
          <w:rFonts w:asciiTheme="majorBidi" w:hAnsiTheme="majorBidi" w:cstheme="majorBidi"/>
          <w:sz w:val="24"/>
          <w:szCs w:val="24"/>
        </w:rPr>
        <w:t>Javalgi</w:t>
      </w:r>
      <w:proofErr w:type="spellEnd"/>
      <w:r w:rsidRPr="002C354F">
        <w:rPr>
          <w:rFonts w:asciiTheme="majorBidi" w:hAnsiTheme="majorBidi" w:cstheme="majorBidi"/>
          <w:sz w:val="24"/>
          <w:szCs w:val="24"/>
        </w:rPr>
        <w:t xml:space="preserve">, R. G., &amp; Dass, M. (2020). Digital transformation of business-to-business marketing: Framework and research agenda. </w:t>
      </w:r>
      <w:r w:rsidRPr="002C354F">
        <w:rPr>
          <w:rFonts w:asciiTheme="majorBidi" w:hAnsiTheme="majorBidi" w:cstheme="majorBidi"/>
          <w:i/>
          <w:iCs/>
          <w:sz w:val="24"/>
          <w:szCs w:val="24"/>
        </w:rPr>
        <w:t>Journal of Business &amp; Industrial Marketing, 35</w:t>
      </w:r>
      <w:r w:rsidRPr="002C354F">
        <w:rPr>
          <w:rFonts w:asciiTheme="majorBidi" w:hAnsiTheme="majorBidi" w:cstheme="majorBidi"/>
          <w:sz w:val="24"/>
          <w:szCs w:val="24"/>
        </w:rPr>
        <w:t xml:space="preserve">(7), 1161–1171. </w:t>
      </w:r>
      <w:hyperlink r:id="rId14" w:tgtFrame="_new" w:history="1">
        <w:r w:rsidRPr="002C354F">
          <w:rPr>
            <w:rStyle w:val="Hyperlink"/>
            <w:rFonts w:asciiTheme="majorBidi" w:hAnsiTheme="majorBidi" w:cstheme="majorBidi"/>
            <w:sz w:val="24"/>
            <w:szCs w:val="24"/>
          </w:rPr>
          <w:t>https://doi.org/10.1108/JBIM-05-2019-0200</w:t>
        </w:r>
      </w:hyperlink>
    </w:p>
    <w:p w14:paraId="4ED8F11B"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Lee, S., &amp; Chang, Y. (2022). Algorithms and visibility: How recommendation systems shape digital content success. </w:t>
      </w:r>
      <w:r w:rsidRPr="002C354F">
        <w:rPr>
          <w:rFonts w:asciiTheme="majorBidi" w:hAnsiTheme="majorBidi" w:cstheme="majorBidi"/>
          <w:i/>
          <w:iCs/>
          <w:sz w:val="24"/>
          <w:szCs w:val="24"/>
        </w:rPr>
        <w:t>Journal of Media Economics, 35</w:t>
      </w:r>
      <w:r w:rsidRPr="002C354F">
        <w:rPr>
          <w:rFonts w:asciiTheme="majorBidi" w:hAnsiTheme="majorBidi" w:cstheme="majorBidi"/>
          <w:sz w:val="24"/>
          <w:szCs w:val="24"/>
        </w:rPr>
        <w:t xml:space="preserve">(1), 1–18. </w:t>
      </w:r>
      <w:hyperlink r:id="rId15" w:tgtFrame="_new" w:history="1">
        <w:r w:rsidRPr="002C354F">
          <w:rPr>
            <w:rStyle w:val="Hyperlink"/>
            <w:rFonts w:asciiTheme="majorBidi" w:hAnsiTheme="majorBidi" w:cstheme="majorBidi"/>
            <w:sz w:val="24"/>
            <w:szCs w:val="24"/>
          </w:rPr>
          <w:t>https://doi.org/10.1080/08997764.2022.2037846</w:t>
        </w:r>
      </w:hyperlink>
    </w:p>
    <w:p w14:paraId="73A66AC7"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lastRenderedPageBreak/>
        <w:t xml:space="preserve">Provost, F., &amp; Fawcett, T. (2013). </w:t>
      </w:r>
      <w:r w:rsidRPr="002C354F">
        <w:rPr>
          <w:rFonts w:asciiTheme="majorBidi" w:hAnsiTheme="majorBidi" w:cstheme="majorBidi"/>
          <w:i/>
          <w:iCs/>
          <w:sz w:val="24"/>
          <w:szCs w:val="24"/>
        </w:rPr>
        <w:t>Data science for business: What you need to know about data mining and data-analytic thinking</w:t>
      </w:r>
      <w:r w:rsidRPr="002C354F">
        <w:rPr>
          <w:rFonts w:asciiTheme="majorBidi" w:hAnsiTheme="majorBidi" w:cstheme="majorBidi"/>
          <w:sz w:val="24"/>
          <w:szCs w:val="24"/>
        </w:rPr>
        <w:t>. O’Reilly Media.</w:t>
      </w:r>
    </w:p>
    <w:p w14:paraId="525B498E"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Raji, I. D., &amp; </w:t>
      </w:r>
      <w:proofErr w:type="spellStart"/>
      <w:r w:rsidRPr="002C354F">
        <w:rPr>
          <w:rFonts w:asciiTheme="majorBidi" w:hAnsiTheme="majorBidi" w:cstheme="majorBidi"/>
          <w:sz w:val="24"/>
          <w:szCs w:val="24"/>
        </w:rPr>
        <w:t>Buolamwini</w:t>
      </w:r>
      <w:proofErr w:type="spellEnd"/>
      <w:r w:rsidRPr="002C354F">
        <w:rPr>
          <w:rFonts w:asciiTheme="majorBidi" w:hAnsiTheme="majorBidi" w:cstheme="majorBidi"/>
          <w:sz w:val="24"/>
          <w:szCs w:val="24"/>
        </w:rPr>
        <w:t xml:space="preserve">, J. (2019). Actionable auditing: Investigating the impact of publicly naming biased performance results of commercial AI products. In </w:t>
      </w:r>
      <w:r w:rsidRPr="002C354F">
        <w:rPr>
          <w:rFonts w:asciiTheme="majorBidi" w:hAnsiTheme="majorBidi" w:cstheme="majorBidi"/>
          <w:i/>
          <w:iCs/>
          <w:sz w:val="24"/>
          <w:szCs w:val="24"/>
        </w:rPr>
        <w:t>Proceedings of the 2019 AAAI/ACM Conference on AI, Ethics, and Society</w:t>
      </w:r>
      <w:r w:rsidRPr="002C354F">
        <w:rPr>
          <w:rFonts w:asciiTheme="majorBidi" w:hAnsiTheme="majorBidi" w:cstheme="majorBidi"/>
          <w:sz w:val="24"/>
          <w:szCs w:val="24"/>
        </w:rPr>
        <w:t xml:space="preserve"> (pp. 429–435). </w:t>
      </w:r>
      <w:hyperlink r:id="rId16" w:tgtFrame="_new" w:history="1">
        <w:r w:rsidRPr="002C354F">
          <w:rPr>
            <w:rStyle w:val="Hyperlink"/>
            <w:rFonts w:asciiTheme="majorBidi" w:hAnsiTheme="majorBidi" w:cstheme="majorBidi"/>
            <w:sz w:val="24"/>
            <w:szCs w:val="24"/>
          </w:rPr>
          <w:t>https://doi.org/10.1145/3306618.3314244</w:t>
        </w:r>
      </w:hyperlink>
    </w:p>
    <w:p w14:paraId="1321B0C5" w14:textId="77777777" w:rsidR="002C354F" w:rsidRP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Rust, R. T., &amp; Huang, M. H. (2021). The AI marketing canvas: A five-stage roadmap to implementing artificial intelligence in marketing. </w:t>
      </w:r>
      <w:r w:rsidRPr="002C354F">
        <w:rPr>
          <w:rFonts w:asciiTheme="majorBidi" w:hAnsiTheme="majorBidi" w:cstheme="majorBidi"/>
          <w:i/>
          <w:iCs/>
          <w:sz w:val="24"/>
          <w:szCs w:val="24"/>
        </w:rPr>
        <w:t>Journal of Business Research, 125</w:t>
      </w:r>
      <w:r w:rsidRPr="002C354F">
        <w:rPr>
          <w:rFonts w:asciiTheme="majorBidi" w:hAnsiTheme="majorBidi" w:cstheme="majorBidi"/>
          <w:sz w:val="24"/>
          <w:szCs w:val="24"/>
        </w:rPr>
        <w:t xml:space="preserve">, 799–809. </w:t>
      </w:r>
      <w:hyperlink r:id="rId17" w:tgtFrame="_new" w:history="1">
        <w:r w:rsidRPr="002C354F">
          <w:rPr>
            <w:rStyle w:val="Hyperlink"/>
            <w:rFonts w:asciiTheme="majorBidi" w:hAnsiTheme="majorBidi" w:cstheme="majorBidi"/>
            <w:sz w:val="24"/>
            <w:szCs w:val="24"/>
          </w:rPr>
          <w:t>https://doi.org/10.1016/j.jbusres.2020.01.051</w:t>
        </w:r>
      </w:hyperlink>
    </w:p>
    <w:p w14:paraId="40B6B188" w14:textId="113549CB" w:rsidR="002C354F" w:rsidRDefault="002C354F" w:rsidP="002C354F">
      <w:pPr>
        <w:spacing w:after="0" w:line="480" w:lineRule="auto"/>
        <w:ind w:left="720" w:hanging="720"/>
        <w:rPr>
          <w:rFonts w:asciiTheme="majorBidi" w:hAnsiTheme="majorBidi" w:cstheme="majorBidi"/>
          <w:sz w:val="24"/>
          <w:szCs w:val="24"/>
        </w:rPr>
      </w:pPr>
      <w:r w:rsidRPr="002C354F">
        <w:rPr>
          <w:rFonts w:asciiTheme="majorBidi" w:hAnsiTheme="majorBidi" w:cstheme="majorBidi"/>
          <w:sz w:val="24"/>
          <w:szCs w:val="24"/>
        </w:rPr>
        <w:t xml:space="preserve">Vidrih, T., &amp; </w:t>
      </w:r>
      <w:proofErr w:type="spellStart"/>
      <w:r w:rsidRPr="002C354F">
        <w:rPr>
          <w:rFonts w:asciiTheme="majorBidi" w:hAnsiTheme="majorBidi" w:cstheme="majorBidi"/>
          <w:sz w:val="24"/>
          <w:szCs w:val="24"/>
        </w:rPr>
        <w:t>Mayahi</w:t>
      </w:r>
      <w:proofErr w:type="spellEnd"/>
      <w:r w:rsidRPr="002C354F">
        <w:rPr>
          <w:rFonts w:asciiTheme="majorBidi" w:hAnsiTheme="majorBidi" w:cstheme="majorBidi"/>
          <w:sz w:val="24"/>
          <w:szCs w:val="24"/>
        </w:rPr>
        <w:t xml:space="preserve">, M. (2023). Machine learning meets movie marketing: Predicting box office success with visual and narrative features. </w:t>
      </w:r>
      <w:r w:rsidRPr="002C354F">
        <w:rPr>
          <w:rFonts w:asciiTheme="majorBidi" w:hAnsiTheme="majorBidi" w:cstheme="majorBidi"/>
          <w:i/>
          <w:iCs/>
          <w:sz w:val="24"/>
          <w:szCs w:val="24"/>
        </w:rPr>
        <w:t>Entertainment Computing, 46</w:t>
      </w:r>
      <w:r w:rsidRPr="002C354F">
        <w:rPr>
          <w:rFonts w:asciiTheme="majorBidi" w:hAnsiTheme="majorBidi" w:cstheme="majorBidi"/>
          <w:sz w:val="24"/>
          <w:szCs w:val="24"/>
        </w:rPr>
        <w:t xml:space="preserve">, 100508. </w:t>
      </w:r>
      <w:hyperlink r:id="rId18" w:history="1">
        <w:r w:rsidRPr="002C354F">
          <w:rPr>
            <w:rStyle w:val="Hyperlink"/>
            <w:rFonts w:asciiTheme="majorBidi" w:hAnsiTheme="majorBidi" w:cstheme="majorBidi"/>
            <w:sz w:val="24"/>
            <w:szCs w:val="24"/>
          </w:rPr>
          <w:t>https://doi.org/10.1016/j.entcom.2022.100508</w:t>
        </w:r>
      </w:hyperlink>
    </w:p>
    <w:p w14:paraId="7166C65D" w14:textId="2B3F778A" w:rsidR="002C354F" w:rsidRDefault="002C354F" w:rsidP="002C354F">
      <w:pPr>
        <w:spacing w:after="0" w:line="480" w:lineRule="auto"/>
        <w:rPr>
          <w:rFonts w:asciiTheme="majorBidi" w:hAnsiTheme="majorBidi" w:cstheme="majorBidi"/>
          <w:sz w:val="24"/>
          <w:szCs w:val="24"/>
        </w:rPr>
      </w:pPr>
      <w:r w:rsidRPr="002C354F">
        <w:rPr>
          <w:rFonts w:asciiTheme="majorBidi" w:hAnsiTheme="majorBidi" w:cstheme="majorBidi"/>
          <w:sz w:val="24"/>
          <w:szCs w:val="24"/>
        </w:rPr>
        <w:t xml:space="preserve">Xue, L. (2024). Data-driven storytelling in the age of AI: Reinventing creative decision-making. </w:t>
      </w:r>
      <w:r w:rsidRPr="002C354F">
        <w:rPr>
          <w:rFonts w:asciiTheme="majorBidi" w:hAnsiTheme="majorBidi" w:cstheme="majorBidi"/>
          <w:i/>
          <w:iCs/>
          <w:sz w:val="24"/>
          <w:szCs w:val="24"/>
        </w:rPr>
        <w:t>International Journal of Media &amp; Cultural Politics, 20</w:t>
      </w:r>
      <w:r w:rsidRPr="002C354F">
        <w:rPr>
          <w:rFonts w:asciiTheme="majorBidi" w:hAnsiTheme="majorBidi" w:cstheme="majorBidi"/>
          <w:sz w:val="24"/>
          <w:szCs w:val="24"/>
        </w:rPr>
        <w:t xml:space="preserve">(1), 51–69. </w:t>
      </w:r>
      <w:hyperlink r:id="rId19" w:history="1">
        <w:r w:rsidRPr="002C354F">
          <w:rPr>
            <w:rStyle w:val="Hyperlink"/>
            <w:rFonts w:asciiTheme="majorBidi" w:hAnsiTheme="majorBidi" w:cstheme="majorBidi"/>
            <w:sz w:val="24"/>
            <w:szCs w:val="24"/>
          </w:rPr>
          <w:t>https://doi.org/10.1386/macp_00035_1</w:t>
        </w:r>
      </w:hyperlink>
    </w:p>
    <w:p w14:paraId="6FA85BED" w14:textId="77777777" w:rsidR="002C354F" w:rsidRPr="002C354F" w:rsidRDefault="002C354F" w:rsidP="002C354F">
      <w:pPr>
        <w:spacing w:after="0" w:line="480" w:lineRule="auto"/>
        <w:ind w:left="720" w:hanging="720"/>
        <w:rPr>
          <w:rFonts w:asciiTheme="majorBidi" w:hAnsiTheme="majorBidi" w:cstheme="majorBidi"/>
          <w:sz w:val="24"/>
          <w:szCs w:val="24"/>
        </w:rPr>
      </w:pPr>
    </w:p>
    <w:p w14:paraId="73AED3EE" w14:textId="77777777" w:rsidR="007B6287" w:rsidRPr="007E56A6" w:rsidRDefault="007B6287" w:rsidP="00F805AB">
      <w:pPr>
        <w:spacing w:after="0" w:line="480" w:lineRule="auto"/>
        <w:ind w:left="720" w:hanging="720"/>
        <w:rPr>
          <w:rFonts w:asciiTheme="majorBidi" w:hAnsiTheme="majorBidi" w:cstheme="majorBidi"/>
          <w:sz w:val="24"/>
          <w:szCs w:val="24"/>
        </w:rPr>
      </w:pPr>
    </w:p>
    <w:sectPr w:rsidR="007B6287" w:rsidRPr="007E5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F76DE" w14:textId="77777777" w:rsidR="00C9794F" w:rsidRDefault="00C9794F" w:rsidP="006B7575">
      <w:pPr>
        <w:spacing w:after="0" w:line="240" w:lineRule="auto"/>
      </w:pPr>
      <w:r>
        <w:separator/>
      </w:r>
    </w:p>
  </w:endnote>
  <w:endnote w:type="continuationSeparator" w:id="0">
    <w:p w14:paraId="71416EF4" w14:textId="77777777" w:rsidR="00C9794F" w:rsidRDefault="00C9794F" w:rsidP="006B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6B0C6" w14:textId="77777777" w:rsidR="00C9794F" w:rsidRDefault="00C9794F" w:rsidP="006B7575">
      <w:pPr>
        <w:spacing w:after="0" w:line="240" w:lineRule="auto"/>
      </w:pPr>
      <w:r>
        <w:separator/>
      </w:r>
    </w:p>
  </w:footnote>
  <w:footnote w:type="continuationSeparator" w:id="0">
    <w:p w14:paraId="388A7CF8" w14:textId="77777777" w:rsidR="00C9794F" w:rsidRDefault="00C9794F" w:rsidP="006B7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D278F"/>
    <w:multiLevelType w:val="multilevel"/>
    <w:tmpl w:val="8FA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97E5F"/>
    <w:multiLevelType w:val="multilevel"/>
    <w:tmpl w:val="9E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A0018"/>
    <w:multiLevelType w:val="multilevel"/>
    <w:tmpl w:val="7E4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2395B"/>
    <w:multiLevelType w:val="multilevel"/>
    <w:tmpl w:val="143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77911"/>
    <w:multiLevelType w:val="multilevel"/>
    <w:tmpl w:val="A10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70021"/>
    <w:multiLevelType w:val="multilevel"/>
    <w:tmpl w:val="1B0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76057"/>
    <w:multiLevelType w:val="multilevel"/>
    <w:tmpl w:val="82A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61056"/>
    <w:multiLevelType w:val="multilevel"/>
    <w:tmpl w:val="D6B0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D4354"/>
    <w:multiLevelType w:val="multilevel"/>
    <w:tmpl w:val="D6B0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030520">
    <w:abstractNumId w:val="2"/>
  </w:num>
  <w:num w:numId="2" w16cid:durableId="1098142073">
    <w:abstractNumId w:val="6"/>
  </w:num>
  <w:num w:numId="3" w16cid:durableId="769080307">
    <w:abstractNumId w:val="7"/>
  </w:num>
  <w:num w:numId="4" w16cid:durableId="728915879">
    <w:abstractNumId w:val="8"/>
  </w:num>
  <w:num w:numId="5" w16cid:durableId="982387463">
    <w:abstractNumId w:val="1"/>
  </w:num>
  <w:num w:numId="6" w16cid:durableId="169368793">
    <w:abstractNumId w:val="0"/>
  </w:num>
  <w:num w:numId="7" w16cid:durableId="92283925">
    <w:abstractNumId w:val="5"/>
  </w:num>
  <w:num w:numId="8" w16cid:durableId="165244508">
    <w:abstractNumId w:val="4"/>
  </w:num>
  <w:num w:numId="9" w16cid:durableId="1578973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9A"/>
    <w:rsid w:val="00044D93"/>
    <w:rsid w:val="00083EEE"/>
    <w:rsid w:val="000F573F"/>
    <w:rsid w:val="001361C4"/>
    <w:rsid w:val="00145BF0"/>
    <w:rsid w:val="00151139"/>
    <w:rsid w:val="00154AAB"/>
    <w:rsid w:val="001565A8"/>
    <w:rsid w:val="001E1DEF"/>
    <w:rsid w:val="00233D9A"/>
    <w:rsid w:val="00242C7C"/>
    <w:rsid w:val="0026514B"/>
    <w:rsid w:val="00274229"/>
    <w:rsid w:val="002A0343"/>
    <w:rsid w:val="002C354F"/>
    <w:rsid w:val="00350859"/>
    <w:rsid w:val="00360DEA"/>
    <w:rsid w:val="00393923"/>
    <w:rsid w:val="00401106"/>
    <w:rsid w:val="00425D9A"/>
    <w:rsid w:val="00431E13"/>
    <w:rsid w:val="0043245A"/>
    <w:rsid w:val="004521DD"/>
    <w:rsid w:val="004776C5"/>
    <w:rsid w:val="00483010"/>
    <w:rsid w:val="00487F1D"/>
    <w:rsid w:val="005235DC"/>
    <w:rsid w:val="0054684A"/>
    <w:rsid w:val="00552AF0"/>
    <w:rsid w:val="005C322B"/>
    <w:rsid w:val="00632BC6"/>
    <w:rsid w:val="00653D2E"/>
    <w:rsid w:val="00657FF7"/>
    <w:rsid w:val="00665D2D"/>
    <w:rsid w:val="006B7575"/>
    <w:rsid w:val="006C6DFA"/>
    <w:rsid w:val="006F65EC"/>
    <w:rsid w:val="00702E4E"/>
    <w:rsid w:val="007437DC"/>
    <w:rsid w:val="007B6287"/>
    <w:rsid w:val="007D349F"/>
    <w:rsid w:val="007E56A6"/>
    <w:rsid w:val="00820125"/>
    <w:rsid w:val="00836E07"/>
    <w:rsid w:val="00842D74"/>
    <w:rsid w:val="00857DA0"/>
    <w:rsid w:val="008620A8"/>
    <w:rsid w:val="008704AE"/>
    <w:rsid w:val="008733E4"/>
    <w:rsid w:val="00884F63"/>
    <w:rsid w:val="008B57AC"/>
    <w:rsid w:val="009C7E76"/>
    <w:rsid w:val="009D4616"/>
    <w:rsid w:val="00A80A81"/>
    <w:rsid w:val="00AC6578"/>
    <w:rsid w:val="00AF0537"/>
    <w:rsid w:val="00AF0F07"/>
    <w:rsid w:val="00B35B75"/>
    <w:rsid w:val="00B551E2"/>
    <w:rsid w:val="00B9440B"/>
    <w:rsid w:val="00B9616E"/>
    <w:rsid w:val="00BD3930"/>
    <w:rsid w:val="00C2379D"/>
    <w:rsid w:val="00C344E9"/>
    <w:rsid w:val="00C47C71"/>
    <w:rsid w:val="00C9794F"/>
    <w:rsid w:val="00CB5AC4"/>
    <w:rsid w:val="00CC0A67"/>
    <w:rsid w:val="00CD5F88"/>
    <w:rsid w:val="00CE51A4"/>
    <w:rsid w:val="00DA2976"/>
    <w:rsid w:val="00E339E3"/>
    <w:rsid w:val="00E76F63"/>
    <w:rsid w:val="00EC1E09"/>
    <w:rsid w:val="00EF4FFB"/>
    <w:rsid w:val="00F4023E"/>
    <w:rsid w:val="00F60AD7"/>
    <w:rsid w:val="00F805AB"/>
    <w:rsid w:val="00FC684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A9D69"/>
  <w15:chartTrackingRefBased/>
  <w15:docId w15:val="{48267F9D-9A23-401E-B27D-8E48A492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10"/>
  </w:style>
  <w:style w:type="paragraph" w:styleId="Heading1">
    <w:name w:val="heading 1"/>
    <w:basedOn w:val="Normal"/>
    <w:next w:val="Normal"/>
    <w:link w:val="Heading1Char"/>
    <w:uiPriority w:val="9"/>
    <w:qFormat/>
    <w:rsid w:val="00233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3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3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3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3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D9A"/>
    <w:rPr>
      <w:rFonts w:eastAsiaTheme="majorEastAsia" w:cstheme="majorBidi"/>
      <w:color w:val="272727" w:themeColor="text1" w:themeTint="D8"/>
    </w:rPr>
  </w:style>
  <w:style w:type="paragraph" w:styleId="Title">
    <w:name w:val="Title"/>
    <w:basedOn w:val="Normal"/>
    <w:next w:val="Normal"/>
    <w:link w:val="TitleChar"/>
    <w:uiPriority w:val="10"/>
    <w:qFormat/>
    <w:rsid w:val="0023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D9A"/>
    <w:pPr>
      <w:spacing w:before="160"/>
      <w:jc w:val="center"/>
    </w:pPr>
    <w:rPr>
      <w:i/>
      <w:iCs/>
      <w:color w:val="404040" w:themeColor="text1" w:themeTint="BF"/>
    </w:rPr>
  </w:style>
  <w:style w:type="character" w:customStyle="1" w:styleId="QuoteChar">
    <w:name w:val="Quote Char"/>
    <w:basedOn w:val="DefaultParagraphFont"/>
    <w:link w:val="Quote"/>
    <w:uiPriority w:val="29"/>
    <w:rsid w:val="00233D9A"/>
    <w:rPr>
      <w:i/>
      <w:iCs/>
      <w:color w:val="404040" w:themeColor="text1" w:themeTint="BF"/>
    </w:rPr>
  </w:style>
  <w:style w:type="paragraph" w:styleId="ListParagraph">
    <w:name w:val="List Paragraph"/>
    <w:basedOn w:val="Normal"/>
    <w:uiPriority w:val="34"/>
    <w:qFormat/>
    <w:rsid w:val="00233D9A"/>
    <w:pPr>
      <w:ind w:left="720"/>
      <w:contextualSpacing/>
    </w:pPr>
  </w:style>
  <w:style w:type="character" w:styleId="IntenseEmphasis">
    <w:name w:val="Intense Emphasis"/>
    <w:basedOn w:val="DefaultParagraphFont"/>
    <w:uiPriority w:val="21"/>
    <w:qFormat/>
    <w:rsid w:val="00233D9A"/>
    <w:rPr>
      <w:i/>
      <w:iCs/>
      <w:color w:val="2F5496" w:themeColor="accent1" w:themeShade="BF"/>
    </w:rPr>
  </w:style>
  <w:style w:type="paragraph" w:styleId="IntenseQuote">
    <w:name w:val="Intense Quote"/>
    <w:basedOn w:val="Normal"/>
    <w:next w:val="Normal"/>
    <w:link w:val="IntenseQuoteChar"/>
    <w:uiPriority w:val="30"/>
    <w:qFormat/>
    <w:rsid w:val="00233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D9A"/>
    <w:rPr>
      <w:i/>
      <w:iCs/>
      <w:color w:val="2F5496" w:themeColor="accent1" w:themeShade="BF"/>
    </w:rPr>
  </w:style>
  <w:style w:type="character" w:styleId="IntenseReference">
    <w:name w:val="Intense Reference"/>
    <w:basedOn w:val="DefaultParagraphFont"/>
    <w:uiPriority w:val="32"/>
    <w:qFormat/>
    <w:rsid w:val="00233D9A"/>
    <w:rPr>
      <w:b/>
      <w:bCs/>
      <w:smallCaps/>
      <w:color w:val="2F5496" w:themeColor="accent1" w:themeShade="BF"/>
      <w:spacing w:val="5"/>
    </w:rPr>
  </w:style>
  <w:style w:type="paragraph" w:styleId="NormalWeb">
    <w:name w:val="Normal (Web)"/>
    <w:basedOn w:val="Normal"/>
    <w:uiPriority w:val="99"/>
    <w:semiHidden/>
    <w:unhideWhenUsed/>
    <w:rsid w:val="00552AF0"/>
    <w:rPr>
      <w:rFonts w:ascii="Times New Roman" w:hAnsi="Times New Roman" w:cs="Times New Roman"/>
      <w:sz w:val="24"/>
      <w:szCs w:val="24"/>
    </w:rPr>
  </w:style>
  <w:style w:type="character" w:styleId="Hyperlink">
    <w:name w:val="Hyperlink"/>
    <w:basedOn w:val="DefaultParagraphFont"/>
    <w:uiPriority w:val="99"/>
    <w:unhideWhenUsed/>
    <w:rsid w:val="006C6DFA"/>
    <w:rPr>
      <w:color w:val="0563C1" w:themeColor="hyperlink"/>
      <w:u w:val="single"/>
    </w:rPr>
  </w:style>
  <w:style w:type="character" w:styleId="UnresolvedMention">
    <w:name w:val="Unresolved Mention"/>
    <w:basedOn w:val="DefaultParagraphFont"/>
    <w:uiPriority w:val="99"/>
    <w:semiHidden/>
    <w:unhideWhenUsed/>
    <w:rsid w:val="006C6DFA"/>
    <w:rPr>
      <w:color w:val="605E5C"/>
      <w:shd w:val="clear" w:color="auto" w:fill="E1DFDD"/>
    </w:rPr>
  </w:style>
  <w:style w:type="paragraph" w:styleId="Header">
    <w:name w:val="header"/>
    <w:basedOn w:val="Normal"/>
    <w:link w:val="HeaderChar"/>
    <w:uiPriority w:val="99"/>
    <w:unhideWhenUsed/>
    <w:rsid w:val="006B7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575"/>
  </w:style>
  <w:style w:type="paragraph" w:styleId="Footer">
    <w:name w:val="footer"/>
    <w:basedOn w:val="Normal"/>
    <w:link w:val="FooterChar"/>
    <w:uiPriority w:val="99"/>
    <w:unhideWhenUsed/>
    <w:rsid w:val="006B7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5376">
      <w:bodyDiv w:val="1"/>
      <w:marLeft w:val="0"/>
      <w:marRight w:val="0"/>
      <w:marTop w:val="0"/>
      <w:marBottom w:val="0"/>
      <w:divBdr>
        <w:top w:val="none" w:sz="0" w:space="0" w:color="auto"/>
        <w:left w:val="none" w:sz="0" w:space="0" w:color="auto"/>
        <w:bottom w:val="none" w:sz="0" w:space="0" w:color="auto"/>
        <w:right w:val="none" w:sz="0" w:space="0" w:color="auto"/>
      </w:divBdr>
    </w:div>
    <w:div w:id="62526841">
      <w:bodyDiv w:val="1"/>
      <w:marLeft w:val="0"/>
      <w:marRight w:val="0"/>
      <w:marTop w:val="0"/>
      <w:marBottom w:val="0"/>
      <w:divBdr>
        <w:top w:val="none" w:sz="0" w:space="0" w:color="auto"/>
        <w:left w:val="none" w:sz="0" w:space="0" w:color="auto"/>
        <w:bottom w:val="none" w:sz="0" w:space="0" w:color="auto"/>
        <w:right w:val="none" w:sz="0" w:space="0" w:color="auto"/>
      </w:divBdr>
    </w:div>
    <w:div w:id="77286982">
      <w:bodyDiv w:val="1"/>
      <w:marLeft w:val="0"/>
      <w:marRight w:val="0"/>
      <w:marTop w:val="0"/>
      <w:marBottom w:val="0"/>
      <w:divBdr>
        <w:top w:val="none" w:sz="0" w:space="0" w:color="auto"/>
        <w:left w:val="none" w:sz="0" w:space="0" w:color="auto"/>
        <w:bottom w:val="none" w:sz="0" w:space="0" w:color="auto"/>
        <w:right w:val="none" w:sz="0" w:space="0" w:color="auto"/>
      </w:divBdr>
      <w:divsChild>
        <w:div w:id="1530601644">
          <w:marLeft w:val="0"/>
          <w:marRight w:val="0"/>
          <w:marTop w:val="0"/>
          <w:marBottom w:val="0"/>
          <w:divBdr>
            <w:top w:val="none" w:sz="0" w:space="0" w:color="auto"/>
            <w:left w:val="none" w:sz="0" w:space="0" w:color="auto"/>
            <w:bottom w:val="none" w:sz="0" w:space="0" w:color="auto"/>
            <w:right w:val="none" w:sz="0" w:space="0" w:color="auto"/>
          </w:divBdr>
          <w:divsChild>
            <w:div w:id="762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195">
      <w:bodyDiv w:val="1"/>
      <w:marLeft w:val="0"/>
      <w:marRight w:val="0"/>
      <w:marTop w:val="0"/>
      <w:marBottom w:val="0"/>
      <w:divBdr>
        <w:top w:val="none" w:sz="0" w:space="0" w:color="auto"/>
        <w:left w:val="none" w:sz="0" w:space="0" w:color="auto"/>
        <w:bottom w:val="none" w:sz="0" w:space="0" w:color="auto"/>
        <w:right w:val="none" w:sz="0" w:space="0" w:color="auto"/>
      </w:divBdr>
    </w:div>
    <w:div w:id="216091696">
      <w:bodyDiv w:val="1"/>
      <w:marLeft w:val="0"/>
      <w:marRight w:val="0"/>
      <w:marTop w:val="0"/>
      <w:marBottom w:val="0"/>
      <w:divBdr>
        <w:top w:val="none" w:sz="0" w:space="0" w:color="auto"/>
        <w:left w:val="none" w:sz="0" w:space="0" w:color="auto"/>
        <w:bottom w:val="none" w:sz="0" w:space="0" w:color="auto"/>
        <w:right w:val="none" w:sz="0" w:space="0" w:color="auto"/>
      </w:divBdr>
      <w:divsChild>
        <w:div w:id="1729305545">
          <w:marLeft w:val="0"/>
          <w:marRight w:val="0"/>
          <w:marTop w:val="100"/>
          <w:marBottom w:val="100"/>
          <w:divBdr>
            <w:top w:val="dashed" w:sz="6" w:space="0" w:color="A8A8A8"/>
            <w:left w:val="none" w:sz="0" w:space="0" w:color="auto"/>
            <w:bottom w:val="none" w:sz="0" w:space="0" w:color="auto"/>
            <w:right w:val="none" w:sz="0" w:space="0" w:color="auto"/>
          </w:divBdr>
          <w:divsChild>
            <w:div w:id="1403941792">
              <w:marLeft w:val="0"/>
              <w:marRight w:val="0"/>
              <w:marTop w:val="750"/>
              <w:marBottom w:val="750"/>
              <w:divBdr>
                <w:top w:val="none" w:sz="0" w:space="0" w:color="auto"/>
                <w:left w:val="none" w:sz="0" w:space="0" w:color="auto"/>
                <w:bottom w:val="none" w:sz="0" w:space="0" w:color="auto"/>
                <w:right w:val="none" w:sz="0" w:space="0" w:color="auto"/>
              </w:divBdr>
              <w:divsChild>
                <w:div w:id="1618296445">
                  <w:marLeft w:val="0"/>
                  <w:marRight w:val="0"/>
                  <w:marTop w:val="0"/>
                  <w:marBottom w:val="0"/>
                  <w:divBdr>
                    <w:top w:val="none" w:sz="0" w:space="0" w:color="auto"/>
                    <w:left w:val="none" w:sz="0" w:space="0" w:color="auto"/>
                    <w:bottom w:val="none" w:sz="0" w:space="0" w:color="auto"/>
                    <w:right w:val="none" w:sz="0" w:space="0" w:color="auto"/>
                  </w:divBdr>
                  <w:divsChild>
                    <w:div w:id="556473889">
                      <w:marLeft w:val="0"/>
                      <w:marRight w:val="0"/>
                      <w:marTop w:val="0"/>
                      <w:marBottom w:val="0"/>
                      <w:divBdr>
                        <w:top w:val="none" w:sz="0" w:space="0" w:color="auto"/>
                        <w:left w:val="none" w:sz="0" w:space="0" w:color="auto"/>
                        <w:bottom w:val="none" w:sz="0" w:space="0" w:color="auto"/>
                        <w:right w:val="none" w:sz="0" w:space="0" w:color="auto"/>
                      </w:divBdr>
                      <w:divsChild>
                        <w:div w:id="2160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31694">
          <w:marLeft w:val="0"/>
          <w:marRight w:val="0"/>
          <w:marTop w:val="100"/>
          <w:marBottom w:val="100"/>
          <w:divBdr>
            <w:top w:val="none" w:sz="0" w:space="0" w:color="auto"/>
            <w:left w:val="none" w:sz="0" w:space="0" w:color="auto"/>
            <w:bottom w:val="none" w:sz="0" w:space="0" w:color="auto"/>
            <w:right w:val="none" w:sz="0" w:space="0" w:color="auto"/>
          </w:divBdr>
          <w:divsChild>
            <w:div w:id="1384065197">
              <w:marLeft w:val="0"/>
              <w:marRight w:val="0"/>
              <w:marTop w:val="750"/>
              <w:marBottom w:val="750"/>
              <w:divBdr>
                <w:top w:val="none" w:sz="0" w:space="0" w:color="auto"/>
                <w:left w:val="none" w:sz="0" w:space="0" w:color="auto"/>
                <w:bottom w:val="none" w:sz="0" w:space="0" w:color="auto"/>
                <w:right w:val="none" w:sz="0" w:space="0" w:color="auto"/>
              </w:divBdr>
              <w:divsChild>
                <w:div w:id="288975545">
                  <w:marLeft w:val="0"/>
                  <w:marRight w:val="0"/>
                  <w:marTop w:val="0"/>
                  <w:marBottom w:val="0"/>
                  <w:divBdr>
                    <w:top w:val="none" w:sz="0" w:space="0" w:color="auto"/>
                    <w:left w:val="none" w:sz="0" w:space="0" w:color="auto"/>
                    <w:bottom w:val="none" w:sz="0" w:space="0" w:color="auto"/>
                    <w:right w:val="none" w:sz="0" w:space="0" w:color="auto"/>
                  </w:divBdr>
                  <w:divsChild>
                    <w:div w:id="1374692158">
                      <w:marLeft w:val="0"/>
                      <w:marRight w:val="0"/>
                      <w:marTop w:val="0"/>
                      <w:marBottom w:val="0"/>
                      <w:divBdr>
                        <w:top w:val="none" w:sz="0" w:space="0" w:color="auto"/>
                        <w:left w:val="none" w:sz="0" w:space="0" w:color="auto"/>
                        <w:bottom w:val="none" w:sz="0" w:space="0" w:color="auto"/>
                        <w:right w:val="none" w:sz="0" w:space="0" w:color="auto"/>
                      </w:divBdr>
                      <w:divsChild>
                        <w:div w:id="882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5966">
      <w:bodyDiv w:val="1"/>
      <w:marLeft w:val="0"/>
      <w:marRight w:val="0"/>
      <w:marTop w:val="0"/>
      <w:marBottom w:val="0"/>
      <w:divBdr>
        <w:top w:val="none" w:sz="0" w:space="0" w:color="auto"/>
        <w:left w:val="none" w:sz="0" w:space="0" w:color="auto"/>
        <w:bottom w:val="none" w:sz="0" w:space="0" w:color="auto"/>
        <w:right w:val="none" w:sz="0" w:space="0" w:color="auto"/>
      </w:divBdr>
    </w:div>
    <w:div w:id="338120321">
      <w:bodyDiv w:val="1"/>
      <w:marLeft w:val="0"/>
      <w:marRight w:val="0"/>
      <w:marTop w:val="0"/>
      <w:marBottom w:val="0"/>
      <w:divBdr>
        <w:top w:val="none" w:sz="0" w:space="0" w:color="auto"/>
        <w:left w:val="none" w:sz="0" w:space="0" w:color="auto"/>
        <w:bottom w:val="none" w:sz="0" w:space="0" w:color="auto"/>
        <w:right w:val="none" w:sz="0" w:space="0" w:color="auto"/>
      </w:divBdr>
    </w:div>
    <w:div w:id="462116992">
      <w:bodyDiv w:val="1"/>
      <w:marLeft w:val="0"/>
      <w:marRight w:val="0"/>
      <w:marTop w:val="0"/>
      <w:marBottom w:val="0"/>
      <w:divBdr>
        <w:top w:val="none" w:sz="0" w:space="0" w:color="auto"/>
        <w:left w:val="none" w:sz="0" w:space="0" w:color="auto"/>
        <w:bottom w:val="none" w:sz="0" w:space="0" w:color="auto"/>
        <w:right w:val="none" w:sz="0" w:space="0" w:color="auto"/>
      </w:divBdr>
    </w:div>
    <w:div w:id="505948154">
      <w:bodyDiv w:val="1"/>
      <w:marLeft w:val="0"/>
      <w:marRight w:val="0"/>
      <w:marTop w:val="0"/>
      <w:marBottom w:val="0"/>
      <w:divBdr>
        <w:top w:val="none" w:sz="0" w:space="0" w:color="auto"/>
        <w:left w:val="none" w:sz="0" w:space="0" w:color="auto"/>
        <w:bottom w:val="none" w:sz="0" w:space="0" w:color="auto"/>
        <w:right w:val="none" w:sz="0" w:space="0" w:color="auto"/>
      </w:divBdr>
    </w:div>
    <w:div w:id="663973065">
      <w:bodyDiv w:val="1"/>
      <w:marLeft w:val="0"/>
      <w:marRight w:val="0"/>
      <w:marTop w:val="0"/>
      <w:marBottom w:val="0"/>
      <w:divBdr>
        <w:top w:val="none" w:sz="0" w:space="0" w:color="auto"/>
        <w:left w:val="none" w:sz="0" w:space="0" w:color="auto"/>
        <w:bottom w:val="none" w:sz="0" w:space="0" w:color="auto"/>
        <w:right w:val="none" w:sz="0" w:space="0" w:color="auto"/>
      </w:divBdr>
    </w:div>
    <w:div w:id="698553870">
      <w:bodyDiv w:val="1"/>
      <w:marLeft w:val="0"/>
      <w:marRight w:val="0"/>
      <w:marTop w:val="0"/>
      <w:marBottom w:val="0"/>
      <w:divBdr>
        <w:top w:val="none" w:sz="0" w:space="0" w:color="auto"/>
        <w:left w:val="none" w:sz="0" w:space="0" w:color="auto"/>
        <w:bottom w:val="none" w:sz="0" w:space="0" w:color="auto"/>
        <w:right w:val="none" w:sz="0" w:space="0" w:color="auto"/>
      </w:divBdr>
    </w:div>
    <w:div w:id="731540763">
      <w:bodyDiv w:val="1"/>
      <w:marLeft w:val="0"/>
      <w:marRight w:val="0"/>
      <w:marTop w:val="0"/>
      <w:marBottom w:val="0"/>
      <w:divBdr>
        <w:top w:val="none" w:sz="0" w:space="0" w:color="auto"/>
        <w:left w:val="none" w:sz="0" w:space="0" w:color="auto"/>
        <w:bottom w:val="none" w:sz="0" w:space="0" w:color="auto"/>
        <w:right w:val="none" w:sz="0" w:space="0" w:color="auto"/>
      </w:divBdr>
    </w:div>
    <w:div w:id="802770522">
      <w:bodyDiv w:val="1"/>
      <w:marLeft w:val="0"/>
      <w:marRight w:val="0"/>
      <w:marTop w:val="0"/>
      <w:marBottom w:val="0"/>
      <w:divBdr>
        <w:top w:val="none" w:sz="0" w:space="0" w:color="auto"/>
        <w:left w:val="none" w:sz="0" w:space="0" w:color="auto"/>
        <w:bottom w:val="none" w:sz="0" w:space="0" w:color="auto"/>
        <w:right w:val="none" w:sz="0" w:space="0" w:color="auto"/>
      </w:divBdr>
    </w:div>
    <w:div w:id="810362774">
      <w:bodyDiv w:val="1"/>
      <w:marLeft w:val="0"/>
      <w:marRight w:val="0"/>
      <w:marTop w:val="0"/>
      <w:marBottom w:val="0"/>
      <w:divBdr>
        <w:top w:val="none" w:sz="0" w:space="0" w:color="auto"/>
        <w:left w:val="none" w:sz="0" w:space="0" w:color="auto"/>
        <w:bottom w:val="none" w:sz="0" w:space="0" w:color="auto"/>
        <w:right w:val="none" w:sz="0" w:space="0" w:color="auto"/>
      </w:divBdr>
      <w:divsChild>
        <w:div w:id="1559508537">
          <w:marLeft w:val="0"/>
          <w:marRight w:val="0"/>
          <w:marTop w:val="0"/>
          <w:marBottom w:val="0"/>
          <w:divBdr>
            <w:top w:val="none" w:sz="0" w:space="0" w:color="auto"/>
            <w:left w:val="none" w:sz="0" w:space="0" w:color="auto"/>
            <w:bottom w:val="none" w:sz="0" w:space="0" w:color="auto"/>
            <w:right w:val="none" w:sz="0" w:space="0" w:color="auto"/>
          </w:divBdr>
          <w:divsChild>
            <w:div w:id="1768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489">
      <w:bodyDiv w:val="1"/>
      <w:marLeft w:val="0"/>
      <w:marRight w:val="0"/>
      <w:marTop w:val="0"/>
      <w:marBottom w:val="0"/>
      <w:divBdr>
        <w:top w:val="none" w:sz="0" w:space="0" w:color="auto"/>
        <w:left w:val="none" w:sz="0" w:space="0" w:color="auto"/>
        <w:bottom w:val="none" w:sz="0" w:space="0" w:color="auto"/>
        <w:right w:val="none" w:sz="0" w:space="0" w:color="auto"/>
      </w:divBdr>
    </w:div>
    <w:div w:id="932974783">
      <w:bodyDiv w:val="1"/>
      <w:marLeft w:val="0"/>
      <w:marRight w:val="0"/>
      <w:marTop w:val="0"/>
      <w:marBottom w:val="0"/>
      <w:divBdr>
        <w:top w:val="none" w:sz="0" w:space="0" w:color="auto"/>
        <w:left w:val="none" w:sz="0" w:space="0" w:color="auto"/>
        <w:bottom w:val="none" w:sz="0" w:space="0" w:color="auto"/>
        <w:right w:val="none" w:sz="0" w:space="0" w:color="auto"/>
      </w:divBdr>
    </w:div>
    <w:div w:id="936602041">
      <w:bodyDiv w:val="1"/>
      <w:marLeft w:val="0"/>
      <w:marRight w:val="0"/>
      <w:marTop w:val="0"/>
      <w:marBottom w:val="0"/>
      <w:divBdr>
        <w:top w:val="none" w:sz="0" w:space="0" w:color="auto"/>
        <w:left w:val="none" w:sz="0" w:space="0" w:color="auto"/>
        <w:bottom w:val="none" w:sz="0" w:space="0" w:color="auto"/>
        <w:right w:val="none" w:sz="0" w:space="0" w:color="auto"/>
      </w:divBdr>
    </w:div>
    <w:div w:id="1004212299">
      <w:bodyDiv w:val="1"/>
      <w:marLeft w:val="0"/>
      <w:marRight w:val="0"/>
      <w:marTop w:val="0"/>
      <w:marBottom w:val="0"/>
      <w:divBdr>
        <w:top w:val="none" w:sz="0" w:space="0" w:color="auto"/>
        <w:left w:val="none" w:sz="0" w:space="0" w:color="auto"/>
        <w:bottom w:val="none" w:sz="0" w:space="0" w:color="auto"/>
        <w:right w:val="none" w:sz="0" w:space="0" w:color="auto"/>
      </w:divBdr>
    </w:div>
    <w:div w:id="1188253347">
      <w:bodyDiv w:val="1"/>
      <w:marLeft w:val="0"/>
      <w:marRight w:val="0"/>
      <w:marTop w:val="0"/>
      <w:marBottom w:val="0"/>
      <w:divBdr>
        <w:top w:val="none" w:sz="0" w:space="0" w:color="auto"/>
        <w:left w:val="none" w:sz="0" w:space="0" w:color="auto"/>
        <w:bottom w:val="none" w:sz="0" w:space="0" w:color="auto"/>
        <w:right w:val="none" w:sz="0" w:space="0" w:color="auto"/>
      </w:divBdr>
    </w:div>
    <w:div w:id="1194002258">
      <w:bodyDiv w:val="1"/>
      <w:marLeft w:val="0"/>
      <w:marRight w:val="0"/>
      <w:marTop w:val="0"/>
      <w:marBottom w:val="0"/>
      <w:divBdr>
        <w:top w:val="none" w:sz="0" w:space="0" w:color="auto"/>
        <w:left w:val="none" w:sz="0" w:space="0" w:color="auto"/>
        <w:bottom w:val="none" w:sz="0" w:space="0" w:color="auto"/>
        <w:right w:val="none" w:sz="0" w:space="0" w:color="auto"/>
      </w:divBdr>
    </w:div>
    <w:div w:id="1224486779">
      <w:bodyDiv w:val="1"/>
      <w:marLeft w:val="0"/>
      <w:marRight w:val="0"/>
      <w:marTop w:val="0"/>
      <w:marBottom w:val="0"/>
      <w:divBdr>
        <w:top w:val="none" w:sz="0" w:space="0" w:color="auto"/>
        <w:left w:val="none" w:sz="0" w:space="0" w:color="auto"/>
        <w:bottom w:val="none" w:sz="0" w:space="0" w:color="auto"/>
        <w:right w:val="none" w:sz="0" w:space="0" w:color="auto"/>
      </w:divBdr>
    </w:div>
    <w:div w:id="1243684235">
      <w:bodyDiv w:val="1"/>
      <w:marLeft w:val="0"/>
      <w:marRight w:val="0"/>
      <w:marTop w:val="0"/>
      <w:marBottom w:val="0"/>
      <w:divBdr>
        <w:top w:val="none" w:sz="0" w:space="0" w:color="auto"/>
        <w:left w:val="none" w:sz="0" w:space="0" w:color="auto"/>
        <w:bottom w:val="none" w:sz="0" w:space="0" w:color="auto"/>
        <w:right w:val="none" w:sz="0" w:space="0" w:color="auto"/>
      </w:divBdr>
    </w:div>
    <w:div w:id="1457066092">
      <w:bodyDiv w:val="1"/>
      <w:marLeft w:val="0"/>
      <w:marRight w:val="0"/>
      <w:marTop w:val="0"/>
      <w:marBottom w:val="0"/>
      <w:divBdr>
        <w:top w:val="none" w:sz="0" w:space="0" w:color="auto"/>
        <w:left w:val="none" w:sz="0" w:space="0" w:color="auto"/>
        <w:bottom w:val="none" w:sz="0" w:space="0" w:color="auto"/>
        <w:right w:val="none" w:sz="0" w:space="0" w:color="auto"/>
      </w:divBdr>
    </w:div>
    <w:div w:id="1506170694">
      <w:bodyDiv w:val="1"/>
      <w:marLeft w:val="0"/>
      <w:marRight w:val="0"/>
      <w:marTop w:val="0"/>
      <w:marBottom w:val="0"/>
      <w:divBdr>
        <w:top w:val="none" w:sz="0" w:space="0" w:color="auto"/>
        <w:left w:val="none" w:sz="0" w:space="0" w:color="auto"/>
        <w:bottom w:val="none" w:sz="0" w:space="0" w:color="auto"/>
        <w:right w:val="none" w:sz="0" w:space="0" w:color="auto"/>
      </w:divBdr>
    </w:div>
    <w:div w:id="1534928614">
      <w:bodyDiv w:val="1"/>
      <w:marLeft w:val="0"/>
      <w:marRight w:val="0"/>
      <w:marTop w:val="0"/>
      <w:marBottom w:val="0"/>
      <w:divBdr>
        <w:top w:val="none" w:sz="0" w:space="0" w:color="auto"/>
        <w:left w:val="none" w:sz="0" w:space="0" w:color="auto"/>
        <w:bottom w:val="none" w:sz="0" w:space="0" w:color="auto"/>
        <w:right w:val="none" w:sz="0" w:space="0" w:color="auto"/>
      </w:divBdr>
    </w:div>
    <w:div w:id="1552418469">
      <w:bodyDiv w:val="1"/>
      <w:marLeft w:val="0"/>
      <w:marRight w:val="0"/>
      <w:marTop w:val="0"/>
      <w:marBottom w:val="0"/>
      <w:divBdr>
        <w:top w:val="none" w:sz="0" w:space="0" w:color="auto"/>
        <w:left w:val="none" w:sz="0" w:space="0" w:color="auto"/>
        <w:bottom w:val="none" w:sz="0" w:space="0" w:color="auto"/>
        <w:right w:val="none" w:sz="0" w:space="0" w:color="auto"/>
      </w:divBdr>
    </w:div>
    <w:div w:id="1608611740">
      <w:bodyDiv w:val="1"/>
      <w:marLeft w:val="0"/>
      <w:marRight w:val="0"/>
      <w:marTop w:val="0"/>
      <w:marBottom w:val="0"/>
      <w:divBdr>
        <w:top w:val="none" w:sz="0" w:space="0" w:color="auto"/>
        <w:left w:val="none" w:sz="0" w:space="0" w:color="auto"/>
        <w:bottom w:val="none" w:sz="0" w:space="0" w:color="auto"/>
        <w:right w:val="none" w:sz="0" w:space="0" w:color="auto"/>
      </w:divBdr>
      <w:divsChild>
        <w:div w:id="364720691">
          <w:marLeft w:val="0"/>
          <w:marRight w:val="0"/>
          <w:marTop w:val="0"/>
          <w:marBottom w:val="0"/>
          <w:divBdr>
            <w:top w:val="none" w:sz="0" w:space="0" w:color="auto"/>
            <w:left w:val="none" w:sz="0" w:space="0" w:color="auto"/>
            <w:bottom w:val="none" w:sz="0" w:space="0" w:color="auto"/>
            <w:right w:val="none" w:sz="0" w:space="0" w:color="auto"/>
          </w:divBdr>
          <w:divsChild>
            <w:div w:id="356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6541">
      <w:bodyDiv w:val="1"/>
      <w:marLeft w:val="0"/>
      <w:marRight w:val="0"/>
      <w:marTop w:val="0"/>
      <w:marBottom w:val="0"/>
      <w:divBdr>
        <w:top w:val="none" w:sz="0" w:space="0" w:color="auto"/>
        <w:left w:val="none" w:sz="0" w:space="0" w:color="auto"/>
        <w:bottom w:val="none" w:sz="0" w:space="0" w:color="auto"/>
        <w:right w:val="none" w:sz="0" w:space="0" w:color="auto"/>
      </w:divBdr>
    </w:div>
    <w:div w:id="1777409045">
      <w:bodyDiv w:val="1"/>
      <w:marLeft w:val="0"/>
      <w:marRight w:val="0"/>
      <w:marTop w:val="0"/>
      <w:marBottom w:val="0"/>
      <w:divBdr>
        <w:top w:val="none" w:sz="0" w:space="0" w:color="auto"/>
        <w:left w:val="none" w:sz="0" w:space="0" w:color="auto"/>
        <w:bottom w:val="none" w:sz="0" w:space="0" w:color="auto"/>
        <w:right w:val="none" w:sz="0" w:space="0" w:color="auto"/>
      </w:divBdr>
    </w:div>
    <w:div w:id="1791583730">
      <w:bodyDiv w:val="1"/>
      <w:marLeft w:val="0"/>
      <w:marRight w:val="0"/>
      <w:marTop w:val="0"/>
      <w:marBottom w:val="0"/>
      <w:divBdr>
        <w:top w:val="none" w:sz="0" w:space="0" w:color="auto"/>
        <w:left w:val="none" w:sz="0" w:space="0" w:color="auto"/>
        <w:bottom w:val="none" w:sz="0" w:space="0" w:color="auto"/>
        <w:right w:val="none" w:sz="0" w:space="0" w:color="auto"/>
      </w:divBdr>
    </w:div>
    <w:div w:id="1807122075">
      <w:bodyDiv w:val="1"/>
      <w:marLeft w:val="0"/>
      <w:marRight w:val="0"/>
      <w:marTop w:val="0"/>
      <w:marBottom w:val="0"/>
      <w:divBdr>
        <w:top w:val="none" w:sz="0" w:space="0" w:color="auto"/>
        <w:left w:val="none" w:sz="0" w:space="0" w:color="auto"/>
        <w:bottom w:val="none" w:sz="0" w:space="0" w:color="auto"/>
        <w:right w:val="none" w:sz="0" w:space="0" w:color="auto"/>
      </w:divBdr>
    </w:div>
    <w:div w:id="1874994518">
      <w:bodyDiv w:val="1"/>
      <w:marLeft w:val="0"/>
      <w:marRight w:val="0"/>
      <w:marTop w:val="0"/>
      <w:marBottom w:val="0"/>
      <w:divBdr>
        <w:top w:val="none" w:sz="0" w:space="0" w:color="auto"/>
        <w:left w:val="none" w:sz="0" w:space="0" w:color="auto"/>
        <w:bottom w:val="none" w:sz="0" w:space="0" w:color="auto"/>
        <w:right w:val="none" w:sz="0" w:space="0" w:color="auto"/>
      </w:divBdr>
    </w:div>
    <w:div w:id="1928344606">
      <w:bodyDiv w:val="1"/>
      <w:marLeft w:val="0"/>
      <w:marRight w:val="0"/>
      <w:marTop w:val="0"/>
      <w:marBottom w:val="0"/>
      <w:divBdr>
        <w:top w:val="none" w:sz="0" w:space="0" w:color="auto"/>
        <w:left w:val="none" w:sz="0" w:space="0" w:color="auto"/>
        <w:bottom w:val="none" w:sz="0" w:space="0" w:color="auto"/>
        <w:right w:val="none" w:sz="0" w:space="0" w:color="auto"/>
      </w:divBdr>
      <w:divsChild>
        <w:div w:id="583302252">
          <w:marLeft w:val="0"/>
          <w:marRight w:val="0"/>
          <w:marTop w:val="100"/>
          <w:marBottom w:val="100"/>
          <w:divBdr>
            <w:top w:val="none" w:sz="0" w:space="0" w:color="auto"/>
            <w:left w:val="none" w:sz="0" w:space="0" w:color="auto"/>
            <w:bottom w:val="none" w:sz="0" w:space="0" w:color="auto"/>
            <w:right w:val="none" w:sz="0" w:space="0" w:color="auto"/>
          </w:divBdr>
          <w:divsChild>
            <w:div w:id="551814645">
              <w:marLeft w:val="0"/>
              <w:marRight w:val="0"/>
              <w:marTop w:val="750"/>
              <w:marBottom w:val="750"/>
              <w:divBdr>
                <w:top w:val="none" w:sz="0" w:space="0" w:color="auto"/>
                <w:left w:val="none" w:sz="0" w:space="0" w:color="auto"/>
                <w:bottom w:val="none" w:sz="0" w:space="0" w:color="auto"/>
                <w:right w:val="none" w:sz="0" w:space="0" w:color="auto"/>
              </w:divBdr>
              <w:divsChild>
                <w:div w:id="329646434">
                  <w:marLeft w:val="0"/>
                  <w:marRight w:val="0"/>
                  <w:marTop w:val="0"/>
                  <w:marBottom w:val="0"/>
                  <w:divBdr>
                    <w:top w:val="none" w:sz="0" w:space="0" w:color="auto"/>
                    <w:left w:val="none" w:sz="0" w:space="0" w:color="auto"/>
                    <w:bottom w:val="none" w:sz="0" w:space="0" w:color="auto"/>
                    <w:right w:val="none" w:sz="0" w:space="0" w:color="auto"/>
                  </w:divBdr>
                  <w:divsChild>
                    <w:div w:id="1031108020">
                      <w:marLeft w:val="0"/>
                      <w:marRight w:val="0"/>
                      <w:marTop w:val="0"/>
                      <w:marBottom w:val="0"/>
                      <w:divBdr>
                        <w:top w:val="none" w:sz="0" w:space="0" w:color="auto"/>
                        <w:left w:val="none" w:sz="0" w:space="0" w:color="auto"/>
                        <w:bottom w:val="none" w:sz="0" w:space="0" w:color="auto"/>
                        <w:right w:val="none" w:sz="0" w:space="0" w:color="auto"/>
                      </w:divBdr>
                      <w:divsChild>
                        <w:div w:id="14452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75769">
          <w:marLeft w:val="0"/>
          <w:marRight w:val="0"/>
          <w:marTop w:val="100"/>
          <w:marBottom w:val="100"/>
          <w:divBdr>
            <w:top w:val="dashed" w:sz="6" w:space="0" w:color="A8A8A8"/>
            <w:left w:val="none" w:sz="0" w:space="0" w:color="auto"/>
            <w:bottom w:val="none" w:sz="0" w:space="0" w:color="auto"/>
            <w:right w:val="none" w:sz="0" w:space="0" w:color="auto"/>
          </w:divBdr>
          <w:divsChild>
            <w:div w:id="2104690813">
              <w:marLeft w:val="0"/>
              <w:marRight w:val="0"/>
              <w:marTop w:val="750"/>
              <w:marBottom w:val="750"/>
              <w:divBdr>
                <w:top w:val="none" w:sz="0" w:space="0" w:color="auto"/>
                <w:left w:val="none" w:sz="0" w:space="0" w:color="auto"/>
                <w:bottom w:val="none" w:sz="0" w:space="0" w:color="auto"/>
                <w:right w:val="none" w:sz="0" w:space="0" w:color="auto"/>
              </w:divBdr>
              <w:divsChild>
                <w:div w:id="1124738531">
                  <w:marLeft w:val="0"/>
                  <w:marRight w:val="0"/>
                  <w:marTop w:val="0"/>
                  <w:marBottom w:val="0"/>
                  <w:divBdr>
                    <w:top w:val="none" w:sz="0" w:space="0" w:color="auto"/>
                    <w:left w:val="none" w:sz="0" w:space="0" w:color="auto"/>
                    <w:bottom w:val="none" w:sz="0" w:space="0" w:color="auto"/>
                    <w:right w:val="none" w:sz="0" w:space="0" w:color="auto"/>
                  </w:divBdr>
                  <w:divsChild>
                    <w:div w:id="1170943374">
                      <w:marLeft w:val="0"/>
                      <w:marRight w:val="0"/>
                      <w:marTop w:val="0"/>
                      <w:marBottom w:val="0"/>
                      <w:divBdr>
                        <w:top w:val="none" w:sz="0" w:space="0" w:color="auto"/>
                        <w:left w:val="none" w:sz="0" w:space="0" w:color="auto"/>
                        <w:bottom w:val="none" w:sz="0" w:space="0" w:color="auto"/>
                        <w:right w:val="none" w:sz="0" w:space="0" w:color="auto"/>
                      </w:divBdr>
                      <w:divsChild>
                        <w:div w:id="19088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96891">
      <w:bodyDiv w:val="1"/>
      <w:marLeft w:val="0"/>
      <w:marRight w:val="0"/>
      <w:marTop w:val="0"/>
      <w:marBottom w:val="0"/>
      <w:divBdr>
        <w:top w:val="none" w:sz="0" w:space="0" w:color="auto"/>
        <w:left w:val="none" w:sz="0" w:space="0" w:color="auto"/>
        <w:bottom w:val="none" w:sz="0" w:space="0" w:color="auto"/>
        <w:right w:val="none" w:sz="0" w:space="0" w:color="auto"/>
      </w:divBdr>
      <w:divsChild>
        <w:div w:id="1776364617">
          <w:marLeft w:val="0"/>
          <w:marRight w:val="0"/>
          <w:marTop w:val="0"/>
          <w:marBottom w:val="0"/>
          <w:divBdr>
            <w:top w:val="none" w:sz="0" w:space="0" w:color="auto"/>
            <w:left w:val="none" w:sz="0" w:space="0" w:color="auto"/>
            <w:bottom w:val="none" w:sz="0" w:space="0" w:color="auto"/>
            <w:right w:val="none" w:sz="0" w:space="0" w:color="auto"/>
          </w:divBdr>
          <w:divsChild>
            <w:div w:id="821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580">
      <w:bodyDiv w:val="1"/>
      <w:marLeft w:val="0"/>
      <w:marRight w:val="0"/>
      <w:marTop w:val="0"/>
      <w:marBottom w:val="0"/>
      <w:divBdr>
        <w:top w:val="none" w:sz="0" w:space="0" w:color="auto"/>
        <w:left w:val="none" w:sz="0" w:space="0" w:color="auto"/>
        <w:bottom w:val="none" w:sz="0" w:space="0" w:color="auto"/>
        <w:right w:val="none" w:sz="0" w:space="0" w:color="auto"/>
      </w:divBdr>
    </w:div>
    <w:div w:id="2002853899">
      <w:bodyDiv w:val="1"/>
      <w:marLeft w:val="0"/>
      <w:marRight w:val="0"/>
      <w:marTop w:val="0"/>
      <w:marBottom w:val="0"/>
      <w:divBdr>
        <w:top w:val="none" w:sz="0" w:space="0" w:color="auto"/>
        <w:left w:val="none" w:sz="0" w:space="0" w:color="auto"/>
        <w:bottom w:val="none" w:sz="0" w:space="0" w:color="auto"/>
        <w:right w:val="none" w:sz="0" w:space="0" w:color="auto"/>
      </w:divBdr>
      <w:divsChild>
        <w:div w:id="1127092319">
          <w:marLeft w:val="0"/>
          <w:marRight w:val="0"/>
          <w:marTop w:val="0"/>
          <w:marBottom w:val="0"/>
          <w:divBdr>
            <w:top w:val="none" w:sz="0" w:space="0" w:color="auto"/>
            <w:left w:val="none" w:sz="0" w:space="0" w:color="auto"/>
            <w:bottom w:val="none" w:sz="0" w:space="0" w:color="auto"/>
            <w:right w:val="none" w:sz="0" w:space="0" w:color="auto"/>
          </w:divBdr>
          <w:divsChild>
            <w:div w:id="1838302271">
              <w:marLeft w:val="0"/>
              <w:marRight w:val="0"/>
              <w:marTop w:val="0"/>
              <w:marBottom w:val="0"/>
              <w:divBdr>
                <w:top w:val="none" w:sz="0" w:space="0" w:color="auto"/>
                <w:left w:val="none" w:sz="0" w:space="0" w:color="auto"/>
                <w:bottom w:val="none" w:sz="0" w:space="0" w:color="auto"/>
                <w:right w:val="none" w:sz="0" w:space="0" w:color="auto"/>
              </w:divBdr>
              <w:divsChild>
                <w:div w:id="1409041025">
                  <w:marLeft w:val="0"/>
                  <w:marRight w:val="0"/>
                  <w:marTop w:val="0"/>
                  <w:marBottom w:val="0"/>
                  <w:divBdr>
                    <w:top w:val="none" w:sz="0" w:space="0" w:color="auto"/>
                    <w:left w:val="none" w:sz="0" w:space="0" w:color="auto"/>
                    <w:bottom w:val="none" w:sz="0" w:space="0" w:color="auto"/>
                    <w:right w:val="none" w:sz="0" w:space="0" w:color="auto"/>
                  </w:divBdr>
                  <w:divsChild>
                    <w:div w:id="1495028183">
                      <w:marLeft w:val="0"/>
                      <w:marRight w:val="0"/>
                      <w:marTop w:val="0"/>
                      <w:marBottom w:val="0"/>
                      <w:divBdr>
                        <w:top w:val="none" w:sz="0" w:space="0" w:color="auto"/>
                        <w:left w:val="none" w:sz="0" w:space="0" w:color="auto"/>
                        <w:bottom w:val="none" w:sz="0" w:space="0" w:color="auto"/>
                        <w:right w:val="none" w:sz="0" w:space="0" w:color="auto"/>
                      </w:divBdr>
                      <w:divsChild>
                        <w:div w:id="294876411">
                          <w:marLeft w:val="0"/>
                          <w:marRight w:val="0"/>
                          <w:marTop w:val="0"/>
                          <w:marBottom w:val="0"/>
                          <w:divBdr>
                            <w:top w:val="none" w:sz="0" w:space="0" w:color="auto"/>
                            <w:left w:val="none" w:sz="0" w:space="0" w:color="auto"/>
                            <w:bottom w:val="none" w:sz="0" w:space="0" w:color="auto"/>
                            <w:right w:val="none" w:sz="0" w:space="0" w:color="auto"/>
                          </w:divBdr>
                          <w:divsChild>
                            <w:div w:id="1787890045">
                              <w:marLeft w:val="0"/>
                              <w:marRight w:val="0"/>
                              <w:marTop w:val="0"/>
                              <w:marBottom w:val="0"/>
                              <w:divBdr>
                                <w:top w:val="none" w:sz="0" w:space="0" w:color="auto"/>
                                <w:left w:val="none" w:sz="0" w:space="0" w:color="auto"/>
                                <w:bottom w:val="none" w:sz="0" w:space="0" w:color="auto"/>
                                <w:right w:val="none" w:sz="0" w:space="0" w:color="auto"/>
                              </w:divBdr>
                              <w:divsChild>
                                <w:div w:id="1951425679">
                                  <w:marLeft w:val="0"/>
                                  <w:marRight w:val="0"/>
                                  <w:marTop w:val="0"/>
                                  <w:marBottom w:val="0"/>
                                  <w:divBdr>
                                    <w:top w:val="none" w:sz="0" w:space="0" w:color="auto"/>
                                    <w:left w:val="none" w:sz="0" w:space="0" w:color="auto"/>
                                    <w:bottom w:val="none" w:sz="0" w:space="0" w:color="auto"/>
                                    <w:right w:val="none" w:sz="0" w:space="0" w:color="auto"/>
                                  </w:divBdr>
                                  <w:divsChild>
                                    <w:div w:id="651640842">
                                      <w:marLeft w:val="0"/>
                                      <w:marRight w:val="0"/>
                                      <w:marTop w:val="0"/>
                                      <w:marBottom w:val="0"/>
                                      <w:divBdr>
                                        <w:top w:val="none" w:sz="0" w:space="0" w:color="auto"/>
                                        <w:left w:val="none" w:sz="0" w:space="0" w:color="auto"/>
                                        <w:bottom w:val="none" w:sz="0" w:space="0" w:color="auto"/>
                                        <w:right w:val="none" w:sz="0" w:space="0" w:color="auto"/>
                                      </w:divBdr>
                                      <w:divsChild>
                                        <w:div w:id="619998684">
                                          <w:marLeft w:val="0"/>
                                          <w:marRight w:val="0"/>
                                          <w:marTop w:val="0"/>
                                          <w:marBottom w:val="0"/>
                                          <w:divBdr>
                                            <w:top w:val="none" w:sz="0" w:space="0" w:color="auto"/>
                                            <w:left w:val="none" w:sz="0" w:space="0" w:color="auto"/>
                                            <w:bottom w:val="none" w:sz="0" w:space="0" w:color="auto"/>
                                            <w:right w:val="none" w:sz="0" w:space="0" w:color="auto"/>
                                          </w:divBdr>
                                          <w:divsChild>
                                            <w:div w:id="900596780">
                                              <w:marLeft w:val="0"/>
                                              <w:marRight w:val="0"/>
                                              <w:marTop w:val="0"/>
                                              <w:marBottom w:val="0"/>
                                              <w:divBdr>
                                                <w:top w:val="none" w:sz="0" w:space="0" w:color="auto"/>
                                                <w:left w:val="none" w:sz="0" w:space="0" w:color="auto"/>
                                                <w:bottom w:val="none" w:sz="0" w:space="0" w:color="auto"/>
                                                <w:right w:val="none" w:sz="0" w:space="0" w:color="auto"/>
                                              </w:divBdr>
                                              <w:divsChild>
                                                <w:div w:id="272372682">
                                                  <w:marLeft w:val="0"/>
                                                  <w:marRight w:val="0"/>
                                                  <w:marTop w:val="0"/>
                                                  <w:marBottom w:val="0"/>
                                                  <w:divBdr>
                                                    <w:top w:val="none" w:sz="0" w:space="0" w:color="auto"/>
                                                    <w:left w:val="none" w:sz="0" w:space="0" w:color="auto"/>
                                                    <w:bottom w:val="none" w:sz="0" w:space="0" w:color="auto"/>
                                                    <w:right w:val="none" w:sz="0" w:space="0" w:color="auto"/>
                                                  </w:divBdr>
                                                  <w:divsChild>
                                                    <w:div w:id="11803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89230">
                                      <w:marLeft w:val="0"/>
                                      <w:marRight w:val="0"/>
                                      <w:marTop w:val="0"/>
                                      <w:marBottom w:val="0"/>
                                      <w:divBdr>
                                        <w:top w:val="none" w:sz="0" w:space="0" w:color="auto"/>
                                        <w:left w:val="none" w:sz="0" w:space="0" w:color="auto"/>
                                        <w:bottom w:val="none" w:sz="0" w:space="0" w:color="auto"/>
                                        <w:right w:val="none" w:sz="0" w:space="0" w:color="auto"/>
                                      </w:divBdr>
                                      <w:divsChild>
                                        <w:div w:id="17188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667337">
          <w:marLeft w:val="0"/>
          <w:marRight w:val="0"/>
          <w:marTop w:val="0"/>
          <w:marBottom w:val="0"/>
          <w:divBdr>
            <w:top w:val="none" w:sz="0" w:space="0" w:color="auto"/>
            <w:left w:val="none" w:sz="0" w:space="0" w:color="auto"/>
            <w:bottom w:val="none" w:sz="0" w:space="0" w:color="auto"/>
            <w:right w:val="none" w:sz="0" w:space="0" w:color="auto"/>
          </w:divBdr>
          <w:divsChild>
            <w:div w:id="1917207482">
              <w:marLeft w:val="0"/>
              <w:marRight w:val="0"/>
              <w:marTop w:val="0"/>
              <w:marBottom w:val="0"/>
              <w:divBdr>
                <w:top w:val="none" w:sz="0" w:space="0" w:color="auto"/>
                <w:left w:val="none" w:sz="0" w:space="0" w:color="auto"/>
                <w:bottom w:val="none" w:sz="0" w:space="0" w:color="auto"/>
                <w:right w:val="none" w:sz="0" w:space="0" w:color="auto"/>
              </w:divBdr>
              <w:divsChild>
                <w:div w:id="115492872">
                  <w:marLeft w:val="0"/>
                  <w:marRight w:val="0"/>
                  <w:marTop w:val="0"/>
                  <w:marBottom w:val="0"/>
                  <w:divBdr>
                    <w:top w:val="none" w:sz="0" w:space="0" w:color="auto"/>
                    <w:left w:val="none" w:sz="0" w:space="0" w:color="auto"/>
                    <w:bottom w:val="none" w:sz="0" w:space="0" w:color="auto"/>
                    <w:right w:val="none" w:sz="0" w:space="0" w:color="auto"/>
                  </w:divBdr>
                  <w:divsChild>
                    <w:div w:id="1712610774">
                      <w:marLeft w:val="0"/>
                      <w:marRight w:val="0"/>
                      <w:marTop w:val="0"/>
                      <w:marBottom w:val="0"/>
                      <w:divBdr>
                        <w:top w:val="none" w:sz="0" w:space="0" w:color="auto"/>
                        <w:left w:val="none" w:sz="0" w:space="0" w:color="auto"/>
                        <w:bottom w:val="none" w:sz="0" w:space="0" w:color="auto"/>
                        <w:right w:val="none" w:sz="0" w:space="0" w:color="auto"/>
                      </w:divBdr>
                      <w:divsChild>
                        <w:div w:id="1456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52421">
      <w:bodyDiv w:val="1"/>
      <w:marLeft w:val="0"/>
      <w:marRight w:val="0"/>
      <w:marTop w:val="0"/>
      <w:marBottom w:val="0"/>
      <w:divBdr>
        <w:top w:val="none" w:sz="0" w:space="0" w:color="auto"/>
        <w:left w:val="none" w:sz="0" w:space="0" w:color="auto"/>
        <w:bottom w:val="none" w:sz="0" w:space="0" w:color="auto"/>
        <w:right w:val="none" w:sz="0" w:space="0" w:color="auto"/>
      </w:divBdr>
    </w:div>
    <w:div w:id="2073697812">
      <w:bodyDiv w:val="1"/>
      <w:marLeft w:val="0"/>
      <w:marRight w:val="0"/>
      <w:marTop w:val="0"/>
      <w:marBottom w:val="0"/>
      <w:divBdr>
        <w:top w:val="none" w:sz="0" w:space="0" w:color="auto"/>
        <w:left w:val="none" w:sz="0" w:space="0" w:color="auto"/>
        <w:bottom w:val="none" w:sz="0" w:space="0" w:color="auto"/>
        <w:right w:val="none" w:sz="0" w:space="0" w:color="auto"/>
      </w:divBdr>
      <w:divsChild>
        <w:div w:id="1366173171">
          <w:marLeft w:val="0"/>
          <w:marRight w:val="0"/>
          <w:marTop w:val="0"/>
          <w:marBottom w:val="0"/>
          <w:divBdr>
            <w:top w:val="none" w:sz="0" w:space="0" w:color="auto"/>
            <w:left w:val="none" w:sz="0" w:space="0" w:color="auto"/>
            <w:bottom w:val="none" w:sz="0" w:space="0" w:color="auto"/>
            <w:right w:val="none" w:sz="0" w:space="0" w:color="auto"/>
          </w:divBdr>
          <w:divsChild>
            <w:div w:id="1002850518">
              <w:marLeft w:val="0"/>
              <w:marRight w:val="0"/>
              <w:marTop w:val="0"/>
              <w:marBottom w:val="0"/>
              <w:divBdr>
                <w:top w:val="none" w:sz="0" w:space="0" w:color="auto"/>
                <w:left w:val="none" w:sz="0" w:space="0" w:color="auto"/>
                <w:bottom w:val="none" w:sz="0" w:space="0" w:color="auto"/>
                <w:right w:val="none" w:sz="0" w:space="0" w:color="auto"/>
              </w:divBdr>
              <w:divsChild>
                <w:div w:id="627980100">
                  <w:marLeft w:val="0"/>
                  <w:marRight w:val="0"/>
                  <w:marTop w:val="0"/>
                  <w:marBottom w:val="0"/>
                  <w:divBdr>
                    <w:top w:val="none" w:sz="0" w:space="0" w:color="auto"/>
                    <w:left w:val="none" w:sz="0" w:space="0" w:color="auto"/>
                    <w:bottom w:val="none" w:sz="0" w:space="0" w:color="auto"/>
                    <w:right w:val="none" w:sz="0" w:space="0" w:color="auto"/>
                  </w:divBdr>
                  <w:divsChild>
                    <w:div w:id="1043864125">
                      <w:marLeft w:val="0"/>
                      <w:marRight w:val="0"/>
                      <w:marTop w:val="0"/>
                      <w:marBottom w:val="0"/>
                      <w:divBdr>
                        <w:top w:val="none" w:sz="0" w:space="0" w:color="auto"/>
                        <w:left w:val="none" w:sz="0" w:space="0" w:color="auto"/>
                        <w:bottom w:val="none" w:sz="0" w:space="0" w:color="auto"/>
                        <w:right w:val="none" w:sz="0" w:space="0" w:color="auto"/>
                      </w:divBdr>
                      <w:divsChild>
                        <w:div w:id="380904085">
                          <w:marLeft w:val="0"/>
                          <w:marRight w:val="0"/>
                          <w:marTop w:val="0"/>
                          <w:marBottom w:val="0"/>
                          <w:divBdr>
                            <w:top w:val="none" w:sz="0" w:space="0" w:color="auto"/>
                            <w:left w:val="none" w:sz="0" w:space="0" w:color="auto"/>
                            <w:bottom w:val="none" w:sz="0" w:space="0" w:color="auto"/>
                            <w:right w:val="none" w:sz="0" w:space="0" w:color="auto"/>
                          </w:divBdr>
                          <w:divsChild>
                            <w:div w:id="623269771">
                              <w:marLeft w:val="0"/>
                              <w:marRight w:val="0"/>
                              <w:marTop w:val="0"/>
                              <w:marBottom w:val="0"/>
                              <w:divBdr>
                                <w:top w:val="none" w:sz="0" w:space="0" w:color="auto"/>
                                <w:left w:val="none" w:sz="0" w:space="0" w:color="auto"/>
                                <w:bottom w:val="none" w:sz="0" w:space="0" w:color="auto"/>
                                <w:right w:val="none" w:sz="0" w:space="0" w:color="auto"/>
                              </w:divBdr>
                              <w:divsChild>
                                <w:div w:id="429012540">
                                  <w:marLeft w:val="0"/>
                                  <w:marRight w:val="0"/>
                                  <w:marTop w:val="0"/>
                                  <w:marBottom w:val="0"/>
                                  <w:divBdr>
                                    <w:top w:val="none" w:sz="0" w:space="0" w:color="auto"/>
                                    <w:left w:val="none" w:sz="0" w:space="0" w:color="auto"/>
                                    <w:bottom w:val="none" w:sz="0" w:space="0" w:color="auto"/>
                                    <w:right w:val="none" w:sz="0" w:space="0" w:color="auto"/>
                                  </w:divBdr>
                                  <w:divsChild>
                                    <w:div w:id="1804955799">
                                      <w:marLeft w:val="0"/>
                                      <w:marRight w:val="0"/>
                                      <w:marTop w:val="0"/>
                                      <w:marBottom w:val="0"/>
                                      <w:divBdr>
                                        <w:top w:val="none" w:sz="0" w:space="0" w:color="auto"/>
                                        <w:left w:val="none" w:sz="0" w:space="0" w:color="auto"/>
                                        <w:bottom w:val="none" w:sz="0" w:space="0" w:color="auto"/>
                                        <w:right w:val="none" w:sz="0" w:space="0" w:color="auto"/>
                                      </w:divBdr>
                                      <w:divsChild>
                                        <w:div w:id="1750035773">
                                          <w:marLeft w:val="0"/>
                                          <w:marRight w:val="0"/>
                                          <w:marTop w:val="0"/>
                                          <w:marBottom w:val="0"/>
                                          <w:divBdr>
                                            <w:top w:val="none" w:sz="0" w:space="0" w:color="auto"/>
                                            <w:left w:val="none" w:sz="0" w:space="0" w:color="auto"/>
                                            <w:bottom w:val="none" w:sz="0" w:space="0" w:color="auto"/>
                                            <w:right w:val="none" w:sz="0" w:space="0" w:color="auto"/>
                                          </w:divBdr>
                                          <w:divsChild>
                                            <w:div w:id="350645425">
                                              <w:marLeft w:val="0"/>
                                              <w:marRight w:val="0"/>
                                              <w:marTop w:val="0"/>
                                              <w:marBottom w:val="0"/>
                                              <w:divBdr>
                                                <w:top w:val="none" w:sz="0" w:space="0" w:color="auto"/>
                                                <w:left w:val="none" w:sz="0" w:space="0" w:color="auto"/>
                                                <w:bottom w:val="none" w:sz="0" w:space="0" w:color="auto"/>
                                                <w:right w:val="none" w:sz="0" w:space="0" w:color="auto"/>
                                              </w:divBdr>
                                              <w:divsChild>
                                                <w:div w:id="896356748">
                                                  <w:marLeft w:val="0"/>
                                                  <w:marRight w:val="0"/>
                                                  <w:marTop w:val="0"/>
                                                  <w:marBottom w:val="0"/>
                                                  <w:divBdr>
                                                    <w:top w:val="none" w:sz="0" w:space="0" w:color="auto"/>
                                                    <w:left w:val="none" w:sz="0" w:space="0" w:color="auto"/>
                                                    <w:bottom w:val="none" w:sz="0" w:space="0" w:color="auto"/>
                                                    <w:right w:val="none" w:sz="0" w:space="0" w:color="auto"/>
                                                  </w:divBdr>
                                                  <w:divsChild>
                                                    <w:div w:id="13419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95361">
                                      <w:marLeft w:val="0"/>
                                      <w:marRight w:val="0"/>
                                      <w:marTop w:val="0"/>
                                      <w:marBottom w:val="0"/>
                                      <w:divBdr>
                                        <w:top w:val="none" w:sz="0" w:space="0" w:color="auto"/>
                                        <w:left w:val="none" w:sz="0" w:space="0" w:color="auto"/>
                                        <w:bottom w:val="none" w:sz="0" w:space="0" w:color="auto"/>
                                        <w:right w:val="none" w:sz="0" w:space="0" w:color="auto"/>
                                      </w:divBdr>
                                      <w:divsChild>
                                        <w:div w:id="17971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89786">
          <w:marLeft w:val="0"/>
          <w:marRight w:val="0"/>
          <w:marTop w:val="0"/>
          <w:marBottom w:val="0"/>
          <w:divBdr>
            <w:top w:val="none" w:sz="0" w:space="0" w:color="auto"/>
            <w:left w:val="none" w:sz="0" w:space="0" w:color="auto"/>
            <w:bottom w:val="none" w:sz="0" w:space="0" w:color="auto"/>
            <w:right w:val="none" w:sz="0" w:space="0" w:color="auto"/>
          </w:divBdr>
          <w:divsChild>
            <w:div w:id="1951742294">
              <w:marLeft w:val="0"/>
              <w:marRight w:val="0"/>
              <w:marTop w:val="0"/>
              <w:marBottom w:val="0"/>
              <w:divBdr>
                <w:top w:val="none" w:sz="0" w:space="0" w:color="auto"/>
                <w:left w:val="none" w:sz="0" w:space="0" w:color="auto"/>
                <w:bottom w:val="none" w:sz="0" w:space="0" w:color="auto"/>
                <w:right w:val="none" w:sz="0" w:space="0" w:color="auto"/>
              </w:divBdr>
              <w:divsChild>
                <w:div w:id="1835417607">
                  <w:marLeft w:val="0"/>
                  <w:marRight w:val="0"/>
                  <w:marTop w:val="0"/>
                  <w:marBottom w:val="0"/>
                  <w:divBdr>
                    <w:top w:val="none" w:sz="0" w:space="0" w:color="auto"/>
                    <w:left w:val="none" w:sz="0" w:space="0" w:color="auto"/>
                    <w:bottom w:val="none" w:sz="0" w:space="0" w:color="auto"/>
                    <w:right w:val="none" w:sz="0" w:space="0" w:color="auto"/>
                  </w:divBdr>
                  <w:divsChild>
                    <w:div w:id="700320548">
                      <w:marLeft w:val="0"/>
                      <w:marRight w:val="0"/>
                      <w:marTop w:val="0"/>
                      <w:marBottom w:val="0"/>
                      <w:divBdr>
                        <w:top w:val="none" w:sz="0" w:space="0" w:color="auto"/>
                        <w:left w:val="none" w:sz="0" w:space="0" w:color="auto"/>
                        <w:bottom w:val="none" w:sz="0" w:space="0" w:color="auto"/>
                        <w:right w:val="none" w:sz="0" w:space="0" w:color="auto"/>
                      </w:divBdr>
                      <w:divsChild>
                        <w:div w:id="262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1023-018-9482-5" TargetMode="External"/><Relationship Id="rId18" Type="http://schemas.openxmlformats.org/officeDocument/2006/relationships/hyperlink" Target="https://doi.org/10.1016/j.entcom.2022.10050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j.ijinfomgt.2019.08.002" TargetMode="External"/><Relationship Id="rId17" Type="http://schemas.openxmlformats.org/officeDocument/2006/relationships/hyperlink" Target="https://doi.org/10.1016/j.jbusres.2020.01.051" TargetMode="External"/><Relationship Id="rId2" Type="http://schemas.openxmlformats.org/officeDocument/2006/relationships/styles" Target="styles.xml"/><Relationship Id="rId16" Type="http://schemas.openxmlformats.org/officeDocument/2006/relationships/hyperlink" Target="https://doi.org/10.1145/3306618.3314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busres.2020.10.030" TargetMode="External"/><Relationship Id="rId5" Type="http://schemas.openxmlformats.org/officeDocument/2006/relationships/footnotes" Target="footnotes.xml"/><Relationship Id="rId15" Type="http://schemas.openxmlformats.org/officeDocument/2006/relationships/hyperlink" Target="https://doi.org/10.1080/08997764.2022.2037846" TargetMode="External"/><Relationship Id="rId10" Type="http://schemas.openxmlformats.org/officeDocument/2006/relationships/hyperlink" Target="https://www.businesswire.com/news/home/20250302005045/en" TargetMode="External"/><Relationship Id="rId19" Type="http://schemas.openxmlformats.org/officeDocument/2006/relationships/hyperlink" Target="https://doi.org/10.1386/macp_00035_1" TargetMode="External"/><Relationship Id="rId4" Type="http://schemas.openxmlformats.org/officeDocument/2006/relationships/webSettings" Target="webSettings.xml"/><Relationship Id="rId9" Type="http://schemas.openxmlformats.org/officeDocument/2006/relationships/hyperlink" Target="https://www.kaggle.com/rounakbanik/the-movies-dataset" TargetMode="External"/><Relationship Id="rId14" Type="http://schemas.openxmlformats.org/officeDocument/2006/relationships/hyperlink" Target="https://doi.org/10.1108/JBIM-05-20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6122</Words>
  <Characters>34901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Success Success</dc:creator>
  <cp:keywords/>
  <dc:description/>
  <cp:lastModifiedBy>I Am Success Success</cp:lastModifiedBy>
  <cp:revision>2</cp:revision>
  <dcterms:created xsi:type="dcterms:W3CDTF">2025-07-04T17:18:00Z</dcterms:created>
  <dcterms:modified xsi:type="dcterms:W3CDTF">2025-07-04T17:18:00Z</dcterms:modified>
</cp:coreProperties>
</file>