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9A7B" w14:textId="77777777" w:rsidR="00945615" w:rsidRDefault="00945615">
      <w:bookmarkStart w:id="0" w:name="_Toc27973801"/>
      <w:bookmarkStart w:id="1" w:name="_Toc29284719"/>
      <w:bookmarkStart w:id="2" w:name="_Toc27969706"/>
      <w:bookmarkStart w:id="3" w:name="_Toc18659825"/>
      <w:bookmarkStart w:id="4" w:name="_Toc27406998"/>
      <w:bookmarkStart w:id="5" w:name="_Toc27406823"/>
      <w:bookmarkStart w:id="6" w:name="_Toc27973561"/>
      <w:bookmarkStart w:id="7" w:name="_Toc29277492"/>
      <w:bookmarkStart w:id="8" w:name="_Toc29296981"/>
      <w:bookmarkStart w:id="9" w:name="_Toc29354004"/>
      <w:bookmarkStart w:id="10" w:name="_Toc25924094"/>
      <w:bookmarkStart w:id="11" w:name="_Toc25923802"/>
      <w:bookmarkStart w:id="12" w:name="_Toc27975034"/>
    </w:p>
    <w:p w14:paraId="51DD0B3F" w14:textId="77777777" w:rsidR="00945615" w:rsidRDefault="00945615">
      <w:pPr>
        <w:pStyle w:val="ab"/>
        <w:rPr>
          <w:rFonts w:ascii="Times New Roman" w:hAnsi="Times New Roman"/>
        </w:rPr>
      </w:pPr>
    </w:p>
    <w:p w14:paraId="280540F6" w14:textId="77777777" w:rsidR="00945615" w:rsidRDefault="00945615">
      <w:pPr>
        <w:jc w:val="center"/>
      </w:pPr>
    </w:p>
    <w:p w14:paraId="6C99E55F" w14:textId="77777777" w:rsidR="00945615" w:rsidRDefault="004117F9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67015CB4" w14:textId="77777777" w:rsidR="00945615" w:rsidRDefault="00945615">
      <w:pPr>
        <w:jc w:val="center"/>
      </w:pPr>
    </w:p>
    <w:p w14:paraId="3A4E5483" w14:textId="77777777" w:rsidR="00945615" w:rsidRDefault="00945615">
      <w:pPr>
        <w:jc w:val="center"/>
      </w:pPr>
    </w:p>
    <w:p w14:paraId="6A0CE760" w14:textId="77777777" w:rsidR="00945615" w:rsidRDefault="00945615">
      <w:pPr>
        <w:jc w:val="center"/>
      </w:pPr>
    </w:p>
    <w:p w14:paraId="0C153A26" w14:textId="77777777" w:rsidR="00945615" w:rsidRDefault="004117F9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数据结构与算法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25648957" w14:textId="77777777" w:rsidR="00945615" w:rsidRDefault="004117F9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1CF597AA" w14:textId="77777777" w:rsidR="00945615" w:rsidRDefault="00945615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14C80C0F" w14:textId="77777777" w:rsidR="00945615" w:rsidRDefault="00945615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598350DF" w14:textId="77777777" w:rsidR="00945615" w:rsidRDefault="004117F9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(202</w:t>
      </w:r>
      <w:r w:rsidR="00443D7D">
        <w:rPr>
          <w:rFonts w:ascii="Times New Roman" w:eastAsia="仿宋_GB2312" w:hAnsi="Times New Roman"/>
          <w:b/>
          <w:sz w:val="44"/>
          <w:szCs w:val="44"/>
        </w:rPr>
        <w:t>3</w:t>
      </w:r>
      <w:r>
        <w:rPr>
          <w:rFonts w:ascii="Times New Roman" w:eastAsia="仿宋_GB2312" w:hAnsi="Times New Roman"/>
          <w:b/>
          <w:sz w:val="44"/>
          <w:szCs w:val="44"/>
        </w:rPr>
        <w:t>年秋季学期</w:t>
      </w:r>
      <w:r>
        <w:rPr>
          <w:rFonts w:ascii="Times New Roman" w:eastAsia="仿宋_GB2312" w:hAnsi="Times New Roman" w:hint="eastAsia"/>
          <w:b/>
          <w:sz w:val="44"/>
          <w:szCs w:val="44"/>
        </w:rPr>
        <w:t>)</w:t>
      </w:r>
    </w:p>
    <w:p w14:paraId="1DC26869" w14:textId="77777777" w:rsidR="00945615" w:rsidRDefault="00945615">
      <w:pPr>
        <w:jc w:val="center"/>
      </w:pPr>
    </w:p>
    <w:p w14:paraId="462C3F1D" w14:textId="77777777" w:rsidR="00945615" w:rsidRDefault="00945615">
      <w:pPr>
        <w:jc w:val="center"/>
      </w:pPr>
    </w:p>
    <w:p w14:paraId="2A7E1381" w14:textId="77777777" w:rsidR="00945615" w:rsidRDefault="00945615">
      <w:pPr>
        <w:jc w:val="center"/>
      </w:pPr>
    </w:p>
    <w:p w14:paraId="41BEF8C8" w14:textId="77777777" w:rsidR="00945615" w:rsidRDefault="00945615">
      <w:pPr>
        <w:jc w:val="center"/>
      </w:pPr>
    </w:p>
    <w:p w14:paraId="565ADDFB" w14:textId="77777777" w:rsidR="00945615" w:rsidRDefault="00945615">
      <w:pPr>
        <w:jc w:val="center"/>
      </w:pPr>
    </w:p>
    <w:p w14:paraId="7702D167" w14:textId="77777777" w:rsidR="00945615" w:rsidRDefault="00945615">
      <w:pPr>
        <w:jc w:val="center"/>
      </w:pPr>
    </w:p>
    <w:p w14:paraId="422859D9" w14:textId="77777777" w:rsidR="00945615" w:rsidRDefault="00945615">
      <w:pPr>
        <w:pStyle w:val="ab"/>
        <w:rPr>
          <w:rFonts w:ascii="Times New Roman" w:hAnsi="Times New Roman"/>
        </w:rPr>
      </w:pPr>
    </w:p>
    <w:p w14:paraId="210BB65F" w14:textId="77777777" w:rsidR="00945615" w:rsidRDefault="00945615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945615" w14:paraId="3D456542" w14:textId="77777777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59601A80" w14:textId="77777777" w:rsidR="00945615" w:rsidRDefault="004117F9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E57EFC" w14:textId="4174FAD5" w:rsidR="00945615" w:rsidRDefault="00FA2356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魏圣卓</w:t>
            </w:r>
          </w:p>
        </w:tc>
      </w:tr>
      <w:tr w:rsidR="00945615" w14:paraId="1F3A599B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2A4A7B68" w14:textId="77777777" w:rsidR="00945615" w:rsidRDefault="004117F9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66D03E0" w14:textId="7B486A9B" w:rsidR="00945615" w:rsidRDefault="00FA2356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022112266</w:t>
            </w:r>
          </w:p>
        </w:tc>
      </w:tr>
      <w:tr w:rsidR="00945615" w14:paraId="13CFF0C7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1C8C4FC0" w14:textId="77777777" w:rsidR="00945615" w:rsidRDefault="004117F9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DDC3451" w14:textId="77777777" w:rsidR="00945615" w:rsidRDefault="004117F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计算机学院</w:t>
            </w:r>
          </w:p>
        </w:tc>
      </w:tr>
      <w:tr w:rsidR="00945615" w14:paraId="26FA9BE7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2B54C49B" w14:textId="77777777" w:rsidR="00945615" w:rsidRDefault="004117F9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073EA1" w14:textId="77777777" w:rsidR="00945615" w:rsidRDefault="00760EC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苗东菁</w:t>
            </w:r>
          </w:p>
        </w:tc>
      </w:tr>
    </w:tbl>
    <w:p w14:paraId="773BB8AB" w14:textId="77777777" w:rsidR="00945615" w:rsidRDefault="00945615">
      <w:pPr>
        <w:pStyle w:val="ab"/>
        <w:rPr>
          <w:rFonts w:ascii="Times New Roman" w:hAnsi="Times New Roman"/>
        </w:rPr>
      </w:pPr>
    </w:p>
    <w:p w14:paraId="49286A76" w14:textId="77777777" w:rsidR="00945615" w:rsidRDefault="00945615">
      <w:pPr>
        <w:pStyle w:val="ab"/>
        <w:rPr>
          <w:rFonts w:ascii="Times New Roman" w:hAnsi="Times New Roman"/>
        </w:rPr>
      </w:pPr>
    </w:p>
    <w:p w14:paraId="2E8911E7" w14:textId="77777777" w:rsidR="00945615" w:rsidRDefault="00945615">
      <w:pPr>
        <w:jc w:val="center"/>
      </w:pPr>
    </w:p>
    <w:p w14:paraId="5B808702" w14:textId="77777777" w:rsidR="00945615" w:rsidRDefault="00945615">
      <w:pPr>
        <w:jc w:val="center"/>
        <w:rPr>
          <w:rFonts w:eastAsia="楷体_GB2312"/>
          <w:sz w:val="30"/>
        </w:rPr>
      </w:pPr>
    </w:p>
    <w:p w14:paraId="6CC84B7D" w14:textId="77777777" w:rsidR="00945615" w:rsidRDefault="00945615">
      <w:pPr>
        <w:jc w:val="center"/>
        <w:sectPr w:rsidR="00945615">
          <w:headerReference w:type="default" r:id="rId7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B04EC99" w14:textId="77777777" w:rsidR="00945615" w:rsidRDefault="004117F9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>
        <w:rPr>
          <w:rFonts w:hint="eastAsia"/>
          <w:szCs w:val="32"/>
        </w:rPr>
        <w:t>一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***</w:t>
      </w:r>
    </w:p>
    <w:p w14:paraId="66F5A2E4" w14:textId="77777777" w:rsidR="00945615" w:rsidRDefault="004117F9">
      <w:pPr>
        <w:pStyle w:val="2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实验内容</w:t>
      </w:r>
    </w:p>
    <w:p w14:paraId="577FB398" w14:textId="26528819" w:rsidR="00FA2356" w:rsidRDefault="00FA2356">
      <w:pPr>
        <w:pStyle w:val="2"/>
        <w:rPr>
          <w:rFonts w:eastAsia="宋体"/>
          <w:b w:val="0"/>
          <w:bCs w:val="0"/>
          <w:sz w:val="24"/>
          <w:szCs w:val="20"/>
          <w:lang w:val="zh-CN"/>
        </w:rPr>
      </w:pPr>
      <w:r w:rsidRPr="00FA2356">
        <w:rPr>
          <w:rFonts w:eastAsia="宋体" w:hint="eastAsia"/>
          <w:b w:val="0"/>
          <w:bCs w:val="0"/>
          <w:sz w:val="24"/>
          <w:szCs w:val="20"/>
          <w:lang w:val="zh-CN"/>
        </w:rPr>
        <w:t>表达式求值是实现程序设计语言的基本问题之一，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也是栈的应用的一个典型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cr/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例子。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一个算术表达式是由操作数（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operand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）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、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运算符（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operator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）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和界限符（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delimiter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）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组成的。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假设操作数是正整数，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运算符只含加减乘除等四种二元运算符，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界限符有左右括号和表达式起始、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结束符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“#”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，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如：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#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（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7+15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）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*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（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23-28/4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）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#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。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引入表达式起始、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结束符是为了方便。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设计一个程序，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 xml:space="preserve"> </w:t>
      </w:r>
      <w:r w:rsidRPr="00FA2356">
        <w:rPr>
          <w:rFonts w:eastAsia="宋体"/>
          <w:b w:val="0"/>
          <w:bCs w:val="0"/>
          <w:sz w:val="24"/>
          <w:szCs w:val="20"/>
          <w:lang w:val="zh-CN"/>
        </w:rPr>
        <w:t>演示算术表达式求值的过程。</w:t>
      </w:r>
    </w:p>
    <w:p w14:paraId="72DCC1F2" w14:textId="6019C3F7" w:rsidR="00945615" w:rsidRDefault="004117F9">
      <w:pPr>
        <w:pStyle w:val="2"/>
      </w:pPr>
      <w:r>
        <w:rPr>
          <w:rFonts w:hint="eastAsia"/>
        </w:rPr>
        <w:t>二、实验过程及结果</w:t>
      </w:r>
    </w:p>
    <w:p w14:paraId="57F13CDC" w14:textId="77777777" w:rsidR="00FA2356" w:rsidRPr="00FA2356" w:rsidRDefault="00FA2356" w:rsidP="00FA2356">
      <w:pPr>
        <w:pStyle w:val="a9"/>
        <w:rPr>
          <w:lang w:val="zh-CN"/>
        </w:rPr>
      </w:pPr>
      <w:r w:rsidRPr="00FA2356">
        <w:rPr>
          <w:rFonts w:hint="eastAsia"/>
          <w:lang w:val="zh-CN"/>
        </w:rPr>
        <w:t>算法设计逻辑如下：</w:t>
      </w:r>
    </w:p>
    <w:p w14:paraId="5CB89C69" w14:textId="77777777" w:rsidR="00FA2356" w:rsidRPr="00FA2356" w:rsidRDefault="00FA2356" w:rsidP="00FA2356">
      <w:pPr>
        <w:pStyle w:val="a9"/>
        <w:rPr>
          <w:lang w:val="zh-CN"/>
        </w:rPr>
      </w:pPr>
    </w:p>
    <w:p w14:paraId="315555D7" w14:textId="77777777" w:rsidR="00FA2356" w:rsidRPr="00FA2356" w:rsidRDefault="00FA2356" w:rsidP="00FA2356">
      <w:pPr>
        <w:pStyle w:val="a9"/>
        <w:rPr>
          <w:lang w:val="zh-CN"/>
        </w:rPr>
      </w:pPr>
      <w:r w:rsidRPr="00FA2356">
        <w:rPr>
          <w:lang w:val="zh-CN"/>
        </w:rPr>
        <w:t xml:space="preserve">1. </w:t>
      </w:r>
      <w:r w:rsidRPr="00FA2356">
        <w:rPr>
          <w:lang w:val="zh-CN"/>
        </w:rPr>
        <w:t>中缀表达式转后缀表达式：首先，我们需要将中缀表达式转换为后缀表达式。在这个项目中，我们使用了栈这种数据结构，利用了栈的后进先出特性来完成这一任务。中缀转后缀的过程遵循以下规则：</w:t>
      </w:r>
    </w:p>
    <w:p w14:paraId="31CAEFF3" w14:textId="77777777" w:rsidR="00FA2356" w:rsidRPr="00FA2356" w:rsidRDefault="00FA2356" w:rsidP="00FA2356">
      <w:pPr>
        <w:pStyle w:val="a9"/>
        <w:rPr>
          <w:lang w:val="zh-CN"/>
        </w:rPr>
      </w:pPr>
    </w:p>
    <w:p w14:paraId="516404C2" w14:textId="77777777" w:rsidR="00FA2356" w:rsidRPr="00FA2356" w:rsidRDefault="00FA2356" w:rsidP="00FA2356">
      <w:pPr>
        <w:pStyle w:val="a9"/>
        <w:rPr>
          <w:lang w:val="zh-CN"/>
        </w:rPr>
      </w:pPr>
      <w:r w:rsidRPr="00FA2356">
        <w:rPr>
          <w:lang w:val="zh-CN"/>
        </w:rPr>
        <w:t xml:space="preserve">   1.1. </w:t>
      </w:r>
      <w:r w:rsidRPr="00FA2356">
        <w:rPr>
          <w:lang w:val="zh-CN"/>
        </w:rPr>
        <w:t>设定一个运算符栈。</w:t>
      </w:r>
    </w:p>
    <w:p w14:paraId="05176B42" w14:textId="77777777" w:rsidR="00FA2356" w:rsidRPr="00FA2356" w:rsidRDefault="00FA2356" w:rsidP="00FA2356">
      <w:pPr>
        <w:pStyle w:val="a9"/>
        <w:rPr>
          <w:lang w:val="zh-CN"/>
        </w:rPr>
      </w:pPr>
    </w:p>
    <w:p w14:paraId="6E7A8237" w14:textId="77777777" w:rsidR="00FA2356" w:rsidRPr="00FA2356" w:rsidRDefault="00FA2356" w:rsidP="00FA2356">
      <w:pPr>
        <w:pStyle w:val="a9"/>
        <w:rPr>
          <w:lang w:val="zh-CN"/>
        </w:rPr>
      </w:pPr>
      <w:r w:rsidRPr="00FA2356">
        <w:rPr>
          <w:lang w:val="zh-CN"/>
        </w:rPr>
        <w:t xml:space="preserve">   1.2. </w:t>
      </w:r>
      <w:r w:rsidRPr="00FA2356">
        <w:rPr>
          <w:lang w:val="zh-CN"/>
        </w:rPr>
        <w:t>从左到右遍历中缀表达式的每个数字和运算符。</w:t>
      </w:r>
    </w:p>
    <w:p w14:paraId="6CE25D82" w14:textId="77777777" w:rsidR="00FA2356" w:rsidRPr="00FA2356" w:rsidRDefault="00FA2356" w:rsidP="00FA2356">
      <w:pPr>
        <w:pStyle w:val="a9"/>
        <w:rPr>
          <w:lang w:val="zh-CN"/>
        </w:rPr>
      </w:pPr>
    </w:p>
    <w:p w14:paraId="432A22DC" w14:textId="77777777" w:rsidR="00FA2356" w:rsidRPr="00FA2356" w:rsidRDefault="00FA2356" w:rsidP="00FA2356">
      <w:pPr>
        <w:pStyle w:val="a9"/>
        <w:rPr>
          <w:lang w:val="zh-CN"/>
        </w:rPr>
      </w:pPr>
      <w:r w:rsidRPr="00FA2356">
        <w:rPr>
          <w:lang w:val="zh-CN"/>
        </w:rPr>
        <w:t xml:space="preserve">   1.3. </w:t>
      </w:r>
      <w:r w:rsidRPr="00FA2356">
        <w:rPr>
          <w:lang w:val="zh-CN"/>
        </w:rPr>
        <w:t>如果当前字符是数字，则直接输出它作为后缀表达式的一部分。</w:t>
      </w:r>
    </w:p>
    <w:p w14:paraId="42883BA5" w14:textId="77777777" w:rsidR="00FA2356" w:rsidRPr="00FA2356" w:rsidRDefault="00FA2356" w:rsidP="00FA2356">
      <w:pPr>
        <w:pStyle w:val="a9"/>
        <w:rPr>
          <w:lang w:val="zh-CN"/>
        </w:rPr>
      </w:pPr>
    </w:p>
    <w:p w14:paraId="7F650E17" w14:textId="77777777" w:rsidR="00FA2356" w:rsidRPr="00FA2356" w:rsidRDefault="00FA2356" w:rsidP="00FA2356">
      <w:pPr>
        <w:pStyle w:val="a9"/>
        <w:rPr>
          <w:lang w:val="zh-CN"/>
        </w:rPr>
      </w:pPr>
      <w:r w:rsidRPr="00FA2356">
        <w:rPr>
          <w:lang w:val="zh-CN"/>
        </w:rPr>
        <w:t xml:space="preserve">   1.4. </w:t>
      </w:r>
      <w:r w:rsidRPr="00FA2356">
        <w:rPr>
          <w:lang w:val="zh-CN"/>
        </w:rPr>
        <w:t>如果当前字符是运算符，则判断它与栈顶运算符的优先级。如果优先级大于栈顶运算符，将当前运算符入栈；如果优先级小于等于栈顶运算符，弹出栈顶运算符并将其加入后缀表达式，然后将当前运算符入栈。</w:t>
      </w:r>
    </w:p>
    <w:p w14:paraId="62DA90CC" w14:textId="77777777" w:rsidR="00FA2356" w:rsidRPr="00FA2356" w:rsidRDefault="00FA2356" w:rsidP="00FA2356">
      <w:pPr>
        <w:pStyle w:val="a9"/>
        <w:rPr>
          <w:lang w:val="zh-CN"/>
        </w:rPr>
      </w:pPr>
    </w:p>
    <w:p w14:paraId="75F1D978" w14:textId="77777777" w:rsidR="00FA2356" w:rsidRPr="00FA2356" w:rsidRDefault="00FA2356" w:rsidP="00FA2356">
      <w:pPr>
        <w:pStyle w:val="a9"/>
        <w:rPr>
          <w:lang w:val="zh-CN"/>
        </w:rPr>
      </w:pPr>
      <w:r w:rsidRPr="00FA2356">
        <w:rPr>
          <w:lang w:val="zh-CN"/>
        </w:rPr>
        <w:lastRenderedPageBreak/>
        <w:t xml:space="preserve">   1.5. </w:t>
      </w:r>
      <w:r w:rsidRPr="00FA2356">
        <w:rPr>
          <w:lang w:val="zh-CN"/>
        </w:rPr>
        <w:t>如果当前字符是</w:t>
      </w:r>
      <w:r w:rsidRPr="00FA2356">
        <w:rPr>
          <w:lang w:val="zh-CN"/>
        </w:rPr>
        <w:t>"("</w:t>
      </w:r>
      <w:r w:rsidRPr="00FA2356">
        <w:rPr>
          <w:lang w:val="zh-CN"/>
        </w:rPr>
        <w:t>，则将其入栈。</w:t>
      </w:r>
    </w:p>
    <w:p w14:paraId="5A30B7FE" w14:textId="77777777" w:rsidR="00FA2356" w:rsidRPr="00FA2356" w:rsidRDefault="00FA2356" w:rsidP="00FA2356">
      <w:pPr>
        <w:pStyle w:val="a9"/>
        <w:rPr>
          <w:lang w:val="zh-CN"/>
        </w:rPr>
      </w:pPr>
    </w:p>
    <w:p w14:paraId="1A0F7E97" w14:textId="77777777" w:rsidR="00FA2356" w:rsidRPr="00FA2356" w:rsidRDefault="00FA2356" w:rsidP="00FA2356">
      <w:pPr>
        <w:pStyle w:val="a9"/>
        <w:rPr>
          <w:lang w:val="zh-CN"/>
        </w:rPr>
      </w:pPr>
      <w:r w:rsidRPr="00FA2356">
        <w:rPr>
          <w:lang w:val="zh-CN"/>
        </w:rPr>
        <w:t xml:space="preserve">   1.6. </w:t>
      </w:r>
      <w:r w:rsidRPr="00FA2356">
        <w:rPr>
          <w:lang w:val="zh-CN"/>
        </w:rPr>
        <w:t>如果当前字符是</w:t>
      </w:r>
      <w:r w:rsidRPr="00FA2356">
        <w:rPr>
          <w:lang w:val="zh-CN"/>
        </w:rPr>
        <w:t>")"</w:t>
      </w:r>
      <w:r w:rsidRPr="00FA2356">
        <w:rPr>
          <w:lang w:val="zh-CN"/>
        </w:rPr>
        <w:t>，则从栈顶开始，依次弹出栈中的运算符并加入后缀表达式，直到遇到</w:t>
      </w:r>
      <w:r w:rsidRPr="00FA2356">
        <w:rPr>
          <w:lang w:val="zh-CN"/>
        </w:rPr>
        <w:t>"("</w:t>
      </w:r>
      <w:r w:rsidRPr="00FA2356">
        <w:rPr>
          <w:lang w:val="zh-CN"/>
        </w:rPr>
        <w:t>。然后将</w:t>
      </w:r>
      <w:r w:rsidRPr="00FA2356">
        <w:rPr>
          <w:lang w:val="zh-CN"/>
        </w:rPr>
        <w:t>"("</w:t>
      </w:r>
      <w:r w:rsidRPr="00FA2356">
        <w:rPr>
          <w:lang w:val="zh-CN"/>
        </w:rPr>
        <w:t>出栈，不包括在后缀表达式中，然后继续扫描表达式直到最终输出后缀表达式。</w:t>
      </w:r>
    </w:p>
    <w:p w14:paraId="5F782F3C" w14:textId="77777777" w:rsidR="00FA2356" w:rsidRPr="00FA2356" w:rsidRDefault="00FA2356" w:rsidP="00FA2356">
      <w:pPr>
        <w:pStyle w:val="a9"/>
        <w:rPr>
          <w:lang w:val="zh-CN"/>
        </w:rPr>
      </w:pPr>
    </w:p>
    <w:p w14:paraId="709E1E95" w14:textId="73BA621B" w:rsidR="00945615" w:rsidRDefault="00FA2356" w:rsidP="00FA2356">
      <w:pPr>
        <w:pStyle w:val="a9"/>
        <w:rPr>
          <w:lang w:val="zh-CN"/>
        </w:rPr>
      </w:pPr>
      <w:r w:rsidRPr="00FA2356">
        <w:rPr>
          <w:lang w:val="zh-CN"/>
        </w:rPr>
        <w:t xml:space="preserve">2. </w:t>
      </w:r>
      <w:r w:rsidRPr="00FA2356">
        <w:rPr>
          <w:lang w:val="zh-CN"/>
        </w:rPr>
        <w:t>后缀表达式的计算：建立一个数据栈，然后扫描后缀表达式。如果当前字符是数字，将其入栈。如果当前字符是运算符，弹出栈顶的两个元素，进行计算，然后将结果入栈。一直进行这个过程，直到扫描结束。最终，栈中唯一剩下的元素即为表达式的计算结果。</w:t>
      </w:r>
    </w:p>
    <w:p w14:paraId="50528FD5" w14:textId="0A64B91F" w:rsidR="00FA2356" w:rsidRDefault="00FA2356" w:rsidP="00FA2356">
      <w:pPr>
        <w:pStyle w:val="a9"/>
        <w:rPr>
          <w:lang w:val="zh-CN"/>
        </w:rPr>
      </w:pPr>
    </w:p>
    <w:p w14:paraId="551E8C76" w14:textId="22A15080" w:rsidR="00FA2356" w:rsidRDefault="00FA2356" w:rsidP="00FA2356">
      <w:pPr>
        <w:pStyle w:val="a9"/>
        <w:rPr>
          <w:lang w:val="zh-CN"/>
        </w:rPr>
      </w:pPr>
      <w:r>
        <w:rPr>
          <w:rFonts w:hint="eastAsia"/>
          <w:lang w:val="zh-CN"/>
        </w:rPr>
        <w:t>在计算过程中，使用一个字符栈</w:t>
      </w:r>
      <w:r>
        <w:rPr>
          <w:rFonts w:hint="eastAsia"/>
          <w:lang w:val="zh-CN"/>
        </w:rPr>
        <w:t>s</w:t>
      </w:r>
      <w:r>
        <w:rPr>
          <w:lang w:val="zh-CN"/>
        </w:rPr>
        <w:t>1</w:t>
      </w:r>
      <w:r>
        <w:rPr>
          <w:rFonts w:hint="eastAsia"/>
          <w:lang w:val="zh-CN"/>
        </w:rPr>
        <w:t>作为存储运算符号用的栈，使用一个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链表来存储最后生成的后缀表达式，使用一个</w:t>
      </w:r>
      <w:r>
        <w:rPr>
          <w:rFonts w:hint="eastAsia"/>
          <w:lang w:val="zh-CN"/>
        </w:rPr>
        <w:t>Float</w:t>
      </w:r>
      <w:r>
        <w:rPr>
          <w:rFonts w:hint="eastAsia"/>
          <w:lang w:val="zh-CN"/>
        </w:rPr>
        <w:t>栈来进行最后的后缀表达式的计算</w:t>
      </w:r>
    </w:p>
    <w:p w14:paraId="2199FE91" w14:textId="1731E802" w:rsidR="00FA2356" w:rsidRDefault="00FA2356" w:rsidP="00B04261">
      <w:pPr>
        <w:pStyle w:val="a9"/>
        <w:jc w:val="left"/>
        <w:rPr>
          <w:lang w:val="zh-CN"/>
        </w:rPr>
      </w:pPr>
      <w:r>
        <w:rPr>
          <w:rFonts w:hint="eastAsia"/>
          <w:lang w:val="zh-CN"/>
        </w:rPr>
        <w:t>3.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程序运行效果截图：</w:t>
      </w:r>
      <w:r w:rsidR="00B04261">
        <w:rPr>
          <w:rFonts w:hint="eastAsia"/>
          <w:noProof/>
          <w:lang w:val="zh-CN"/>
        </w:rPr>
        <w:drawing>
          <wp:inline distT="0" distB="0" distL="0" distR="0" wp14:anchorId="7BD14849" wp14:editId="2C3F65D2">
            <wp:extent cx="5273675" cy="45402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2EDD" w14:textId="69767D28" w:rsidR="00945615" w:rsidRDefault="004117F9">
      <w:pPr>
        <w:pStyle w:val="2"/>
      </w:pPr>
      <w:r>
        <w:rPr>
          <w:rFonts w:hint="eastAsia"/>
        </w:rPr>
        <w:lastRenderedPageBreak/>
        <w:t>三、实验心得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5AB69128" w14:textId="29DF3834" w:rsidR="00945615" w:rsidRDefault="00F520F2">
      <w:pPr>
        <w:pStyle w:val="a9"/>
        <w:rPr>
          <w:lang w:val="zh-CN"/>
        </w:rPr>
      </w:pPr>
      <w:r>
        <w:rPr>
          <w:rFonts w:hint="eastAsia"/>
          <w:lang w:val="zh-CN"/>
        </w:rPr>
        <w:t>在此次实验中，我学习到了如何使用栈进行中缀表达式到后缀表达式的转换，同时学习了计算机如何处理复杂的多项式运算。了解并熟悉了栈相关的操作。</w:t>
      </w:r>
    </w:p>
    <w:sectPr w:rsidR="00945615">
      <w:footerReference w:type="default" r:id="rId9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DA9B" w14:textId="77777777" w:rsidR="00B25579" w:rsidRDefault="00B25579">
      <w:r>
        <w:separator/>
      </w:r>
    </w:p>
  </w:endnote>
  <w:endnote w:type="continuationSeparator" w:id="0">
    <w:p w14:paraId="1A8E4FCC" w14:textId="77777777" w:rsidR="00B25579" w:rsidRDefault="00B2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16B57" w14:textId="77777777" w:rsidR="00945615" w:rsidRDefault="004117F9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77CE" w14:textId="77777777" w:rsidR="00B25579" w:rsidRDefault="00B25579">
      <w:r>
        <w:separator/>
      </w:r>
    </w:p>
  </w:footnote>
  <w:footnote w:type="continuationSeparator" w:id="0">
    <w:p w14:paraId="2FB1F6FB" w14:textId="77777777" w:rsidR="00B25579" w:rsidRDefault="00B2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E596" w14:textId="77777777" w:rsidR="00945615" w:rsidRDefault="004117F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8F5DDC" wp14:editId="5710A985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PR3H1QAAAAgBAAAPAAAAAAAAAAEAIAAAACIAAABkcnMv&#10;ZG93bnJldi54bWxQSwECFAAUAAAACACHTuJAalALX80BAABrAwAADgAAAAAAAAABACAAAAAk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66951"/>
    <w:rsid w:val="00073322"/>
    <w:rsid w:val="000E7658"/>
    <w:rsid w:val="00183EC1"/>
    <w:rsid w:val="00205A54"/>
    <w:rsid w:val="004117F9"/>
    <w:rsid w:val="00443D7D"/>
    <w:rsid w:val="005048F6"/>
    <w:rsid w:val="005C73B4"/>
    <w:rsid w:val="006D23DE"/>
    <w:rsid w:val="00760EC9"/>
    <w:rsid w:val="00813B54"/>
    <w:rsid w:val="00945615"/>
    <w:rsid w:val="00AC0841"/>
    <w:rsid w:val="00B04261"/>
    <w:rsid w:val="00B25579"/>
    <w:rsid w:val="00CD3A59"/>
    <w:rsid w:val="00DA473C"/>
    <w:rsid w:val="00F03115"/>
    <w:rsid w:val="00F520F2"/>
    <w:rsid w:val="00FA2356"/>
    <w:rsid w:val="00FB788F"/>
    <w:rsid w:val="00FF689C"/>
    <w:rsid w:val="04972DED"/>
    <w:rsid w:val="07807BF7"/>
    <w:rsid w:val="10853F80"/>
    <w:rsid w:val="112415EA"/>
    <w:rsid w:val="1BF21192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C8371"/>
  <w15:docId w15:val="{701EEE68-36E3-FE40-9DDA-10A4669A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Cherrling</cp:lastModifiedBy>
  <cp:revision>10</cp:revision>
  <dcterms:created xsi:type="dcterms:W3CDTF">2019-04-23T07:27:00Z</dcterms:created>
  <dcterms:modified xsi:type="dcterms:W3CDTF">2023-10-27T16:29:00Z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