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Arial" w:cs="Arial" w:eastAsia="Arial" w:hAnsi="Arial"/>
          <w:b/>
          <w:bCs/>
          <w:color w:val="000000"/>
          <w:sz w:val="32"/>
          <w:szCs w:val="32"/>
        </w:rPr>
        <w:t xml:space="preserve">Flashover Breadboard: Tayda Order</w:t>
      </w:r>
    </w:p>
    <w:p>
      <w:pPr>
        <w:spacing w:after="200"/>
      </w:pPr>
      <w:r>
        <w:rPr>
          <w:rFonts w:ascii="Arial" w:cs="Arial" w:eastAsia="Arial" w:hAnsi="Arial"/>
          <w:color w:val="666666"/>
          <w:sz w:val="22"/>
          <w:szCs w:val="22"/>
        </w:rPr>
        <w:t xml:space="preserve">Stage 1 (Option A), audio only. Created October 15, 2026.</w:t>
      </w:r>
    </w:p>
    <w:p>
      <w:pPr>
        <w:spacing w:after="160"/>
      </w:pPr>
      <w:r>
        <w:rPr>
          <w:rFonts w:ascii="Arial" w:cs="Arial" w:eastAsia="Arial" w:hAnsi="Arial"/>
          <w:b/>
          <w:bCs/>
          <w:sz w:val="22"/>
          <w:szCs w:val="22"/>
        </w:rPr>
        <w:t xml:space="preserve">Order date:  </w:t>
      </w:r>
      <w:r>
        <w:rPr>
          <w:rFonts w:ascii="Arial" w:cs="Arial" w:eastAsia="Arial" w:hAnsi="Arial"/>
          <w:color w:val="999999"/>
          <w:sz w:val="22"/>
          <w:szCs w:val="22"/>
        </w:rPr>
        <w:t xml:space="preserve">______________________________</w:t>
      </w:r>
    </w:p>
    <w:p>
      <w:pPr>
        <w:spacing w:after="160"/>
      </w:pPr>
      <w:r>
        <w:rPr>
          <w:rFonts w:ascii="Arial" w:cs="Arial" w:eastAsia="Arial" w:hAnsi="Arial"/>
          <w:b/>
          <w:bCs/>
          <w:sz w:val="22"/>
          <w:szCs w:val="22"/>
        </w:rPr>
        <w:t xml:space="preserve">Order number:  </w:t>
      </w:r>
      <w:r>
        <w:rPr>
          <w:rFonts w:ascii="Arial" w:cs="Arial" w:eastAsia="Arial" w:hAnsi="Arial"/>
          <w:color w:val="999999"/>
          <w:sz w:val="22"/>
          <w:szCs w:val="22"/>
        </w:rPr>
        <w:t xml:space="preserve">______________________________</w:t>
      </w:r>
    </w:p>
    <w:p>
      <w:pPr>
        <w:spacing w:after="160"/>
      </w:pPr>
      <w:r>
        <w:rPr>
          <w:rFonts w:ascii="Arial" w:cs="Arial" w:eastAsia="Arial" w:hAnsi="Arial"/>
          <w:b/>
          <w:bCs/>
          <w:sz w:val="22"/>
          <w:szCs w:val="22"/>
        </w:rPr>
        <w:t xml:space="preserve">Shipped:  </w:t>
      </w:r>
      <w:r>
        <w:rPr>
          <w:rFonts w:ascii="Arial" w:cs="Arial" w:eastAsia="Arial" w:hAnsi="Arial"/>
          <w:color w:val="999999"/>
          <w:sz w:val="22"/>
          <w:szCs w:val="22"/>
        </w:rPr>
        <w:t xml:space="preserve">______________________________</w:t>
      </w:r>
    </w:p>
    <w:p>
      <w:pPr>
        <w:spacing w:after="160"/>
      </w:pPr>
      <w:r>
        <w:rPr>
          <w:rFonts w:ascii="Arial" w:cs="Arial" w:eastAsia="Arial" w:hAnsi="Arial"/>
          <w:b/>
          <w:bCs/>
          <w:sz w:val="22"/>
          <w:szCs w:val="22"/>
        </w:rPr>
        <w:t xml:space="preserve">Arrived:  </w:t>
      </w:r>
      <w:r>
        <w:rPr>
          <w:rFonts w:ascii="Arial" w:cs="Arial" w:eastAsia="Arial" w:hAnsi="Arial"/>
          <w:color w:val="999999"/>
          <w:sz w:val="22"/>
          <w:szCs w:val="22"/>
        </w:rPr>
        <w:t xml:space="preserve">______________________________</w:t>
      </w:r>
    </w:p>
    <w:p>
      <w:pPr>
        <w:pStyle w:val="Heading2"/>
        <w:spacing w:after="120" w:before="200"/>
      </w:pPr>
      <w:r>
        <w:rPr>
          <w:rFonts w:ascii="Arial" w:cs="Arial" w:eastAsia="Arial" w:hAnsi="Arial"/>
          <w:b/>
          <w:bCs/>
          <w:color w:val="000000"/>
          <w:sz w:val="26"/>
          <w:szCs w:val="26"/>
        </w:rPr>
        <w:t xml:space="preserve">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2700"/>
        <w:gridCol w:w="2600"/>
        <w:gridCol w:w="2760"/>
      </w:tblGrid>
      <w:tr>
        <w:trPr>
          <w:tblHeader/>
        </w:trPr>
        <w:tc>
          <w:tcPr>
            <w:tcW w:type="dxa" w:w="7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pPr>
              <w:jc w:val="center"/>
            </w:pPr>
            <w:r>
              <w:rPr>
                <w:rFonts w:ascii="Arial" w:cs="Arial" w:eastAsia="Arial" w:hAnsi="Arial"/>
                <w:b/>
                <w:bCs/>
                <w:sz w:val="20"/>
                <w:szCs w:val="20"/>
              </w:rPr>
              <w:t xml:space="preserve">Got it</w:t>
            </w:r>
          </w:p>
        </w:tc>
        <w:tc>
          <w:tcPr>
            <w:tcW w:type="dxa" w:w="6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pPr>
              <w:jc w:val="center"/>
            </w:pPr>
            <w:r>
              <w:rPr>
                <w:rFonts w:ascii="Arial" w:cs="Arial" w:eastAsia="Arial" w:hAnsi="Arial"/>
                <w:b/>
                <w:bCs/>
                <w:sz w:val="20"/>
                <w:szCs w:val="20"/>
              </w:rPr>
              <w:t xml:space="preserve">Qty</w:t>
            </w:r>
          </w:p>
        </w:tc>
        <w:tc>
          <w:tcPr>
            <w:tcW w:type="dxa" w:w="27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pPr>
              <w:jc w:val="left"/>
            </w:pPr>
            <w:r>
              <w:rPr>
                <w:rFonts w:ascii="Arial" w:cs="Arial" w:eastAsia="Arial" w:hAnsi="Arial"/>
                <w:b/>
                <w:bCs/>
                <w:sz w:val="20"/>
                <w:szCs w:val="20"/>
              </w:rPr>
              <w:t xml:space="preserve">Part</w:t>
            </w:r>
          </w:p>
        </w:tc>
        <w:tc>
          <w:tcPr>
            <w:tcW w:type="dxa" w:w="26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pPr>
              <w:jc w:val="left"/>
            </w:pPr>
            <w:r>
              <w:rPr>
                <w:rFonts w:ascii="Arial" w:cs="Arial" w:eastAsia="Arial" w:hAnsi="Arial"/>
                <w:b/>
                <w:bCs/>
                <w:sz w:val="20"/>
                <w:szCs w:val="20"/>
              </w:rPr>
              <w:t xml:space="preserve">Tayda SKU</w:t>
            </w:r>
          </w:p>
        </w:tc>
        <w:tc>
          <w:tcPr>
            <w:tcW w:type="dxa" w:w="276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pPr>
              <w:jc w:val="left"/>
            </w:pPr>
            <w:r>
              <w:rPr>
                <w:rFonts w:ascii="Arial" w:cs="Arial" w:eastAsia="Arial" w:hAnsi="Arial"/>
                <w:b/>
                <w:bCs/>
                <w:sz w:val="20"/>
                <w:szCs w:val="20"/>
              </w:rPr>
              <w:t xml:space="preserve">Used for</w:t>
            </w:r>
          </w:p>
        </w:tc>
      </w:tr>
      <w:tr>
        <w:tc>
          <w:tcPr>
            <w:tcW w:type="dxa" w:w="9360"/>
            <w:gridSpan w:val="5"/>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Chips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UA741CP (741) op-amp, DIP-8</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A-052</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U1 gain stage (same chip as LM741)</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TL072CP dual op-amp, DIP-8</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"TL072"</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U2 tone/output amp and bias</w:t>
            </w:r>
          </w:p>
        </w:tc>
      </w:tr>
      <w:tr>
        <w:tc>
          <w:tcPr>
            <w:tcW w:type="dxa" w:w="9360"/>
            <w:gridSpan w:val="5"/>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Diodes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1N34A germanium diode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A-1716</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D1, D2 Soft clipping. Was out of stock on Oct 15; see notes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1N4148 silicon diode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"1N4148"</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D4, D5 Hard clipping</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1N5817 Schottky diode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A-159</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D3 reverse-polarity protection</w:t>
            </w:r>
          </w:p>
        </w:tc>
      </w:tr>
      <w:tr>
        <w:tc>
          <w:tcPr>
            <w:tcW w:type="dxa" w:w="9360"/>
            <w:gridSpan w:val="5"/>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Clipping test diodes (optional)</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1N60 germanium diode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"1N60"</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Germanium alternative, and a backup if the 1N34A is out of stock</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BAT46 Schottky diode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"BAT46"</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Clips between germanium and silicon</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1N4001 silicon diode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"1N4001"</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 slightly smoother silicon clip than the 1N4148</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1N5817 Schottky diode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A-159</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 Schottky pair, plus the spare from the D3 row</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3mm red LED</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A-261</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An LED pair: louder, more open clipping</w:t>
            </w:r>
          </w:p>
        </w:tc>
      </w:tr>
      <w:tr>
        <w:tc>
          <w:tcPr>
            <w:tcW w:type="dxa" w:w="9360"/>
            <w:gridSpan w:val="5"/>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Resistors (1/4 W 1% metal film, sold in packs of 10)</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1M</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A-2277</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R1, R3, R7, R8, R10</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10k</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"10K 1/4W 1% metal film"</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R2, R6, R17</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100k</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"100K 1/4W 1% metal film"</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R5, R11</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6.8k</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"6.8K 1/4W 1% metal film"</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R14, R15</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30k</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"30K 1/4W 1% metal film"</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R16</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330</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"330 ohm 1/4W 1% metal film"</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R4</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100</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"100 ohm 1/4W 1% metal film"</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R18</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4.7k</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"4.7K 1/4W 1% metal film"</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On/off LED resistor</w:t>
            </w:r>
          </w:p>
        </w:tc>
      </w:tr>
      <w:tr>
        <w:tc>
          <w:tcPr>
            <w:tcW w:type="dxa" w:w="9360"/>
            <w:gridSpan w:val="5"/>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Capacitors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nF film (or C0G ceramic)</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"1nF film"</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C2, C5</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 nF film</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"10nF 100V film box"</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C1</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22 nF film</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"22nF 100V film box"</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C12</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100 nF film</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"0.1uF 100V film box"</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C8 (tone filter)</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470 nF film</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"0.47uF 100V film box"</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C3</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µF 100V film</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A-4412</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C4, C9</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100 nF ceramic</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"0.1uF ceramic 50V"</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C10, C11 (power filtering)</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 µF electrolytic, 25V or more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"10uF 25V electrolytic"</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C6, C15</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100 µF electrolytic, 25V or more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"100uF 25V electrolytic"</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C7</w:t>
            </w:r>
          </w:p>
        </w:tc>
      </w:tr>
      <w:tr>
        <w:tc>
          <w:tcPr>
            <w:tcW w:type="dxa" w:w="9360"/>
            <w:gridSpan w:val="5"/>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Controls, jacks and power</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B100k linear pot, 9mm</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A-5516 (round shaft) or A-5623 (spline)</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Gain</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B10k linear pot, 9mm</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A-5515 (round shaft)</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Tone, Level</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SPDT on-on mini toggle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A-4567</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Soft/Hard switch</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3PDT footswitch (latching, 9 lugs)</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A-5509</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On/off (true bypass)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3mm red LED</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A-261</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On/off indicator</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1/4" (6.35mm) mono jack</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"6.35mm mono jack"</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Input, Output</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2.1mm DC power jack</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"DC power jack 2.1mm"</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Power (center negative)</w:t>
            </w:r>
          </w:p>
        </w:tc>
      </w:tr>
      <w:tr>
        <w:tc>
          <w:tcPr>
            <w:tcW w:type="dxa" w:w="9360"/>
            <w:gridSpan w:val="5"/>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Tools and supplies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830-point breadboard</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A-2986</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22 AWG solid jumper wire kit</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"jumper wire"</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Alligator clip leads (set)</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"alligator clip"</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Wiring the pots, switch and jacks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9V center-negative pedal supply</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Only if you don’t have one</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9360"/>
            <w:gridSpan w:val="5"/>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Buy elsewhere (Tayda doesn’t sell these)</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Digital multimeter (auto-ranging, with continuity beep)</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Amazon or a local store, about $15–30</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The voltage checks in each build step</w:t>
            </w:r>
          </w:p>
        </w:tc>
      </w:tr>
    </w:tbl>
    <w:p>
      <w:pPr>
        <w:pStyle w:val="Heading2"/>
        <w:spacing w:after="120" w:before="280"/>
      </w:pPr>
      <w:r>
        <w:rPr>
          <w:rFonts w:ascii="Arial" w:cs="Arial" w:eastAsia="Arial" w:hAnsi="Arial"/>
          <w:b/>
          <w:bCs/>
          <w:color w:val="000000"/>
          <w:sz w:val="26"/>
          <w:szCs w:val="26"/>
        </w:rPr>
        <w:t xml:space="preserve">Notes</w:t>
      </w:r>
    </w:p>
    <w:p>
      <w:pPr>
        <w:pStyle w:val="ListParagraph"/>
        <w:numPr>
          <w:ilvl w:val="0"/>
          <w:numId w:val="2"/>
        </w:numPr>
        <w:spacing w:after="80"/>
      </w:pPr>
      <w:r>
        <w:rPr>
          <w:rFonts w:ascii="Arial" w:cs="Arial" w:eastAsia="Arial" w:hAnsi="Arial"/>
          <w:sz w:val="22"/>
          <w:szCs w:val="22"/>
        </w:rPr>
        <w:t xml:space="preserve">Quantities include spares. Resistors come in packs of 10.</w:t>
      </w:r>
    </w:p>
    <w:p>
      <w:pPr>
        <w:pStyle w:val="ListParagraph"/>
        <w:numPr>
          <w:ilvl w:val="0"/>
          <w:numId w:val="2"/>
        </w:numPr>
        <w:spacing w:after="80"/>
      </w:pPr>
      <w:r>
        <w:rPr>
          <w:rFonts w:ascii="Arial" w:cs="Arial" w:eastAsia="Arial" w:hAnsi="Arial"/>
          <w:sz w:val="22"/>
          <w:szCs w:val="22"/>
        </w:rPr>
        <w:t xml:space="preserve">The footswitch’s lugs need wires soldered on (9 lugs), so a soldering iron is needed for it.</w:t>
      </w:r>
    </w:p>
    <w:p>
      <w:pPr>
        <w:pStyle w:val="ListParagraph"/>
        <w:numPr>
          <w:ilvl w:val="0"/>
          <w:numId w:val="2"/>
        </w:numPr>
        <w:spacing w:after="80"/>
      </w:pPr>
      <w:r>
        <w:rPr>
          <w:rFonts w:ascii="Arial" w:cs="Arial" w:eastAsia="Arial" w:hAnsi="Arial"/>
          <w:sz w:val="22"/>
          <w:szCs w:val="22"/>
        </w:rPr>
        <w:t xml:space="preserve">SKUs were found on Tayda’s site on October 15, 2026. Check each product page when adding it to the cart, since stock and listings change. Where there is no SKU, search Tayda for the text shown.</w:t>
      </w:r>
    </w:p>
    <w:p>
      <w:pPr>
        <w:pStyle w:val="ListParagraph"/>
        <w:numPr>
          <w:ilvl w:val="0"/>
          <w:numId w:val="2"/>
        </w:numPr>
        <w:spacing w:after="80"/>
      </w:pPr>
      <w:r>
        <w:rPr>
          <w:rFonts w:ascii="Arial" w:cs="Arial" w:eastAsia="Arial" w:hAnsi="Arial"/>
          <w:sz w:val="22"/>
          <w:szCs w:val="22"/>
        </w:rPr>
        <w:t xml:space="preserve">1N34A germanium diodes: Tayda’s listing showed out of stock. If it still is, Small Bear Electronics and other pedal-parts shops carry them. Everything else can still come from Tayda.</w:t>
      </w:r>
    </w:p>
    <w:p>
      <w:pPr>
        <w:pStyle w:val="ListParagraph"/>
        <w:numPr>
          <w:ilvl w:val="0"/>
          <w:numId w:val="2"/>
        </w:numPr>
        <w:spacing w:after="80"/>
      </w:pPr>
      <w:r>
        <w:rPr>
          <w:rFonts w:ascii="Arial" w:cs="Arial" w:eastAsia="Arial" w:hAnsi="Arial"/>
          <w:sz w:val="22"/>
          <w:szCs w:val="22"/>
        </w:rPr>
        <w:t xml:space="preserve">Clipping test diodes are optional. Each pair plugs into the Soft or Hard position in place of D1, D2 or D4, D5, two diodes facing opposite ways like the originals. Two 1N4148s in series on each side, or a different diode on each side, need no extra parts: the 1N4148 row already has 8 spares. Turn Level to match volume before comparing, since louder sounds better. Blue and white LEDs are left out: they need about 3 V, more than the LM741 can swing on 9 V.</w:t>
      </w:r>
    </w:p>
    <w:p>
      <w:pPr>
        <w:pStyle w:val="ListParagraph"/>
        <w:numPr>
          <w:ilvl w:val="0"/>
          <w:numId w:val="2"/>
        </w:numPr>
        <w:spacing w:after="80"/>
      </w:pPr>
      <w:r>
        <w:rPr>
          <w:rFonts w:ascii="Arial" w:cs="Arial" w:eastAsia="Arial" w:hAnsi="Arial"/>
          <w:sz w:val="22"/>
          <w:szCs w:val="22"/>
        </w:rPr>
        <w:t xml:space="preserve">Build guide: FLASHOVER_BREADBOARD_STAGE1_BUILD.md. Parts and connections: FLASHOVER_BREADBOARD_STAGE1.md (both in pedals/distortion/kicad).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2026-10-15T19:57:26.673Z</dcterms:created>
  <dcterms:modified xsi:type="dcterms:W3CDTF">2026-10-15T19:57:26.674Z</dcterms:modified>
</cp:coreProperties>
</file>

<file path=docProps/custom.xml><?xml version="1.0" encoding="utf-8"?>
<Properties xmlns="http://schemas.openxmlformats.org/officeDocument/2006/custom-properties" xmlns:vt="http://schemas.openxmlformats.org/officeDocument/2006/docPropsVTypes"/>
</file>