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84EA" w14:textId="77777777" w:rsidR="00C620D1" w:rsidRPr="00C620D1" w:rsidRDefault="00C620D1" w:rsidP="00C620D1">
      <w:pPr>
        <w:shd w:val="clear" w:color="auto" w:fill="FFFFFF"/>
        <w:spacing w:beforeAutospacing="1" w:after="100" w:afterAutospacing="1" w:line="330" w:lineRule="atLeast"/>
        <w:ind w:left="720" w:right="75"/>
        <w:rPr>
          <w:rFonts w:ascii="Open Sans" w:eastAsia="Times New Roman" w:hAnsi="Open Sans" w:cs="Open Sans"/>
          <w:color w:val="333333"/>
          <w:sz w:val="20"/>
          <w:szCs w:val="20"/>
        </w:rPr>
      </w:pPr>
    </w:p>
    <w:p w14:paraId="3E39D40F" w14:textId="77777777" w:rsidR="00C620D1" w:rsidRPr="00C620D1" w:rsidRDefault="00331FD7" w:rsidP="00C620D1">
      <w:pPr>
        <w:numPr>
          <w:ilvl w:val="0"/>
          <w:numId w:val="1"/>
        </w:numPr>
        <w:shd w:val="clear" w:color="auto" w:fill="FFFFFF"/>
        <w:spacing w:beforeAutospacing="1" w:after="100" w:afterAutospacing="1" w:line="330" w:lineRule="atLeast"/>
        <w:ind w:right="75"/>
        <w:rPr>
          <w:rFonts w:ascii="Open Sans" w:eastAsia="Times New Roman" w:hAnsi="Open Sans" w:cs="Open Sans"/>
          <w:color w:val="333333"/>
          <w:sz w:val="20"/>
          <w:szCs w:val="20"/>
        </w:rPr>
      </w:pPr>
      <w:hyperlink r:id="rId5" w:history="1">
        <w:r w:rsidR="00C620D1" w:rsidRPr="00C620D1">
          <w:rPr>
            <w:rFonts w:ascii="Open Sans" w:eastAsia="Times New Roman" w:hAnsi="Open Sans" w:cs="Open Sans"/>
            <w:caps/>
            <w:color w:val="000000"/>
            <w:sz w:val="19"/>
            <w:szCs w:val="19"/>
            <w:u w:val="single"/>
          </w:rPr>
          <w:t>SQL EVALUATION PREP </w:t>
        </w:r>
      </w:hyperlink>
    </w:p>
    <w:p w14:paraId="3B9B0532" w14:textId="7C2B5200" w:rsidR="00C620D1" w:rsidRDefault="00C620D1" w:rsidP="00E5626C">
      <w:pPr>
        <w:pStyle w:val="ListParagraph"/>
        <w:numPr>
          <w:ilvl w:val="0"/>
          <w:numId w:val="2"/>
        </w:numPr>
        <w:spacing w:after="135" w:line="383" w:lineRule="atLeast"/>
        <w:jc w:val="both"/>
        <w:rPr>
          <w:rFonts w:ascii="Open Sans" w:eastAsia="Times New Roman" w:hAnsi="Open Sans" w:cs="Open Sans"/>
          <w:color w:val="000000"/>
          <w:sz w:val="24"/>
          <w:szCs w:val="24"/>
        </w:rPr>
      </w:pPr>
      <w:r w:rsidRPr="00E5626C">
        <w:rPr>
          <w:rFonts w:ascii="Open Sans" w:eastAsia="Times New Roman" w:hAnsi="Open Sans" w:cs="Open Sans"/>
          <w:color w:val="000000"/>
          <w:sz w:val="24"/>
          <w:szCs w:val="24"/>
        </w:rPr>
        <w:t>What is index; types of indices; pros and cons</w:t>
      </w:r>
    </w:p>
    <w:p w14:paraId="37808240" w14:textId="77777777" w:rsidR="0004187A" w:rsidRPr="0004187A" w:rsidRDefault="0004187A" w:rsidP="0004187A">
      <w:pPr>
        <w:shd w:val="clear" w:color="auto" w:fill="FFFFFF"/>
        <w:spacing w:after="0" w:line="240" w:lineRule="auto"/>
        <w:ind w:left="360"/>
        <w:rPr>
          <w:rFonts w:ascii="Arial" w:eastAsia="Times New Roman" w:hAnsi="Arial" w:cs="Arial"/>
          <w:sz w:val="31"/>
          <w:szCs w:val="31"/>
          <w:highlight w:val="yellow"/>
        </w:rPr>
      </w:pPr>
      <w:r w:rsidRPr="0004187A">
        <w:rPr>
          <w:rFonts w:ascii="Arial" w:eastAsia="Times New Roman" w:hAnsi="Arial" w:cs="Arial"/>
          <w:sz w:val="31"/>
          <w:szCs w:val="31"/>
          <w:highlight w:val="yellow"/>
        </w:rPr>
        <w:t>One of the best ways to reduce disk I/O is to use an index</w:t>
      </w:r>
    </w:p>
    <w:p w14:paraId="58119D73" w14:textId="77777777" w:rsidR="0004187A" w:rsidRPr="0004187A" w:rsidRDefault="0004187A" w:rsidP="0004187A">
      <w:pPr>
        <w:pStyle w:val="ListParagraph"/>
        <w:shd w:val="clear" w:color="auto" w:fill="FFFFFF"/>
        <w:spacing w:after="0" w:line="240" w:lineRule="auto"/>
        <w:rPr>
          <w:rFonts w:ascii="Arial" w:eastAsia="Times New Roman" w:hAnsi="Arial" w:cs="Arial"/>
          <w:sz w:val="31"/>
          <w:szCs w:val="31"/>
          <w:highlight w:val="yellow"/>
        </w:rPr>
      </w:pPr>
      <w:r w:rsidRPr="0004187A">
        <w:rPr>
          <w:rFonts w:ascii="Arial" w:eastAsia="Times New Roman" w:hAnsi="Arial" w:cs="Arial"/>
          <w:sz w:val="31"/>
          <w:szCs w:val="31"/>
          <w:highlight w:val="yellow"/>
        </w:rPr>
        <w:t>Allows SQL Server to find data in a table without scanning the entire table</w:t>
      </w:r>
    </w:p>
    <w:p w14:paraId="36D23A91" w14:textId="77777777" w:rsidR="0004187A" w:rsidRPr="0004187A" w:rsidRDefault="0004187A" w:rsidP="0004187A">
      <w:pPr>
        <w:pStyle w:val="ListParagraph"/>
        <w:shd w:val="clear" w:color="auto" w:fill="FFFFFF"/>
        <w:spacing w:after="0" w:line="240" w:lineRule="auto"/>
        <w:rPr>
          <w:rFonts w:ascii="Arial" w:eastAsia="Times New Roman" w:hAnsi="Arial" w:cs="Arial"/>
          <w:sz w:val="31"/>
          <w:szCs w:val="31"/>
          <w:highlight w:val="yellow"/>
        </w:rPr>
      </w:pPr>
    </w:p>
    <w:p w14:paraId="3A1D94D5" w14:textId="77777777" w:rsidR="0004187A" w:rsidRPr="0004187A" w:rsidRDefault="0004187A" w:rsidP="0004187A">
      <w:pPr>
        <w:pStyle w:val="ListParagraph"/>
        <w:shd w:val="clear" w:color="auto" w:fill="FFFFFF"/>
        <w:spacing w:after="0" w:line="240" w:lineRule="auto"/>
        <w:rPr>
          <w:rFonts w:ascii="Arial" w:eastAsia="Times New Roman" w:hAnsi="Arial" w:cs="Arial"/>
          <w:sz w:val="31"/>
          <w:szCs w:val="31"/>
          <w:highlight w:val="yellow"/>
        </w:rPr>
      </w:pPr>
      <w:r w:rsidRPr="0004187A">
        <w:rPr>
          <w:rFonts w:ascii="Arial" w:eastAsia="Times New Roman" w:hAnsi="Arial" w:cs="Arial"/>
          <w:sz w:val="31"/>
          <w:szCs w:val="31"/>
          <w:highlight w:val="yellow"/>
        </w:rPr>
        <w:t>Example</w:t>
      </w:r>
    </w:p>
    <w:p w14:paraId="1BE38626" w14:textId="77777777" w:rsidR="0004187A" w:rsidRPr="0004187A" w:rsidRDefault="0004187A" w:rsidP="0004187A">
      <w:pPr>
        <w:pStyle w:val="ListParagraph"/>
        <w:shd w:val="clear" w:color="auto" w:fill="FFFFFF"/>
        <w:spacing w:after="0" w:line="240" w:lineRule="auto"/>
        <w:rPr>
          <w:rFonts w:ascii="Arial" w:eastAsia="Times New Roman" w:hAnsi="Arial" w:cs="Arial"/>
          <w:sz w:val="31"/>
          <w:szCs w:val="31"/>
          <w:highlight w:val="yellow"/>
        </w:rPr>
      </w:pPr>
      <w:r w:rsidRPr="0004187A">
        <w:rPr>
          <w:rFonts w:ascii="Arial" w:eastAsia="Times New Roman" w:hAnsi="Arial" w:cs="Arial"/>
          <w:sz w:val="31"/>
          <w:szCs w:val="31"/>
          <w:highlight w:val="yellow"/>
        </w:rPr>
        <w:t xml:space="preserve">SELECT TOP 10 </w:t>
      </w:r>
      <w:proofErr w:type="spellStart"/>
      <w:proofErr w:type="gramStart"/>
      <w:r w:rsidRPr="0004187A">
        <w:rPr>
          <w:rFonts w:ascii="Arial" w:eastAsia="Times New Roman" w:hAnsi="Arial" w:cs="Arial"/>
          <w:sz w:val="31"/>
          <w:szCs w:val="31"/>
          <w:highlight w:val="yellow"/>
        </w:rPr>
        <w:t>p.ProductID</w:t>
      </w:r>
      <w:proofErr w:type="spellEnd"/>
      <w:proofErr w:type="gramEnd"/>
      <w:r w:rsidRPr="0004187A">
        <w:rPr>
          <w:rFonts w:ascii="Arial" w:eastAsia="Times New Roman" w:hAnsi="Arial" w:cs="Arial"/>
          <w:sz w:val="31"/>
          <w:szCs w:val="31"/>
          <w:highlight w:val="yellow"/>
        </w:rPr>
        <w:t xml:space="preserve">, p.[Name], </w:t>
      </w:r>
      <w:proofErr w:type="spellStart"/>
      <w:r w:rsidRPr="0004187A">
        <w:rPr>
          <w:rFonts w:ascii="Arial" w:eastAsia="Times New Roman" w:hAnsi="Arial" w:cs="Arial"/>
          <w:sz w:val="31"/>
          <w:szCs w:val="31"/>
          <w:highlight w:val="yellow"/>
        </w:rPr>
        <w:t>p.StandardCost</w:t>
      </w:r>
      <w:proofErr w:type="spellEnd"/>
    </w:p>
    <w:p w14:paraId="029E2052" w14:textId="77777777" w:rsidR="0004187A" w:rsidRPr="0004187A" w:rsidRDefault="0004187A" w:rsidP="0004187A">
      <w:pPr>
        <w:pStyle w:val="ListParagraph"/>
        <w:shd w:val="clear" w:color="auto" w:fill="FFFFFF"/>
        <w:spacing w:after="0" w:line="240" w:lineRule="auto"/>
        <w:rPr>
          <w:rFonts w:ascii="Arial" w:eastAsia="Times New Roman" w:hAnsi="Arial" w:cs="Arial"/>
          <w:sz w:val="31"/>
          <w:szCs w:val="31"/>
          <w:highlight w:val="yellow"/>
        </w:rPr>
      </w:pPr>
      <w:r w:rsidRPr="0004187A">
        <w:rPr>
          <w:rFonts w:ascii="Arial" w:eastAsia="Times New Roman" w:hAnsi="Arial" w:cs="Arial"/>
          <w:sz w:val="31"/>
          <w:szCs w:val="31"/>
          <w:highlight w:val="yellow"/>
        </w:rPr>
        <w:t xml:space="preserve">, </w:t>
      </w:r>
      <w:proofErr w:type="gramStart"/>
      <w:r w:rsidRPr="0004187A">
        <w:rPr>
          <w:rFonts w:ascii="Arial" w:eastAsia="Times New Roman" w:hAnsi="Arial" w:cs="Arial"/>
          <w:sz w:val="31"/>
          <w:szCs w:val="31"/>
          <w:highlight w:val="yellow"/>
        </w:rPr>
        <w:t>p.[</w:t>
      </w:r>
      <w:proofErr w:type="gramEnd"/>
      <w:r w:rsidRPr="0004187A">
        <w:rPr>
          <w:rFonts w:ascii="Arial" w:eastAsia="Times New Roman" w:hAnsi="Arial" w:cs="Arial"/>
          <w:sz w:val="31"/>
          <w:szCs w:val="31"/>
          <w:highlight w:val="yellow"/>
        </w:rPr>
        <w:t xml:space="preserve">Weight], ROW_NUMBER() OVER (ORDER BY </w:t>
      </w:r>
      <w:proofErr w:type="spellStart"/>
      <w:r w:rsidRPr="0004187A">
        <w:rPr>
          <w:rFonts w:ascii="Arial" w:eastAsia="Times New Roman" w:hAnsi="Arial" w:cs="Arial"/>
          <w:sz w:val="31"/>
          <w:szCs w:val="31"/>
          <w:highlight w:val="yellow"/>
        </w:rPr>
        <w:t>p.Name</w:t>
      </w:r>
      <w:proofErr w:type="spellEnd"/>
    </w:p>
    <w:p w14:paraId="074AAC54" w14:textId="77777777" w:rsidR="0004187A" w:rsidRPr="0004187A" w:rsidRDefault="0004187A" w:rsidP="0004187A">
      <w:pPr>
        <w:pStyle w:val="ListParagraph"/>
        <w:shd w:val="clear" w:color="auto" w:fill="FFFFFF"/>
        <w:spacing w:after="0" w:line="240" w:lineRule="auto"/>
        <w:rPr>
          <w:rFonts w:ascii="Arial" w:eastAsia="Times New Roman" w:hAnsi="Arial" w:cs="Arial"/>
          <w:sz w:val="31"/>
          <w:szCs w:val="31"/>
          <w:highlight w:val="yellow"/>
        </w:rPr>
      </w:pPr>
      <w:r w:rsidRPr="0004187A">
        <w:rPr>
          <w:rFonts w:ascii="Arial" w:eastAsia="Times New Roman" w:hAnsi="Arial" w:cs="Arial"/>
          <w:sz w:val="31"/>
          <w:szCs w:val="31"/>
          <w:highlight w:val="yellow"/>
        </w:rPr>
        <w:t xml:space="preserve">DESC) AS </w:t>
      </w:r>
      <w:proofErr w:type="spellStart"/>
      <w:r w:rsidRPr="0004187A">
        <w:rPr>
          <w:rFonts w:ascii="Arial" w:eastAsia="Times New Roman" w:hAnsi="Arial" w:cs="Arial"/>
          <w:sz w:val="31"/>
          <w:szCs w:val="31"/>
          <w:highlight w:val="yellow"/>
        </w:rPr>
        <w:t>RowNumber</w:t>
      </w:r>
      <w:proofErr w:type="spellEnd"/>
      <w:r w:rsidRPr="0004187A">
        <w:rPr>
          <w:rFonts w:ascii="Arial" w:eastAsia="Times New Roman" w:hAnsi="Arial" w:cs="Arial"/>
          <w:sz w:val="31"/>
          <w:szCs w:val="31"/>
          <w:highlight w:val="yellow"/>
        </w:rPr>
        <w:t xml:space="preserve"> FROM </w:t>
      </w:r>
      <w:proofErr w:type="spellStart"/>
      <w:r w:rsidRPr="0004187A">
        <w:rPr>
          <w:rFonts w:ascii="Arial" w:eastAsia="Times New Roman" w:hAnsi="Arial" w:cs="Arial"/>
          <w:sz w:val="31"/>
          <w:szCs w:val="31"/>
          <w:highlight w:val="yellow"/>
        </w:rPr>
        <w:t>Production.Product</w:t>
      </w:r>
      <w:proofErr w:type="spellEnd"/>
      <w:r w:rsidRPr="0004187A">
        <w:rPr>
          <w:rFonts w:ascii="Arial" w:eastAsia="Times New Roman" w:hAnsi="Arial" w:cs="Arial"/>
          <w:sz w:val="31"/>
          <w:szCs w:val="31"/>
          <w:highlight w:val="yellow"/>
        </w:rPr>
        <w:t xml:space="preserve"> p </w:t>
      </w:r>
    </w:p>
    <w:p w14:paraId="56C1D162" w14:textId="77777777" w:rsidR="0004187A" w:rsidRPr="0004187A" w:rsidRDefault="0004187A" w:rsidP="0004187A">
      <w:pPr>
        <w:pStyle w:val="ListParagraph"/>
        <w:shd w:val="clear" w:color="auto" w:fill="FFFFFF"/>
        <w:spacing w:after="0" w:line="240" w:lineRule="auto"/>
        <w:rPr>
          <w:rFonts w:ascii="Arial" w:eastAsia="Times New Roman" w:hAnsi="Arial" w:cs="Arial"/>
          <w:sz w:val="31"/>
          <w:szCs w:val="31"/>
        </w:rPr>
      </w:pPr>
      <w:r w:rsidRPr="0004187A">
        <w:rPr>
          <w:rFonts w:ascii="Arial" w:eastAsia="Times New Roman" w:hAnsi="Arial" w:cs="Arial"/>
          <w:sz w:val="31"/>
          <w:szCs w:val="31"/>
          <w:highlight w:val="yellow"/>
        </w:rPr>
        <w:t xml:space="preserve">ORDER BY </w:t>
      </w:r>
      <w:proofErr w:type="spellStart"/>
      <w:proofErr w:type="gramStart"/>
      <w:r w:rsidRPr="0004187A">
        <w:rPr>
          <w:rFonts w:ascii="Arial" w:eastAsia="Times New Roman" w:hAnsi="Arial" w:cs="Arial"/>
          <w:sz w:val="31"/>
          <w:szCs w:val="31"/>
          <w:highlight w:val="yellow"/>
        </w:rPr>
        <w:t>p.Name</w:t>
      </w:r>
      <w:proofErr w:type="spellEnd"/>
      <w:proofErr w:type="gramEnd"/>
      <w:r w:rsidRPr="0004187A">
        <w:rPr>
          <w:rFonts w:ascii="Arial" w:eastAsia="Times New Roman" w:hAnsi="Arial" w:cs="Arial"/>
          <w:sz w:val="31"/>
          <w:szCs w:val="31"/>
          <w:highlight w:val="yellow"/>
        </w:rPr>
        <w:t xml:space="preserve"> DESC</w:t>
      </w:r>
    </w:p>
    <w:p w14:paraId="24F5C675" w14:textId="77777777" w:rsidR="0004187A" w:rsidRPr="0004187A" w:rsidRDefault="0004187A" w:rsidP="0004187A">
      <w:pPr>
        <w:spacing w:after="135" w:line="383" w:lineRule="atLeast"/>
        <w:ind w:left="360"/>
        <w:jc w:val="both"/>
        <w:rPr>
          <w:rFonts w:ascii="Open Sans" w:eastAsia="Times New Roman" w:hAnsi="Open Sans" w:cs="Open Sans"/>
          <w:color w:val="000000"/>
          <w:sz w:val="24"/>
          <w:szCs w:val="24"/>
        </w:rPr>
      </w:pPr>
    </w:p>
    <w:p w14:paraId="6ADFF50F" w14:textId="77777777" w:rsidR="00E5626C" w:rsidRPr="00FC3E07" w:rsidRDefault="00E5626C" w:rsidP="00E5626C">
      <w:pPr>
        <w:pStyle w:val="ListParagraph"/>
        <w:shd w:val="clear" w:color="auto" w:fill="FFFFFF"/>
        <w:spacing w:after="0" w:line="240" w:lineRule="auto"/>
        <w:rPr>
          <w:rFonts w:ascii="Arial" w:eastAsia="Times New Roman" w:hAnsi="Arial" w:cs="Arial"/>
          <w:color w:val="333333"/>
          <w:sz w:val="55"/>
          <w:szCs w:val="55"/>
          <w:highlight w:val="yellow"/>
        </w:rPr>
      </w:pPr>
      <w:r w:rsidRPr="00FC3E07">
        <w:rPr>
          <w:rFonts w:ascii="Arial" w:eastAsia="Times New Roman" w:hAnsi="Arial" w:cs="Arial"/>
          <w:color w:val="333333"/>
          <w:sz w:val="55"/>
          <w:szCs w:val="55"/>
          <w:highlight w:val="yellow"/>
        </w:rPr>
        <w:t>Indexes</w:t>
      </w:r>
    </w:p>
    <w:p w14:paraId="2CC9418D" w14:textId="77777777" w:rsidR="00E5626C" w:rsidRPr="007F11B3" w:rsidRDefault="00E5626C" w:rsidP="00FC3E07">
      <w:pPr>
        <w:shd w:val="clear" w:color="auto" w:fill="FFFFFF"/>
        <w:spacing w:after="0" w:line="240" w:lineRule="auto"/>
        <w:rPr>
          <w:rFonts w:ascii="Arial" w:eastAsia="Times New Roman" w:hAnsi="Arial" w:cs="Arial"/>
          <w:color w:val="FF0000"/>
          <w:sz w:val="31"/>
          <w:szCs w:val="31"/>
          <w:highlight w:val="yellow"/>
        </w:rPr>
      </w:pPr>
      <w:r w:rsidRPr="00FC3E07">
        <w:rPr>
          <w:rFonts w:ascii="Arial" w:eastAsia="Times New Roman" w:hAnsi="Arial" w:cs="Arial"/>
          <w:color w:val="333333"/>
          <w:sz w:val="31"/>
          <w:szCs w:val="31"/>
          <w:highlight w:val="yellow"/>
        </w:rPr>
        <w:t xml:space="preserve">•Indexes are database objects based on table column for </w:t>
      </w:r>
      <w:r w:rsidRPr="007F11B3">
        <w:rPr>
          <w:rFonts w:ascii="Arial" w:eastAsia="Times New Roman" w:hAnsi="Arial" w:cs="Arial"/>
          <w:color w:val="FF0000"/>
          <w:sz w:val="31"/>
          <w:szCs w:val="31"/>
          <w:highlight w:val="yellow"/>
        </w:rPr>
        <w:t>faster retrieval of data</w:t>
      </w:r>
    </w:p>
    <w:p w14:paraId="3FE496DD" w14:textId="77777777" w:rsidR="00E5626C" w:rsidRPr="00FC3E07" w:rsidRDefault="00E5626C" w:rsidP="00FC3E07">
      <w:pPr>
        <w:shd w:val="clear" w:color="auto" w:fill="FFFFFF"/>
        <w:spacing w:after="0" w:line="240" w:lineRule="auto"/>
        <w:rPr>
          <w:rFonts w:ascii="Arial" w:eastAsia="Times New Roman" w:hAnsi="Arial" w:cs="Arial"/>
          <w:color w:val="333333"/>
          <w:sz w:val="31"/>
          <w:szCs w:val="31"/>
          <w:highlight w:val="yellow"/>
        </w:rPr>
      </w:pPr>
      <w:r w:rsidRPr="00FC3E07">
        <w:rPr>
          <w:rFonts w:ascii="Arial" w:eastAsia="Times New Roman" w:hAnsi="Arial" w:cs="Arial"/>
          <w:color w:val="333333"/>
          <w:sz w:val="31"/>
          <w:szCs w:val="31"/>
          <w:highlight w:val="yellow"/>
        </w:rPr>
        <w:t>•Query optimizer depends on indexed columns to function</w:t>
      </w:r>
    </w:p>
    <w:p w14:paraId="3F7C718E" w14:textId="77777777" w:rsidR="00E5626C" w:rsidRPr="00FC3E07" w:rsidRDefault="00E5626C" w:rsidP="00FC3E07">
      <w:pPr>
        <w:shd w:val="clear" w:color="auto" w:fill="FFFFFF"/>
        <w:spacing w:after="0" w:line="240" w:lineRule="auto"/>
        <w:rPr>
          <w:rFonts w:ascii="Arial" w:eastAsia="Times New Roman" w:hAnsi="Arial" w:cs="Arial"/>
          <w:color w:val="333333"/>
          <w:sz w:val="31"/>
          <w:szCs w:val="31"/>
          <w:highlight w:val="yellow"/>
        </w:rPr>
      </w:pPr>
      <w:r w:rsidRPr="00FC3E07">
        <w:rPr>
          <w:rFonts w:ascii="Arial" w:eastAsia="Times New Roman" w:hAnsi="Arial" w:cs="Arial"/>
          <w:color w:val="333333"/>
          <w:sz w:val="31"/>
          <w:szCs w:val="31"/>
          <w:highlight w:val="yellow"/>
        </w:rPr>
        <w:t>•Separate structure attached to a table</w:t>
      </w:r>
    </w:p>
    <w:p w14:paraId="241D2330" w14:textId="77777777" w:rsidR="00E5626C" w:rsidRPr="00FC3E07" w:rsidRDefault="00E5626C" w:rsidP="00FC3E07">
      <w:pPr>
        <w:shd w:val="clear" w:color="auto" w:fill="FFFFFF"/>
        <w:spacing w:after="0" w:line="240" w:lineRule="auto"/>
        <w:rPr>
          <w:rFonts w:ascii="Arial" w:eastAsia="Times New Roman" w:hAnsi="Arial" w:cs="Arial"/>
          <w:color w:val="333333"/>
          <w:sz w:val="31"/>
          <w:szCs w:val="31"/>
          <w:highlight w:val="yellow"/>
        </w:rPr>
      </w:pPr>
      <w:r w:rsidRPr="00FC3E07">
        <w:rPr>
          <w:rFonts w:ascii="Arial" w:eastAsia="Times New Roman" w:hAnsi="Arial" w:cs="Arial"/>
          <w:color w:val="333333"/>
          <w:sz w:val="31"/>
          <w:szCs w:val="31"/>
          <w:highlight w:val="yellow"/>
        </w:rPr>
        <w:t>•Contain pointers to the physical data</w:t>
      </w:r>
    </w:p>
    <w:p w14:paraId="0CDBB0AC" w14:textId="77777777" w:rsidR="00E5626C" w:rsidRPr="00FC3E07" w:rsidRDefault="00E5626C" w:rsidP="00FC3E07">
      <w:pPr>
        <w:shd w:val="clear" w:color="auto" w:fill="FFFFFF"/>
        <w:spacing w:after="0" w:line="240" w:lineRule="auto"/>
        <w:rPr>
          <w:rFonts w:ascii="Arial" w:eastAsia="Times New Roman" w:hAnsi="Arial" w:cs="Arial"/>
          <w:color w:val="333333"/>
          <w:sz w:val="31"/>
          <w:szCs w:val="31"/>
          <w:highlight w:val="yellow"/>
        </w:rPr>
      </w:pPr>
      <w:r w:rsidRPr="00FC3E07">
        <w:rPr>
          <w:rFonts w:ascii="Arial" w:eastAsia="Times New Roman" w:hAnsi="Arial" w:cs="Arial"/>
          <w:color w:val="333333"/>
          <w:sz w:val="31"/>
          <w:szCs w:val="31"/>
          <w:highlight w:val="yellow"/>
        </w:rPr>
        <w:t xml:space="preserve">•Used to </w:t>
      </w:r>
    </w:p>
    <w:p w14:paraId="63156DDB" w14:textId="48E34D91" w:rsidR="00E5626C" w:rsidRPr="00FC3E07" w:rsidRDefault="00E5626C" w:rsidP="00E5626C">
      <w:pPr>
        <w:pStyle w:val="ListParagraph"/>
        <w:shd w:val="clear" w:color="auto" w:fill="FFFFFF"/>
        <w:spacing w:after="0" w:line="240" w:lineRule="auto"/>
        <w:rPr>
          <w:rFonts w:ascii="Arial" w:eastAsia="Times New Roman" w:hAnsi="Arial" w:cs="Arial"/>
          <w:color w:val="333333"/>
          <w:sz w:val="31"/>
          <w:szCs w:val="31"/>
          <w:highlight w:val="yellow"/>
        </w:rPr>
      </w:pPr>
      <w:r w:rsidRPr="00FC3E07">
        <w:rPr>
          <w:rFonts w:ascii="Arial" w:eastAsia="Times New Roman" w:hAnsi="Arial" w:cs="Arial"/>
          <w:color w:val="333333"/>
          <w:sz w:val="31"/>
          <w:szCs w:val="31"/>
          <w:highlight w:val="yellow"/>
        </w:rPr>
        <w:t>–To quickly find data that satisfy conditions in the WHERE</w:t>
      </w:r>
      <w:r w:rsidRPr="00FC3E07">
        <w:rPr>
          <w:rFonts w:ascii="Arial" w:eastAsia="Times New Roman" w:hAnsi="Arial" w:cs="Arial"/>
          <w:color w:val="333333"/>
          <w:sz w:val="31"/>
          <w:szCs w:val="31"/>
          <w:highlight w:val="yellow"/>
        </w:rPr>
        <w:t xml:space="preserve"> </w:t>
      </w:r>
      <w:r w:rsidRPr="00FC3E07">
        <w:rPr>
          <w:rFonts w:ascii="Arial" w:eastAsia="Times New Roman" w:hAnsi="Arial" w:cs="Arial"/>
          <w:color w:val="333333"/>
          <w:sz w:val="31"/>
          <w:szCs w:val="31"/>
          <w:highlight w:val="yellow"/>
        </w:rPr>
        <w:t>clause.</w:t>
      </w:r>
    </w:p>
    <w:p w14:paraId="48244D50" w14:textId="5659EFBB" w:rsidR="00E5626C" w:rsidRPr="00FC3E07" w:rsidRDefault="00FC3E07" w:rsidP="00E5626C">
      <w:pPr>
        <w:shd w:val="clear" w:color="auto" w:fill="FFFFFF"/>
        <w:spacing w:after="0" w:line="240" w:lineRule="auto"/>
        <w:ind w:left="360"/>
        <w:rPr>
          <w:rFonts w:ascii="Arial" w:eastAsia="Times New Roman" w:hAnsi="Arial" w:cs="Arial"/>
          <w:color w:val="333333"/>
          <w:sz w:val="31"/>
          <w:szCs w:val="31"/>
          <w:highlight w:val="yellow"/>
        </w:rPr>
      </w:pPr>
      <w:r w:rsidRPr="00FC3E07">
        <w:rPr>
          <w:rFonts w:ascii="Arial" w:eastAsia="Times New Roman" w:hAnsi="Arial" w:cs="Arial"/>
          <w:color w:val="333333"/>
          <w:sz w:val="31"/>
          <w:szCs w:val="31"/>
          <w:highlight w:val="yellow"/>
        </w:rPr>
        <w:t xml:space="preserve">     </w:t>
      </w:r>
      <w:r w:rsidR="00E5626C" w:rsidRPr="00FC3E07">
        <w:rPr>
          <w:rFonts w:ascii="Arial" w:eastAsia="Times New Roman" w:hAnsi="Arial" w:cs="Arial"/>
          <w:color w:val="333333"/>
          <w:sz w:val="31"/>
          <w:szCs w:val="31"/>
          <w:highlight w:val="yellow"/>
        </w:rPr>
        <w:t>–To find matching rows in the JOIN clause.</w:t>
      </w:r>
    </w:p>
    <w:p w14:paraId="33B6DF56" w14:textId="77777777" w:rsidR="00E5626C" w:rsidRPr="00FC3E07" w:rsidRDefault="00E5626C" w:rsidP="00E5626C">
      <w:pPr>
        <w:pStyle w:val="ListParagraph"/>
        <w:shd w:val="clear" w:color="auto" w:fill="FFFFFF"/>
        <w:spacing w:after="0" w:line="240" w:lineRule="auto"/>
        <w:rPr>
          <w:rFonts w:ascii="Arial" w:eastAsia="Times New Roman" w:hAnsi="Arial" w:cs="Arial"/>
          <w:color w:val="333333"/>
          <w:sz w:val="31"/>
          <w:szCs w:val="31"/>
          <w:highlight w:val="yellow"/>
        </w:rPr>
      </w:pPr>
      <w:r w:rsidRPr="00FC3E07">
        <w:rPr>
          <w:rFonts w:ascii="Arial" w:eastAsia="Times New Roman" w:hAnsi="Arial" w:cs="Arial"/>
          <w:color w:val="333333"/>
          <w:sz w:val="31"/>
          <w:szCs w:val="31"/>
          <w:highlight w:val="yellow"/>
        </w:rPr>
        <w:t>–To maintain uniqueness of key column during INSERT and UPDATE.</w:t>
      </w:r>
    </w:p>
    <w:p w14:paraId="09A2C7F4" w14:textId="24C7E86A" w:rsidR="00E5626C" w:rsidRDefault="00E5626C" w:rsidP="00E5626C">
      <w:pPr>
        <w:pStyle w:val="ListParagraph"/>
        <w:shd w:val="clear" w:color="auto" w:fill="FFFFFF"/>
        <w:spacing w:after="0" w:line="240" w:lineRule="auto"/>
        <w:rPr>
          <w:rFonts w:ascii="Arial" w:eastAsia="Times New Roman" w:hAnsi="Arial" w:cs="Arial"/>
          <w:color w:val="333333"/>
          <w:sz w:val="31"/>
          <w:szCs w:val="31"/>
        </w:rPr>
      </w:pPr>
      <w:r w:rsidRPr="00FC3E07">
        <w:rPr>
          <w:rFonts w:ascii="Arial" w:eastAsia="Times New Roman" w:hAnsi="Arial" w:cs="Arial"/>
          <w:color w:val="333333"/>
          <w:sz w:val="31"/>
          <w:szCs w:val="31"/>
          <w:highlight w:val="yellow"/>
        </w:rPr>
        <w:t>–To Sort, Aggregate and Group data.</w:t>
      </w:r>
    </w:p>
    <w:p w14:paraId="1E05D1E7" w14:textId="77777777" w:rsidR="007F11B3" w:rsidRPr="007F11B3" w:rsidRDefault="007F11B3" w:rsidP="007F11B3">
      <w:pPr>
        <w:shd w:val="clear" w:color="auto" w:fill="FFFFFF"/>
        <w:spacing w:after="0" w:line="240" w:lineRule="auto"/>
        <w:rPr>
          <w:rFonts w:ascii="Arial" w:eastAsia="Times New Roman" w:hAnsi="Arial" w:cs="Arial"/>
          <w:color w:val="333333"/>
          <w:sz w:val="55"/>
          <w:szCs w:val="55"/>
          <w:highlight w:val="yellow"/>
        </w:rPr>
      </w:pPr>
      <w:r w:rsidRPr="007F11B3">
        <w:rPr>
          <w:rFonts w:ascii="Arial" w:eastAsia="Times New Roman" w:hAnsi="Arial" w:cs="Arial"/>
          <w:color w:val="333333"/>
          <w:sz w:val="55"/>
          <w:szCs w:val="55"/>
          <w:highlight w:val="yellow"/>
        </w:rPr>
        <w:t xml:space="preserve">Types of </w:t>
      </w:r>
      <w:proofErr w:type="gramStart"/>
      <w:r w:rsidRPr="007F11B3">
        <w:rPr>
          <w:rFonts w:ascii="Arial" w:eastAsia="Times New Roman" w:hAnsi="Arial" w:cs="Arial"/>
          <w:color w:val="333333"/>
          <w:sz w:val="55"/>
          <w:szCs w:val="55"/>
          <w:highlight w:val="yellow"/>
        </w:rPr>
        <w:t>Index</w:t>
      </w:r>
      <w:proofErr w:type="gramEnd"/>
    </w:p>
    <w:p w14:paraId="605242F7" w14:textId="77777777" w:rsidR="007F11B3" w:rsidRPr="007F11B3" w:rsidRDefault="007F11B3" w:rsidP="007F11B3">
      <w:pPr>
        <w:shd w:val="clear" w:color="auto" w:fill="FFFFFF"/>
        <w:spacing w:after="0" w:line="240" w:lineRule="auto"/>
        <w:rPr>
          <w:rFonts w:ascii="Arial" w:eastAsia="Times New Roman" w:hAnsi="Arial" w:cs="Arial"/>
          <w:color w:val="FF0000"/>
          <w:sz w:val="42"/>
          <w:szCs w:val="42"/>
          <w:highlight w:val="yellow"/>
        </w:rPr>
      </w:pPr>
      <w:r w:rsidRPr="007F11B3">
        <w:rPr>
          <w:rFonts w:ascii="Arial" w:eastAsia="Times New Roman" w:hAnsi="Arial" w:cs="Arial"/>
          <w:color w:val="FF0000"/>
          <w:sz w:val="42"/>
          <w:szCs w:val="42"/>
          <w:highlight w:val="yellow"/>
        </w:rPr>
        <w:t xml:space="preserve">Clustered Index </w:t>
      </w:r>
    </w:p>
    <w:p w14:paraId="4EDFE97A" w14:textId="77777777" w:rsidR="007F11B3" w:rsidRPr="007F11B3" w:rsidRDefault="007F11B3" w:rsidP="007F11B3">
      <w:pPr>
        <w:shd w:val="clear" w:color="auto" w:fill="FFFFFF"/>
        <w:spacing w:after="0" w:line="240" w:lineRule="auto"/>
        <w:ind w:firstLine="720"/>
        <w:rPr>
          <w:rFonts w:ascii="Arial" w:eastAsia="Times New Roman" w:hAnsi="Arial" w:cs="Arial"/>
          <w:color w:val="333333"/>
          <w:sz w:val="42"/>
          <w:szCs w:val="42"/>
          <w:highlight w:val="yellow"/>
        </w:rPr>
      </w:pPr>
      <w:r w:rsidRPr="007F11B3">
        <w:rPr>
          <w:rFonts w:ascii="Arial" w:eastAsia="Times New Roman" w:hAnsi="Arial" w:cs="Arial"/>
          <w:color w:val="333333"/>
          <w:sz w:val="42"/>
          <w:szCs w:val="42"/>
          <w:highlight w:val="yellow"/>
        </w:rPr>
        <w:t xml:space="preserve">–Primary Key Default (but not necessary) </w:t>
      </w:r>
    </w:p>
    <w:p w14:paraId="7F0CCECC" w14:textId="77777777" w:rsidR="007F11B3" w:rsidRPr="007F11B3" w:rsidRDefault="007F11B3" w:rsidP="007F11B3">
      <w:pPr>
        <w:shd w:val="clear" w:color="auto" w:fill="FFFFFF"/>
        <w:spacing w:after="0" w:line="240" w:lineRule="auto"/>
        <w:ind w:firstLine="720"/>
        <w:rPr>
          <w:rFonts w:ascii="Arial" w:eastAsia="Times New Roman" w:hAnsi="Arial" w:cs="Arial"/>
          <w:color w:val="333333"/>
          <w:sz w:val="42"/>
          <w:szCs w:val="42"/>
          <w:highlight w:val="yellow"/>
        </w:rPr>
      </w:pPr>
      <w:r w:rsidRPr="007F11B3">
        <w:rPr>
          <w:rFonts w:ascii="Arial" w:eastAsia="Times New Roman" w:hAnsi="Arial" w:cs="Arial"/>
          <w:color w:val="333333"/>
          <w:sz w:val="42"/>
          <w:szCs w:val="42"/>
          <w:highlight w:val="yellow"/>
        </w:rPr>
        <w:t xml:space="preserve">–Data is stored at the leaf level </w:t>
      </w:r>
    </w:p>
    <w:p w14:paraId="29667460" w14:textId="77777777" w:rsidR="007F11B3" w:rsidRPr="007F11B3" w:rsidRDefault="007F11B3" w:rsidP="007F11B3">
      <w:pPr>
        <w:shd w:val="clear" w:color="auto" w:fill="FFFFFF"/>
        <w:spacing w:after="0" w:line="240" w:lineRule="auto"/>
        <w:ind w:firstLine="720"/>
        <w:rPr>
          <w:rFonts w:ascii="Arial" w:eastAsia="Times New Roman" w:hAnsi="Arial" w:cs="Arial"/>
          <w:color w:val="333333"/>
          <w:sz w:val="42"/>
          <w:szCs w:val="42"/>
          <w:highlight w:val="yellow"/>
        </w:rPr>
      </w:pPr>
      <w:r w:rsidRPr="007F11B3">
        <w:rPr>
          <w:rFonts w:ascii="Arial" w:eastAsia="Times New Roman" w:hAnsi="Arial" w:cs="Arial"/>
          <w:color w:val="333333"/>
          <w:sz w:val="42"/>
          <w:szCs w:val="42"/>
          <w:highlight w:val="yellow"/>
        </w:rPr>
        <w:t>–Data is ordered by the key</w:t>
      </w:r>
    </w:p>
    <w:p w14:paraId="5A8B61E9" w14:textId="77777777" w:rsidR="007F11B3" w:rsidRPr="007F11B3" w:rsidRDefault="007F11B3" w:rsidP="007F11B3">
      <w:pPr>
        <w:shd w:val="clear" w:color="auto" w:fill="FFFFFF"/>
        <w:spacing w:after="0" w:line="240" w:lineRule="auto"/>
        <w:rPr>
          <w:rFonts w:ascii="Arial" w:eastAsia="Times New Roman" w:hAnsi="Arial" w:cs="Arial"/>
          <w:color w:val="FF0000"/>
          <w:sz w:val="42"/>
          <w:szCs w:val="42"/>
        </w:rPr>
      </w:pPr>
      <w:r w:rsidRPr="007F11B3">
        <w:rPr>
          <w:rFonts w:ascii="Arial" w:eastAsia="Times New Roman" w:hAnsi="Arial" w:cs="Arial"/>
          <w:color w:val="FF0000"/>
          <w:sz w:val="42"/>
          <w:szCs w:val="42"/>
          <w:highlight w:val="yellow"/>
        </w:rPr>
        <w:lastRenderedPageBreak/>
        <w:t>Non-clustered Index</w:t>
      </w:r>
      <w:r w:rsidRPr="007F11B3">
        <w:rPr>
          <w:rFonts w:ascii="Arial" w:eastAsia="Times New Roman" w:hAnsi="Arial" w:cs="Arial"/>
          <w:color w:val="FF0000"/>
          <w:sz w:val="42"/>
          <w:szCs w:val="42"/>
        </w:rPr>
        <w:t xml:space="preserve"> </w:t>
      </w:r>
    </w:p>
    <w:p w14:paraId="30381C16" w14:textId="77777777" w:rsidR="007F11B3" w:rsidRPr="007F11B3" w:rsidRDefault="007F11B3" w:rsidP="007F11B3">
      <w:pPr>
        <w:shd w:val="clear" w:color="auto" w:fill="FFFFFF"/>
        <w:spacing w:after="0" w:line="240" w:lineRule="auto"/>
        <w:ind w:firstLine="720"/>
        <w:rPr>
          <w:rFonts w:ascii="Arial" w:eastAsia="Times New Roman" w:hAnsi="Arial" w:cs="Arial"/>
          <w:color w:val="333333"/>
          <w:sz w:val="42"/>
          <w:szCs w:val="42"/>
          <w:highlight w:val="yellow"/>
        </w:rPr>
      </w:pPr>
      <w:r w:rsidRPr="007F11B3">
        <w:rPr>
          <w:rFonts w:ascii="Arial" w:eastAsia="Times New Roman" w:hAnsi="Arial" w:cs="Arial"/>
          <w:color w:val="333333"/>
          <w:sz w:val="42"/>
          <w:szCs w:val="42"/>
          <w:highlight w:val="yellow"/>
        </w:rPr>
        <w:t xml:space="preserve">–Uses cluster key or RID of a heap </w:t>
      </w:r>
    </w:p>
    <w:p w14:paraId="739A35CE" w14:textId="639A92B2" w:rsidR="007F11B3" w:rsidRDefault="007F11B3" w:rsidP="007F11B3">
      <w:pPr>
        <w:shd w:val="clear" w:color="auto" w:fill="FFFFFF"/>
        <w:spacing w:after="0" w:line="240" w:lineRule="auto"/>
        <w:ind w:firstLine="720"/>
        <w:rPr>
          <w:rFonts w:ascii="Arial" w:eastAsia="Times New Roman" w:hAnsi="Arial" w:cs="Arial"/>
          <w:color w:val="333333"/>
          <w:sz w:val="42"/>
          <w:szCs w:val="42"/>
        </w:rPr>
      </w:pPr>
      <w:r w:rsidRPr="007F11B3">
        <w:rPr>
          <w:rFonts w:ascii="Arial" w:eastAsia="Times New Roman" w:hAnsi="Arial" w:cs="Arial"/>
          <w:color w:val="333333"/>
          <w:sz w:val="42"/>
          <w:szCs w:val="42"/>
          <w:highlight w:val="yellow"/>
        </w:rPr>
        <w:t>–INCLUDE stored at leaf</w:t>
      </w:r>
      <w:r w:rsidRPr="00A6262A">
        <w:rPr>
          <w:rFonts w:ascii="Arial" w:eastAsia="Times New Roman" w:hAnsi="Arial" w:cs="Arial"/>
          <w:color w:val="333333"/>
          <w:sz w:val="42"/>
          <w:szCs w:val="42"/>
        </w:rPr>
        <w:t xml:space="preserve"> </w:t>
      </w:r>
    </w:p>
    <w:p w14:paraId="1738AE85" w14:textId="77777777" w:rsidR="007F11B3" w:rsidRPr="007F11B3" w:rsidRDefault="007F11B3" w:rsidP="007F11B3">
      <w:pPr>
        <w:shd w:val="clear" w:color="auto" w:fill="FFFFFF"/>
        <w:spacing w:after="0" w:line="240" w:lineRule="auto"/>
        <w:rPr>
          <w:rFonts w:ascii="Arial" w:eastAsia="Times New Roman" w:hAnsi="Arial" w:cs="Arial"/>
          <w:sz w:val="55"/>
          <w:szCs w:val="55"/>
          <w:highlight w:val="yellow"/>
        </w:rPr>
      </w:pPr>
      <w:r w:rsidRPr="007F11B3">
        <w:rPr>
          <w:rFonts w:ascii="Arial" w:eastAsia="Times New Roman" w:hAnsi="Arial" w:cs="Arial"/>
          <w:sz w:val="55"/>
          <w:szCs w:val="55"/>
          <w:highlight w:val="yellow"/>
        </w:rPr>
        <w:t>Disadvantages of Index</w:t>
      </w:r>
    </w:p>
    <w:p w14:paraId="748BE461" w14:textId="77777777" w:rsidR="007F11B3" w:rsidRPr="007F11B3" w:rsidRDefault="007F11B3" w:rsidP="007F11B3">
      <w:pPr>
        <w:shd w:val="clear" w:color="auto" w:fill="FFFFFF"/>
        <w:spacing w:after="0" w:line="240" w:lineRule="auto"/>
        <w:rPr>
          <w:rFonts w:ascii="Arial" w:eastAsia="Times New Roman" w:hAnsi="Arial" w:cs="Arial"/>
          <w:sz w:val="42"/>
          <w:szCs w:val="42"/>
          <w:highlight w:val="yellow"/>
        </w:rPr>
      </w:pPr>
      <w:r w:rsidRPr="007F11B3">
        <w:rPr>
          <w:rFonts w:ascii="Arial" w:eastAsia="Times New Roman" w:hAnsi="Arial" w:cs="Arial"/>
          <w:sz w:val="42"/>
          <w:szCs w:val="42"/>
          <w:highlight w:val="yellow"/>
        </w:rPr>
        <w:t>•Additional Disk Space</w:t>
      </w:r>
    </w:p>
    <w:p w14:paraId="35C542B1" w14:textId="719A697B" w:rsidR="007F11B3" w:rsidRDefault="007F11B3" w:rsidP="007F11B3">
      <w:pPr>
        <w:shd w:val="clear" w:color="auto" w:fill="FFFFFF"/>
        <w:spacing w:after="0" w:line="240" w:lineRule="auto"/>
        <w:rPr>
          <w:rFonts w:ascii="Arial" w:eastAsia="Times New Roman" w:hAnsi="Arial" w:cs="Arial"/>
          <w:sz w:val="42"/>
          <w:szCs w:val="42"/>
        </w:rPr>
      </w:pPr>
      <w:r w:rsidRPr="007F11B3">
        <w:rPr>
          <w:rFonts w:ascii="Arial" w:eastAsia="Times New Roman" w:hAnsi="Arial" w:cs="Arial"/>
          <w:sz w:val="42"/>
          <w:szCs w:val="42"/>
          <w:highlight w:val="yellow"/>
        </w:rPr>
        <w:t>•Insert, Update, Delete Statement become slow</w:t>
      </w:r>
    </w:p>
    <w:p w14:paraId="4BCD9502" w14:textId="28DA5B59" w:rsidR="007F11B3" w:rsidRDefault="007F11B3" w:rsidP="007F11B3">
      <w:pPr>
        <w:shd w:val="clear" w:color="auto" w:fill="FFFFFF"/>
        <w:spacing w:after="0" w:line="240" w:lineRule="auto"/>
        <w:rPr>
          <w:rFonts w:ascii="Arial" w:eastAsia="Times New Roman" w:hAnsi="Arial" w:cs="Arial"/>
          <w:sz w:val="42"/>
          <w:szCs w:val="42"/>
        </w:rPr>
      </w:pPr>
      <w:r>
        <w:rPr>
          <w:noProof/>
        </w:rPr>
        <w:drawing>
          <wp:inline distT="0" distB="0" distL="0" distR="0" wp14:anchorId="5BEF3534" wp14:editId="6825DE80">
            <wp:extent cx="5943600" cy="18364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36420"/>
                    </a:xfrm>
                    <a:prstGeom prst="rect">
                      <a:avLst/>
                    </a:prstGeom>
                  </pic:spPr>
                </pic:pic>
              </a:graphicData>
            </a:graphic>
          </wp:inline>
        </w:drawing>
      </w:r>
    </w:p>
    <w:p w14:paraId="3BFA9526" w14:textId="77777777" w:rsidR="007F11B3" w:rsidRDefault="007F11B3" w:rsidP="007F11B3">
      <w:pPr>
        <w:shd w:val="clear" w:color="auto" w:fill="FFFFFF"/>
        <w:spacing w:after="0" w:line="240" w:lineRule="auto"/>
        <w:rPr>
          <w:rFonts w:ascii="Arial" w:eastAsia="Times New Roman" w:hAnsi="Arial" w:cs="Arial"/>
          <w:color w:val="333333"/>
          <w:sz w:val="42"/>
          <w:szCs w:val="42"/>
        </w:rPr>
      </w:pPr>
    </w:p>
    <w:p w14:paraId="12614A1D" w14:textId="77777777" w:rsidR="007F11B3" w:rsidRPr="007F11B3" w:rsidRDefault="007F11B3" w:rsidP="007F11B3">
      <w:pPr>
        <w:shd w:val="clear" w:color="auto" w:fill="FFFFFF"/>
        <w:spacing w:after="0" w:line="240" w:lineRule="auto"/>
        <w:rPr>
          <w:rFonts w:ascii="Arial" w:eastAsia="Times New Roman" w:hAnsi="Arial" w:cs="Arial"/>
          <w:color w:val="333333"/>
          <w:sz w:val="31"/>
          <w:szCs w:val="31"/>
        </w:rPr>
      </w:pPr>
    </w:p>
    <w:p w14:paraId="0FC0327D" w14:textId="77777777" w:rsidR="00E5626C" w:rsidRPr="00E5626C" w:rsidRDefault="00E5626C" w:rsidP="00E5626C">
      <w:pPr>
        <w:pStyle w:val="ListParagraph"/>
        <w:spacing w:after="135" w:line="383" w:lineRule="atLeast"/>
        <w:jc w:val="both"/>
        <w:rPr>
          <w:rFonts w:ascii="Open Sans" w:eastAsia="Times New Roman" w:hAnsi="Open Sans" w:cs="Open Sans"/>
          <w:color w:val="000000"/>
          <w:sz w:val="26"/>
          <w:szCs w:val="26"/>
        </w:rPr>
      </w:pPr>
    </w:p>
    <w:p w14:paraId="45232748" w14:textId="4B0EFBC2" w:rsidR="00C620D1" w:rsidRPr="00795E9F" w:rsidRDefault="00C620D1" w:rsidP="00795E9F">
      <w:pPr>
        <w:pStyle w:val="ListParagraph"/>
        <w:numPr>
          <w:ilvl w:val="0"/>
          <w:numId w:val="2"/>
        </w:numPr>
        <w:spacing w:after="135" w:line="383" w:lineRule="atLeast"/>
        <w:jc w:val="both"/>
        <w:rPr>
          <w:rFonts w:ascii="Open Sans" w:eastAsia="Times New Roman" w:hAnsi="Open Sans" w:cs="Open Sans"/>
          <w:color w:val="000000"/>
          <w:sz w:val="24"/>
          <w:szCs w:val="24"/>
        </w:rPr>
      </w:pPr>
      <w:r w:rsidRPr="00795E9F">
        <w:rPr>
          <w:rFonts w:ascii="Open Sans" w:eastAsia="Times New Roman" w:hAnsi="Open Sans" w:cs="Open Sans"/>
          <w:color w:val="000000"/>
          <w:sz w:val="24"/>
          <w:szCs w:val="24"/>
        </w:rPr>
        <w:t>What's the difference between Primary key and Unique constraint?</w:t>
      </w:r>
    </w:p>
    <w:p w14:paraId="49904367" w14:textId="77777777" w:rsidR="00795E9F" w:rsidRPr="00795E9F" w:rsidRDefault="00795E9F" w:rsidP="00795E9F">
      <w:pPr>
        <w:pStyle w:val="ListParagraph"/>
        <w:shd w:val="clear" w:color="auto" w:fill="FFFFFF"/>
        <w:spacing w:after="0" w:line="240" w:lineRule="auto"/>
        <w:rPr>
          <w:rFonts w:ascii="Arial" w:eastAsia="Times New Roman" w:hAnsi="Arial" w:cs="Arial"/>
          <w:color w:val="FF0000"/>
          <w:sz w:val="55"/>
          <w:szCs w:val="55"/>
          <w:highlight w:val="yellow"/>
        </w:rPr>
      </w:pPr>
      <w:r w:rsidRPr="00795E9F">
        <w:rPr>
          <w:rFonts w:ascii="Arial" w:eastAsia="Times New Roman" w:hAnsi="Arial" w:cs="Arial"/>
          <w:color w:val="FF0000"/>
          <w:sz w:val="55"/>
          <w:szCs w:val="55"/>
          <w:highlight w:val="yellow"/>
        </w:rPr>
        <w:t>Primary Key</w:t>
      </w:r>
    </w:p>
    <w:p w14:paraId="3E76B3BD" w14:textId="77777777" w:rsidR="00795E9F" w:rsidRPr="00795E9F" w:rsidRDefault="00795E9F" w:rsidP="00795E9F">
      <w:pPr>
        <w:pStyle w:val="ListParagraph"/>
        <w:shd w:val="clear" w:color="auto" w:fill="FFFFFF"/>
        <w:spacing w:after="0" w:line="240" w:lineRule="auto"/>
        <w:rPr>
          <w:rFonts w:ascii="Arial" w:eastAsia="Times New Roman" w:hAnsi="Arial" w:cs="Arial"/>
          <w:color w:val="333333"/>
          <w:sz w:val="31"/>
          <w:szCs w:val="31"/>
          <w:highlight w:val="yellow"/>
        </w:rPr>
      </w:pPr>
      <w:r w:rsidRPr="00795E9F">
        <w:rPr>
          <w:rFonts w:ascii="Arial" w:eastAsia="Times New Roman" w:hAnsi="Arial" w:cs="Arial"/>
          <w:color w:val="333333"/>
          <w:sz w:val="31"/>
          <w:szCs w:val="31"/>
          <w:highlight w:val="yellow"/>
        </w:rPr>
        <w:t xml:space="preserve">•PRIMARY KEY constraints identify the column or set of columns that have values that uniquely identify a row in a table </w:t>
      </w:r>
    </w:p>
    <w:p w14:paraId="6ADA3405" w14:textId="77777777" w:rsidR="00795E9F" w:rsidRPr="00795E9F" w:rsidRDefault="00795E9F" w:rsidP="00795E9F">
      <w:pPr>
        <w:pStyle w:val="ListParagraph"/>
        <w:shd w:val="clear" w:color="auto" w:fill="FFFFFF"/>
        <w:spacing w:after="0" w:line="240" w:lineRule="auto"/>
        <w:rPr>
          <w:rFonts w:ascii="Arial" w:eastAsia="Times New Roman" w:hAnsi="Arial" w:cs="Arial"/>
          <w:color w:val="333333"/>
          <w:sz w:val="31"/>
          <w:szCs w:val="31"/>
          <w:highlight w:val="yellow"/>
        </w:rPr>
      </w:pPr>
      <w:r w:rsidRPr="00795E9F">
        <w:rPr>
          <w:rFonts w:ascii="Arial" w:eastAsia="Times New Roman" w:hAnsi="Arial" w:cs="Arial"/>
          <w:color w:val="333333"/>
          <w:sz w:val="31"/>
          <w:szCs w:val="31"/>
          <w:highlight w:val="yellow"/>
        </w:rPr>
        <w:t xml:space="preserve">•primary key (PK) of the table and enforces the entity integrity of the table </w:t>
      </w:r>
    </w:p>
    <w:p w14:paraId="500AA644" w14:textId="77777777" w:rsidR="00795E9F" w:rsidRPr="00795E9F" w:rsidRDefault="00795E9F" w:rsidP="00795E9F">
      <w:pPr>
        <w:pStyle w:val="ListParagraph"/>
        <w:shd w:val="clear" w:color="auto" w:fill="FFFFFF"/>
        <w:spacing w:after="0" w:line="240" w:lineRule="auto"/>
        <w:rPr>
          <w:rFonts w:ascii="Arial" w:eastAsia="Times New Roman" w:hAnsi="Arial" w:cs="Arial"/>
          <w:color w:val="333333"/>
          <w:sz w:val="31"/>
          <w:szCs w:val="31"/>
          <w:highlight w:val="yellow"/>
        </w:rPr>
      </w:pPr>
      <w:r w:rsidRPr="00795E9F">
        <w:rPr>
          <w:rFonts w:ascii="Arial" w:eastAsia="Times New Roman" w:hAnsi="Arial" w:cs="Arial"/>
          <w:color w:val="333333"/>
          <w:sz w:val="31"/>
          <w:szCs w:val="31"/>
          <w:highlight w:val="yellow"/>
        </w:rPr>
        <w:t xml:space="preserve">•A table can have only one PRIMARY KEY constraint, and a column that participates in the PRIMARY KEY constraint cannot accept null values. Because PRIMARY KEY constraints guarantee unique data, they are frequently defined on an identity column. </w:t>
      </w:r>
    </w:p>
    <w:p w14:paraId="439961AF" w14:textId="77777777" w:rsidR="00795E9F" w:rsidRPr="00795E9F" w:rsidRDefault="00795E9F" w:rsidP="00795E9F">
      <w:pPr>
        <w:pStyle w:val="ListParagraph"/>
        <w:shd w:val="clear" w:color="auto" w:fill="FFFFFF"/>
        <w:spacing w:after="0" w:line="240" w:lineRule="auto"/>
        <w:rPr>
          <w:rFonts w:ascii="Arial" w:eastAsia="Times New Roman" w:hAnsi="Arial" w:cs="Arial"/>
          <w:color w:val="333333"/>
          <w:sz w:val="31"/>
          <w:szCs w:val="31"/>
          <w:highlight w:val="yellow"/>
        </w:rPr>
      </w:pPr>
      <w:r w:rsidRPr="00795E9F">
        <w:rPr>
          <w:rFonts w:ascii="Arial" w:eastAsia="Times New Roman" w:hAnsi="Arial" w:cs="Arial"/>
          <w:color w:val="333333"/>
          <w:sz w:val="31"/>
          <w:szCs w:val="31"/>
          <w:highlight w:val="yellow"/>
        </w:rPr>
        <w:t>•If a PRIMARY KEY constraint is defined on more than one column it is called as composite primary key</w:t>
      </w:r>
    </w:p>
    <w:p w14:paraId="6E454E63" w14:textId="77777777" w:rsidR="00795E9F" w:rsidRPr="00795E9F" w:rsidRDefault="00795E9F" w:rsidP="00795E9F">
      <w:pPr>
        <w:pStyle w:val="ListParagraph"/>
        <w:shd w:val="clear" w:color="auto" w:fill="FFFFFF"/>
        <w:spacing w:after="0" w:line="240" w:lineRule="auto"/>
        <w:rPr>
          <w:rFonts w:ascii="Arial" w:eastAsia="Times New Roman" w:hAnsi="Arial" w:cs="Arial"/>
          <w:color w:val="333333"/>
          <w:sz w:val="31"/>
          <w:szCs w:val="31"/>
          <w:highlight w:val="yellow"/>
        </w:rPr>
      </w:pPr>
      <w:r w:rsidRPr="00795E9F">
        <w:rPr>
          <w:rFonts w:ascii="Arial" w:eastAsia="Times New Roman" w:hAnsi="Arial" w:cs="Arial"/>
          <w:color w:val="333333"/>
          <w:sz w:val="31"/>
          <w:szCs w:val="31"/>
          <w:highlight w:val="yellow"/>
        </w:rPr>
        <w:t xml:space="preserve">•If a composite primary key is defined, values may be duplicated within one column, but each combination of values </w:t>
      </w:r>
      <w:r w:rsidRPr="00795E9F">
        <w:rPr>
          <w:rFonts w:ascii="Arial" w:eastAsia="Times New Roman" w:hAnsi="Arial" w:cs="Arial"/>
          <w:color w:val="333333"/>
          <w:sz w:val="31"/>
          <w:szCs w:val="31"/>
          <w:highlight w:val="yellow"/>
        </w:rPr>
        <w:lastRenderedPageBreak/>
        <w:t>from all the columns in the PRIMARY KEY constraint definition must be unique.</w:t>
      </w:r>
    </w:p>
    <w:p w14:paraId="73DD27AB" w14:textId="77777777" w:rsidR="00795E9F" w:rsidRPr="00795E9F" w:rsidRDefault="00795E9F" w:rsidP="00795E9F">
      <w:pPr>
        <w:pStyle w:val="ListParagraph"/>
        <w:shd w:val="clear" w:color="auto" w:fill="FFFFFF"/>
        <w:spacing w:after="0" w:line="240" w:lineRule="auto"/>
        <w:rPr>
          <w:rFonts w:ascii="Arial" w:eastAsia="Times New Roman" w:hAnsi="Arial" w:cs="Arial"/>
          <w:color w:val="333333"/>
          <w:sz w:val="31"/>
          <w:szCs w:val="31"/>
        </w:rPr>
      </w:pPr>
      <w:r w:rsidRPr="00795E9F">
        <w:rPr>
          <w:rFonts w:ascii="Arial" w:eastAsia="Times New Roman" w:hAnsi="Arial" w:cs="Arial"/>
          <w:color w:val="333333"/>
          <w:sz w:val="31"/>
          <w:szCs w:val="31"/>
          <w:highlight w:val="yellow"/>
        </w:rPr>
        <w:t>•Composite primary key is a table constraint</w:t>
      </w:r>
    </w:p>
    <w:p w14:paraId="4F8F647D" w14:textId="1931F6DF" w:rsidR="00795E9F" w:rsidRDefault="00795E9F" w:rsidP="00795E9F">
      <w:pPr>
        <w:pStyle w:val="ListParagraph"/>
        <w:spacing w:after="135" w:line="383" w:lineRule="atLeast"/>
        <w:jc w:val="both"/>
        <w:rPr>
          <w:rFonts w:ascii="Open Sans" w:eastAsia="Times New Roman" w:hAnsi="Open Sans" w:cs="Open Sans"/>
          <w:color w:val="000000"/>
          <w:sz w:val="26"/>
          <w:szCs w:val="26"/>
        </w:rPr>
      </w:pPr>
    </w:p>
    <w:p w14:paraId="0BBBD017" w14:textId="77777777" w:rsidR="00795E9F" w:rsidRPr="00795E9F" w:rsidRDefault="00795E9F" w:rsidP="00795E9F">
      <w:pPr>
        <w:shd w:val="clear" w:color="auto" w:fill="FFFFFF"/>
        <w:spacing w:after="0" w:line="240" w:lineRule="auto"/>
        <w:rPr>
          <w:rFonts w:ascii="Arial" w:eastAsia="Times New Roman" w:hAnsi="Arial" w:cs="Arial"/>
          <w:color w:val="FF0000"/>
          <w:sz w:val="55"/>
          <w:szCs w:val="55"/>
          <w:highlight w:val="yellow"/>
        </w:rPr>
      </w:pPr>
      <w:r w:rsidRPr="00795E9F">
        <w:rPr>
          <w:rFonts w:ascii="Arial" w:eastAsia="Times New Roman" w:hAnsi="Arial" w:cs="Arial"/>
          <w:color w:val="FF0000"/>
          <w:sz w:val="55"/>
          <w:szCs w:val="55"/>
          <w:highlight w:val="yellow"/>
        </w:rPr>
        <w:t>Unique</w:t>
      </w:r>
    </w:p>
    <w:p w14:paraId="3F2AB35C" w14:textId="77777777" w:rsidR="00795E9F" w:rsidRPr="00795E9F" w:rsidRDefault="00795E9F" w:rsidP="00795E9F">
      <w:pPr>
        <w:shd w:val="clear" w:color="auto" w:fill="FFFFFF"/>
        <w:spacing w:after="0" w:line="240" w:lineRule="auto"/>
        <w:rPr>
          <w:rFonts w:ascii="Arial" w:eastAsia="Times New Roman" w:hAnsi="Arial" w:cs="Arial"/>
          <w:sz w:val="31"/>
          <w:szCs w:val="31"/>
          <w:highlight w:val="yellow"/>
        </w:rPr>
      </w:pPr>
      <w:r w:rsidRPr="00795E9F">
        <w:rPr>
          <w:rFonts w:ascii="Arial" w:eastAsia="Times New Roman" w:hAnsi="Arial" w:cs="Arial"/>
          <w:sz w:val="31"/>
          <w:szCs w:val="31"/>
          <w:highlight w:val="yellow"/>
        </w:rPr>
        <w:t xml:space="preserve">•UNIQUE constraints enforce the uniqueness of the values in a set of columns </w:t>
      </w:r>
    </w:p>
    <w:p w14:paraId="642FA251" w14:textId="77777777" w:rsidR="00795E9F" w:rsidRPr="00795E9F" w:rsidRDefault="00795E9F" w:rsidP="00795E9F">
      <w:pPr>
        <w:shd w:val="clear" w:color="auto" w:fill="FFFFFF"/>
        <w:spacing w:after="0" w:line="240" w:lineRule="auto"/>
        <w:rPr>
          <w:rFonts w:ascii="Arial" w:eastAsia="Times New Roman" w:hAnsi="Arial" w:cs="Arial"/>
          <w:sz w:val="31"/>
          <w:szCs w:val="31"/>
          <w:highlight w:val="yellow"/>
        </w:rPr>
      </w:pPr>
      <w:r w:rsidRPr="00795E9F">
        <w:rPr>
          <w:rFonts w:ascii="Arial" w:eastAsia="Times New Roman" w:hAnsi="Arial" w:cs="Arial"/>
          <w:sz w:val="31"/>
          <w:szCs w:val="31"/>
          <w:highlight w:val="yellow"/>
        </w:rPr>
        <w:t xml:space="preserve">•In a UNIQUE constraint, no two rows in the table can have the same value for the columns </w:t>
      </w:r>
    </w:p>
    <w:p w14:paraId="1272EBB9" w14:textId="77777777" w:rsidR="00795E9F" w:rsidRPr="00795E9F" w:rsidRDefault="00795E9F" w:rsidP="00795E9F">
      <w:pPr>
        <w:shd w:val="clear" w:color="auto" w:fill="FFFFFF"/>
        <w:spacing w:after="0" w:line="240" w:lineRule="auto"/>
        <w:rPr>
          <w:rFonts w:ascii="Arial" w:eastAsia="Times New Roman" w:hAnsi="Arial" w:cs="Arial"/>
          <w:sz w:val="31"/>
          <w:szCs w:val="31"/>
          <w:highlight w:val="yellow"/>
        </w:rPr>
      </w:pPr>
      <w:r w:rsidRPr="00795E9F">
        <w:rPr>
          <w:rFonts w:ascii="Arial" w:eastAsia="Times New Roman" w:hAnsi="Arial" w:cs="Arial"/>
          <w:sz w:val="31"/>
          <w:szCs w:val="31"/>
          <w:highlight w:val="yellow"/>
        </w:rPr>
        <w:t xml:space="preserve">•You can use UNIQUE constraints to make sure that no duplicate values are entered in specific columns that </w:t>
      </w:r>
    </w:p>
    <w:p w14:paraId="5DC9DA11" w14:textId="77777777" w:rsidR="00795E9F" w:rsidRPr="00795E9F" w:rsidRDefault="00795E9F" w:rsidP="00795E9F">
      <w:pPr>
        <w:shd w:val="clear" w:color="auto" w:fill="FFFFFF"/>
        <w:spacing w:after="0" w:line="240" w:lineRule="auto"/>
        <w:rPr>
          <w:rFonts w:ascii="Arial" w:eastAsia="Times New Roman" w:hAnsi="Arial" w:cs="Arial"/>
          <w:sz w:val="31"/>
          <w:szCs w:val="31"/>
          <w:highlight w:val="yellow"/>
        </w:rPr>
      </w:pPr>
      <w:r w:rsidRPr="00795E9F">
        <w:rPr>
          <w:rFonts w:ascii="Arial" w:eastAsia="Times New Roman" w:hAnsi="Arial" w:cs="Arial"/>
          <w:sz w:val="31"/>
          <w:szCs w:val="31"/>
          <w:highlight w:val="yellow"/>
        </w:rPr>
        <w:t xml:space="preserve">do not participate in a primary key </w:t>
      </w:r>
    </w:p>
    <w:p w14:paraId="23BFB16B" w14:textId="77777777" w:rsidR="00795E9F" w:rsidRPr="00795E9F" w:rsidRDefault="00795E9F" w:rsidP="00795E9F">
      <w:pPr>
        <w:shd w:val="clear" w:color="auto" w:fill="FFFFFF"/>
        <w:spacing w:after="0" w:line="240" w:lineRule="auto"/>
        <w:rPr>
          <w:rFonts w:ascii="Arial" w:eastAsia="Times New Roman" w:hAnsi="Arial" w:cs="Arial"/>
          <w:sz w:val="31"/>
          <w:szCs w:val="31"/>
          <w:highlight w:val="yellow"/>
        </w:rPr>
      </w:pPr>
      <w:r w:rsidRPr="00795E9F">
        <w:rPr>
          <w:rFonts w:ascii="Arial" w:eastAsia="Times New Roman" w:hAnsi="Arial" w:cs="Arial"/>
          <w:sz w:val="31"/>
          <w:szCs w:val="31"/>
          <w:highlight w:val="yellow"/>
        </w:rPr>
        <w:t xml:space="preserve">•Multiple UNIQUE constraints can be defined on a table </w:t>
      </w:r>
    </w:p>
    <w:p w14:paraId="0C061749" w14:textId="77777777" w:rsidR="00795E9F" w:rsidRPr="00795E9F" w:rsidRDefault="00795E9F" w:rsidP="00795E9F">
      <w:pPr>
        <w:shd w:val="clear" w:color="auto" w:fill="FFFFFF"/>
        <w:spacing w:after="0" w:line="240" w:lineRule="auto"/>
        <w:rPr>
          <w:rFonts w:ascii="Arial" w:eastAsia="Times New Roman" w:hAnsi="Arial" w:cs="Arial"/>
          <w:sz w:val="31"/>
          <w:szCs w:val="31"/>
          <w:highlight w:val="yellow"/>
        </w:rPr>
      </w:pPr>
      <w:r w:rsidRPr="00795E9F">
        <w:rPr>
          <w:rFonts w:ascii="Arial" w:eastAsia="Times New Roman" w:hAnsi="Arial" w:cs="Arial"/>
          <w:sz w:val="31"/>
          <w:szCs w:val="31"/>
          <w:highlight w:val="yellow"/>
        </w:rPr>
        <w:t xml:space="preserve">•In a UNIQUE constraint, only one null value is allowed per column. </w:t>
      </w:r>
    </w:p>
    <w:p w14:paraId="60B814F3" w14:textId="77777777" w:rsidR="00795E9F" w:rsidRPr="004226AC" w:rsidRDefault="00795E9F" w:rsidP="00795E9F">
      <w:pPr>
        <w:shd w:val="clear" w:color="auto" w:fill="FFFFFF"/>
        <w:spacing w:after="0" w:line="240" w:lineRule="auto"/>
        <w:rPr>
          <w:rFonts w:ascii="Arial" w:eastAsia="Times New Roman" w:hAnsi="Arial" w:cs="Arial"/>
          <w:sz w:val="31"/>
          <w:szCs w:val="31"/>
        </w:rPr>
      </w:pPr>
      <w:r w:rsidRPr="00795E9F">
        <w:rPr>
          <w:rFonts w:ascii="Arial" w:eastAsia="Times New Roman" w:hAnsi="Arial" w:cs="Arial"/>
          <w:sz w:val="31"/>
          <w:szCs w:val="31"/>
          <w:highlight w:val="yellow"/>
        </w:rPr>
        <w:t>•A UNIQUE constraint can be referenced by a FOREIGN KEY constraint</w:t>
      </w:r>
      <w:r w:rsidRPr="004226AC">
        <w:rPr>
          <w:rFonts w:ascii="Arial" w:eastAsia="Times New Roman" w:hAnsi="Arial" w:cs="Arial"/>
          <w:sz w:val="31"/>
          <w:szCs w:val="31"/>
        </w:rPr>
        <w:t xml:space="preserve"> </w:t>
      </w:r>
    </w:p>
    <w:p w14:paraId="2C6BED0C" w14:textId="77777777" w:rsidR="0064335D" w:rsidRPr="0064335D" w:rsidRDefault="0064335D" w:rsidP="0064335D">
      <w:pPr>
        <w:pStyle w:val="ListParagraph"/>
        <w:spacing w:after="135" w:line="383" w:lineRule="atLeast"/>
        <w:jc w:val="both"/>
        <w:rPr>
          <w:rFonts w:ascii="Open Sans" w:eastAsia="Times New Roman" w:hAnsi="Open Sans" w:cs="Open Sans"/>
          <w:color w:val="FF0000"/>
          <w:sz w:val="26"/>
          <w:szCs w:val="26"/>
          <w:highlight w:val="yellow"/>
        </w:rPr>
      </w:pPr>
      <w:r w:rsidRPr="0064335D">
        <w:rPr>
          <w:rFonts w:ascii="Open Sans" w:eastAsia="Times New Roman" w:hAnsi="Open Sans" w:cs="Open Sans"/>
          <w:color w:val="FF0000"/>
          <w:sz w:val="26"/>
          <w:szCs w:val="26"/>
          <w:highlight w:val="yellow"/>
        </w:rPr>
        <w:t>--Primary key vs unique key</w:t>
      </w:r>
    </w:p>
    <w:p w14:paraId="4371A307" w14:textId="77777777" w:rsidR="0064335D" w:rsidRPr="0064335D" w:rsidRDefault="0064335D" w:rsidP="0064335D">
      <w:pPr>
        <w:pStyle w:val="ListParagraph"/>
        <w:spacing w:after="135" w:line="383" w:lineRule="atLeast"/>
        <w:jc w:val="both"/>
        <w:rPr>
          <w:rFonts w:ascii="Open Sans" w:eastAsia="Times New Roman" w:hAnsi="Open Sans" w:cs="Open Sans"/>
          <w:color w:val="000000"/>
          <w:sz w:val="26"/>
          <w:szCs w:val="26"/>
          <w:highlight w:val="yellow"/>
        </w:rPr>
      </w:pPr>
      <w:r w:rsidRPr="0064335D">
        <w:rPr>
          <w:rFonts w:ascii="Open Sans" w:eastAsia="Times New Roman" w:hAnsi="Open Sans" w:cs="Open Sans"/>
          <w:color w:val="000000"/>
          <w:sz w:val="26"/>
          <w:szCs w:val="26"/>
          <w:highlight w:val="yellow"/>
        </w:rPr>
        <w:t>--1. Unique can accept one and only one null value, pk does not accept null values</w:t>
      </w:r>
    </w:p>
    <w:p w14:paraId="798809D3" w14:textId="77777777" w:rsidR="0064335D" w:rsidRPr="0064335D" w:rsidRDefault="0064335D" w:rsidP="0064335D">
      <w:pPr>
        <w:pStyle w:val="ListParagraph"/>
        <w:spacing w:after="135" w:line="383" w:lineRule="atLeast"/>
        <w:jc w:val="both"/>
        <w:rPr>
          <w:rFonts w:ascii="Open Sans" w:eastAsia="Times New Roman" w:hAnsi="Open Sans" w:cs="Open Sans"/>
          <w:color w:val="000000"/>
          <w:sz w:val="26"/>
          <w:szCs w:val="26"/>
          <w:highlight w:val="yellow"/>
        </w:rPr>
      </w:pPr>
      <w:r w:rsidRPr="0064335D">
        <w:rPr>
          <w:rFonts w:ascii="Open Sans" w:eastAsia="Times New Roman" w:hAnsi="Open Sans" w:cs="Open Sans"/>
          <w:color w:val="000000"/>
          <w:sz w:val="26"/>
          <w:szCs w:val="26"/>
          <w:highlight w:val="yellow"/>
        </w:rPr>
        <w:t>--2. One table can have multiple Unique keys but only one pk</w:t>
      </w:r>
    </w:p>
    <w:p w14:paraId="72EDCC06" w14:textId="77777777" w:rsidR="0064335D" w:rsidRPr="0064335D" w:rsidRDefault="0064335D" w:rsidP="0064335D">
      <w:pPr>
        <w:pStyle w:val="ListParagraph"/>
        <w:spacing w:after="135" w:line="383" w:lineRule="atLeast"/>
        <w:jc w:val="both"/>
        <w:rPr>
          <w:rFonts w:ascii="Open Sans" w:eastAsia="Times New Roman" w:hAnsi="Open Sans" w:cs="Open Sans"/>
          <w:color w:val="000000"/>
          <w:sz w:val="26"/>
          <w:szCs w:val="26"/>
          <w:highlight w:val="yellow"/>
        </w:rPr>
      </w:pPr>
      <w:r w:rsidRPr="0064335D">
        <w:rPr>
          <w:rFonts w:ascii="Open Sans" w:eastAsia="Times New Roman" w:hAnsi="Open Sans" w:cs="Open Sans"/>
          <w:color w:val="000000"/>
          <w:sz w:val="26"/>
          <w:szCs w:val="26"/>
          <w:highlight w:val="yellow"/>
        </w:rPr>
        <w:t>--3. Pk will sort the data by default, but unique key will not</w:t>
      </w:r>
    </w:p>
    <w:p w14:paraId="2CD8943E" w14:textId="27B9036F" w:rsidR="00795E9F" w:rsidRPr="00795E9F" w:rsidRDefault="0064335D" w:rsidP="0064335D">
      <w:pPr>
        <w:pStyle w:val="ListParagraph"/>
        <w:spacing w:after="135" w:line="383" w:lineRule="atLeast"/>
        <w:jc w:val="both"/>
        <w:rPr>
          <w:rFonts w:ascii="Open Sans" w:eastAsia="Times New Roman" w:hAnsi="Open Sans" w:cs="Open Sans"/>
          <w:color w:val="000000"/>
          <w:sz w:val="26"/>
          <w:szCs w:val="26"/>
        </w:rPr>
      </w:pPr>
      <w:r w:rsidRPr="0064335D">
        <w:rPr>
          <w:rFonts w:ascii="Open Sans" w:eastAsia="Times New Roman" w:hAnsi="Open Sans" w:cs="Open Sans"/>
          <w:color w:val="000000"/>
          <w:sz w:val="26"/>
          <w:szCs w:val="26"/>
          <w:highlight w:val="yellow"/>
        </w:rPr>
        <w:t>--4. PK will by default generate clustered index, but unique key will create non-clustered index</w:t>
      </w:r>
    </w:p>
    <w:p w14:paraId="70A6C002" w14:textId="007604C0" w:rsidR="00C620D1" w:rsidRPr="00795E9F" w:rsidRDefault="00C620D1" w:rsidP="00795E9F">
      <w:pPr>
        <w:pStyle w:val="ListParagraph"/>
        <w:numPr>
          <w:ilvl w:val="0"/>
          <w:numId w:val="2"/>
        </w:numPr>
        <w:spacing w:after="135" w:line="383" w:lineRule="atLeast"/>
        <w:jc w:val="both"/>
        <w:rPr>
          <w:rFonts w:ascii="Open Sans" w:eastAsia="Times New Roman" w:hAnsi="Open Sans" w:cs="Open Sans"/>
          <w:color w:val="000000"/>
          <w:sz w:val="24"/>
          <w:szCs w:val="24"/>
        </w:rPr>
      </w:pPr>
      <w:r w:rsidRPr="00795E9F">
        <w:rPr>
          <w:rFonts w:ascii="Open Sans" w:eastAsia="Times New Roman" w:hAnsi="Open Sans" w:cs="Open Sans"/>
          <w:color w:val="000000"/>
          <w:sz w:val="24"/>
          <w:szCs w:val="24"/>
        </w:rPr>
        <w:t>Tell me about check constraint</w:t>
      </w:r>
    </w:p>
    <w:p w14:paraId="2E23C98E" w14:textId="77777777" w:rsidR="00795E9F" w:rsidRPr="00B923AF" w:rsidRDefault="00795E9F" w:rsidP="00795E9F">
      <w:pPr>
        <w:pStyle w:val="ListParagraph"/>
        <w:shd w:val="clear" w:color="auto" w:fill="FFFFFF"/>
        <w:spacing w:after="0" w:line="240" w:lineRule="auto"/>
        <w:rPr>
          <w:rFonts w:ascii="Arial" w:eastAsia="Times New Roman" w:hAnsi="Arial" w:cs="Arial"/>
          <w:color w:val="FF0000"/>
          <w:sz w:val="55"/>
          <w:szCs w:val="55"/>
          <w:highlight w:val="yellow"/>
        </w:rPr>
      </w:pPr>
      <w:r w:rsidRPr="00B923AF">
        <w:rPr>
          <w:rFonts w:ascii="Arial" w:eastAsia="Times New Roman" w:hAnsi="Arial" w:cs="Arial"/>
          <w:color w:val="FF0000"/>
          <w:sz w:val="55"/>
          <w:szCs w:val="55"/>
          <w:highlight w:val="yellow"/>
        </w:rPr>
        <w:t>Check Constraints</w:t>
      </w:r>
    </w:p>
    <w:p w14:paraId="2DF80C5A" w14:textId="77777777" w:rsidR="00795E9F" w:rsidRPr="00F04A06" w:rsidRDefault="00795E9F" w:rsidP="00795E9F">
      <w:pPr>
        <w:pStyle w:val="ListParagraph"/>
        <w:shd w:val="clear" w:color="auto" w:fill="FFFFFF"/>
        <w:spacing w:after="0" w:line="240" w:lineRule="auto"/>
        <w:rPr>
          <w:rFonts w:ascii="Arial" w:eastAsia="Times New Roman" w:hAnsi="Arial" w:cs="Arial"/>
          <w:color w:val="FF0000"/>
          <w:sz w:val="31"/>
          <w:szCs w:val="31"/>
          <w:highlight w:val="yellow"/>
        </w:rPr>
      </w:pPr>
      <w:r w:rsidRPr="00B923AF">
        <w:rPr>
          <w:rFonts w:ascii="Arial" w:eastAsia="Times New Roman" w:hAnsi="Arial" w:cs="Arial"/>
          <w:color w:val="333333"/>
          <w:sz w:val="31"/>
          <w:szCs w:val="31"/>
          <w:highlight w:val="yellow"/>
        </w:rPr>
        <w:t>•</w:t>
      </w:r>
      <w:r w:rsidRPr="00F04A06">
        <w:rPr>
          <w:rFonts w:ascii="Arial" w:eastAsia="Times New Roman" w:hAnsi="Arial" w:cs="Arial"/>
          <w:color w:val="FF0000"/>
          <w:sz w:val="31"/>
          <w:szCs w:val="31"/>
          <w:highlight w:val="yellow"/>
        </w:rPr>
        <w:t xml:space="preserve">CHECK constraints enforce domain integrity by limiting the values that are accepted by a column </w:t>
      </w:r>
    </w:p>
    <w:p w14:paraId="1FFEA247" w14:textId="77777777" w:rsidR="00795E9F" w:rsidRPr="00F04A06" w:rsidRDefault="00795E9F" w:rsidP="00795E9F">
      <w:pPr>
        <w:pStyle w:val="ListParagraph"/>
        <w:shd w:val="clear" w:color="auto" w:fill="FFFFFF"/>
        <w:spacing w:after="0" w:line="240" w:lineRule="auto"/>
        <w:rPr>
          <w:rFonts w:ascii="Arial" w:eastAsia="Times New Roman" w:hAnsi="Arial" w:cs="Arial"/>
          <w:color w:val="FF0000"/>
          <w:sz w:val="31"/>
          <w:szCs w:val="31"/>
          <w:highlight w:val="yellow"/>
        </w:rPr>
      </w:pPr>
      <w:r w:rsidRPr="00B923AF">
        <w:rPr>
          <w:rFonts w:ascii="Arial" w:eastAsia="Times New Roman" w:hAnsi="Arial" w:cs="Arial"/>
          <w:color w:val="333333"/>
          <w:sz w:val="31"/>
          <w:szCs w:val="31"/>
          <w:highlight w:val="yellow"/>
        </w:rPr>
        <w:t xml:space="preserve">•They are similar to FOREIGN KEY constraints in that they control the values that are put in a column. The difference is in how they determine which values are valid: FOREIGN KEY constraints obtain the list of valid values from another table, and </w:t>
      </w:r>
      <w:r w:rsidRPr="00F04A06">
        <w:rPr>
          <w:rFonts w:ascii="Arial" w:eastAsia="Times New Roman" w:hAnsi="Arial" w:cs="Arial"/>
          <w:color w:val="FF0000"/>
          <w:sz w:val="31"/>
          <w:szCs w:val="31"/>
          <w:highlight w:val="yellow"/>
        </w:rPr>
        <w:t xml:space="preserve">CHECK constraints determine the valid values from a logical expression that is not based on data in another column </w:t>
      </w:r>
    </w:p>
    <w:p w14:paraId="06A43F82" w14:textId="77777777" w:rsidR="00795E9F" w:rsidRPr="00B923AF" w:rsidRDefault="00795E9F" w:rsidP="00795E9F">
      <w:pPr>
        <w:pStyle w:val="ListParagraph"/>
        <w:shd w:val="clear" w:color="auto" w:fill="FFFFFF"/>
        <w:spacing w:after="0" w:line="240" w:lineRule="auto"/>
        <w:rPr>
          <w:rFonts w:ascii="Arial" w:eastAsia="Times New Roman" w:hAnsi="Arial" w:cs="Arial"/>
          <w:color w:val="333333"/>
          <w:sz w:val="31"/>
          <w:szCs w:val="31"/>
          <w:highlight w:val="yellow"/>
        </w:rPr>
      </w:pPr>
    </w:p>
    <w:p w14:paraId="66251D2A" w14:textId="77777777" w:rsidR="00795E9F" w:rsidRPr="00795E9F" w:rsidRDefault="00795E9F" w:rsidP="00795E9F">
      <w:pPr>
        <w:pStyle w:val="ListParagraph"/>
        <w:shd w:val="clear" w:color="auto" w:fill="FFFFFF"/>
        <w:spacing w:after="0" w:line="240" w:lineRule="auto"/>
        <w:rPr>
          <w:rFonts w:ascii="Arial" w:eastAsia="Times New Roman" w:hAnsi="Arial" w:cs="Arial"/>
          <w:sz w:val="42"/>
          <w:szCs w:val="42"/>
        </w:rPr>
      </w:pPr>
      <w:r w:rsidRPr="00B923AF">
        <w:rPr>
          <w:noProof/>
          <w:highlight w:val="yellow"/>
        </w:rPr>
        <w:drawing>
          <wp:inline distT="0" distB="0" distL="0" distR="0" wp14:anchorId="0862A07A" wp14:editId="4AB32324">
            <wp:extent cx="5943600" cy="5029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02920"/>
                    </a:xfrm>
                    <a:prstGeom prst="rect">
                      <a:avLst/>
                    </a:prstGeom>
                  </pic:spPr>
                </pic:pic>
              </a:graphicData>
            </a:graphic>
          </wp:inline>
        </w:drawing>
      </w:r>
    </w:p>
    <w:p w14:paraId="6D01FDE4" w14:textId="77777777" w:rsidR="00795E9F" w:rsidRPr="00795E9F" w:rsidRDefault="00795E9F" w:rsidP="00795E9F">
      <w:pPr>
        <w:pStyle w:val="ListParagraph"/>
        <w:spacing w:after="135" w:line="383" w:lineRule="atLeast"/>
        <w:jc w:val="both"/>
        <w:rPr>
          <w:rFonts w:ascii="Open Sans" w:eastAsia="Times New Roman" w:hAnsi="Open Sans" w:cs="Open Sans"/>
          <w:color w:val="000000"/>
          <w:sz w:val="26"/>
          <w:szCs w:val="26"/>
        </w:rPr>
      </w:pPr>
    </w:p>
    <w:p w14:paraId="4820F82C" w14:textId="68D4032B" w:rsidR="00C620D1" w:rsidRPr="00F04A06" w:rsidRDefault="00C620D1" w:rsidP="00F04A06">
      <w:pPr>
        <w:pStyle w:val="ListParagraph"/>
        <w:numPr>
          <w:ilvl w:val="0"/>
          <w:numId w:val="2"/>
        </w:numPr>
        <w:spacing w:after="135" w:line="383" w:lineRule="atLeast"/>
        <w:jc w:val="both"/>
        <w:rPr>
          <w:rFonts w:ascii="Open Sans" w:eastAsia="Times New Roman" w:hAnsi="Open Sans" w:cs="Open Sans"/>
          <w:color w:val="000000"/>
          <w:sz w:val="24"/>
          <w:szCs w:val="24"/>
        </w:rPr>
      </w:pPr>
      <w:r w:rsidRPr="00F04A06">
        <w:rPr>
          <w:rFonts w:ascii="Open Sans" w:eastAsia="Times New Roman" w:hAnsi="Open Sans" w:cs="Open Sans"/>
          <w:color w:val="000000"/>
          <w:sz w:val="24"/>
          <w:szCs w:val="24"/>
        </w:rPr>
        <w:t>Difference between temp table and table variable</w:t>
      </w:r>
    </w:p>
    <w:p w14:paraId="1B42B3D0" w14:textId="77777777" w:rsidR="00F04A06" w:rsidRPr="00F04A06" w:rsidRDefault="00F04A06" w:rsidP="00F04A06">
      <w:pPr>
        <w:spacing w:after="135" w:line="408" w:lineRule="atLeast"/>
        <w:ind w:left="360"/>
        <w:jc w:val="both"/>
        <w:rPr>
          <w:rFonts w:ascii="Open Sans" w:hAnsi="Open Sans" w:cs="Open Sans"/>
          <w:color w:val="000000"/>
          <w:sz w:val="26"/>
          <w:szCs w:val="26"/>
          <w:highlight w:val="yellow"/>
        </w:rPr>
      </w:pPr>
      <w:r w:rsidRPr="00F04A06">
        <w:rPr>
          <w:rFonts w:ascii="Open Sans" w:hAnsi="Open Sans" w:cs="Open Sans"/>
          <w:color w:val="000000"/>
          <w:highlight w:val="yellow"/>
        </w:rPr>
        <w:t>--Temp tables vs. table variables</w:t>
      </w:r>
    </w:p>
    <w:p w14:paraId="68F8E789" w14:textId="77777777" w:rsidR="00F04A06" w:rsidRPr="00F04A06" w:rsidRDefault="00F04A06" w:rsidP="00F04A06">
      <w:pPr>
        <w:pStyle w:val="ListParagraph"/>
        <w:spacing w:after="135" w:line="408" w:lineRule="atLeast"/>
        <w:jc w:val="both"/>
        <w:rPr>
          <w:rFonts w:ascii="Open Sans" w:hAnsi="Open Sans" w:cs="Open Sans"/>
          <w:color w:val="000000"/>
          <w:sz w:val="26"/>
          <w:szCs w:val="26"/>
          <w:highlight w:val="yellow"/>
        </w:rPr>
      </w:pPr>
      <w:r w:rsidRPr="00F04A06">
        <w:rPr>
          <w:rFonts w:ascii="Open Sans" w:hAnsi="Open Sans" w:cs="Open Sans"/>
          <w:color w:val="000000"/>
          <w:highlight w:val="yellow"/>
        </w:rPr>
        <w:t>--1. Storage: both </w:t>
      </w:r>
      <w:r w:rsidRPr="00F04A06">
        <w:rPr>
          <w:rFonts w:ascii="Georgia" w:hAnsi="Georgia" w:cs="Open Sans"/>
          <w:color w:val="000000"/>
          <w:highlight w:val="yellow"/>
        </w:rPr>
        <w:t>Temp Tables</w:t>
      </w:r>
      <w:r w:rsidRPr="00F04A06">
        <w:rPr>
          <w:rFonts w:ascii="Open Sans" w:hAnsi="Open Sans" w:cs="Open Sans"/>
          <w:color w:val="000000"/>
          <w:highlight w:val="yellow"/>
        </w:rPr>
        <w:t> and </w:t>
      </w:r>
      <w:r w:rsidRPr="00F04A06">
        <w:rPr>
          <w:rFonts w:ascii="Georgia" w:hAnsi="Georgia" w:cs="Open Sans"/>
          <w:color w:val="000000"/>
          <w:highlight w:val="yellow"/>
        </w:rPr>
        <w:t>Table Variables </w:t>
      </w:r>
      <w:r w:rsidRPr="00F04A06">
        <w:rPr>
          <w:rFonts w:ascii="Open Sans" w:hAnsi="Open Sans" w:cs="Open Sans"/>
          <w:color w:val="000000"/>
          <w:highlight w:val="yellow"/>
        </w:rPr>
        <w:t xml:space="preserve">are stored in </w:t>
      </w:r>
      <w:proofErr w:type="spellStart"/>
      <w:r w:rsidRPr="00F04A06">
        <w:rPr>
          <w:rFonts w:ascii="Open Sans" w:hAnsi="Open Sans" w:cs="Open Sans"/>
          <w:color w:val="000000"/>
          <w:highlight w:val="yellow"/>
        </w:rPr>
        <w:t>tempDb</w:t>
      </w:r>
      <w:proofErr w:type="spellEnd"/>
    </w:p>
    <w:p w14:paraId="2FD75CB8" w14:textId="4EAD1319" w:rsidR="00F04A06" w:rsidRPr="00F04A06" w:rsidRDefault="00F04A06" w:rsidP="00F04A06">
      <w:pPr>
        <w:pStyle w:val="ListParagraph"/>
        <w:spacing w:after="135" w:line="408" w:lineRule="atLeast"/>
        <w:jc w:val="both"/>
        <w:rPr>
          <w:rFonts w:ascii="Open Sans" w:hAnsi="Open Sans" w:cs="Open Sans"/>
          <w:color w:val="000000"/>
          <w:sz w:val="26"/>
          <w:szCs w:val="26"/>
          <w:highlight w:val="yellow"/>
        </w:rPr>
      </w:pPr>
      <w:r w:rsidRPr="00F04A06">
        <w:rPr>
          <w:rFonts w:ascii="Open Sans" w:hAnsi="Open Sans" w:cs="Open Sans"/>
          <w:color w:val="000000"/>
          <w:highlight w:val="yellow"/>
        </w:rPr>
        <w:t>--2. Scope: </w:t>
      </w:r>
      <w:r w:rsidRPr="00F04A06">
        <w:rPr>
          <w:rFonts w:ascii="Georgia" w:hAnsi="Georgia" w:cs="Open Sans"/>
          <w:color w:val="000000"/>
          <w:highlight w:val="yellow"/>
        </w:rPr>
        <w:t>Temp Tables scoped </w:t>
      </w:r>
      <w:r w:rsidRPr="00F04A06">
        <w:rPr>
          <w:rFonts w:ascii="Open Sans" w:hAnsi="Open Sans" w:cs="Open Sans"/>
          <w:color w:val="000000"/>
          <w:highlight w:val="yellow"/>
        </w:rPr>
        <w:t>local/global</w:t>
      </w:r>
      <w:r w:rsidR="00A51F60">
        <w:rPr>
          <w:rFonts w:ascii="Open Sans" w:hAnsi="Open Sans" w:cs="Open Sans"/>
          <w:color w:val="000000"/>
          <w:highlight w:val="yellow"/>
        </w:rPr>
        <w:t xml:space="preserve"> #</w:t>
      </w:r>
      <w:r w:rsidR="00BB6A1F">
        <w:rPr>
          <w:rFonts w:ascii="Open Sans" w:hAnsi="Open Sans" w:cs="Open Sans"/>
          <w:color w:val="000000"/>
          <w:highlight w:val="yellow"/>
        </w:rPr>
        <w:t xml:space="preserve">, </w:t>
      </w:r>
      <w:r w:rsidR="00A51F60">
        <w:rPr>
          <w:rFonts w:ascii="Open Sans" w:hAnsi="Open Sans" w:cs="Open Sans"/>
          <w:color w:val="000000"/>
          <w:highlight w:val="yellow"/>
        </w:rPr>
        <w:t>##</w:t>
      </w:r>
      <w:r w:rsidRPr="00F04A06">
        <w:rPr>
          <w:rFonts w:ascii="Open Sans" w:hAnsi="Open Sans" w:cs="Open Sans"/>
          <w:color w:val="000000"/>
          <w:highlight w:val="yellow"/>
        </w:rPr>
        <w:t>; </w:t>
      </w:r>
      <w:r w:rsidRPr="00F04A06">
        <w:rPr>
          <w:rFonts w:ascii="Georgia" w:hAnsi="Georgia" w:cs="Open Sans"/>
          <w:color w:val="000000"/>
          <w:highlight w:val="yellow"/>
        </w:rPr>
        <w:t>Table Variables scoped for </w:t>
      </w:r>
      <w:r w:rsidRPr="00F04A06">
        <w:rPr>
          <w:rFonts w:ascii="Open Sans" w:hAnsi="Open Sans" w:cs="Open Sans"/>
          <w:color w:val="000000"/>
          <w:highlight w:val="yellow"/>
        </w:rPr>
        <w:t>current batch</w:t>
      </w:r>
    </w:p>
    <w:p w14:paraId="740CD289" w14:textId="77777777" w:rsidR="00F04A06" w:rsidRPr="00F04A06" w:rsidRDefault="00F04A06" w:rsidP="00F04A06">
      <w:pPr>
        <w:pStyle w:val="ListParagraph"/>
        <w:spacing w:after="135" w:line="408" w:lineRule="atLeast"/>
        <w:jc w:val="both"/>
        <w:rPr>
          <w:rFonts w:ascii="Open Sans" w:hAnsi="Open Sans" w:cs="Open Sans"/>
          <w:color w:val="000000"/>
          <w:sz w:val="26"/>
          <w:szCs w:val="26"/>
          <w:highlight w:val="yellow"/>
        </w:rPr>
      </w:pPr>
      <w:r w:rsidRPr="00F04A06">
        <w:rPr>
          <w:rFonts w:ascii="Open Sans" w:hAnsi="Open Sans" w:cs="Open Sans"/>
          <w:color w:val="000000"/>
          <w:highlight w:val="yellow"/>
        </w:rPr>
        <w:t>--3. Temp Tables for large data; </w:t>
      </w:r>
      <w:r w:rsidRPr="00F04A06">
        <w:rPr>
          <w:rFonts w:ascii="Georgia" w:hAnsi="Georgia" w:cs="Open Sans"/>
          <w:color w:val="000000"/>
          <w:highlight w:val="yellow"/>
        </w:rPr>
        <w:t>Table Variables </w:t>
      </w:r>
      <w:r w:rsidRPr="00F04A06">
        <w:rPr>
          <w:rFonts w:ascii="Open Sans" w:hAnsi="Open Sans" w:cs="Open Sans"/>
          <w:color w:val="000000"/>
          <w:highlight w:val="yellow"/>
        </w:rPr>
        <w:t>for smaller data </w:t>
      </w:r>
    </w:p>
    <w:p w14:paraId="2AF5CDDA" w14:textId="77777777" w:rsidR="00F04A06" w:rsidRPr="00F04A06" w:rsidRDefault="00F04A06" w:rsidP="00F04A06">
      <w:pPr>
        <w:pStyle w:val="ListParagraph"/>
        <w:spacing w:after="135" w:line="408" w:lineRule="atLeast"/>
        <w:jc w:val="both"/>
        <w:rPr>
          <w:rFonts w:ascii="Open Sans" w:hAnsi="Open Sans" w:cs="Open Sans"/>
          <w:color w:val="000000"/>
          <w:sz w:val="26"/>
          <w:szCs w:val="26"/>
          <w:highlight w:val="yellow"/>
        </w:rPr>
      </w:pPr>
      <w:r w:rsidRPr="00F04A06">
        <w:rPr>
          <w:rFonts w:ascii="Open Sans" w:hAnsi="Open Sans" w:cs="Open Sans"/>
          <w:color w:val="000000"/>
          <w:highlight w:val="yellow"/>
        </w:rPr>
        <w:t>--4. Usage: </w:t>
      </w:r>
      <w:r w:rsidRPr="00F04A06">
        <w:rPr>
          <w:rFonts w:ascii="Georgia" w:hAnsi="Georgia" w:cs="Open Sans"/>
          <w:color w:val="000000"/>
          <w:highlight w:val="yellow"/>
        </w:rPr>
        <w:t>Temp Tables</w:t>
      </w:r>
      <w:r w:rsidRPr="00F04A06">
        <w:rPr>
          <w:rFonts w:ascii="Open Sans" w:hAnsi="Open Sans" w:cs="Open Sans"/>
          <w:color w:val="000000"/>
          <w:highlight w:val="yellow"/>
        </w:rPr>
        <w:t> not in Stored Procedure, Functions; </w:t>
      </w:r>
      <w:r w:rsidRPr="00F04A06">
        <w:rPr>
          <w:rFonts w:ascii="Georgia" w:hAnsi="Georgia" w:cs="Open Sans"/>
          <w:color w:val="000000"/>
          <w:highlight w:val="yellow"/>
        </w:rPr>
        <w:t>Table Variables </w:t>
      </w:r>
      <w:r w:rsidRPr="00F04A06">
        <w:rPr>
          <w:rFonts w:ascii="Open Sans" w:hAnsi="Open Sans" w:cs="Open Sans"/>
          <w:color w:val="000000"/>
          <w:highlight w:val="yellow"/>
        </w:rPr>
        <w:t>can be used </w:t>
      </w:r>
    </w:p>
    <w:p w14:paraId="32E6F63E" w14:textId="77777777" w:rsidR="00F04A06" w:rsidRPr="00F04A06" w:rsidRDefault="00F04A06" w:rsidP="00F04A06">
      <w:pPr>
        <w:pStyle w:val="ListParagraph"/>
        <w:spacing w:after="135" w:line="408" w:lineRule="atLeast"/>
        <w:jc w:val="both"/>
        <w:rPr>
          <w:rFonts w:ascii="Open Sans" w:hAnsi="Open Sans" w:cs="Open Sans"/>
          <w:color w:val="000000"/>
        </w:rPr>
      </w:pPr>
      <w:r w:rsidRPr="00F04A06">
        <w:rPr>
          <w:rFonts w:ascii="Open Sans" w:hAnsi="Open Sans" w:cs="Open Sans"/>
          <w:color w:val="000000"/>
          <w:highlight w:val="yellow"/>
        </w:rPr>
        <w:t xml:space="preserve">--5. Structure: Temp Tables can create index/ constraints except </w:t>
      </w:r>
      <w:proofErr w:type="gramStart"/>
      <w:r w:rsidRPr="00F04A06">
        <w:rPr>
          <w:rFonts w:ascii="Open Sans" w:hAnsi="Open Sans" w:cs="Open Sans"/>
          <w:color w:val="000000"/>
          <w:highlight w:val="yellow"/>
        </w:rPr>
        <w:t>Foreign</w:t>
      </w:r>
      <w:proofErr w:type="gramEnd"/>
      <w:r w:rsidRPr="00F04A06">
        <w:rPr>
          <w:rFonts w:ascii="Open Sans" w:hAnsi="Open Sans" w:cs="Open Sans"/>
          <w:color w:val="000000"/>
          <w:highlight w:val="yellow"/>
        </w:rPr>
        <w:t xml:space="preserve"> key; Table Variables cannot</w:t>
      </w:r>
      <w:r w:rsidRPr="00F04A06">
        <w:rPr>
          <w:rFonts w:ascii="Open Sans" w:hAnsi="Open Sans" w:cs="Open Sans"/>
          <w:color w:val="000000"/>
        </w:rPr>
        <w:t> </w:t>
      </w:r>
    </w:p>
    <w:p w14:paraId="3312870E" w14:textId="77777777" w:rsidR="00F04A06" w:rsidRPr="00F04A06" w:rsidRDefault="00F04A06" w:rsidP="0050580F">
      <w:pPr>
        <w:pStyle w:val="ListParagraph"/>
        <w:spacing w:after="135" w:line="383" w:lineRule="atLeast"/>
        <w:jc w:val="both"/>
        <w:rPr>
          <w:rFonts w:ascii="Open Sans" w:eastAsia="Times New Roman" w:hAnsi="Open Sans" w:cs="Open Sans"/>
          <w:color w:val="000000"/>
          <w:sz w:val="26"/>
          <w:szCs w:val="26"/>
        </w:rPr>
      </w:pPr>
    </w:p>
    <w:p w14:paraId="33DD9C1B" w14:textId="727A103F" w:rsidR="00C620D1" w:rsidRPr="0050580F" w:rsidRDefault="00C620D1" w:rsidP="0050580F">
      <w:pPr>
        <w:pStyle w:val="ListParagraph"/>
        <w:numPr>
          <w:ilvl w:val="0"/>
          <w:numId w:val="2"/>
        </w:numPr>
        <w:spacing w:after="135" w:line="383" w:lineRule="atLeast"/>
        <w:jc w:val="both"/>
        <w:rPr>
          <w:rFonts w:ascii="Open Sans" w:eastAsia="Times New Roman" w:hAnsi="Open Sans" w:cs="Open Sans"/>
          <w:color w:val="000000"/>
          <w:sz w:val="24"/>
          <w:szCs w:val="24"/>
        </w:rPr>
      </w:pPr>
      <w:r w:rsidRPr="0050580F">
        <w:rPr>
          <w:rFonts w:ascii="Open Sans" w:eastAsia="Times New Roman" w:hAnsi="Open Sans" w:cs="Open Sans"/>
          <w:color w:val="000000"/>
          <w:sz w:val="24"/>
          <w:szCs w:val="24"/>
        </w:rPr>
        <w:t>Difference between WHERE and HAVING</w:t>
      </w:r>
    </w:p>
    <w:p w14:paraId="45B0E44B" w14:textId="77777777" w:rsidR="0050580F" w:rsidRPr="0050580F" w:rsidRDefault="0050580F" w:rsidP="0050580F">
      <w:pPr>
        <w:pStyle w:val="ListParagraph"/>
        <w:spacing w:after="135" w:line="408" w:lineRule="atLeast"/>
        <w:jc w:val="both"/>
        <w:rPr>
          <w:rFonts w:ascii="Open Sans" w:hAnsi="Open Sans" w:cs="Open Sans"/>
          <w:color w:val="000000"/>
          <w:sz w:val="26"/>
          <w:szCs w:val="26"/>
          <w:highlight w:val="yellow"/>
        </w:rPr>
      </w:pPr>
      <w:r w:rsidRPr="0050580F">
        <w:rPr>
          <w:rFonts w:ascii="Open Sans" w:hAnsi="Open Sans" w:cs="Open Sans"/>
          <w:color w:val="FF0000"/>
          <w:sz w:val="28"/>
          <w:szCs w:val="28"/>
          <w:highlight w:val="yellow"/>
          <w:u w:val="single"/>
        </w:rPr>
        <w:t>Where</w:t>
      </w:r>
      <w:r w:rsidRPr="0050580F">
        <w:rPr>
          <w:rFonts w:ascii="Open Sans" w:hAnsi="Open Sans" w:cs="Open Sans"/>
          <w:color w:val="FF0000"/>
          <w:sz w:val="28"/>
          <w:szCs w:val="28"/>
          <w:highlight w:val="yellow"/>
        </w:rPr>
        <w:t>:</w:t>
      </w:r>
      <w:r w:rsidRPr="0050580F">
        <w:rPr>
          <w:rFonts w:ascii="Open Sans" w:hAnsi="Open Sans" w:cs="Open Sans"/>
          <w:color w:val="FF0000"/>
          <w:sz w:val="26"/>
          <w:szCs w:val="26"/>
          <w:highlight w:val="yellow"/>
        </w:rPr>
        <w:t> </w:t>
      </w:r>
      <w:r w:rsidRPr="0050580F">
        <w:rPr>
          <w:rFonts w:ascii="Open Sans" w:hAnsi="Open Sans" w:cs="Open Sans"/>
          <w:color w:val="000000"/>
          <w:highlight w:val="yellow"/>
        </w:rPr>
        <w:t>Can add filters to the variables selected. You can add more conditions with the Keywords “AND”, “Or”, and “IN” IN being used to shorten “OR” statements in situations.</w:t>
      </w:r>
    </w:p>
    <w:p w14:paraId="752EA301" w14:textId="37583E6B" w:rsidR="0050580F" w:rsidRDefault="0050580F" w:rsidP="0050580F">
      <w:pPr>
        <w:spacing w:after="135" w:line="408" w:lineRule="atLeast"/>
        <w:jc w:val="both"/>
        <w:rPr>
          <w:rFonts w:ascii="Open Sans" w:hAnsi="Open Sans" w:cs="Open Sans"/>
          <w:color w:val="000000"/>
        </w:rPr>
      </w:pPr>
      <w:r w:rsidRPr="0050580F">
        <w:rPr>
          <w:rFonts w:ascii="Open Sans" w:hAnsi="Open Sans" w:cs="Open Sans"/>
          <w:color w:val="FF0000"/>
          <w:sz w:val="28"/>
          <w:szCs w:val="28"/>
          <w:highlight w:val="yellow"/>
          <w:u w:val="single"/>
        </w:rPr>
        <w:t>Having:</w:t>
      </w:r>
      <w:r w:rsidRPr="0050580F">
        <w:rPr>
          <w:rFonts w:ascii="Open Sans" w:hAnsi="Open Sans" w:cs="Open Sans"/>
          <w:color w:val="FF0000"/>
          <w:sz w:val="26"/>
          <w:szCs w:val="26"/>
          <w:highlight w:val="yellow"/>
        </w:rPr>
        <w:t> </w:t>
      </w:r>
      <w:r w:rsidRPr="0050580F">
        <w:rPr>
          <w:rFonts w:ascii="Open Sans" w:hAnsi="Open Sans" w:cs="Open Sans"/>
          <w:color w:val="000000"/>
          <w:highlight w:val="yellow"/>
        </w:rPr>
        <w:t>Can add filters to aggregate selected data</w:t>
      </w:r>
    </w:p>
    <w:p w14:paraId="185DF585" w14:textId="77777777" w:rsidR="0050580F" w:rsidRPr="0050580F" w:rsidRDefault="0050580F" w:rsidP="0050580F">
      <w:pPr>
        <w:spacing w:after="135" w:line="408" w:lineRule="atLeast"/>
        <w:jc w:val="both"/>
        <w:rPr>
          <w:rFonts w:ascii="Open Sans" w:hAnsi="Open Sans" w:cs="Open Sans"/>
          <w:color w:val="000000"/>
          <w:sz w:val="26"/>
          <w:szCs w:val="26"/>
          <w:highlight w:val="yellow"/>
        </w:rPr>
      </w:pPr>
      <w:r w:rsidRPr="0050580F">
        <w:rPr>
          <w:rFonts w:ascii="Open Sans" w:hAnsi="Open Sans" w:cs="Open Sans"/>
          <w:color w:val="000000"/>
          <w:sz w:val="28"/>
          <w:szCs w:val="28"/>
          <w:highlight w:val="yellow"/>
          <w:u w:val="single"/>
        </w:rPr>
        <w:t>Having</w:t>
      </w:r>
      <w:r w:rsidRPr="0050580F">
        <w:rPr>
          <w:rFonts w:ascii="Open Sans" w:hAnsi="Open Sans" w:cs="Open Sans"/>
          <w:color w:val="000000"/>
          <w:highlight w:val="yellow"/>
        </w:rPr>
        <w:t>: Selectively Querying Grouped Data Using HAVING</w:t>
      </w:r>
    </w:p>
    <w:p w14:paraId="67A0A424" w14:textId="77777777" w:rsidR="0050580F" w:rsidRPr="0050580F" w:rsidRDefault="0050580F" w:rsidP="0050580F">
      <w:pPr>
        <w:spacing w:after="135" w:line="408" w:lineRule="atLeast"/>
        <w:jc w:val="both"/>
        <w:rPr>
          <w:rFonts w:ascii="Open Sans" w:hAnsi="Open Sans" w:cs="Open Sans"/>
          <w:color w:val="000000"/>
          <w:sz w:val="26"/>
          <w:szCs w:val="26"/>
          <w:highlight w:val="yellow"/>
        </w:rPr>
      </w:pPr>
      <w:r w:rsidRPr="0050580F">
        <w:rPr>
          <w:rFonts w:ascii="Open Sans" w:hAnsi="Open Sans" w:cs="Open Sans"/>
          <w:color w:val="000000"/>
          <w:highlight w:val="yellow"/>
        </w:rPr>
        <w:t>The HAVING clause of the SELECT statement allows you to specify a search condition on a query using GROUP BY and/or an aggregated value</w:t>
      </w:r>
    </w:p>
    <w:p w14:paraId="18C5D518" w14:textId="5572DF84" w:rsidR="0050580F" w:rsidRDefault="0050580F" w:rsidP="0050580F">
      <w:pPr>
        <w:spacing w:after="135" w:line="408" w:lineRule="atLeast"/>
        <w:jc w:val="both"/>
        <w:rPr>
          <w:rFonts w:ascii="Open Sans" w:hAnsi="Open Sans" w:cs="Open Sans"/>
          <w:color w:val="FF0000"/>
        </w:rPr>
      </w:pPr>
      <w:r w:rsidRPr="0050580F">
        <w:rPr>
          <w:rFonts w:ascii="Open Sans" w:hAnsi="Open Sans" w:cs="Open Sans"/>
          <w:color w:val="FF0000"/>
          <w:highlight w:val="yellow"/>
        </w:rPr>
        <w:t>The HAVING clause is used after the GROUP BY clause. The WHERE clause, in contrast, is used to qualify the rows that are returned before the data is aggregated or grouped. HAVING qualifies the aggregated data after the data has been grouped or aggregated.</w:t>
      </w:r>
    </w:p>
    <w:p w14:paraId="52FDB2FF" w14:textId="77777777" w:rsidR="00866482" w:rsidRPr="00866482" w:rsidRDefault="00866482" w:rsidP="00866482">
      <w:pPr>
        <w:spacing w:after="135" w:line="408" w:lineRule="atLeast"/>
        <w:jc w:val="both"/>
        <w:rPr>
          <w:rFonts w:ascii="Open Sans" w:hAnsi="Open Sans" w:cs="Open Sans"/>
          <w:color w:val="FF0000"/>
        </w:rPr>
      </w:pPr>
      <w:r w:rsidRPr="00866482">
        <w:rPr>
          <w:rFonts w:ascii="Open Sans" w:hAnsi="Open Sans" w:cs="Open Sans"/>
          <w:color w:val="FF0000"/>
        </w:rPr>
        <w:t>--Where and Having:</w:t>
      </w:r>
    </w:p>
    <w:p w14:paraId="69C8C244" w14:textId="77777777" w:rsidR="00866482" w:rsidRPr="00866482" w:rsidRDefault="00866482" w:rsidP="00866482">
      <w:pPr>
        <w:spacing w:after="135" w:line="408" w:lineRule="atLeast"/>
        <w:jc w:val="both"/>
        <w:rPr>
          <w:rFonts w:ascii="Open Sans" w:hAnsi="Open Sans" w:cs="Open Sans"/>
          <w:color w:val="FF0000"/>
        </w:rPr>
      </w:pPr>
      <w:r w:rsidRPr="00866482">
        <w:rPr>
          <w:rFonts w:ascii="Open Sans" w:hAnsi="Open Sans" w:cs="Open Sans"/>
          <w:color w:val="FF0000"/>
        </w:rPr>
        <w:t xml:space="preserve">--1. Both are used as filters but having applies to groups and filters on </w:t>
      </w:r>
      <w:proofErr w:type="spellStart"/>
      <w:r w:rsidRPr="00866482">
        <w:rPr>
          <w:rFonts w:ascii="Open Sans" w:hAnsi="Open Sans" w:cs="Open Sans"/>
          <w:color w:val="FF0000"/>
        </w:rPr>
        <w:t>aggreagate</w:t>
      </w:r>
      <w:proofErr w:type="spellEnd"/>
      <w:r w:rsidRPr="00866482">
        <w:rPr>
          <w:rFonts w:ascii="Open Sans" w:hAnsi="Open Sans" w:cs="Open Sans"/>
          <w:color w:val="FF0000"/>
        </w:rPr>
        <w:t xml:space="preserve"> functions, but where applies to individual rows</w:t>
      </w:r>
    </w:p>
    <w:p w14:paraId="55D19E8B" w14:textId="77777777" w:rsidR="00866482" w:rsidRPr="00866482" w:rsidRDefault="00866482" w:rsidP="00866482">
      <w:pPr>
        <w:spacing w:after="135" w:line="408" w:lineRule="atLeast"/>
        <w:jc w:val="both"/>
        <w:rPr>
          <w:rFonts w:ascii="Open Sans" w:hAnsi="Open Sans" w:cs="Open Sans"/>
          <w:color w:val="FF0000"/>
        </w:rPr>
      </w:pPr>
      <w:r w:rsidRPr="00866482">
        <w:rPr>
          <w:rFonts w:ascii="Open Sans" w:hAnsi="Open Sans" w:cs="Open Sans"/>
          <w:color w:val="FF0000"/>
        </w:rPr>
        <w:lastRenderedPageBreak/>
        <w:t xml:space="preserve">--2. Where cannot filter by aggregate functions; </w:t>
      </w:r>
      <w:proofErr w:type="gramStart"/>
      <w:r w:rsidRPr="00866482">
        <w:rPr>
          <w:rFonts w:ascii="Open Sans" w:hAnsi="Open Sans" w:cs="Open Sans"/>
          <w:color w:val="FF0000"/>
        </w:rPr>
        <w:t>however</w:t>
      </w:r>
      <w:proofErr w:type="gramEnd"/>
      <w:r w:rsidRPr="00866482">
        <w:rPr>
          <w:rFonts w:ascii="Open Sans" w:hAnsi="Open Sans" w:cs="Open Sans"/>
          <w:color w:val="FF0000"/>
        </w:rPr>
        <w:t xml:space="preserve"> having can.</w:t>
      </w:r>
    </w:p>
    <w:p w14:paraId="32F5B979" w14:textId="65BC0D4A" w:rsidR="00866482" w:rsidRPr="0050580F" w:rsidRDefault="00866482" w:rsidP="00866482">
      <w:pPr>
        <w:spacing w:after="135" w:line="408" w:lineRule="atLeast"/>
        <w:jc w:val="both"/>
        <w:rPr>
          <w:rFonts w:ascii="Open Sans" w:hAnsi="Open Sans" w:cs="Open Sans"/>
          <w:color w:val="FF0000"/>
        </w:rPr>
      </w:pPr>
      <w:r w:rsidRPr="00866482">
        <w:rPr>
          <w:rFonts w:ascii="Open Sans" w:hAnsi="Open Sans" w:cs="Open Sans"/>
          <w:color w:val="FF0000"/>
        </w:rPr>
        <w:t>--3. Where can be used with Select, Update, Delete, but Having can only be used with Select</w:t>
      </w:r>
    </w:p>
    <w:p w14:paraId="4F5F5C1F" w14:textId="77777777" w:rsidR="0050580F" w:rsidRDefault="0050580F" w:rsidP="0050580F">
      <w:pPr>
        <w:spacing w:after="135" w:line="408" w:lineRule="atLeast"/>
        <w:jc w:val="both"/>
        <w:rPr>
          <w:rFonts w:ascii="Open Sans" w:hAnsi="Open Sans" w:cs="Open Sans"/>
          <w:color w:val="000000"/>
          <w:sz w:val="26"/>
          <w:szCs w:val="26"/>
        </w:rPr>
      </w:pPr>
    </w:p>
    <w:p w14:paraId="1F82A82A" w14:textId="77777777" w:rsidR="0050580F" w:rsidRPr="0050580F" w:rsidRDefault="0050580F" w:rsidP="0050580F">
      <w:pPr>
        <w:pStyle w:val="ListParagraph"/>
        <w:spacing w:after="135" w:line="383" w:lineRule="atLeast"/>
        <w:jc w:val="both"/>
        <w:rPr>
          <w:rFonts w:ascii="Open Sans" w:eastAsia="Times New Roman" w:hAnsi="Open Sans" w:cs="Open Sans"/>
          <w:color w:val="000000"/>
          <w:sz w:val="26"/>
          <w:szCs w:val="26"/>
        </w:rPr>
      </w:pPr>
    </w:p>
    <w:p w14:paraId="57BA95C4" w14:textId="5AB4AB48" w:rsidR="00C620D1" w:rsidRPr="00866482" w:rsidRDefault="00C620D1" w:rsidP="00866482">
      <w:pPr>
        <w:pStyle w:val="ListParagraph"/>
        <w:numPr>
          <w:ilvl w:val="0"/>
          <w:numId w:val="2"/>
        </w:numPr>
        <w:spacing w:after="135" w:line="383" w:lineRule="atLeast"/>
        <w:jc w:val="both"/>
        <w:rPr>
          <w:rFonts w:ascii="Open Sans" w:eastAsia="Times New Roman" w:hAnsi="Open Sans" w:cs="Open Sans"/>
          <w:color w:val="000000"/>
          <w:sz w:val="24"/>
          <w:szCs w:val="24"/>
        </w:rPr>
      </w:pPr>
      <w:r w:rsidRPr="00866482">
        <w:rPr>
          <w:rFonts w:ascii="Open Sans" w:eastAsia="Times New Roman" w:hAnsi="Open Sans" w:cs="Open Sans"/>
          <w:color w:val="000000"/>
          <w:sz w:val="24"/>
          <w:szCs w:val="24"/>
        </w:rPr>
        <w:t xml:space="preserve">Difference between </w:t>
      </w:r>
      <w:proofErr w:type="gramStart"/>
      <w:r w:rsidRPr="00866482">
        <w:rPr>
          <w:rFonts w:ascii="Open Sans" w:eastAsia="Times New Roman" w:hAnsi="Open Sans" w:cs="Open Sans"/>
          <w:color w:val="000000"/>
          <w:sz w:val="24"/>
          <w:szCs w:val="24"/>
        </w:rPr>
        <w:t>RANK(</w:t>
      </w:r>
      <w:proofErr w:type="gramEnd"/>
      <w:r w:rsidRPr="00866482">
        <w:rPr>
          <w:rFonts w:ascii="Open Sans" w:eastAsia="Times New Roman" w:hAnsi="Open Sans" w:cs="Open Sans"/>
          <w:color w:val="000000"/>
          <w:sz w:val="24"/>
          <w:szCs w:val="24"/>
        </w:rPr>
        <w:t xml:space="preserve">) and </w:t>
      </w:r>
      <w:proofErr w:type="spellStart"/>
      <w:r w:rsidRPr="00866482">
        <w:rPr>
          <w:rFonts w:ascii="Open Sans" w:eastAsia="Times New Roman" w:hAnsi="Open Sans" w:cs="Open Sans"/>
          <w:color w:val="000000"/>
          <w:sz w:val="24"/>
          <w:szCs w:val="24"/>
        </w:rPr>
        <w:t>DenseRank</w:t>
      </w:r>
      <w:proofErr w:type="spellEnd"/>
      <w:r w:rsidRPr="00866482">
        <w:rPr>
          <w:rFonts w:ascii="Open Sans" w:eastAsia="Times New Roman" w:hAnsi="Open Sans" w:cs="Open Sans"/>
          <w:color w:val="000000"/>
          <w:sz w:val="24"/>
          <w:szCs w:val="24"/>
        </w:rPr>
        <w:t>() — value gap</w:t>
      </w:r>
    </w:p>
    <w:p w14:paraId="137BB3FD" w14:textId="77777777" w:rsidR="00866482" w:rsidRPr="00866482" w:rsidRDefault="00866482" w:rsidP="00866482">
      <w:pPr>
        <w:pStyle w:val="ListParagraph"/>
        <w:spacing w:after="135" w:line="383" w:lineRule="atLeast"/>
        <w:jc w:val="both"/>
        <w:rPr>
          <w:rFonts w:ascii="Open Sans" w:eastAsia="Times New Roman" w:hAnsi="Open Sans" w:cs="Open Sans"/>
          <w:color w:val="000000"/>
          <w:sz w:val="26"/>
          <w:szCs w:val="26"/>
          <w:highlight w:val="yellow"/>
        </w:rPr>
      </w:pPr>
      <w:r w:rsidRPr="00866482">
        <w:rPr>
          <w:rFonts w:ascii="Open Sans" w:eastAsia="Times New Roman" w:hAnsi="Open Sans" w:cs="Open Sans"/>
          <w:color w:val="000000"/>
          <w:sz w:val="26"/>
          <w:szCs w:val="26"/>
          <w:highlight w:val="yellow"/>
        </w:rPr>
        <w:t>--</w:t>
      </w:r>
      <w:proofErr w:type="gramStart"/>
      <w:r w:rsidRPr="00866482">
        <w:rPr>
          <w:rFonts w:ascii="Open Sans" w:eastAsia="Times New Roman" w:hAnsi="Open Sans" w:cs="Open Sans"/>
          <w:color w:val="000000"/>
          <w:sz w:val="26"/>
          <w:szCs w:val="26"/>
          <w:highlight w:val="yellow"/>
        </w:rPr>
        <w:t>Rank(</w:t>
      </w:r>
      <w:proofErr w:type="gramEnd"/>
      <w:r w:rsidRPr="00866482">
        <w:rPr>
          <w:rFonts w:ascii="Open Sans" w:eastAsia="Times New Roman" w:hAnsi="Open Sans" w:cs="Open Sans"/>
          <w:color w:val="000000"/>
          <w:sz w:val="26"/>
          <w:szCs w:val="26"/>
          <w:highlight w:val="yellow"/>
        </w:rPr>
        <w:t>): value gap</w:t>
      </w:r>
    </w:p>
    <w:p w14:paraId="6A51AF08" w14:textId="0BB4B8C5" w:rsidR="00866482" w:rsidRPr="00866482" w:rsidRDefault="00866482" w:rsidP="00866482">
      <w:pPr>
        <w:pStyle w:val="ListParagraph"/>
        <w:spacing w:after="135" w:line="383" w:lineRule="atLeast"/>
        <w:jc w:val="both"/>
        <w:rPr>
          <w:rFonts w:ascii="Open Sans" w:eastAsia="Times New Roman" w:hAnsi="Open Sans" w:cs="Open Sans"/>
          <w:color w:val="000000"/>
          <w:sz w:val="26"/>
          <w:szCs w:val="26"/>
        </w:rPr>
      </w:pPr>
      <w:r w:rsidRPr="00866482">
        <w:rPr>
          <w:rFonts w:ascii="Open Sans" w:eastAsia="Times New Roman" w:hAnsi="Open Sans" w:cs="Open Sans"/>
          <w:color w:val="000000"/>
          <w:sz w:val="26"/>
          <w:szCs w:val="26"/>
          <w:highlight w:val="yellow"/>
        </w:rPr>
        <w:t>--</w:t>
      </w:r>
      <w:proofErr w:type="spellStart"/>
      <w:r w:rsidRPr="00866482">
        <w:rPr>
          <w:rFonts w:ascii="Open Sans" w:eastAsia="Times New Roman" w:hAnsi="Open Sans" w:cs="Open Sans"/>
          <w:color w:val="000000"/>
          <w:sz w:val="26"/>
          <w:szCs w:val="26"/>
          <w:highlight w:val="yellow"/>
        </w:rPr>
        <w:t>Dense_</w:t>
      </w:r>
      <w:proofErr w:type="gramStart"/>
      <w:r w:rsidRPr="00866482">
        <w:rPr>
          <w:rFonts w:ascii="Open Sans" w:eastAsia="Times New Roman" w:hAnsi="Open Sans" w:cs="Open Sans"/>
          <w:color w:val="000000"/>
          <w:sz w:val="26"/>
          <w:szCs w:val="26"/>
          <w:highlight w:val="yellow"/>
        </w:rPr>
        <w:t>Rank</w:t>
      </w:r>
      <w:proofErr w:type="spellEnd"/>
      <w:r w:rsidRPr="00866482">
        <w:rPr>
          <w:rFonts w:ascii="Open Sans" w:eastAsia="Times New Roman" w:hAnsi="Open Sans" w:cs="Open Sans"/>
          <w:color w:val="000000"/>
          <w:sz w:val="26"/>
          <w:szCs w:val="26"/>
          <w:highlight w:val="yellow"/>
        </w:rPr>
        <w:t>(</w:t>
      </w:r>
      <w:proofErr w:type="gramEnd"/>
      <w:r w:rsidRPr="00866482">
        <w:rPr>
          <w:rFonts w:ascii="Open Sans" w:eastAsia="Times New Roman" w:hAnsi="Open Sans" w:cs="Open Sans"/>
          <w:color w:val="000000"/>
          <w:sz w:val="26"/>
          <w:szCs w:val="26"/>
          <w:highlight w:val="yellow"/>
        </w:rPr>
        <w:t>): No value gap</w:t>
      </w:r>
    </w:p>
    <w:p w14:paraId="2C1077DD" w14:textId="761B0CDC" w:rsidR="00C620D1" w:rsidRDefault="00C620D1" w:rsidP="00C620D1">
      <w:pPr>
        <w:spacing w:after="135" w:line="383" w:lineRule="atLeast"/>
        <w:jc w:val="both"/>
        <w:rPr>
          <w:rFonts w:ascii="Open Sans" w:eastAsia="Times New Roman" w:hAnsi="Open Sans" w:cs="Open Sans"/>
          <w:color w:val="000000"/>
          <w:sz w:val="24"/>
          <w:szCs w:val="24"/>
        </w:rPr>
      </w:pPr>
      <w:r w:rsidRPr="00C620D1">
        <w:rPr>
          <w:rFonts w:ascii="Open Sans" w:eastAsia="Times New Roman" w:hAnsi="Open Sans" w:cs="Open Sans"/>
          <w:color w:val="000000"/>
          <w:sz w:val="24"/>
          <w:szCs w:val="24"/>
        </w:rPr>
        <w:t xml:space="preserve">7. </w:t>
      </w:r>
      <w:proofErr w:type="gramStart"/>
      <w:r w:rsidRPr="00C620D1">
        <w:rPr>
          <w:rFonts w:ascii="Open Sans" w:eastAsia="Times New Roman" w:hAnsi="Open Sans" w:cs="Open Sans"/>
          <w:color w:val="000000"/>
          <w:sz w:val="24"/>
          <w:szCs w:val="24"/>
        </w:rPr>
        <w:t>COUNT(</w:t>
      </w:r>
      <w:proofErr w:type="gramEnd"/>
      <w:r w:rsidRPr="00C620D1">
        <w:rPr>
          <w:rFonts w:ascii="Open Sans" w:eastAsia="Times New Roman" w:hAnsi="Open Sans" w:cs="Open Sans"/>
          <w:color w:val="000000"/>
          <w:sz w:val="24"/>
          <w:szCs w:val="24"/>
        </w:rPr>
        <w:t>*) vs. COUNT(</w:t>
      </w:r>
      <w:proofErr w:type="spellStart"/>
      <w:r w:rsidRPr="00C620D1">
        <w:rPr>
          <w:rFonts w:ascii="Open Sans" w:eastAsia="Times New Roman" w:hAnsi="Open Sans" w:cs="Open Sans"/>
          <w:color w:val="000000"/>
          <w:sz w:val="24"/>
          <w:szCs w:val="24"/>
        </w:rPr>
        <w:t>colName</w:t>
      </w:r>
      <w:proofErr w:type="spellEnd"/>
      <w:r w:rsidRPr="00C620D1">
        <w:rPr>
          <w:rFonts w:ascii="Open Sans" w:eastAsia="Times New Roman" w:hAnsi="Open Sans" w:cs="Open Sans"/>
          <w:color w:val="000000"/>
          <w:sz w:val="24"/>
          <w:szCs w:val="24"/>
        </w:rPr>
        <w:t>)</w:t>
      </w:r>
    </w:p>
    <w:p w14:paraId="06C93ED9" w14:textId="626FF6D1" w:rsidR="00331FD7" w:rsidRPr="00C620D1" w:rsidRDefault="00331FD7" w:rsidP="00C620D1">
      <w:pPr>
        <w:spacing w:after="135" w:line="383" w:lineRule="atLeast"/>
        <w:jc w:val="both"/>
        <w:rPr>
          <w:rFonts w:ascii="Open Sans" w:eastAsia="Times New Roman" w:hAnsi="Open Sans" w:cs="Open Sans"/>
          <w:color w:val="000000"/>
          <w:sz w:val="26"/>
          <w:szCs w:val="26"/>
        </w:rPr>
      </w:pPr>
      <w:proofErr w:type="gramStart"/>
      <w:r w:rsidRPr="00331FD7">
        <w:rPr>
          <w:rStyle w:val="HTMLCode"/>
          <w:rFonts w:ascii="Fira Code" w:eastAsiaTheme="minorEastAsia" w:hAnsi="Fira Code" w:cs="Fira Code"/>
          <w:color w:val="4424A9"/>
          <w:sz w:val="21"/>
          <w:szCs w:val="21"/>
          <w:highlight w:val="yellow"/>
          <w:shd w:val="clear" w:color="auto" w:fill="EEF5FF"/>
        </w:rPr>
        <w:t>COUNT(</w:t>
      </w:r>
      <w:proofErr w:type="gramEnd"/>
      <w:r w:rsidRPr="00331FD7">
        <w:rPr>
          <w:rStyle w:val="HTMLCode"/>
          <w:rFonts w:ascii="Fira Code" w:eastAsiaTheme="minorEastAsia" w:hAnsi="Fira Code" w:cs="Fira Code"/>
          <w:color w:val="4424A9"/>
          <w:sz w:val="21"/>
          <w:szCs w:val="21"/>
          <w:highlight w:val="yellow"/>
          <w:shd w:val="clear" w:color="auto" w:fill="EEF5FF"/>
        </w:rPr>
        <w:t>*)</w:t>
      </w:r>
      <w:r w:rsidRPr="00331FD7">
        <w:rPr>
          <w:rFonts w:ascii="Oxygen" w:hAnsi="Oxygen"/>
          <w:color w:val="2D2D2D"/>
          <w:sz w:val="27"/>
          <w:szCs w:val="27"/>
          <w:highlight w:val="yellow"/>
        </w:rPr>
        <w:t> will count all the rows in the table, including </w:t>
      </w:r>
      <w:r w:rsidRPr="00331FD7">
        <w:rPr>
          <w:rStyle w:val="HTMLCode"/>
          <w:rFonts w:ascii="Fira Code" w:eastAsiaTheme="minorEastAsia" w:hAnsi="Fira Code" w:cs="Fira Code"/>
          <w:color w:val="4424A9"/>
          <w:sz w:val="21"/>
          <w:szCs w:val="21"/>
          <w:highlight w:val="yellow"/>
          <w:shd w:val="clear" w:color="auto" w:fill="EEF5FF"/>
        </w:rPr>
        <w:t>NULL</w:t>
      </w:r>
      <w:r w:rsidRPr="00331FD7">
        <w:rPr>
          <w:rFonts w:ascii="Oxygen" w:hAnsi="Oxygen"/>
          <w:color w:val="2D2D2D"/>
          <w:sz w:val="27"/>
          <w:szCs w:val="27"/>
          <w:highlight w:val="yellow"/>
        </w:rPr>
        <w:t> values. On the other hand, </w:t>
      </w:r>
      <w:proofErr w:type="gramStart"/>
      <w:r w:rsidRPr="00331FD7">
        <w:rPr>
          <w:rStyle w:val="HTMLCode"/>
          <w:rFonts w:ascii="Fira Code" w:eastAsiaTheme="minorEastAsia" w:hAnsi="Fira Code" w:cs="Fira Code"/>
          <w:color w:val="4424A9"/>
          <w:sz w:val="21"/>
          <w:szCs w:val="21"/>
          <w:highlight w:val="yellow"/>
          <w:shd w:val="clear" w:color="auto" w:fill="EEF5FF"/>
        </w:rPr>
        <w:t>COUNT(</w:t>
      </w:r>
      <w:proofErr w:type="gramEnd"/>
      <w:r w:rsidRPr="00331FD7">
        <w:rPr>
          <w:rStyle w:val="HTMLCode"/>
          <w:rFonts w:ascii="Fira Code" w:eastAsiaTheme="minorEastAsia" w:hAnsi="Fira Code" w:cs="Fira Code"/>
          <w:color w:val="4424A9"/>
          <w:sz w:val="21"/>
          <w:szCs w:val="21"/>
          <w:highlight w:val="yellow"/>
          <w:shd w:val="clear" w:color="auto" w:fill="EEF5FF"/>
        </w:rPr>
        <w:t>column name)</w:t>
      </w:r>
      <w:r w:rsidRPr="00331FD7">
        <w:rPr>
          <w:rFonts w:ascii="Oxygen" w:hAnsi="Oxygen"/>
          <w:color w:val="2D2D2D"/>
          <w:sz w:val="27"/>
          <w:szCs w:val="27"/>
          <w:highlight w:val="yellow"/>
        </w:rPr>
        <w:t> will count all the rows in the specified column while excluding </w:t>
      </w:r>
      <w:r w:rsidRPr="00331FD7">
        <w:rPr>
          <w:rStyle w:val="HTMLCode"/>
          <w:rFonts w:ascii="Fira Code" w:eastAsiaTheme="minorEastAsia" w:hAnsi="Fira Code" w:cs="Fira Code"/>
          <w:color w:val="4424A9"/>
          <w:sz w:val="21"/>
          <w:szCs w:val="21"/>
          <w:highlight w:val="yellow"/>
          <w:shd w:val="clear" w:color="auto" w:fill="EEF5FF"/>
        </w:rPr>
        <w:t>NULL</w:t>
      </w:r>
      <w:r w:rsidRPr="00331FD7">
        <w:rPr>
          <w:rFonts w:ascii="Oxygen" w:hAnsi="Oxygen"/>
          <w:color w:val="2D2D2D"/>
          <w:sz w:val="27"/>
          <w:szCs w:val="27"/>
          <w:highlight w:val="yellow"/>
        </w:rPr>
        <w:t> values.</w:t>
      </w:r>
    </w:p>
    <w:p w14:paraId="57D2FEFE" w14:textId="7F4DA94C" w:rsidR="00C620D1" w:rsidRDefault="00C620D1" w:rsidP="00C620D1">
      <w:pPr>
        <w:spacing w:after="135" w:line="383" w:lineRule="atLeast"/>
        <w:jc w:val="both"/>
        <w:rPr>
          <w:rFonts w:ascii="Open Sans" w:eastAsia="Times New Roman" w:hAnsi="Open Sans" w:cs="Open Sans"/>
          <w:color w:val="000000"/>
          <w:sz w:val="24"/>
          <w:szCs w:val="24"/>
        </w:rPr>
      </w:pPr>
      <w:r w:rsidRPr="00C620D1">
        <w:rPr>
          <w:rFonts w:ascii="Open Sans" w:eastAsia="Times New Roman" w:hAnsi="Open Sans" w:cs="Open Sans"/>
          <w:color w:val="000000"/>
          <w:sz w:val="24"/>
          <w:szCs w:val="24"/>
        </w:rPr>
        <w:t>8. What's the difference between left join and inner join? JOIN and Subquery, which one has a</w:t>
      </w:r>
      <w:r w:rsidR="00CA2ECC">
        <w:rPr>
          <w:rFonts w:ascii="Open Sans" w:eastAsia="Times New Roman" w:hAnsi="Open Sans" w:cs="Open Sans"/>
          <w:color w:val="000000"/>
          <w:sz w:val="26"/>
          <w:szCs w:val="26"/>
        </w:rPr>
        <w:t xml:space="preserve"> </w:t>
      </w:r>
      <w:r w:rsidRPr="00C620D1">
        <w:rPr>
          <w:rFonts w:ascii="Open Sans" w:eastAsia="Times New Roman" w:hAnsi="Open Sans" w:cs="Open Sans"/>
          <w:color w:val="000000"/>
          <w:sz w:val="24"/>
          <w:szCs w:val="24"/>
        </w:rPr>
        <w:t>better performance, why?</w:t>
      </w:r>
    </w:p>
    <w:p w14:paraId="6164B93A" w14:textId="7DBCE786" w:rsidR="003563C5" w:rsidRDefault="003563C5" w:rsidP="00C620D1">
      <w:pPr>
        <w:spacing w:after="135" w:line="383" w:lineRule="atLeast"/>
        <w:jc w:val="both"/>
        <w:rPr>
          <w:rFonts w:ascii="Open Sans" w:eastAsia="Times New Roman" w:hAnsi="Open Sans" w:cs="Open Sans"/>
          <w:color w:val="000000"/>
          <w:sz w:val="24"/>
          <w:szCs w:val="24"/>
        </w:rPr>
      </w:pPr>
      <w:r w:rsidRPr="003563C5">
        <w:rPr>
          <w:rFonts w:ascii="Open Sans" w:eastAsia="Times New Roman" w:hAnsi="Open Sans" w:cs="Open Sans"/>
          <w:color w:val="000000"/>
          <w:sz w:val="24"/>
          <w:szCs w:val="24"/>
          <w:highlight w:val="yellow"/>
        </w:rPr>
        <w:t>inner join: return the records that have matching values in both tables</w:t>
      </w:r>
    </w:p>
    <w:p w14:paraId="6DD320AC" w14:textId="6E2B9AE5" w:rsidR="00866482" w:rsidRDefault="00866482" w:rsidP="00C620D1">
      <w:pPr>
        <w:spacing w:after="135" w:line="383" w:lineRule="atLeast"/>
        <w:jc w:val="both"/>
        <w:rPr>
          <w:rFonts w:ascii="Open Sans" w:eastAsia="Times New Roman" w:hAnsi="Open Sans" w:cs="Open Sans"/>
          <w:color w:val="000000"/>
          <w:sz w:val="26"/>
          <w:szCs w:val="26"/>
        </w:rPr>
      </w:pPr>
      <w:r w:rsidRPr="00866482">
        <w:rPr>
          <w:rFonts w:ascii="Open Sans" w:eastAsia="Times New Roman" w:hAnsi="Open Sans" w:cs="Open Sans"/>
          <w:color w:val="000000"/>
          <w:sz w:val="26"/>
          <w:szCs w:val="26"/>
          <w:highlight w:val="yellow"/>
        </w:rPr>
        <w:t>Joins will typically have better performance than subqueries</w:t>
      </w:r>
    </w:p>
    <w:p w14:paraId="19E24771" w14:textId="7C2F19B1" w:rsidR="005760F3" w:rsidRDefault="005760F3" w:rsidP="005760F3">
      <w:pPr>
        <w:spacing w:after="135" w:line="383" w:lineRule="atLeast"/>
        <w:jc w:val="both"/>
        <w:rPr>
          <w:rFonts w:ascii="Open Sans" w:eastAsia="Times New Roman" w:hAnsi="Open Sans" w:cs="Open Sans"/>
          <w:color w:val="000000"/>
          <w:sz w:val="26"/>
          <w:szCs w:val="26"/>
        </w:rPr>
      </w:pPr>
      <w:r w:rsidRPr="005760F3">
        <w:rPr>
          <w:rFonts w:ascii="Open Sans" w:eastAsia="Times New Roman" w:hAnsi="Open Sans" w:cs="Open Sans"/>
          <w:color w:val="000000"/>
          <w:sz w:val="26"/>
          <w:szCs w:val="26"/>
          <w:highlight w:val="yellow"/>
        </w:rPr>
        <w:t>Subqueries--Select statement that is embedded in another query</w:t>
      </w:r>
    </w:p>
    <w:p w14:paraId="0356AB55" w14:textId="77777777" w:rsidR="005760F3" w:rsidRPr="005760F3" w:rsidRDefault="005760F3" w:rsidP="005760F3">
      <w:pPr>
        <w:spacing w:after="135" w:line="383" w:lineRule="atLeast"/>
        <w:jc w:val="both"/>
        <w:rPr>
          <w:rFonts w:ascii="Open Sans" w:eastAsia="Times New Roman" w:hAnsi="Open Sans" w:cs="Open Sans"/>
          <w:color w:val="FF0000"/>
          <w:sz w:val="26"/>
          <w:szCs w:val="26"/>
          <w:highlight w:val="yellow"/>
        </w:rPr>
      </w:pPr>
      <w:r w:rsidRPr="005760F3">
        <w:rPr>
          <w:rFonts w:ascii="Open Sans" w:eastAsia="Times New Roman" w:hAnsi="Open Sans" w:cs="Open Sans"/>
          <w:color w:val="FF0000"/>
          <w:sz w:val="26"/>
          <w:szCs w:val="26"/>
          <w:highlight w:val="yellow"/>
        </w:rPr>
        <w:t>--Subqueries vs Joins:</w:t>
      </w:r>
    </w:p>
    <w:p w14:paraId="35F984F3" w14:textId="6CA1EC71" w:rsidR="005760F3" w:rsidRDefault="005760F3" w:rsidP="005760F3">
      <w:pPr>
        <w:spacing w:after="135" w:line="383" w:lineRule="atLeast"/>
        <w:jc w:val="both"/>
        <w:rPr>
          <w:rFonts w:ascii="Open Sans" w:eastAsia="Times New Roman" w:hAnsi="Open Sans" w:cs="Open Sans"/>
          <w:color w:val="FF0000"/>
          <w:sz w:val="26"/>
          <w:szCs w:val="26"/>
        </w:rPr>
      </w:pPr>
      <w:r w:rsidRPr="005760F3">
        <w:rPr>
          <w:rFonts w:ascii="Open Sans" w:eastAsia="Times New Roman" w:hAnsi="Open Sans" w:cs="Open Sans"/>
          <w:color w:val="FF0000"/>
          <w:sz w:val="26"/>
          <w:szCs w:val="26"/>
          <w:highlight w:val="yellow"/>
        </w:rPr>
        <w:t>--1. Joins can only be used in the from Clause, but subqueries can be used in Select, Where, Having, From, Order By clause</w:t>
      </w:r>
    </w:p>
    <w:p w14:paraId="56DB58B9" w14:textId="77777777" w:rsidR="005760F3" w:rsidRPr="005760F3" w:rsidRDefault="005760F3" w:rsidP="005760F3">
      <w:pPr>
        <w:spacing w:after="135" w:line="383" w:lineRule="atLeast"/>
        <w:jc w:val="both"/>
        <w:rPr>
          <w:rFonts w:ascii="Open Sans" w:eastAsia="Times New Roman" w:hAnsi="Open Sans" w:cs="Open Sans"/>
          <w:color w:val="FF0000"/>
          <w:sz w:val="26"/>
          <w:szCs w:val="26"/>
          <w:highlight w:val="yellow"/>
        </w:rPr>
      </w:pPr>
      <w:r w:rsidRPr="005760F3">
        <w:rPr>
          <w:rFonts w:ascii="Open Sans" w:eastAsia="Times New Roman" w:hAnsi="Open Sans" w:cs="Open Sans"/>
          <w:color w:val="FF0000"/>
          <w:sz w:val="26"/>
          <w:szCs w:val="26"/>
          <w:highlight w:val="yellow"/>
        </w:rPr>
        <w:t>--3. Joins will typically have better performance than subqueries</w:t>
      </w:r>
    </w:p>
    <w:p w14:paraId="548D4684" w14:textId="44591038" w:rsidR="00C620D1" w:rsidRDefault="00C620D1" w:rsidP="00C620D1">
      <w:pPr>
        <w:spacing w:after="135" w:line="383" w:lineRule="atLeast"/>
        <w:jc w:val="both"/>
        <w:rPr>
          <w:rFonts w:ascii="Open Sans" w:eastAsia="Times New Roman" w:hAnsi="Open Sans" w:cs="Open Sans"/>
          <w:color w:val="000000"/>
          <w:sz w:val="24"/>
          <w:szCs w:val="24"/>
        </w:rPr>
      </w:pPr>
      <w:r w:rsidRPr="00C620D1">
        <w:rPr>
          <w:rFonts w:ascii="Open Sans" w:eastAsia="Times New Roman" w:hAnsi="Open Sans" w:cs="Open Sans"/>
          <w:color w:val="000000"/>
          <w:sz w:val="24"/>
          <w:szCs w:val="24"/>
        </w:rPr>
        <w:t>9. What is correlated subquery</w:t>
      </w:r>
    </w:p>
    <w:p w14:paraId="27D00B43" w14:textId="3384F538" w:rsidR="00866482" w:rsidRDefault="00866482" w:rsidP="00C620D1">
      <w:pPr>
        <w:spacing w:after="135" w:line="383" w:lineRule="atLeast"/>
        <w:jc w:val="both"/>
        <w:rPr>
          <w:rFonts w:ascii="Open Sans" w:eastAsia="Times New Roman" w:hAnsi="Open Sans" w:cs="Open Sans"/>
          <w:color w:val="000000"/>
          <w:sz w:val="26"/>
          <w:szCs w:val="26"/>
        </w:rPr>
      </w:pPr>
      <w:r w:rsidRPr="00866482">
        <w:rPr>
          <w:rFonts w:ascii="Open Sans" w:eastAsia="Times New Roman" w:hAnsi="Open Sans" w:cs="Open Sans"/>
          <w:color w:val="000000"/>
          <w:sz w:val="26"/>
          <w:szCs w:val="26"/>
          <w:highlight w:val="yellow"/>
        </w:rPr>
        <w:t xml:space="preserve">Correlated Subquery: Subquery where inner query is </w:t>
      </w:r>
      <w:r w:rsidRPr="00866482">
        <w:rPr>
          <w:rFonts w:ascii="Open Sans" w:eastAsia="Times New Roman" w:hAnsi="Open Sans" w:cs="Open Sans"/>
          <w:color w:val="000000"/>
          <w:sz w:val="26"/>
          <w:szCs w:val="26"/>
          <w:highlight w:val="yellow"/>
        </w:rPr>
        <w:t>dependent</w:t>
      </w:r>
      <w:r w:rsidRPr="00866482">
        <w:rPr>
          <w:rFonts w:ascii="Open Sans" w:eastAsia="Times New Roman" w:hAnsi="Open Sans" w:cs="Open Sans"/>
          <w:color w:val="000000"/>
          <w:sz w:val="26"/>
          <w:szCs w:val="26"/>
          <w:highlight w:val="yellow"/>
        </w:rPr>
        <w:t xml:space="preserve"> on the outer query</w:t>
      </w:r>
    </w:p>
    <w:p w14:paraId="0EC02F00" w14:textId="412492AD" w:rsidR="00866482" w:rsidRPr="00866482" w:rsidRDefault="00866482" w:rsidP="00C620D1">
      <w:pPr>
        <w:spacing w:after="135" w:line="383" w:lineRule="atLeast"/>
        <w:jc w:val="both"/>
        <w:rPr>
          <w:rFonts w:ascii="Open Sans" w:eastAsia="Times New Roman" w:hAnsi="Open Sans" w:cs="Open Sans"/>
          <w:color w:val="000000"/>
          <w:sz w:val="26"/>
          <w:szCs w:val="26"/>
          <w:highlight w:val="green"/>
        </w:rPr>
      </w:pPr>
      <w:r w:rsidRPr="00866482">
        <w:rPr>
          <w:rFonts w:ascii="Open Sans" w:eastAsia="Times New Roman" w:hAnsi="Open Sans" w:cs="Open Sans"/>
          <w:color w:val="000000"/>
          <w:sz w:val="26"/>
          <w:szCs w:val="26"/>
          <w:highlight w:val="green"/>
        </w:rPr>
        <w:t>Ex:</w:t>
      </w:r>
    </w:p>
    <w:p w14:paraId="46F862A3" w14:textId="77777777" w:rsidR="00866482" w:rsidRPr="00866482" w:rsidRDefault="00866482" w:rsidP="00866482">
      <w:pPr>
        <w:spacing w:after="135" w:line="383" w:lineRule="atLeast"/>
        <w:jc w:val="both"/>
        <w:rPr>
          <w:rFonts w:ascii="Open Sans" w:eastAsia="Times New Roman" w:hAnsi="Open Sans" w:cs="Open Sans"/>
          <w:color w:val="000000"/>
          <w:sz w:val="26"/>
          <w:szCs w:val="26"/>
          <w:highlight w:val="green"/>
        </w:rPr>
      </w:pPr>
      <w:r w:rsidRPr="00866482">
        <w:rPr>
          <w:rFonts w:ascii="Open Sans" w:eastAsia="Times New Roman" w:hAnsi="Open Sans" w:cs="Open Sans"/>
          <w:color w:val="000000"/>
          <w:sz w:val="26"/>
          <w:szCs w:val="26"/>
          <w:highlight w:val="green"/>
        </w:rPr>
        <w:t>--Correlated Subquery:</w:t>
      </w:r>
    </w:p>
    <w:p w14:paraId="41ECE33A" w14:textId="77777777" w:rsidR="00866482" w:rsidRPr="00866482" w:rsidRDefault="00866482" w:rsidP="00866482">
      <w:pPr>
        <w:spacing w:after="135" w:line="383" w:lineRule="atLeast"/>
        <w:jc w:val="both"/>
        <w:rPr>
          <w:rFonts w:ascii="Open Sans" w:eastAsia="Times New Roman" w:hAnsi="Open Sans" w:cs="Open Sans"/>
          <w:color w:val="000000"/>
          <w:sz w:val="26"/>
          <w:szCs w:val="26"/>
          <w:highlight w:val="green"/>
        </w:rPr>
      </w:pPr>
      <w:r w:rsidRPr="00866482">
        <w:rPr>
          <w:rFonts w:ascii="Open Sans" w:eastAsia="Times New Roman" w:hAnsi="Open Sans" w:cs="Open Sans"/>
          <w:color w:val="000000"/>
          <w:sz w:val="26"/>
          <w:szCs w:val="26"/>
          <w:highlight w:val="green"/>
        </w:rPr>
        <w:t xml:space="preserve">Select </w:t>
      </w:r>
      <w:proofErr w:type="spellStart"/>
      <w:proofErr w:type="gramStart"/>
      <w:r w:rsidRPr="00866482">
        <w:rPr>
          <w:rFonts w:ascii="Open Sans" w:eastAsia="Times New Roman" w:hAnsi="Open Sans" w:cs="Open Sans"/>
          <w:color w:val="000000"/>
          <w:sz w:val="26"/>
          <w:szCs w:val="26"/>
          <w:highlight w:val="green"/>
        </w:rPr>
        <w:t>c.ContactName</w:t>
      </w:r>
      <w:proofErr w:type="spellEnd"/>
      <w:proofErr w:type="gramEnd"/>
      <w:r w:rsidRPr="00866482">
        <w:rPr>
          <w:rFonts w:ascii="Open Sans" w:eastAsia="Times New Roman" w:hAnsi="Open Sans" w:cs="Open Sans"/>
          <w:color w:val="000000"/>
          <w:sz w:val="26"/>
          <w:szCs w:val="26"/>
          <w:highlight w:val="green"/>
        </w:rPr>
        <w:t>, (Select Count(</w:t>
      </w:r>
      <w:proofErr w:type="spellStart"/>
      <w:r w:rsidRPr="00866482">
        <w:rPr>
          <w:rFonts w:ascii="Open Sans" w:eastAsia="Times New Roman" w:hAnsi="Open Sans" w:cs="Open Sans"/>
          <w:color w:val="000000"/>
          <w:sz w:val="26"/>
          <w:szCs w:val="26"/>
          <w:highlight w:val="green"/>
        </w:rPr>
        <w:t>o.OrderId</w:t>
      </w:r>
      <w:proofErr w:type="spellEnd"/>
      <w:r w:rsidRPr="00866482">
        <w:rPr>
          <w:rFonts w:ascii="Open Sans" w:eastAsia="Times New Roman" w:hAnsi="Open Sans" w:cs="Open Sans"/>
          <w:color w:val="000000"/>
          <w:sz w:val="26"/>
          <w:szCs w:val="26"/>
          <w:highlight w:val="green"/>
        </w:rPr>
        <w:t xml:space="preserve">) from Orders o where </w:t>
      </w:r>
      <w:proofErr w:type="spellStart"/>
      <w:r w:rsidRPr="00866482">
        <w:rPr>
          <w:rFonts w:ascii="Open Sans" w:eastAsia="Times New Roman" w:hAnsi="Open Sans" w:cs="Open Sans"/>
          <w:color w:val="000000"/>
          <w:sz w:val="26"/>
          <w:szCs w:val="26"/>
          <w:highlight w:val="green"/>
        </w:rPr>
        <w:t>o.CustomerID</w:t>
      </w:r>
      <w:proofErr w:type="spellEnd"/>
      <w:r w:rsidRPr="00866482">
        <w:rPr>
          <w:rFonts w:ascii="Open Sans" w:eastAsia="Times New Roman" w:hAnsi="Open Sans" w:cs="Open Sans"/>
          <w:color w:val="000000"/>
          <w:sz w:val="26"/>
          <w:szCs w:val="26"/>
          <w:highlight w:val="green"/>
        </w:rPr>
        <w:t xml:space="preserve"> = </w:t>
      </w:r>
      <w:proofErr w:type="spellStart"/>
      <w:r w:rsidRPr="00866482">
        <w:rPr>
          <w:rFonts w:ascii="Open Sans" w:eastAsia="Times New Roman" w:hAnsi="Open Sans" w:cs="Open Sans"/>
          <w:color w:val="000000"/>
          <w:sz w:val="26"/>
          <w:szCs w:val="26"/>
          <w:highlight w:val="green"/>
        </w:rPr>
        <w:t>c.CustomerID</w:t>
      </w:r>
      <w:proofErr w:type="spellEnd"/>
      <w:r w:rsidRPr="00866482">
        <w:rPr>
          <w:rFonts w:ascii="Open Sans" w:eastAsia="Times New Roman" w:hAnsi="Open Sans" w:cs="Open Sans"/>
          <w:color w:val="000000"/>
          <w:sz w:val="26"/>
          <w:szCs w:val="26"/>
          <w:highlight w:val="green"/>
        </w:rPr>
        <w:t>) [Num of Orders]</w:t>
      </w:r>
    </w:p>
    <w:p w14:paraId="37D60402" w14:textId="77777777" w:rsidR="00866482" w:rsidRPr="00866482" w:rsidRDefault="00866482" w:rsidP="00866482">
      <w:pPr>
        <w:spacing w:after="135" w:line="383" w:lineRule="atLeast"/>
        <w:jc w:val="both"/>
        <w:rPr>
          <w:rFonts w:ascii="Open Sans" w:eastAsia="Times New Roman" w:hAnsi="Open Sans" w:cs="Open Sans"/>
          <w:color w:val="000000"/>
          <w:sz w:val="26"/>
          <w:szCs w:val="26"/>
          <w:highlight w:val="green"/>
        </w:rPr>
      </w:pPr>
      <w:r w:rsidRPr="00866482">
        <w:rPr>
          <w:rFonts w:ascii="Open Sans" w:eastAsia="Times New Roman" w:hAnsi="Open Sans" w:cs="Open Sans"/>
          <w:color w:val="000000"/>
          <w:sz w:val="26"/>
          <w:szCs w:val="26"/>
          <w:highlight w:val="green"/>
        </w:rPr>
        <w:lastRenderedPageBreak/>
        <w:t>From Customers c</w:t>
      </w:r>
    </w:p>
    <w:p w14:paraId="331BCD64" w14:textId="286495B2" w:rsidR="00866482" w:rsidRPr="00C620D1" w:rsidRDefault="00866482" w:rsidP="00866482">
      <w:pPr>
        <w:spacing w:after="135" w:line="383" w:lineRule="atLeast"/>
        <w:jc w:val="both"/>
        <w:rPr>
          <w:rFonts w:ascii="Open Sans" w:eastAsia="Times New Roman" w:hAnsi="Open Sans" w:cs="Open Sans"/>
          <w:color w:val="000000"/>
          <w:sz w:val="26"/>
          <w:szCs w:val="26"/>
        </w:rPr>
      </w:pPr>
      <w:r w:rsidRPr="00866482">
        <w:rPr>
          <w:rFonts w:ascii="Open Sans" w:eastAsia="Times New Roman" w:hAnsi="Open Sans" w:cs="Open Sans"/>
          <w:color w:val="000000"/>
          <w:sz w:val="26"/>
          <w:szCs w:val="26"/>
          <w:highlight w:val="green"/>
        </w:rPr>
        <w:t>Order By [Num of Orders]</w:t>
      </w:r>
    </w:p>
    <w:p w14:paraId="4AD7138A" w14:textId="21B1D2E7" w:rsidR="00C620D1" w:rsidRDefault="00C620D1" w:rsidP="00C620D1">
      <w:pPr>
        <w:spacing w:after="135" w:line="383" w:lineRule="atLeast"/>
        <w:jc w:val="both"/>
        <w:rPr>
          <w:rFonts w:ascii="Open Sans" w:eastAsia="Times New Roman" w:hAnsi="Open Sans" w:cs="Open Sans"/>
          <w:color w:val="000000"/>
          <w:sz w:val="24"/>
          <w:szCs w:val="24"/>
        </w:rPr>
      </w:pPr>
      <w:r w:rsidRPr="00C620D1">
        <w:rPr>
          <w:rFonts w:ascii="Open Sans" w:eastAsia="Times New Roman" w:hAnsi="Open Sans" w:cs="Open Sans"/>
          <w:color w:val="000000"/>
          <w:sz w:val="24"/>
          <w:szCs w:val="24"/>
        </w:rPr>
        <w:t>10. What is a CTE, why do we need CTE?</w:t>
      </w:r>
    </w:p>
    <w:p w14:paraId="6D8131C6" w14:textId="77777777" w:rsidR="0050580F" w:rsidRPr="0050580F" w:rsidRDefault="0050580F" w:rsidP="0050580F">
      <w:pPr>
        <w:spacing w:after="135" w:line="408" w:lineRule="atLeast"/>
        <w:jc w:val="both"/>
        <w:rPr>
          <w:rFonts w:ascii="Open Sans" w:hAnsi="Open Sans" w:cs="Open Sans"/>
          <w:color w:val="000000"/>
          <w:sz w:val="26"/>
          <w:szCs w:val="26"/>
          <w:highlight w:val="yellow"/>
        </w:rPr>
      </w:pPr>
      <w:r w:rsidRPr="0050580F">
        <w:rPr>
          <w:rFonts w:ascii="Open Sans" w:hAnsi="Open Sans" w:cs="Open Sans"/>
          <w:color w:val="000000"/>
          <w:sz w:val="40"/>
          <w:szCs w:val="40"/>
          <w:highlight w:val="yellow"/>
          <w:u w:val="single"/>
        </w:rPr>
        <w:t>Common Table Expression (CTE):</w:t>
      </w:r>
      <w:r w:rsidRPr="0050580F">
        <w:rPr>
          <w:rFonts w:ascii="Open Sans" w:hAnsi="Open Sans" w:cs="Open Sans"/>
          <w:color w:val="000000"/>
          <w:sz w:val="26"/>
          <w:szCs w:val="26"/>
          <w:highlight w:val="yellow"/>
        </w:rPr>
        <w:t> </w:t>
      </w:r>
      <w:r w:rsidRPr="0050580F">
        <w:rPr>
          <w:rFonts w:ascii="Open Sans" w:hAnsi="Open Sans" w:cs="Open Sans"/>
          <w:color w:val="000000"/>
          <w:highlight w:val="yellow"/>
        </w:rPr>
        <w:t>Specifies a temporary named result set</w:t>
      </w:r>
    </w:p>
    <w:p w14:paraId="105F614F" w14:textId="77777777" w:rsidR="0050580F" w:rsidRPr="0050580F" w:rsidRDefault="0050580F" w:rsidP="0050580F">
      <w:pPr>
        <w:spacing w:after="135" w:line="408" w:lineRule="atLeast"/>
        <w:jc w:val="both"/>
        <w:rPr>
          <w:rFonts w:ascii="Open Sans" w:hAnsi="Open Sans" w:cs="Open Sans"/>
          <w:color w:val="000000"/>
          <w:sz w:val="26"/>
          <w:szCs w:val="26"/>
          <w:highlight w:val="yellow"/>
        </w:rPr>
      </w:pPr>
      <w:r w:rsidRPr="0050580F">
        <w:rPr>
          <w:rFonts w:ascii="Open Sans" w:hAnsi="Open Sans" w:cs="Open Sans"/>
          <w:color w:val="000000"/>
          <w:highlight w:val="yellow"/>
        </w:rPr>
        <w:t>Improve readability and manageability of complex SQL Statements</w:t>
      </w:r>
    </w:p>
    <w:p w14:paraId="3624C83A" w14:textId="77777777" w:rsidR="0050580F" w:rsidRPr="0050580F" w:rsidRDefault="0050580F" w:rsidP="0050580F">
      <w:pPr>
        <w:pStyle w:val="ListParagraph"/>
        <w:spacing w:after="135" w:line="408" w:lineRule="atLeast"/>
        <w:ind w:hanging="360"/>
        <w:jc w:val="both"/>
        <w:rPr>
          <w:rFonts w:ascii="Open Sans" w:hAnsi="Open Sans" w:cs="Open Sans"/>
          <w:color w:val="000000"/>
          <w:sz w:val="26"/>
          <w:szCs w:val="26"/>
          <w:highlight w:val="yellow"/>
        </w:rPr>
      </w:pPr>
      <w:r w:rsidRPr="0050580F">
        <w:rPr>
          <w:rFonts w:ascii="Open Sans" w:hAnsi="Open Sans" w:cs="Open Sans"/>
          <w:color w:val="000000"/>
          <w:highlight w:val="yellow"/>
        </w:rPr>
        <w:t>-</w:t>
      </w:r>
      <w:r w:rsidRPr="0050580F">
        <w:rPr>
          <w:rFonts w:ascii="Open Sans" w:hAnsi="Open Sans" w:cs="Open Sans"/>
          <w:color w:val="000000"/>
          <w:sz w:val="14"/>
          <w:szCs w:val="14"/>
          <w:highlight w:val="yellow"/>
        </w:rPr>
        <w:t>         </w:t>
      </w:r>
      <w:r w:rsidRPr="0050580F">
        <w:rPr>
          <w:rFonts w:ascii="Open Sans" w:hAnsi="Open Sans" w:cs="Open Sans"/>
          <w:color w:val="000000"/>
          <w:sz w:val="26"/>
          <w:szCs w:val="26"/>
          <w:highlight w:val="yellow"/>
        </w:rPr>
        <w:t> </w:t>
      </w:r>
      <w:r w:rsidRPr="0050580F">
        <w:rPr>
          <w:rFonts w:ascii="Open Sans" w:hAnsi="Open Sans" w:cs="Open Sans"/>
          <w:color w:val="000000"/>
          <w:highlight w:val="yellow"/>
        </w:rPr>
        <w:t>Similar to VIEWs and even more to Derived Tables</w:t>
      </w:r>
    </w:p>
    <w:p w14:paraId="3C221936" w14:textId="77777777" w:rsidR="0050580F" w:rsidRPr="0050580F" w:rsidRDefault="0050580F" w:rsidP="0050580F">
      <w:pPr>
        <w:pStyle w:val="ListParagraph"/>
        <w:spacing w:after="135" w:line="408" w:lineRule="atLeast"/>
        <w:ind w:hanging="360"/>
        <w:jc w:val="both"/>
        <w:rPr>
          <w:rFonts w:ascii="Open Sans" w:hAnsi="Open Sans" w:cs="Open Sans"/>
          <w:color w:val="000000"/>
          <w:sz w:val="26"/>
          <w:szCs w:val="26"/>
          <w:highlight w:val="yellow"/>
        </w:rPr>
      </w:pPr>
      <w:r w:rsidRPr="0050580F">
        <w:rPr>
          <w:rFonts w:ascii="Open Sans" w:hAnsi="Open Sans" w:cs="Open Sans"/>
          <w:color w:val="000000"/>
          <w:highlight w:val="yellow"/>
        </w:rPr>
        <w:t>-</w:t>
      </w:r>
      <w:r w:rsidRPr="0050580F">
        <w:rPr>
          <w:rFonts w:ascii="Open Sans" w:hAnsi="Open Sans" w:cs="Open Sans"/>
          <w:color w:val="000000"/>
          <w:sz w:val="14"/>
          <w:szCs w:val="14"/>
          <w:highlight w:val="yellow"/>
        </w:rPr>
        <w:t>         </w:t>
      </w:r>
      <w:r w:rsidRPr="0050580F">
        <w:rPr>
          <w:rFonts w:ascii="Open Sans" w:hAnsi="Open Sans" w:cs="Open Sans"/>
          <w:color w:val="000000"/>
          <w:sz w:val="26"/>
          <w:szCs w:val="26"/>
          <w:highlight w:val="yellow"/>
        </w:rPr>
        <w:t> </w:t>
      </w:r>
      <w:r w:rsidRPr="0050580F">
        <w:rPr>
          <w:rFonts w:ascii="Open Sans" w:hAnsi="Open Sans" w:cs="Open Sans"/>
          <w:color w:val="000000"/>
          <w:highlight w:val="yellow"/>
        </w:rPr>
        <w:t>Over time most of the CTEs will be used for this purpose</w:t>
      </w:r>
    </w:p>
    <w:p w14:paraId="7C484DE0" w14:textId="7F0ACAD2" w:rsidR="0064739D" w:rsidRPr="0064739D" w:rsidRDefault="0050580F" w:rsidP="0064739D">
      <w:pPr>
        <w:spacing w:after="135" w:line="408" w:lineRule="atLeast"/>
        <w:jc w:val="both"/>
        <w:rPr>
          <w:rFonts w:ascii="Open Sans" w:hAnsi="Open Sans" w:cs="Open Sans"/>
          <w:color w:val="000000"/>
          <w:highlight w:val="yellow"/>
        </w:rPr>
      </w:pPr>
      <w:r w:rsidRPr="0050580F">
        <w:rPr>
          <w:rFonts w:ascii="Open Sans" w:hAnsi="Open Sans" w:cs="Open Sans"/>
          <w:color w:val="000000"/>
          <w:sz w:val="28"/>
          <w:szCs w:val="28"/>
          <w:highlight w:val="yellow"/>
          <w:u w:val="single"/>
        </w:rPr>
        <w:t>Recursive CTEs:</w:t>
      </w:r>
      <w:r w:rsidRPr="0050580F">
        <w:rPr>
          <w:rFonts w:ascii="Open Sans" w:hAnsi="Open Sans" w:cs="Open Sans"/>
          <w:color w:val="000000"/>
          <w:sz w:val="26"/>
          <w:szCs w:val="26"/>
          <w:highlight w:val="yellow"/>
        </w:rPr>
        <w:t> </w:t>
      </w:r>
      <w:r w:rsidRPr="0050580F">
        <w:rPr>
          <w:rFonts w:ascii="Open Sans" w:hAnsi="Open Sans" w:cs="Open Sans"/>
          <w:color w:val="000000"/>
          <w:highlight w:val="yellow"/>
        </w:rPr>
        <w:t>Using CTEs and Unions, we can generate columns that can be used in the query following the CTE.</w:t>
      </w:r>
      <w:r w:rsidR="0064739D" w:rsidRPr="0064739D">
        <w:t xml:space="preserve"> </w:t>
      </w:r>
      <w:proofErr w:type="spellStart"/>
      <w:r w:rsidR="0064739D">
        <w:rPr>
          <w:rFonts w:ascii="Open Sans" w:hAnsi="Open Sans" w:cs="Open Sans"/>
          <w:color w:val="000000"/>
          <w:highlight w:val="yellow"/>
        </w:rPr>
        <w:t>C</w:t>
      </w:r>
      <w:r w:rsidR="0064739D" w:rsidRPr="0064739D">
        <w:rPr>
          <w:rFonts w:ascii="Open Sans" w:hAnsi="Open Sans" w:cs="Open Sans"/>
          <w:color w:val="000000"/>
          <w:highlight w:val="yellow"/>
        </w:rPr>
        <w:t>te</w:t>
      </w:r>
      <w:proofErr w:type="spellEnd"/>
      <w:r w:rsidR="0064739D" w:rsidRPr="0064739D">
        <w:rPr>
          <w:rFonts w:ascii="Open Sans" w:hAnsi="Open Sans" w:cs="Open Sans"/>
          <w:color w:val="000000"/>
          <w:highlight w:val="yellow"/>
        </w:rPr>
        <w:t xml:space="preserve"> will call itself again and again until it thinks it can stop</w:t>
      </w:r>
    </w:p>
    <w:p w14:paraId="032DF2AE" w14:textId="013EBF1D" w:rsidR="0050580F" w:rsidRDefault="0064739D" w:rsidP="0064739D">
      <w:pPr>
        <w:spacing w:after="135" w:line="408" w:lineRule="atLeast"/>
        <w:jc w:val="both"/>
        <w:rPr>
          <w:rFonts w:ascii="Open Sans" w:hAnsi="Open Sans" w:cs="Open Sans"/>
          <w:color w:val="000000"/>
        </w:rPr>
      </w:pPr>
      <w:r w:rsidRPr="0064739D">
        <w:rPr>
          <w:rFonts w:ascii="Open Sans" w:hAnsi="Open Sans" w:cs="Open Sans"/>
          <w:color w:val="000000"/>
          <w:highlight w:val="yellow"/>
        </w:rPr>
        <w:t>and return something</w:t>
      </w:r>
    </w:p>
    <w:p w14:paraId="17335430" w14:textId="6E0BCCE8" w:rsidR="003563C5" w:rsidRPr="003563C5" w:rsidRDefault="003563C5" w:rsidP="0050580F">
      <w:pPr>
        <w:spacing w:after="135" w:line="408" w:lineRule="atLeast"/>
        <w:jc w:val="both"/>
        <w:rPr>
          <w:rFonts w:ascii="Open Sans" w:hAnsi="Open Sans" w:cs="Open Sans"/>
          <w:color w:val="000000"/>
          <w:highlight w:val="green"/>
        </w:rPr>
      </w:pPr>
      <w:r w:rsidRPr="003563C5">
        <w:rPr>
          <w:rFonts w:ascii="Open Sans" w:hAnsi="Open Sans" w:cs="Open Sans"/>
          <w:color w:val="000000"/>
          <w:highlight w:val="green"/>
        </w:rPr>
        <w:t>Ex:</w:t>
      </w:r>
    </w:p>
    <w:p w14:paraId="128AE17A" w14:textId="77777777" w:rsidR="003563C5" w:rsidRPr="003563C5" w:rsidRDefault="003563C5" w:rsidP="003563C5">
      <w:pPr>
        <w:spacing w:after="135" w:line="408" w:lineRule="atLeast"/>
        <w:jc w:val="both"/>
        <w:rPr>
          <w:rFonts w:ascii="Open Sans" w:hAnsi="Open Sans" w:cs="Open Sans"/>
          <w:color w:val="000000"/>
          <w:sz w:val="26"/>
          <w:szCs w:val="26"/>
          <w:highlight w:val="green"/>
        </w:rPr>
      </w:pPr>
      <w:r w:rsidRPr="003563C5">
        <w:rPr>
          <w:rFonts w:ascii="Open Sans" w:hAnsi="Open Sans" w:cs="Open Sans"/>
          <w:color w:val="000000"/>
          <w:sz w:val="26"/>
          <w:szCs w:val="26"/>
          <w:highlight w:val="green"/>
        </w:rPr>
        <w:t xml:space="preserve">With </w:t>
      </w:r>
      <w:proofErr w:type="spellStart"/>
      <w:r w:rsidRPr="003563C5">
        <w:rPr>
          <w:rFonts w:ascii="Open Sans" w:hAnsi="Open Sans" w:cs="Open Sans"/>
          <w:color w:val="000000"/>
          <w:sz w:val="26"/>
          <w:szCs w:val="26"/>
          <w:highlight w:val="green"/>
        </w:rPr>
        <w:t>OrderCte</w:t>
      </w:r>
      <w:proofErr w:type="spellEnd"/>
      <w:r w:rsidRPr="003563C5">
        <w:rPr>
          <w:rFonts w:ascii="Open Sans" w:hAnsi="Open Sans" w:cs="Open Sans"/>
          <w:color w:val="000000"/>
          <w:sz w:val="26"/>
          <w:szCs w:val="26"/>
          <w:highlight w:val="green"/>
        </w:rPr>
        <w:t xml:space="preserve"> ([Total Count New], </w:t>
      </w:r>
      <w:proofErr w:type="spellStart"/>
      <w:r w:rsidRPr="003563C5">
        <w:rPr>
          <w:rFonts w:ascii="Open Sans" w:hAnsi="Open Sans" w:cs="Open Sans"/>
          <w:color w:val="000000"/>
          <w:sz w:val="26"/>
          <w:szCs w:val="26"/>
          <w:highlight w:val="green"/>
        </w:rPr>
        <w:t>CustomerNewName</w:t>
      </w:r>
      <w:proofErr w:type="spellEnd"/>
      <w:r w:rsidRPr="003563C5">
        <w:rPr>
          <w:rFonts w:ascii="Open Sans" w:hAnsi="Open Sans" w:cs="Open Sans"/>
          <w:color w:val="000000"/>
          <w:sz w:val="26"/>
          <w:szCs w:val="26"/>
          <w:highlight w:val="green"/>
        </w:rPr>
        <w:t>)</w:t>
      </w:r>
    </w:p>
    <w:p w14:paraId="74F8C322" w14:textId="77777777" w:rsidR="003563C5" w:rsidRPr="003563C5" w:rsidRDefault="003563C5" w:rsidP="003563C5">
      <w:pPr>
        <w:spacing w:after="135" w:line="408" w:lineRule="atLeast"/>
        <w:jc w:val="both"/>
        <w:rPr>
          <w:rFonts w:ascii="Open Sans" w:hAnsi="Open Sans" w:cs="Open Sans"/>
          <w:color w:val="000000"/>
          <w:sz w:val="26"/>
          <w:szCs w:val="26"/>
          <w:highlight w:val="green"/>
        </w:rPr>
      </w:pPr>
      <w:proofErr w:type="gramStart"/>
      <w:r w:rsidRPr="003563C5">
        <w:rPr>
          <w:rFonts w:ascii="Open Sans" w:hAnsi="Open Sans" w:cs="Open Sans"/>
          <w:color w:val="000000"/>
          <w:sz w:val="26"/>
          <w:szCs w:val="26"/>
          <w:highlight w:val="green"/>
        </w:rPr>
        <w:t>As(</w:t>
      </w:r>
      <w:proofErr w:type="gramEnd"/>
    </w:p>
    <w:p w14:paraId="0662E9F0" w14:textId="77777777" w:rsidR="003563C5" w:rsidRPr="003563C5" w:rsidRDefault="003563C5" w:rsidP="003563C5">
      <w:pPr>
        <w:spacing w:after="135" w:line="408" w:lineRule="atLeast"/>
        <w:jc w:val="both"/>
        <w:rPr>
          <w:rFonts w:ascii="Open Sans" w:hAnsi="Open Sans" w:cs="Open Sans"/>
          <w:color w:val="000000"/>
          <w:sz w:val="26"/>
          <w:szCs w:val="26"/>
        </w:rPr>
      </w:pPr>
      <w:r w:rsidRPr="003563C5">
        <w:rPr>
          <w:rFonts w:ascii="Open Sans" w:hAnsi="Open Sans" w:cs="Open Sans"/>
          <w:color w:val="000000"/>
          <w:sz w:val="26"/>
          <w:szCs w:val="26"/>
          <w:highlight w:val="green"/>
        </w:rPr>
        <w:t xml:space="preserve">Select </w:t>
      </w:r>
      <w:proofErr w:type="gramStart"/>
      <w:r w:rsidRPr="003563C5">
        <w:rPr>
          <w:rFonts w:ascii="Open Sans" w:hAnsi="Open Sans" w:cs="Open Sans"/>
          <w:color w:val="000000"/>
          <w:sz w:val="26"/>
          <w:szCs w:val="26"/>
          <w:highlight w:val="green"/>
        </w:rPr>
        <w:t>Count(</w:t>
      </w:r>
      <w:proofErr w:type="spellStart"/>
      <w:proofErr w:type="gramEnd"/>
      <w:r w:rsidRPr="003563C5">
        <w:rPr>
          <w:rFonts w:ascii="Open Sans" w:hAnsi="Open Sans" w:cs="Open Sans"/>
          <w:color w:val="000000"/>
          <w:sz w:val="26"/>
          <w:szCs w:val="26"/>
          <w:highlight w:val="green"/>
        </w:rPr>
        <w:t>OrderId</w:t>
      </w:r>
      <w:proofErr w:type="spellEnd"/>
      <w:r w:rsidRPr="003563C5">
        <w:rPr>
          <w:rFonts w:ascii="Open Sans" w:hAnsi="Open Sans" w:cs="Open Sans"/>
          <w:color w:val="000000"/>
          <w:sz w:val="26"/>
          <w:szCs w:val="26"/>
          <w:highlight w:val="green"/>
        </w:rPr>
        <w:t xml:space="preserve">) [Total Count], </w:t>
      </w:r>
      <w:proofErr w:type="spellStart"/>
      <w:r w:rsidRPr="003563C5">
        <w:rPr>
          <w:rFonts w:ascii="Open Sans" w:hAnsi="Open Sans" w:cs="Open Sans"/>
          <w:color w:val="000000"/>
          <w:sz w:val="26"/>
          <w:szCs w:val="26"/>
          <w:highlight w:val="green"/>
        </w:rPr>
        <w:t>CustomerId</w:t>
      </w:r>
      <w:proofErr w:type="spellEnd"/>
    </w:p>
    <w:p w14:paraId="1BB555F6" w14:textId="77777777" w:rsidR="003563C5" w:rsidRPr="003563C5" w:rsidRDefault="003563C5" w:rsidP="003563C5">
      <w:pPr>
        <w:spacing w:after="135" w:line="408" w:lineRule="atLeast"/>
        <w:jc w:val="both"/>
        <w:rPr>
          <w:rFonts w:ascii="Open Sans" w:hAnsi="Open Sans" w:cs="Open Sans"/>
          <w:color w:val="000000"/>
          <w:sz w:val="26"/>
          <w:szCs w:val="26"/>
          <w:highlight w:val="green"/>
        </w:rPr>
      </w:pPr>
      <w:r w:rsidRPr="003563C5">
        <w:rPr>
          <w:rFonts w:ascii="Open Sans" w:hAnsi="Open Sans" w:cs="Open Sans"/>
          <w:color w:val="000000"/>
          <w:sz w:val="26"/>
          <w:szCs w:val="26"/>
          <w:highlight w:val="green"/>
        </w:rPr>
        <w:t xml:space="preserve">From Orders </w:t>
      </w:r>
    </w:p>
    <w:p w14:paraId="16AF7392" w14:textId="77777777" w:rsidR="003563C5" w:rsidRPr="003563C5" w:rsidRDefault="003563C5" w:rsidP="003563C5">
      <w:pPr>
        <w:spacing w:after="135" w:line="408" w:lineRule="atLeast"/>
        <w:jc w:val="both"/>
        <w:rPr>
          <w:rFonts w:ascii="Open Sans" w:hAnsi="Open Sans" w:cs="Open Sans"/>
          <w:color w:val="000000"/>
          <w:sz w:val="26"/>
          <w:szCs w:val="26"/>
          <w:highlight w:val="green"/>
        </w:rPr>
      </w:pPr>
      <w:r w:rsidRPr="003563C5">
        <w:rPr>
          <w:rFonts w:ascii="Open Sans" w:hAnsi="Open Sans" w:cs="Open Sans"/>
          <w:color w:val="000000"/>
          <w:sz w:val="26"/>
          <w:szCs w:val="26"/>
          <w:highlight w:val="green"/>
        </w:rPr>
        <w:t xml:space="preserve">Group By </w:t>
      </w:r>
      <w:proofErr w:type="spellStart"/>
      <w:r w:rsidRPr="003563C5">
        <w:rPr>
          <w:rFonts w:ascii="Open Sans" w:hAnsi="Open Sans" w:cs="Open Sans"/>
          <w:color w:val="000000"/>
          <w:sz w:val="26"/>
          <w:szCs w:val="26"/>
          <w:highlight w:val="green"/>
        </w:rPr>
        <w:t>CustomerId</w:t>
      </w:r>
      <w:proofErr w:type="spellEnd"/>
      <w:r w:rsidRPr="003563C5">
        <w:rPr>
          <w:rFonts w:ascii="Open Sans" w:hAnsi="Open Sans" w:cs="Open Sans"/>
          <w:color w:val="000000"/>
          <w:sz w:val="26"/>
          <w:szCs w:val="26"/>
          <w:highlight w:val="green"/>
        </w:rPr>
        <w:t>)</w:t>
      </w:r>
    </w:p>
    <w:p w14:paraId="63F15A2A" w14:textId="77777777" w:rsidR="003563C5" w:rsidRPr="003563C5" w:rsidRDefault="003563C5" w:rsidP="003563C5">
      <w:pPr>
        <w:spacing w:after="135" w:line="408" w:lineRule="atLeast"/>
        <w:jc w:val="both"/>
        <w:rPr>
          <w:rFonts w:ascii="Open Sans" w:hAnsi="Open Sans" w:cs="Open Sans"/>
          <w:color w:val="000000"/>
          <w:sz w:val="26"/>
          <w:szCs w:val="26"/>
          <w:highlight w:val="green"/>
        </w:rPr>
      </w:pPr>
      <w:r w:rsidRPr="003563C5">
        <w:rPr>
          <w:rFonts w:ascii="Open Sans" w:hAnsi="Open Sans" w:cs="Open Sans"/>
          <w:color w:val="000000"/>
          <w:sz w:val="26"/>
          <w:szCs w:val="26"/>
          <w:highlight w:val="green"/>
        </w:rPr>
        <w:t xml:space="preserve">Select </w:t>
      </w:r>
      <w:proofErr w:type="spellStart"/>
      <w:proofErr w:type="gramStart"/>
      <w:r w:rsidRPr="003563C5">
        <w:rPr>
          <w:rFonts w:ascii="Open Sans" w:hAnsi="Open Sans" w:cs="Open Sans"/>
          <w:color w:val="000000"/>
          <w:sz w:val="26"/>
          <w:szCs w:val="26"/>
          <w:highlight w:val="green"/>
        </w:rPr>
        <w:t>c.ContactName</w:t>
      </w:r>
      <w:proofErr w:type="spellEnd"/>
      <w:proofErr w:type="gramEnd"/>
      <w:r w:rsidRPr="003563C5">
        <w:rPr>
          <w:rFonts w:ascii="Open Sans" w:hAnsi="Open Sans" w:cs="Open Sans"/>
          <w:color w:val="000000"/>
          <w:sz w:val="26"/>
          <w:szCs w:val="26"/>
          <w:highlight w:val="green"/>
        </w:rPr>
        <w:t xml:space="preserve">, </w:t>
      </w:r>
      <w:proofErr w:type="spellStart"/>
      <w:r w:rsidRPr="003563C5">
        <w:rPr>
          <w:rFonts w:ascii="Open Sans" w:hAnsi="Open Sans" w:cs="Open Sans"/>
          <w:color w:val="000000"/>
          <w:sz w:val="26"/>
          <w:szCs w:val="26"/>
          <w:highlight w:val="green"/>
        </w:rPr>
        <w:t>c.City</w:t>
      </w:r>
      <w:proofErr w:type="spellEnd"/>
      <w:r w:rsidRPr="003563C5">
        <w:rPr>
          <w:rFonts w:ascii="Open Sans" w:hAnsi="Open Sans" w:cs="Open Sans"/>
          <w:color w:val="000000"/>
          <w:sz w:val="26"/>
          <w:szCs w:val="26"/>
          <w:highlight w:val="green"/>
        </w:rPr>
        <w:t xml:space="preserve">, </w:t>
      </w:r>
      <w:proofErr w:type="spellStart"/>
      <w:r w:rsidRPr="003563C5">
        <w:rPr>
          <w:rFonts w:ascii="Open Sans" w:hAnsi="Open Sans" w:cs="Open Sans"/>
          <w:color w:val="000000"/>
          <w:sz w:val="26"/>
          <w:szCs w:val="26"/>
          <w:highlight w:val="green"/>
        </w:rPr>
        <w:t>cte</w:t>
      </w:r>
      <w:proofErr w:type="spellEnd"/>
      <w:r w:rsidRPr="003563C5">
        <w:rPr>
          <w:rFonts w:ascii="Open Sans" w:hAnsi="Open Sans" w:cs="Open Sans"/>
          <w:color w:val="000000"/>
          <w:sz w:val="26"/>
          <w:szCs w:val="26"/>
          <w:highlight w:val="green"/>
        </w:rPr>
        <w:t>.[Total Count New]</w:t>
      </w:r>
    </w:p>
    <w:p w14:paraId="55C0D192" w14:textId="3D1CEAF4" w:rsidR="003563C5" w:rsidRDefault="003563C5" w:rsidP="003563C5">
      <w:pPr>
        <w:spacing w:after="135" w:line="408" w:lineRule="atLeast"/>
        <w:jc w:val="both"/>
        <w:rPr>
          <w:rFonts w:ascii="Open Sans" w:hAnsi="Open Sans" w:cs="Open Sans"/>
          <w:color w:val="000000"/>
          <w:sz w:val="26"/>
          <w:szCs w:val="26"/>
        </w:rPr>
      </w:pPr>
      <w:r w:rsidRPr="003563C5">
        <w:rPr>
          <w:rFonts w:ascii="Open Sans" w:hAnsi="Open Sans" w:cs="Open Sans"/>
          <w:color w:val="000000"/>
          <w:sz w:val="26"/>
          <w:szCs w:val="26"/>
          <w:highlight w:val="green"/>
        </w:rPr>
        <w:t xml:space="preserve">From Customers c Left Join </w:t>
      </w:r>
      <w:proofErr w:type="spellStart"/>
      <w:r w:rsidRPr="003563C5">
        <w:rPr>
          <w:rFonts w:ascii="Open Sans" w:hAnsi="Open Sans" w:cs="Open Sans"/>
          <w:color w:val="000000"/>
          <w:sz w:val="26"/>
          <w:szCs w:val="26"/>
          <w:highlight w:val="green"/>
        </w:rPr>
        <w:t>OrderCte</w:t>
      </w:r>
      <w:proofErr w:type="spellEnd"/>
      <w:r w:rsidRPr="003563C5">
        <w:rPr>
          <w:rFonts w:ascii="Open Sans" w:hAnsi="Open Sans" w:cs="Open Sans"/>
          <w:color w:val="000000"/>
          <w:sz w:val="26"/>
          <w:szCs w:val="26"/>
          <w:highlight w:val="green"/>
        </w:rPr>
        <w:t xml:space="preserve"> </w:t>
      </w:r>
      <w:proofErr w:type="spellStart"/>
      <w:r w:rsidRPr="003563C5">
        <w:rPr>
          <w:rFonts w:ascii="Open Sans" w:hAnsi="Open Sans" w:cs="Open Sans"/>
          <w:color w:val="000000"/>
          <w:sz w:val="26"/>
          <w:szCs w:val="26"/>
          <w:highlight w:val="green"/>
        </w:rPr>
        <w:t>cte</w:t>
      </w:r>
      <w:proofErr w:type="spellEnd"/>
      <w:r w:rsidRPr="003563C5">
        <w:rPr>
          <w:rFonts w:ascii="Open Sans" w:hAnsi="Open Sans" w:cs="Open Sans"/>
          <w:color w:val="000000"/>
          <w:sz w:val="26"/>
          <w:szCs w:val="26"/>
          <w:highlight w:val="green"/>
        </w:rPr>
        <w:t xml:space="preserve"> On </w:t>
      </w:r>
      <w:proofErr w:type="spellStart"/>
      <w:proofErr w:type="gramStart"/>
      <w:r w:rsidRPr="003563C5">
        <w:rPr>
          <w:rFonts w:ascii="Open Sans" w:hAnsi="Open Sans" w:cs="Open Sans"/>
          <w:color w:val="000000"/>
          <w:sz w:val="26"/>
          <w:szCs w:val="26"/>
          <w:highlight w:val="green"/>
        </w:rPr>
        <w:t>c.CustomerID</w:t>
      </w:r>
      <w:proofErr w:type="spellEnd"/>
      <w:proofErr w:type="gramEnd"/>
      <w:r w:rsidRPr="003563C5">
        <w:rPr>
          <w:rFonts w:ascii="Open Sans" w:hAnsi="Open Sans" w:cs="Open Sans"/>
          <w:color w:val="000000"/>
          <w:sz w:val="26"/>
          <w:szCs w:val="26"/>
          <w:highlight w:val="green"/>
        </w:rPr>
        <w:t xml:space="preserve"> = </w:t>
      </w:r>
      <w:proofErr w:type="spellStart"/>
      <w:r w:rsidRPr="003563C5">
        <w:rPr>
          <w:rFonts w:ascii="Open Sans" w:hAnsi="Open Sans" w:cs="Open Sans"/>
          <w:color w:val="000000"/>
          <w:sz w:val="26"/>
          <w:szCs w:val="26"/>
          <w:highlight w:val="green"/>
        </w:rPr>
        <w:t>cte.CustomerNewName</w:t>
      </w:r>
      <w:proofErr w:type="spellEnd"/>
    </w:p>
    <w:p w14:paraId="3DF4A596" w14:textId="77777777" w:rsidR="0050580F" w:rsidRPr="00C620D1" w:rsidRDefault="0050580F" w:rsidP="00C620D1">
      <w:pPr>
        <w:spacing w:after="135" w:line="383" w:lineRule="atLeast"/>
        <w:jc w:val="both"/>
        <w:rPr>
          <w:rFonts w:ascii="Open Sans" w:eastAsia="Times New Roman" w:hAnsi="Open Sans" w:cs="Open Sans"/>
          <w:color w:val="000000"/>
          <w:sz w:val="26"/>
          <w:szCs w:val="26"/>
        </w:rPr>
      </w:pPr>
    </w:p>
    <w:p w14:paraId="381569F4" w14:textId="332A1D7D" w:rsidR="00C620D1" w:rsidRDefault="00C620D1" w:rsidP="00C620D1">
      <w:pPr>
        <w:spacing w:after="135" w:line="383" w:lineRule="atLeast"/>
        <w:jc w:val="both"/>
        <w:rPr>
          <w:rFonts w:ascii="Open Sans" w:eastAsia="Times New Roman" w:hAnsi="Open Sans" w:cs="Open Sans"/>
          <w:color w:val="000000"/>
          <w:sz w:val="24"/>
          <w:szCs w:val="24"/>
        </w:rPr>
      </w:pPr>
      <w:r w:rsidRPr="00C620D1">
        <w:rPr>
          <w:rFonts w:ascii="Open Sans" w:eastAsia="Times New Roman" w:hAnsi="Open Sans" w:cs="Open Sans"/>
          <w:color w:val="000000"/>
          <w:sz w:val="24"/>
          <w:szCs w:val="24"/>
        </w:rPr>
        <w:t>11. What does SQL Profiler do?</w:t>
      </w:r>
    </w:p>
    <w:p w14:paraId="71BA037F" w14:textId="44D94188" w:rsidR="004431A5" w:rsidRDefault="004431A5" w:rsidP="00C620D1">
      <w:pPr>
        <w:spacing w:after="135" w:line="383" w:lineRule="atLeast"/>
        <w:jc w:val="both"/>
        <w:rPr>
          <w:rFonts w:ascii="Open Sans" w:eastAsia="Times New Roman" w:hAnsi="Open Sans" w:cs="Open Sans"/>
          <w:color w:val="000000"/>
          <w:sz w:val="24"/>
          <w:szCs w:val="24"/>
        </w:rPr>
      </w:pPr>
      <w:hyperlink r:id="rId8" w:history="1">
        <w:r w:rsidRPr="004431A5">
          <w:rPr>
            <w:rStyle w:val="Hyperlink"/>
            <w:rFonts w:ascii="Open Sans" w:eastAsia="Times New Roman" w:hAnsi="Open Sans" w:cs="Open Sans"/>
            <w:sz w:val="24"/>
            <w:szCs w:val="24"/>
          </w:rPr>
          <w:t>https://docs.microsoft.com/en-us/sql/tools/sql-server-profiler/sql-server-profiler?view=sql-server-ver15</w:t>
        </w:r>
      </w:hyperlink>
    </w:p>
    <w:p w14:paraId="083D1349" w14:textId="77777777" w:rsidR="004431A5" w:rsidRPr="004431A5" w:rsidRDefault="004431A5" w:rsidP="004431A5">
      <w:pPr>
        <w:pStyle w:val="NormalWeb"/>
        <w:shd w:val="clear" w:color="auto" w:fill="FFFFFF"/>
        <w:rPr>
          <w:rFonts w:ascii="Segoe UI" w:hAnsi="Segoe UI" w:cs="Segoe UI"/>
          <w:color w:val="171717"/>
          <w:highlight w:val="yellow"/>
        </w:rPr>
      </w:pPr>
      <w:r w:rsidRPr="004431A5">
        <w:rPr>
          <w:rFonts w:ascii="Segoe UI" w:hAnsi="Segoe UI" w:cs="Segoe UI"/>
          <w:color w:val="171717"/>
          <w:highlight w:val="yellow"/>
          <w:shd w:val="clear" w:color="auto" w:fill="FFFFFF"/>
        </w:rPr>
        <w:lastRenderedPageBreak/>
        <w:t>Microsoft SQL Server Profiler is a graphical user interface to SQL Trace for monitoring an instance of the Database Engine or Analysis Services. You can capture and save data about each event to a file or table to analyze later.</w:t>
      </w:r>
      <w:r>
        <w:rPr>
          <w:rFonts w:ascii="Segoe UI" w:hAnsi="Segoe UI" w:cs="Segoe UI"/>
          <w:color w:val="171717"/>
          <w:shd w:val="clear" w:color="auto" w:fill="FFFFFF"/>
        </w:rPr>
        <w:t> </w:t>
      </w:r>
      <w:r w:rsidRPr="004431A5">
        <w:rPr>
          <w:rFonts w:ascii="Segoe UI" w:hAnsi="Segoe UI" w:cs="Segoe UI"/>
          <w:color w:val="171717"/>
          <w:highlight w:val="yellow"/>
        </w:rPr>
        <w:t>For example, you can monitor a production environment to see which stored procedures are affecting performance by executing too slowly. SQL Server Profiler is used for activities such as:</w:t>
      </w:r>
    </w:p>
    <w:p w14:paraId="2A1992F0" w14:textId="77777777" w:rsidR="004431A5" w:rsidRPr="004431A5" w:rsidRDefault="004431A5" w:rsidP="004431A5">
      <w:pPr>
        <w:pStyle w:val="NormalWeb"/>
        <w:numPr>
          <w:ilvl w:val="0"/>
          <w:numId w:val="12"/>
        </w:numPr>
        <w:shd w:val="clear" w:color="auto" w:fill="FFFFFF"/>
        <w:ind w:left="1290"/>
        <w:rPr>
          <w:rFonts w:ascii="Segoe UI" w:hAnsi="Segoe UI" w:cs="Segoe UI"/>
          <w:color w:val="171717"/>
          <w:highlight w:val="yellow"/>
        </w:rPr>
      </w:pPr>
      <w:r w:rsidRPr="004431A5">
        <w:rPr>
          <w:rFonts w:ascii="Segoe UI" w:hAnsi="Segoe UI" w:cs="Segoe UI"/>
          <w:color w:val="171717"/>
          <w:highlight w:val="yellow"/>
        </w:rPr>
        <w:t>Stepping through problem queries to find the cause of the problem.</w:t>
      </w:r>
    </w:p>
    <w:p w14:paraId="3226DC9A" w14:textId="77777777" w:rsidR="004431A5" w:rsidRPr="004431A5" w:rsidRDefault="004431A5" w:rsidP="004431A5">
      <w:pPr>
        <w:pStyle w:val="NormalWeb"/>
        <w:numPr>
          <w:ilvl w:val="0"/>
          <w:numId w:val="12"/>
        </w:numPr>
        <w:shd w:val="clear" w:color="auto" w:fill="FFFFFF"/>
        <w:ind w:left="1290"/>
        <w:rPr>
          <w:rFonts w:ascii="Segoe UI" w:hAnsi="Segoe UI" w:cs="Segoe UI"/>
          <w:color w:val="171717"/>
          <w:highlight w:val="yellow"/>
        </w:rPr>
      </w:pPr>
      <w:r w:rsidRPr="004431A5">
        <w:rPr>
          <w:rFonts w:ascii="Segoe UI" w:hAnsi="Segoe UI" w:cs="Segoe UI"/>
          <w:color w:val="171717"/>
          <w:highlight w:val="yellow"/>
        </w:rPr>
        <w:t>Finding and diagnosing slow-running queries.</w:t>
      </w:r>
    </w:p>
    <w:p w14:paraId="17E9CA80" w14:textId="77777777" w:rsidR="004431A5" w:rsidRPr="004431A5" w:rsidRDefault="004431A5" w:rsidP="004431A5">
      <w:pPr>
        <w:pStyle w:val="NormalWeb"/>
        <w:numPr>
          <w:ilvl w:val="0"/>
          <w:numId w:val="12"/>
        </w:numPr>
        <w:shd w:val="clear" w:color="auto" w:fill="FFFFFF"/>
        <w:ind w:left="1290"/>
        <w:rPr>
          <w:rFonts w:ascii="Segoe UI" w:hAnsi="Segoe UI" w:cs="Segoe UI"/>
          <w:color w:val="171717"/>
          <w:highlight w:val="yellow"/>
        </w:rPr>
      </w:pPr>
      <w:r w:rsidRPr="004431A5">
        <w:rPr>
          <w:rFonts w:ascii="Segoe UI" w:hAnsi="Segoe UI" w:cs="Segoe UI"/>
          <w:color w:val="171717"/>
          <w:highlight w:val="yellow"/>
        </w:rPr>
        <w:t>Capturing the series of Transact-SQL statements that lead to a problem. The saved trace can then be used to replicate the problem on a test server where the problem can be diagnosed.</w:t>
      </w:r>
    </w:p>
    <w:p w14:paraId="7F0A6012" w14:textId="77777777" w:rsidR="004431A5" w:rsidRPr="004431A5" w:rsidRDefault="004431A5" w:rsidP="004431A5">
      <w:pPr>
        <w:pStyle w:val="NormalWeb"/>
        <w:numPr>
          <w:ilvl w:val="0"/>
          <w:numId w:val="12"/>
        </w:numPr>
        <w:shd w:val="clear" w:color="auto" w:fill="FFFFFF"/>
        <w:ind w:left="1290"/>
        <w:rPr>
          <w:rFonts w:ascii="Segoe UI" w:hAnsi="Segoe UI" w:cs="Segoe UI"/>
          <w:color w:val="171717"/>
          <w:highlight w:val="yellow"/>
        </w:rPr>
      </w:pPr>
      <w:r w:rsidRPr="004431A5">
        <w:rPr>
          <w:rFonts w:ascii="Segoe UI" w:hAnsi="Segoe UI" w:cs="Segoe UI"/>
          <w:color w:val="171717"/>
          <w:highlight w:val="yellow"/>
        </w:rPr>
        <w:t>Monitoring the performance of SQL Server to tune workloads. For information about tuning the physical database design for database workloads, see </w:t>
      </w:r>
      <w:hyperlink r:id="rId9" w:history="1">
        <w:r w:rsidRPr="004431A5">
          <w:rPr>
            <w:rStyle w:val="Hyperlink"/>
            <w:rFonts w:ascii="Segoe UI" w:hAnsi="Segoe UI" w:cs="Segoe UI"/>
            <w:highlight w:val="yellow"/>
          </w:rPr>
          <w:t>Database Engine Tuning Advisor</w:t>
        </w:r>
      </w:hyperlink>
      <w:r w:rsidRPr="004431A5">
        <w:rPr>
          <w:rFonts w:ascii="Segoe UI" w:hAnsi="Segoe UI" w:cs="Segoe UI"/>
          <w:color w:val="171717"/>
          <w:highlight w:val="yellow"/>
        </w:rPr>
        <w:t>.</w:t>
      </w:r>
    </w:p>
    <w:p w14:paraId="4C148EFF" w14:textId="77777777" w:rsidR="004431A5" w:rsidRPr="004431A5" w:rsidRDefault="004431A5" w:rsidP="004431A5">
      <w:pPr>
        <w:pStyle w:val="NormalWeb"/>
        <w:numPr>
          <w:ilvl w:val="0"/>
          <w:numId w:val="12"/>
        </w:numPr>
        <w:shd w:val="clear" w:color="auto" w:fill="FFFFFF"/>
        <w:ind w:left="1290"/>
        <w:rPr>
          <w:rFonts w:ascii="Segoe UI" w:hAnsi="Segoe UI" w:cs="Segoe UI"/>
          <w:color w:val="171717"/>
          <w:highlight w:val="yellow"/>
        </w:rPr>
      </w:pPr>
      <w:r w:rsidRPr="004431A5">
        <w:rPr>
          <w:rFonts w:ascii="Segoe UI" w:hAnsi="Segoe UI" w:cs="Segoe UI"/>
          <w:color w:val="171717"/>
          <w:highlight w:val="yellow"/>
        </w:rPr>
        <w:t>Correlating performance counters to diagnose problems.</w:t>
      </w:r>
    </w:p>
    <w:p w14:paraId="4BBE9B3C" w14:textId="77777777" w:rsidR="004431A5" w:rsidRDefault="004431A5" w:rsidP="004431A5">
      <w:pPr>
        <w:pStyle w:val="NormalWeb"/>
        <w:shd w:val="clear" w:color="auto" w:fill="FFFFFF"/>
        <w:rPr>
          <w:rFonts w:ascii="Segoe UI" w:hAnsi="Segoe UI" w:cs="Segoe UI"/>
          <w:color w:val="171717"/>
        </w:rPr>
      </w:pPr>
      <w:r w:rsidRPr="004431A5">
        <w:rPr>
          <w:rFonts w:ascii="Segoe UI" w:hAnsi="Segoe UI" w:cs="Segoe UI"/>
          <w:color w:val="171717"/>
          <w:highlight w:val="yellow"/>
        </w:rPr>
        <w:t>SQL Server Profiler also supports auditing the actions performed on instances of SQL Server. Audits record security-related actions for later review by a security administrator.</w:t>
      </w:r>
    </w:p>
    <w:p w14:paraId="31631DC7" w14:textId="6A563B64" w:rsidR="004431A5" w:rsidRPr="00C620D1" w:rsidRDefault="004431A5" w:rsidP="00C620D1">
      <w:pPr>
        <w:spacing w:after="135" w:line="383" w:lineRule="atLeast"/>
        <w:jc w:val="both"/>
        <w:rPr>
          <w:rFonts w:ascii="Open Sans" w:eastAsia="Times New Roman" w:hAnsi="Open Sans" w:cs="Open Sans"/>
          <w:color w:val="000000"/>
          <w:sz w:val="26"/>
          <w:szCs w:val="26"/>
        </w:rPr>
      </w:pPr>
    </w:p>
    <w:p w14:paraId="288E80CC" w14:textId="56386373" w:rsidR="00C620D1" w:rsidRDefault="00C620D1" w:rsidP="00C620D1">
      <w:pPr>
        <w:spacing w:after="135" w:line="383" w:lineRule="atLeast"/>
        <w:jc w:val="both"/>
        <w:rPr>
          <w:rFonts w:ascii="Open Sans" w:eastAsia="Times New Roman" w:hAnsi="Open Sans" w:cs="Open Sans"/>
          <w:color w:val="000000"/>
          <w:sz w:val="24"/>
          <w:szCs w:val="24"/>
        </w:rPr>
      </w:pPr>
      <w:r w:rsidRPr="00C620D1">
        <w:rPr>
          <w:rFonts w:ascii="Open Sans" w:eastAsia="Times New Roman" w:hAnsi="Open Sans" w:cs="Open Sans"/>
          <w:color w:val="000000"/>
          <w:sz w:val="24"/>
          <w:szCs w:val="24"/>
        </w:rPr>
        <w:t>12. What is SQL injection, how to avoid SQL injection?</w:t>
      </w:r>
    </w:p>
    <w:p w14:paraId="4C4C0B58" w14:textId="6BF82159" w:rsidR="00975FA4" w:rsidRPr="00780C3A" w:rsidRDefault="00975FA4" w:rsidP="00C620D1">
      <w:pPr>
        <w:spacing w:after="135" w:line="383" w:lineRule="atLeast"/>
        <w:jc w:val="both"/>
        <w:rPr>
          <w:rFonts w:ascii="Open Sans" w:eastAsia="Times New Roman" w:hAnsi="Open Sans" w:cs="Open Sans"/>
          <w:color w:val="FF0000"/>
          <w:sz w:val="26"/>
          <w:szCs w:val="26"/>
        </w:rPr>
      </w:pPr>
      <w:r w:rsidRPr="00975FA4">
        <w:rPr>
          <w:rFonts w:ascii="Open Sans" w:eastAsia="Times New Roman" w:hAnsi="Open Sans" w:cs="Open Sans"/>
          <w:color w:val="000000"/>
          <w:sz w:val="26"/>
          <w:szCs w:val="26"/>
          <w:highlight w:val="yellow"/>
        </w:rPr>
        <w:t xml:space="preserve">SQL injection: Some hackers inject malicious code into our SQL queries to cause harm or destruction to the </w:t>
      </w:r>
      <w:proofErr w:type="gramStart"/>
      <w:r w:rsidRPr="00975FA4">
        <w:rPr>
          <w:rFonts w:ascii="Open Sans" w:eastAsia="Times New Roman" w:hAnsi="Open Sans" w:cs="Open Sans"/>
          <w:color w:val="000000"/>
          <w:sz w:val="26"/>
          <w:szCs w:val="26"/>
          <w:highlight w:val="yellow"/>
        </w:rPr>
        <w:t>database</w:t>
      </w:r>
      <w:r>
        <w:rPr>
          <w:rFonts w:ascii="Open Sans" w:eastAsia="Times New Roman" w:hAnsi="Open Sans" w:cs="Open Sans"/>
          <w:color w:val="000000"/>
          <w:sz w:val="26"/>
          <w:szCs w:val="26"/>
        </w:rPr>
        <w:t>(</w:t>
      </w:r>
      <w:proofErr w:type="gramEnd"/>
      <w:r w:rsidRPr="00780C3A">
        <w:rPr>
          <w:rFonts w:ascii="Open Sans" w:eastAsia="Times New Roman" w:hAnsi="Open Sans" w:cs="Open Sans"/>
          <w:color w:val="FF0000"/>
          <w:sz w:val="26"/>
          <w:szCs w:val="26"/>
        </w:rPr>
        <w:t xml:space="preserve">Using Views as virtual table is easily to get </w:t>
      </w:r>
      <w:r w:rsidR="00780C3A" w:rsidRPr="00780C3A">
        <w:rPr>
          <w:rFonts w:ascii="Open Sans" w:eastAsia="Times New Roman" w:hAnsi="Open Sans" w:cs="Open Sans"/>
          <w:color w:val="FF0000"/>
          <w:sz w:val="26"/>
          <w:szCs w:val="26"/>
        </w:rPr>
        <w:t>injection</w:t>
      </w:r>
      <w:r w:rsidRPr="00780C3A">
        <w:rPr>
          <w:rFonts w:ascii="Open Sans" w:eastAsia="Times New Roman" w:hAnsi="Open Sans" w:cs="Open Sans"/>
          <w:color w:val="FF0000"/>
          <w:sz w:val="26"/>
          <w:szCs w:val="26"/>
        </w:rPr>
        <w:t>)</w:t>
      </w:r>
    </w:p>
    <w:p w14:paraId="585B92DA" w14:textId="74C16486" w:rsidR="00D54DAA" w:rsidRPr="00D54DAA" w:rsidRDefault="00975FA4" w:rsidP="00D54DAA">
      <w:pPr>
        <w:spacing w:after="135" w:line="408" w:lineRule="atLeast"/>
        <w:jc w:val="both"/>
        <w:rPr>
          <w:rFonts w:ascii="Open Sans" w:hAnsi="Open Sans" w:cs="Open Sans"/>
          <w:color w:val="FF0000"/>
          <w:sz w:val="26"/>
          <w:szCs w:val="26"/>
        </w:rPr>
      </w:pPr>
      <w:r w:rsidRPr="00975FA4">
        <w:rPr>
          <w:rFonts w:ascii="Open Sans" w:eastAsia="Times New Roman" w:hAnsi="Open Sans" w:cs="Open Sans"/>
          <w:color w:val="000000"/>
          <w:sz w:val="26"/>
          <w:szCs w:val="26"/>
          <w:highlight w:val="yellow"/>
        </w:rPr>
        <w:t xml:space="preserve">We prevent SQL Injections via parameters wait till next episode of </w:t>
      </w:r>
      <w:proofErr w:type="spellStart"/>
      <w:proofErr w:type="gramStart"/>
      <w:r w:rsidRPr="00975FA4">
        <w:rPr>
          <w:rFonts w:ascii="Open Sans" w:eastAsia="Times New Roman" w:hAnsi="Open Sans" w:cs="Open Sans"/>
          <w:color w:val="000000"/>
          <w:sz w:val="26"/>
          <w:szCs w:val="26"/>
          <w:highlight w:val="yellow"/>
        </w:rPr>
        <w:t>dbz</w:t>
      </w:r>
      <w:proofErr w:type="spellEnd"/>
      <w:r w:rsidR="00D54DAA">
        <w:rPr>
          <w:rFonts w:ascii="Open Sans" w:eastAsia="Times New Roman" w:hAnsi="Open Sans" w:cs="Open Sans"/>
          <w:color w:val="000000"/>
          <w:sz w:val="26"/>
          <w:szCs w:val="26"/>
        </w:rPr>
        <w:t>,</w:t>
      </w:r>
      <w:r w:rsidR="00D54DAA" w:rsidRPr="00D54DAA">
        <w:rPr>
          <w:rFonts w:ascii="Open Sans" w:hAnsi="Open Sans" w:cs="Open Sans"/>
          <w:color w:val="000000"/>
        </w:rPr>
        <w:t xml:space="preserve"> </w:t>
      </w:r>
      <w:r w:rsidR="00D54DAA">
        <w:rPr>
          <w:rFonts w:ascii="Open Sans" w:hAnsi="Open Sans" w:cs="Open Sans"/>
          <w:color w:val="000000"/>
        </w:rPr>
        <w:t xml:space="preserve"> </w:t>
      </w:r>
      <w:r w:rsidR="00D54DAA" w:rsidRPr="00D54DAA">
        <w:rPr>
          <w:rFonts w:ascii="Open Sans" w:hAnsi="Open Sans" w:cs="Open Sans"/>
          <w:color w:val="000000"/>
          <w:highlight w:val="yellow"/>
        </w:rPr>
        <w:t>use</w:t>
      </w:r>
      <w:proofErr w:type="gramEnd"/>
      <w:r w:rsidR="00D54DAA" w:rsidRPr="00D54DAA">
        <w:rPr>
          <w:rFonts w:ascii="Open Sans" w:hAnsi="Open Sans" w:cs="Open Sans"/>
          <w:color w:val="000000"/>
          <w:highlight w:val="yellow"/>
        </w:rPr>
        <w:t xml:space="preserve"> </w:t>
      </w:r>
      <w:r w:rsidR="00D54DAA" w:rsidRPr="00D54DAA">
        <w:rPr>
          <w:rFonts w:ascii="Open Sans" w:hAnsi="Open Sans" w:cs="Open Sans"/>
          <w:color w:val="FF0000"/>
          <w:highlight w:val="yellow"/>
        </w:rPr>
        <w:t>Stored Procedures</w:t>
      </w:r>
      <w:r w:rsidR="00D54DAA" w:rsidRPr="00D54DAA">
        <w:rPr>
          <w:rFonts w:ascii="Open Sans" w:hAnsi="Open Sans" w:cs="Open Sans"/>
          <w:color w:val="FF0000"/>
          <w:highlight w:val="yellow"/>
        </w:rPr>
        <w:t xml:space="preserve"> to prevent.</w:t>
      </w:r>
    </w:p>
    <w:p w14:paraId="3BA139DF" w14:textId="4C1D9DDF" w:rsidR="00975FA4" w:rsidRPr="00C620D1" w:rsidRDefault="00975FA4" w:rsidP="00C620D1">
      <w:pPr>
        <w:spacing w:after="135" w:line="383" w:lineRule="atLeast"/>
        <w:jc w:val="both"/>
        <w:rPr>
          <w:rFonts w:ascii="Open Sans" w:eastAsia="Times New Roman" w:hAnsi="Open Sans" w:cs="Open Sans"/>
          <w:color w:val="000000"/>
          <w:sz w:val="26"/>
          <w:szCs w:val="26"/>
        </w:rPr>
      </w:pPr>
    </w:p>
    <w:p w14:paraId="7DEFCCB3" w14:textId="47905BC1" w:rsidR="00C620D1" w:rsidRDefault="00C620D1" w:rsidP="00C620D1">
      <w:pPr>
        <w:spacing w:after="135" w:line="383" w:lineRule="atLeast"/>
        <w:jc w:val="both"/>
        <w:rPr>
          <w:rFonts w:ascii="Open Sans" w:eastAsia="Times New Roman" w:hAnsi="Open Sans" w:cs="Open Sans"/>
          <w:color w:val="000000"/>
          <w:sz w:val="24"/>
          <w:szCs w:val="24"/>
        </w:rPr>
      </w:pPr>
      <w:r w:rsidRPr="00C620D1">
        <w:rPr>
          <w:rFonts w:ascii="Open Sans" w:eastAsia="Times New Roman" w:hAnsi="Open Sans" w:cs="Open Sans"/>
          <w:color w:val="000000"/>
          <w:sz w:val="24"/>
          <w:szCs w:val="24"/>
        </w:rPr>
        <w:t>13. Difference between SP and user defined function? When to use SP when to use function?</w:t>
      </w:r>
    </w:p>
    <w:p w14:paraId="4DB75584" w14:textId="77777777" w:rsidR="0064335D" w:rsidRPr="0064335D" w:rsidRDefault="0064335D" w:rsidP="0064335D">
      <w:pPr>
        <w:spacing w:after="135" w:line="383" w:lineRule="atLeast"/>
        <w:jc w:val="both"/>
        <w:rPr>
          <w:rFonts w:ascii="Open Sans" w:eastAsia="Times New Roman" w:hAnsi="Open Sans" w:cs="Open Sans"/>
          <w:color w:val="000000"/>
          <w:sz w:val="26"/>
          <w:szCs w:val="26"/>
          <w:highlight w:val="yellow"/>
        </w:rPr>
      </w:pPr>
      <w:r w:rsidRPr="0064335D">
        <w:rPr>
          <w:rFonts w:ascii="Open Sans" w:eastAsia="Times New Roman" w:hAnsi="Open Sans" w:cs="Open Sans"/>
          <w:color w:val="000000"/>
          <w:sz w:val="26"/>
          <w:szCs w:val="26"/>
          <w:highlight w:val="yellow"/>
        </w:rPr>
        <w:t>--</w:t>
      </w:r>
      <w:proofErr w:type="spellStart"/>
      <w:r w:rsidRPr="0064335D">
        <w:rPr>
          <w:rFonts w:ascii="Open Sans" w:eastAsia="Times New Roman" w:hAnsi="Open Sans" w:cs="Open Sans"/>
          <w:color w:val="000000"/>
          <w:sz w:val="26"/>
          <w:szCs w:val="26"/>
          <w:highlight w:val="yellow"/>
        </w:rPr>
        <w:t>Sp</w:t>
      </w:r>
      <w:proofErr w:type="spellEnd"/>
      <w:r w:rsidRPr="0064335D">
        <w:rPr>
          <w:rFonts w:ascii="Open Sans" w:eastAsia="Times New Roman" w:hAnsi="Open Sans" w:cs="Open Sans"/>
          <w:color w:val="000000"/>
          <w:sz w:val="26"/>
          <w:szCs w:val="26"/>
          <w:highlight w:val="yellow"/>
        </w:rPr>
        <w:t xml:space="preserve"> vs Function:</w:t>
      </w:r>
    </w:p>
    <w:p w14:paraId="0D58789B" w14:textId="77777777" w:rsidR="0064335D" w:rsidRPr="0064335D" w:rsidRDefault="0064335D" w:rsidP="0064335D">
      <w:pPr>
        <w:spacing w:after="135" w:line="383" w:lineRule="atLeast"/>
        <w:jc w:val="both"/>
        <w:rPr>
          <w:rFonts w:ascii="Open Sans" w:eastAsia="Times New Roman" w:hAnsi="Open Sans" w:cs="Open Sans"/>
          <w:color w:val="000000"/>
          <w:sz w:val="26"/>
          <w:szCs w:val="26"/>
          <w:highlight w:val="yellow"/>
        </w:rPr>
      </w:pPr>
      <w:r w:rsidRPr="0064335D">
        <w:rPr>
          <w:rFonts w:ascii="Open Sans" w:eastAsia="Times New Roman" w:hAnsi="Open Sans" w:cs="Open Sans"/>
          <w:color w:val="000000"/>
          <w:sz w:val="26"/>
          <w:szCs w:val="26"/>
          <w:highlight w:val="yellow"/>
        </w:rPr>
        <w:t xml:space="preserve">-- usage: </w:t>
      </w:r>
      <w:proofErr w:type="spellStart"/>
      <w:r w:rsidRPr="0064335D">
        <w:rPr>
          <w:rFonts w:ascii="Open Sans" w:eastAsia="Times New Roman" w:hAnsi="Open Sans" w:cs="Open Sans"/>
          <w:color w:val="000000"/>
          <w:sz w:val="26"/>
          <w:szCs w:val="26"/>
          <w:highlight w:val="yellow"/>
        </w:rPr>
        <w:t>sp</w:t>
      </w:r>
      <w:proofErr w:type="spellEnd"/>
      <w:r w:rsidRPr="0064335D">
        <w:rPr>
          <w:rFonts w:ascii="Open Sans" w:eastAsia="Times New Roman" w:hAnsi="Open Sans" w:cs="Open Sans"/>
          <w:color w:val="000000"/>
          <w:sz w:val="26"/>
          <w:szCs w:val="26"/>
          <w:highlight w:val="yellow"/>
        </w:rPr>
        <w:t xml:space="preserve"> is for DML statements while functions are used for calculations</w:t>
      </w:r>
    </w:p>
    <w:p w14:paraId="16178902" w14:textId="77777777" w:rsidR="0064335D" w:rsidRPr="0064335D" w:rsidRDefault="0064335D" w:rsidP="0064335D">
      <w:pPr>
        <w:spacing w:after="135" w:line="383" w:lineRule="atLeast"/>
        <w:jc w:val="both"/>
        <w:rPr>
          <w:rFonts w:ascii="Open Sans" w:eastAsia="Times New Roman" w:hAnsi="Open Sans" w:cs="Open Sans"/>
          <w:color w:val="000000"/>
          <w:sz w:val="26"/>
          <w:szCs w:val="26"/>
          <w:highlight w:val="yellow"/>
        </w:rPr>
      </w:pPr>
      <w:r w:rsidRPr="0064335D">
        <w:rPr>
          <w:rFonts w:ascii="Open Sans" w:eastAsia="Times New Roman" w:hAnsi="Open Sans" w:cs="Open Sans"/>
          <w:color w:val="000000"/>
          <w:sz w:val="26"/>
          <w:szCs w:val="26"/>
          <w:highlight w:val="yellow"/>
        </w:rPr>
        <w:t xml:space="preserve">--calling: </w:t>
      </w:r>
      <w:proofErr w:type="spellStart"/>
      <w:r w:rsidRPr="0064335D">
        <w:rPr>
          <w:rFonts w:ascii="Open Sans" w:eastAsia="Times New Roman" w:hAnsi="Open Sans" w:cs="Open Sans"/>
          <w:color w:val="000000"/>
          <w:sz w:val="26"/>
          <w:szCs w:val="26"/>
          <w:highlight w:val="yellow"/>
        </w:rPr>
        <w:t>sp</w:t>
      </w:r>
      <w:proofErr w:type="spellEnd"/>
      <w:r w:rsidRPr="0064335D">
        <w:rPr>
          <w:rFonts w:ascii="Open Sans" w:eastAsia="Times New Roman" w:hAnsi="Open Sans" w:cs="Open Sans"/>
          <w:color w:val="000000"/>
          <w:sz w:val="26"/>
          <w:szCs w:val="26"/>
          <w:highlight w:val="yellow"/>
        </w:rPr>
        <w:t xml:space="preserve"> uses execute, functions </w:t>
      </w:r>
      <w:proofErr w:type="gramStart"/>
      <w:r w:rsidRPr="0064335D">
        <w:rPr>
          <w:rFonts w:ascii="Open Sans" w:eastAsia="Times New Roman" w:hAnsi="Open Sans" w:cs="Open Sans"/>
          <w:color w:val="000000"/>
          <w:sz w:val="26"/>
          <w:szCs w:val="26"/>
          <w:highlight w:val="yellow"/>
        </w:rPr>
        <w:t>requires</w:t>
      </w:r>
      <w:proofErr w:type="gramEnd"/>
      <w:r w:rsidRPr="0064335D">
        <w:rPr>
          <w:rFonts w:ascii="Open Sans" w:eastAsia="Times New Roman" w:hAnsi="Open Sans" w:cs="Open Sans"/>
          <w:color w:val="000000"/>
          <w:sz w:val="26"/>
          <w:szCs w:val="26"/>
          <w:highlight w:val="yellow"/>
        </w:rPr>
        <w:t xml:space="preserve"> query as well as input parameters</w:t>
      </w:r>
    </w:p>
    <w:p w14:paraId="1FEFDC22" w14:textId="77777777" w:rsidR="0064335D" w:rsidRPr="0064335D" w:rsidRDefault="0064335D" w:rsidP="0064335D">
      <w:pPr>
        <w:spacing w:after="135" w:line="383" w:lineRule="atLeast"/>
        <w:jc w:val="both"/>
        <w:rPr>
          <w:rFonts w:ascii="Open Sans" w:eastAsia="Times New Roman" w:hAnsi="Open Sans" w:cs="Open Sans"/>
          <w:color w:val="000000"/>
          <w:sz w:val="26"/>
          <w:szCs w:val="26"/>
          <w:highlight w:val="yellow"/>
        </w:rPr>
      </w:pPr>
      <w:r w:rsidRPr="0064335D">
        <w:rPr>
          <w:rFonts w:ascii="Open Sans" w:eastAsia="Times New Roman" w:hAnsi="Open Sans" w:cs="Open Sans"/>
          <w:color w:val="000000"/>
          <w:sz w:val="26"/>
          <w:szCs w:val="26"/>
          <w:highlight w:val="yellow"/>
        </w:rPr>
        <w:t xml:space="preserve">--input: </w:t>
      </w:r>
      <w:proofErr w:type="spellStart"/>
      <w:r w:rsidRPr="0064335D">
        <w:rPr>
          <w:rFonts w:ascii="Open Sans" w:eastAsia="Times New Roman" w:hAnsi="Open Sans" w:cs="Open Sans"/>
          <w:color w:val="000000"/>
          <w:sz w:val="26"/>
          <w:szCs w:val="26"/>
          <w:highlight w:val="yellow"/>
        </w:rPr>
        <w:t>sp</w:t>
      </w:r>
      <w:proofErr w:type="spellEnd"/>
      <w:r w:rsidRPr="0064335D">
        <w:rPr>
          <w:rFonts w:ascii="Open Sans" w:eastAsia="Times New Roman" w:hAnsi="Open Sans" w:cs="Open Sans"/>
          <w:color w:val="000000"/>
          <w:sz w:val="26"/>
          <w:szCs w:val="26"/>
          <w:highlight w:val="yellow"/>
        </w:rPr>
        <w:t xml:space="preserve"> may or may not need any </w:t>
      </w:r>
      <w:proofErr w:type="gramStart"/>
      <w:r w:rsidRPr="0064335D">
        <w:rPr>
          <w:rFonts w:ascii="Open Sans" w:eastAsia="Times New Roman" w:hAnsi="Open Sans" w:cs="Open Sans"/>
          <w:color w:val="000000"/>
          <w:sz w:val="26"/>
          <w:szCs w:val="26"/>
          <w:highlight w:val="yellow"/>
        </w:rPr>
        <w:t>inputs ,</w:t>
      </w:r>
      <w:proofErr w:type="gramEnd"/>
      <w:r w:rsidRPr="0064335D">
        <w:rPr>
          <w:rFonts w:ascii="Open Sans" w:eastAsia="Times New Roman" w:hAnsi="Open Sans" w:cs="Open Sans"/>
          <w:color w:val="000000"/>
          <w:sz w:val="26"/>
          <w:szCs w:val="26"/>
          <w:highlight w:val="yellow"/>
        </w:rPr>
        <w:t xml:space="preserve"> while functions do require one</w:t>
      </w:r>
    </w:p>
    <w:p w14:paraId="4FDCC5FD" w14:textId="77777777" w:rsidR="0064335D" w:rsidRPr="0064335D" w:rsidRDefault="0064335D" w:rsidP="0064335D">
      <w:pPr>
        <w:spacing w:after="135" w:line="383" w:lineRule="atLeast"/>
        <w:jc w:val="both"/>
        <w:rPr>
          <w:rFonts w:ascii="Open Sans" w:eastAsia="Times New Roman" w:hAnsi="Open Sans" w:cs="Open Sans"/>
          <w:color w:val="000000"/>
          <w:sz w:val="26"/>
          <w:szCs w:val="26"/>
          <w:highlight w:val="yellow"/>
        </w:rPr>
      </w:pPr>
      <w:r w:rsidRPr="0064335D">
        <w:rPr>
          <w:rFonts w:ascii="Open Sans" w:eastAsia="Times New Roman" w:hAnsi="Open Sans" w:cs="Open Sans"/>
          <w:color w:val="000000"/>
          <w:sz w:val="26"/>
          <w:szCs w:val="26"/>
          <w:highlight w:val="yellow"/>
        </w:rPr>
        <w:lastRenderedPageBreak/>
        <w:t xml:space="preserve">--output: </w:t>
      </w:r>
      <w:proofErr w:type="spellStart"/>
      <w:r w:rsidRPr="0064335D">
        <w:rPr>
          <w:rFonts w:ascii="Open Sans" w:eastAsia="Times New Roman" w:hAnsi="Open Sans" w:cs="Open Sans"/>
          <w:color w:val="000000"/>
          <w:sz w:val="26"/>
          <w:szCs w:val="26"/>
          <w:highlight w:val="yellow"/>
        </w:rPr>
        <w:t>sp</w:t>
      </w:r>
      <w:proofErr w:type="spellEnd"/>
      <w:r w:rsidRPr="0064335D">
        <w:rPr>
          <w:rFonts w:ascii="Open Sans" w:eastAsia="Times New Roman" w:hAnsi="Open Sans" w:cs="Open Sans"/>
          <w:color w:val="000000"/>
          <w:sz w:val="26"/>
          <w:szCs w:val="26"/>
          <w:highlight w:val="yellow"/>
        </w:rPr>
        <w:t xml:space="preserve"> may or may not require output, but functions must have output parameters</w:t>
      </w:r>
    </w:p>
    <w:p w14:paraId="081CC79E" w14:textId="63A4593E" w:rsidR="0064335D" w:rsidRPr="00C620D1" w:rsidRDefault="0064335D" w:rsidP="0064335D">
      <w:pPr>
        <w:spacing w:after="135" w:line="383" w:lineRule="atLeast"/>
        <w:jc w:val="both"/>
        <w:rPr>
          <w:rFonts w:ascii="Open Sans" w:eastAsia="Times New Roman" w:hAnsi="Open Sans" w:cs="Open Sans"/>
          <w:color w:val="000000"/>
          <w:sz w:val="26"/>
          <w:szCs w:val="26"/>
        </w:rPr>
      </w:pPr>
      <w:r w:rsidRPr="0064335D">
        <w:rPr>
          <w:rFonts w:ascii="Open Sans" w:eastAsia="Times New Roman" w:hAnsi="Open Sans" w:cs="Open Sans"/>
          <w:color w:val="000000"/>
          <w:sz w:val="26"/>
          <w:szCs w:val="26"/>
          <w:highlight w:val="yellow"/>
        </w:rPr>
        <w:t>--</w:t>
      </w:r>
      <w:proofErr w:type="spellStart"/>
      <w:r w:rsidRPr="0064335D">
        <w:rPr>
          <w:rFonts w:ascii="Open Sans" w:eastAsia="Times New Roman" w:hAnsi="Open Sans" w:cs="Open Sans"/>
          <w:color w:val="000000"/>
          <w:sz w:val="26"/>
          <w:szCs w:val="26"/>
          <w:highlight w:val="yellow"/>
        </w:rPr>
        <w:t>sp</w:t>
      </w:r>
      <w:proofErr w:type="spellEnd"/>
      <w:r w:rsidRPr="0064335D">
        <w:rPr>
          <w:rFonts w:ascii="Open Sans" w:eastAsia="Times New Roman" w:hAnsi="Open Sans" w:cs="Open Sans"/>
          <w:color w:val="000000"/>
          <w:sz w:val="26"/>
          <w:szCs w:val="26"/>
          <w:highlight w:val="yellow"/>
        </w:rPr>
        <w:t xml:space="preserve"> can call functions but functions cannot call SP.</w:t>
      </w:r>
    </w:p>
    <w:p w14:paraId="738CF0E0" w14:textId="065D5D1C" w:rsidR="00C620D1" w:rsidRDefault="00C620D1" w:rsidP="00C620D1">
      <w:pPr>
        <w:spacing w:after="135" w:line="383" w:lineRule="atLeast"/>
        <w:jc w:val="both"/>
        <w:rPr>
          <w:rFonts w:ascii="Open Sans" w:eastAsia="Times New Roman" w:hAnsi="Open Sans" w:cs="Open Sans"/>
          <w:color w:val="000000"/>
          <w:sz w:val="24"/>
          <w:szCs w:val="24"/>
        </w:rPr>
      </w:pPr>
      <w:r w:rsidRPr="00C620D1">
        <w:rPr>
          <w:rFonts w:ascii="Open Sans" w:eastAsia="Times New Roman" w:hAnsi="Open Sans" w:cs="Open Sans"/>
          <w:color w:val="000000"/>
          <w:sz w:val="24"/>
          <w:szCs w:val="24"/>
        </w:rPr>
        <w:t>14. Criteria of Union and Union all? Difference between UNION and UNION ALL</w:t>
      </w:r>
    </w:p>
    <w:p w14:paraId="4CE81FF1" w14:textId="77777777" w:rsidR="005760F3" w:rsidRPr="005760F3" w:rsidRDefault="005760F3" w:rsidP="005760F3">
      <w:pPr>
        <w:spacing w:after="135" w:line="383" w:lineRule="atLeast"/>
        <w:jc w:val="both"/>
        <w:rPr>
          <w:rFonts w:ascii="Open Sans" w:eastAsia="Times New Roman" w:hAnsi="Open Sans" w:cs="Open Sans"/>
          <w:color w:val="000000"/>
          <w:sz w:val="26"/>
          <w:szCs w:val="26"/>
        </w:rPr>
      </w:pPr>
    </w:p>
    <w:p w14:paraId="001E2F4E" w14:textId="77777777" w:rsidR="005760F3" w:rsidRPr="005760F3" w:rsidRDefault="005760F3" w:rsidP="005760F3">
      <w:pPr>
        <w:spacing w:after="135" w:line="383" w:lineRule="atLeast"/>
        <w:jc w:val="both"/>
        <w:rPr>
          <w:rFonts w:ascii="Open Sans" w:eastAsia="Times New Roman" w:hAnsi="Open Sans" w:cs="Open Sans"/>
          <w:color w:val="000000"/>
          <w:sz w:val="26"/>
          <w:szCs w:val="26"/>
          <w:highlight w:val="yellow"/>
        </w:rPr>
      </w:pPr>
      <w:r w:rsidRPr="005760F3">
        <w:rPr>
          <w:rFonts w:ascii="Open Sans" w:eastAsia="Times New Roman" w:hAnsi="Open Sans" w:cs="Open Sans"/>
          <w:color w:val="000000"/>
          <w:sz w:val="26"/>
          <w:szCs w:val="26"/>
          <w:highlight w:val="yellow"/>
        </w:rPr>
        <w:t xml:space="preserve">--Union vs Union All: </w:t>
      </w:r>
    </w:p>
    <w:p w14:paraId="21097324" w14:textId="77777777" w:rsidR="005760F3" w:rsidRPr="005760F3" w:rsidRDefault="005760F3" w:rsidP="005760F3">
      <w:pPr>
        <w:spacing w:after="135" w:line="383" w:lineRule="atLeast"/>
        <w:jc w:val="both"/>
        <w:rPr>
          <w:rFonts w:ascii="Open Sans" w:eastAsia="Times New Roman" w:hAnsi="Open Sans" w:cs="Open Sans"/>
          <w:color w:val="000000"/>
          <w:sz w:val="26"/>
          <w:szCs w:val="26"/>
          <w:highlight w:val="yellow"/>
        </w:rPr>
      </w:pPr>
      <w:r w:rsidRPr="005760F3">
        <w:rPr>
          <w:rFonts w:ascii="Open Sans" w:eastAsia="Times New Roman" w:hAnsi="Open Sans" w:cs="Open Sans"/>
          <w:color w:val="000000"/>
          <w:sz w:val="26"/>
          <w:szCs w:val="26"/>
          <w:highlight w:val="yellow"/>
        </w:rPr>
        <w:t>--1. Union removes duplicates, union all will not</w:t>
      </w:r>
    </w:p>
    <w:p w14:paraId="02930194" w14:textId="77777777" w:rsidR="005760F3" w:rsidRPr="005760F3" w:rsidRDefault="005760F3" w:rsidP="005760F3">
      <w:pPr>
        <w:spacing w:after="135" w:line="383" w:lineRule="atLeast"/>
        <w:jc w:val="both"/>
        <w:rPr>
          <w:rFonts w:ascii="Open Sans" w:eastAsia="Times New Roman" w:hAnsi="Open Sans" w:cs="Open Sans"/>
          <w:color w:val="000000"/>
          <w:sz w:val="26"/>
          <w:szCs w:val="26"/>
          <w:highlight w:val="yellow"/>
        </w:rPr>
      </w:pPr>
      <w:r w:rsidRPr="005760F3">
        <w:rPr>
          <w:rFonts w:ascii="Open Sans" w:eastAsia="Times New Roman" w:hAnsi="Open Sans" w:cs="Open Sans"/>
          <w:color w:val="000000"/>
          <w:sz w:val="26"/>
          <w:szCs w:val="26"/>
          <w:highlight w:val="yellow"/>
        </w:rPr>
        <w:t>--2. Union the records from the first column is sorted automatically</w:t>
      </w:r>
    </w:p>
    <w:p w14:paraId="46C99E2A" w14:textId="5CB02FEE" w:rsidR="005760F3" w:rsidRPr="00C620D1" w:rsidRDefault="005760F3" w:rsidP="005760F3">
      <w:pPr>
        <w:spacing w:after="135" w:line="383" w:lineRule="atLeast"/>
        <w:jc w:val="both"/>
        <w:rPr>
          <w:rFonts w:ascii="Open Sans" w:eastAsia="Times New Roman" w:hAnsi="Open Sans" w:cs="Open Sans"/>
          <w:color w:val="000000"/>
          <w:sz w:val="26"/>
          <w:szCs w:val="26"/>
        </w:rPr>
      </w:pPr>
      <w:r w:rsidRPr="005760F3">
        <w:rPr>
          <w:rFonts w:ascii="Open Sans" w:eastAsia="Times New Roman" w:hAnsi="Open Sans" w:cs="Open Sans"/>
          <w:color w:val="000000"/>
          <w:sz w:val="26"/>
          <w:szCs w:val="26"/>
          <w:highlight w:val="yellow"/>
        </w:rPr>
        <w:t>--3. Unions cannot be used in recursive CTE, while Union All can</w:t>
      </w:r>
    </w:p>
    <w:p w14:paraId="0101B957" w14:textId="2EC651C5" w:rsidR="00C620D1" w:rsidRDefault="00C620D1" w:rsidP="00C620D1">
      <w:pPr>
        <w:spacing w:after="135" w:line="383" w:lineRule="atLeast"/>
        <w:jc w:val="both"/>
        <w:rPr>
          <w:rFonts w:ascii="Open Sans" w:eastAsia="Times New Roman" w:hAnsi="Open Sans" w:cs="Open Sans"/>
          <w:color w:val="000000"/>
          <w:sz w:val="24"/>
          <w:szCs w:val="24"/>
        </w:rPr>
      </w:pPr>
      <w:r w:rsidRPr="00C620D1">
        <w:rPr>
          <w:rFonts w:ascii="Open Sans" w:eastAsia="Times New Roman" w:hAnsi="Open Sans" w:cs="Open Sans"/>
          <w:color w:val="000000"/>
          <w:sz w:val="24"/>
          <w:szCs w:val="24"/>
        </w:rPr>
        <w:t>15. Steps you take to improve SQL Queries</w:t>
      </w:r>
    </w:p>
    <w:p w14:paraId="52660E42" w14:textId="77777777" w:rsidR="00A66140" w:rsidRDefault="00A66140" w:rsidP="00A66140">
      <w:pPr>
        <w:shd w:val="clear" w:color="auto" w:fill="FFFFFF"/>
        <w:spacing w:after="0" w:line="240" w:lineRule="auto"/>
        <w:rPr>
          <w:rFonts w:ascii="Arial" w:eastAsia="Times New Roman" w:hAnsi="Arial" w:cs="Arial"/>
          <w:sz w:val="50"/>
          <w:szCs w:val="50"/>
        </w:rPr>
      </w:pPr>
      <w:r w:rsidRPr="005D79FF">
        <w:rPr>
          <w:rFonts w:ascii="Arial" w:eastAsia="Times New Roman" w:hAnsi="Arial" w:cs="Arial"/>
          <w:sz w:val="50"/>
          <w:szCs w:val="50"/>
        </w:rPr>
        <w:t>Top 10 for Building Efficient Queries</w:t>
      </w:r>
    </w:p>
    <w:p w14:paraId="303DE8B9" w14:textId="77777777" w:rsidR="00A66140" w:rsidRPr="005D79FF" w:rsidRDefault="00A66140" w:rsidP="00A66140">
      <w:pPr>
        <w:shd w:val="clear" w:color="auto" w:fill="FFFFFF"/>
        <w:spacing w:after="0" w:line="240" w:lineRule="auto"/>
        <w:rPr>
          <w:rFonts w:ascii="Arial" w:eastAsia="Times New Roman" w:hAnsi="Arial" w:cs="Arial"/>
          <w:sz w:val="50"/>
          <w:szCs w:val="50"/>
        </w:rPr>
      </w:pPr>
    </w:p>
    <w:p w14:paraId="5215C684" w14:textId="77777777" w:rsidR="00A66140" w:rsidRPr="00A66140" w:rsidRDefault="00A66140" w:rsidP="00A66140">
      <w:pPr>
        <w:shd w:val="clear" w:color="auto" w:fill="FFFFFF"/>
        <w:spacing w:after="0" w:line="240" w:lineRule="auto"/>
        <w:rPr>
          <w:rFonts w:ascii="Arial" w:eastAsia="Times New Roman" w:hAnsi="Arial" w:cs="Arial"/>
          <w:color w:val="FF0000"/>
          <w:sz w:val="24"/>
          <w:szCs w:val="24"/>
          <w:highlight w:val="yellow"/>
        </w:rPr>
      </w:pPr>
      <w:r w:rsidRPr="00A66140">
        <w:rPr>
          <w:rFonts w:ascii="Arial" w:eastAsia="Times New Roman" w:hAnsi="Arial" w:cs="Arial"/>
          <w:color w:val="FF0000"/>
          <w:sz w:val="24"/>
          <w:szCs w:val="24"/>
          <w:highlight w:val="yellow"/>
        </w:rPr>
        <w:t>1 Favor set-based logic over procedural or cursor logic</w:t>
      </w:r>
    </w:p>
    <w:p w14:paraId="286D9078" w14:textId="77777777" w:rsidR="00A66140" w:rsidRPr="00A66140" w:rsidRDefault="00A66140" w:rsidP="00A66140">
      <w:pPr>
        <w:shd w:val="clear" w:color="auto" w:fill="FFFFFF"/>
        <w:spacing w:after="0" w:line="240" w:lineRule="auto"/>
        <w:rPr>
          <w:rFonts w:ascii="Arial" w:eastAsia="Times New Roman" w:hAnsi="Arial" w:cs="Arial"/>
          <w:sz w:val="24"/>
          <w:szCs w:val="24"/>
          <w:highlight w:val="yellow"/>
        </w:rPr>
      </w:pPr>
      <w:r w:rsidRPr="00A66140">
        <w:rPr>
          <w:rFonts w:ascii="Arial" w:eastAsia="Times New Roman" w:hAnsi="Arial" w:cs="Arial"/>
          <w:sz w:val="24"/>
          <w:szCs w:val="24"/>
          <w:highlight w:val="yellow"/>
        </w:rPr>
        <w:t xml:space="preserve">• The most important factor to consider when tuning queries is how to properly express logic in a set-based manner. </w:t>
      </w:r>
    </w:p>
    <w:p w14:paraId="0E4C0F42" w14:textId="77777777" w:rsidR="00A66140" w:rsidRPr="00A66140" w:rsidRDefault="00A66140" w:rsidP="00A66140">
      <w:pPr>
        <w:shd w:val="clear" w:color="auto" w:fill="FFFFFF"/>
        <w:spacing w:after="0" w:line="240" w:lineRule="auto"/>
        <w:rPr>
          <w:rFonts w:ascii="Arial" w:eastAsia="Times New Roman" w:hAnsi="Arial" w:cs="Arial"/>
          <w:sz w:val="24"/>
          <w:szCs w:val="24"/>
          <w:highlight w:val="yellow"/>
        </w:rPr>
      </w:pPr>
      <w:r w:rsidRPr="00A66140">
        <w:rPr>
          <w:rFonts w:ascii="Arial" w:eastAsia="Times New Roman" w:hAnsi="Arial" w:cs="Arial"/>
          <w:sz w:val="24"/>
          <w:szCs w:val="24"/>
          <w:highlight w:val="yellow"/>
        </w:rPr>
        <w:t xml:space="preserve">•Cursors or other procedural constructs limit the query optimizer’s ability to generate flexible query plans. </w:t>
      </w:r>
    </w:p>
    <w:p w14:paraId="16F20B48" w14:textId="77777777" w:rsidR="00A66140" w:rsidRPr="00A66140" w:rsidRDefault="00A66140" w:rsidP="00A66140">
      <w:pPr>
        <w:shd w:val="clear" w:color="auto" w:fill="FFFFFF"/>
        <w:spacing w:after="0" w:line="240" w:lineRule="auto"/>
        <w:rPr>
          <w:rFonts w:ascii="Arial" w:eastAsia="Times New Roman" w:hAnsi="Arial" w:cs="Arial"/>
          <w:sz w:val="24"/>
          <w:szCs w:val="24"/>
          <w:highlight w:val="yellow"/>
        </w:rPr>
      </w:pPr>
      <w:r w:rsidRPr="00A66140">
        <w:rPr>
          <w:rFonts w:ascii="Arial" w:eastAsia="Times New Roman" w:hAnsi="Arial" w:cs="Arial"/>
          <w:sz w:val="24"/>
          <w:szCs w:val="24"/>
          <w:highlight w:val="yellow"/>
        </w:rPr>
        <w:t>•Cursors can therefore reduce the possibility of performance improvements in many situations</w:t>
      </w:r>
    </w:p>
    <w:p w14:paraId="5EA77463" w14:textId="77777777" w:rsidR="00A66140" w:rsidRPr="00A66140" w:rsidRDefault="00A66140" w:rsidP="00A66140">
      <w:pPr>
        <w:shd w:val="clear" w:color="auto" w:fill="FFFFFF"/>
        <w:spacing w:after="0" w:line="240" w:lineRule="auto"/>
        <w:rPr>
          <w:rFonts w:ascii="Arial" w:eastAsia="Times New Roman" w:hAnsi="Arial" w:cs="Arial"/>
          <w:sz w:val="16"/>
          <w:szCs w:val="16"/>
          <w:highlight w:val="yellow"/>
        </w:rPr>
      </w:pPr>
    </w:p>
    <w:p w14:paraId="5928F2BF" w14:textId="77777777" w:rsidR="00A66140" w:rsidRPr="00941F51" w:rsidRDefault="00A66140" w:rsidP="00A66140">
      <w:pPr>
        <w:shd w:val="clear" w:color="auto" w:fill="FFFFFF"/>
        <w:spacing w:after="0" w:line="240" w:lineRule="auto"/>
        <w:rPr>
          <w:rFonts w:ascii="Arial" w:eastAsia="Times New Roman" w:hAnsi="Arial" w:cs="Arial"/>
          <w:color w:val="FF0000"/>
          <w:sz w:val="26"/>
          <w:szCs w:val="26"/>
          <w:highlight w:val="yellow"/>
        </w:rPr>
      </w:pPr>
      <w:r w:rsidRPr="00941F51">
        <w:rPr>
          <w:rFonts w:ascii="Arial" w:eastAsia="Times New Roman" w:hAnsi="Arial" w:cs="Arial"/>
          <w:color w:val="FF0000"/>
          <w:sz w:val="26"/>
          <w:szCs w:val="26"/>
          <w:highlight w:val="yellow"/>
        </w:rPr>
        <w:t>2. Test query variations for performance</w:t>
      </w:r>
    </w:p>
    <w:p w14:paraId="12F58219"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 xml:space="preserve">•The query optimizer can often produce widely different plans for logically equivalent queries. </w:t>
      </w:r>
    </w:p>
    <w:p w14:paraId="6F8CC475"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•Test different techniques, such as joins or subqueries, to find out which perform betters in various situations.</w:t>
      </w:r>
    </w:p>
    <w:p w14:paraId="0659B25F" w14:textId="77777777" w:rsidR="00A66140" w:rsidRPr="00A66140" w:rsidRDefault="00A66140" w:rsidP="00A66140">
      <w:pPr>
        <w:shd w:val="clear" w:color="auto" w:fill="FFFFFF"/>
        <w:spacing w:after="0" w:line="240" w:lineRule="auto"/>
        <w:rPr>
          <w:rFonts w:ascii="Arial" w:eastAsia="Times New Roman" w:hAnsi="Arial" w:cs="Arial"/>
          <w:sz w:val="38"/>
          <w:szCs w:val="38"/>
          <w:highlight w:val="yellow"/>
        </w:rPr>
      </w:pPr>
    </w:p>
    <w:p w14:paraId="3A1C8F59" w14:textId="77777777" w:rsidR="00A66140" w:rsidRPr="00941F51" w:rsidRDefault="00A66140" w:rsidP="00A66140">
      <w:pPr>
        <w:shd w:val="clear" w:color="auto" w:fill="FFFFFF"/>
        <w:spacing w:after="0" w:line="240" w:lineRule="auto"/>
        <w:rPr>
          <w:rFonts w:ascii="Arial" w:eastAsia="Times New Roman" w:hAnsi="Arial" w:cs="Arial"/>
          <w:color w:val="FF0000"/>
          <w:sz w:val="26"/>
          <w:szCs w:val="26"/>
          <w:highlight w:val="yellow"/>
        </w:rPr>
      </w:pPr>
      <w:r w:rsidRPr="00941F51">
        <w:rPr>
          <w:rFonts w:ascii="Arial" w:eastAsia="Times New Roman" w:hAnsi="Arial" w:cs="Arial"/>
          <w:color w:val="FF0000"/>
          <w:sz w:val="26"/>
          <w:szCs w:val="26"/>
          <w:highlight w:val="yellow"/>
        </w:rPr>
        <w:t>3. Avoid query hints.</w:t>
      </w:r>
    </w:p>
    <w:p w14:paraId="74B422F2"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 xml:space="preserve">•You must work with the SQL Server query optimizer, rather than against it, to create efficient queries. </w:t>
      </w:r>
    </w:p>
    <w:p w14:paraId="3DAD810B"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 xml:space="preserve">•Query hints tell the query optimizer how to behave and therefore override the optimizer’s ability to do its job properly. </w:t>
      </w:r>
    </w:p>
    <w:p w14:paraId="443C68D3"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 xml:space="preserve">•If you eliminate the optimizer’s choices, you might limit yourself to a query plan that is less than ideal. </w:t>
      </w:r>
    </w:p>
    <w:p w14:paraId="5C8E3AB8"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•Use query hints only when you are absolutely certain that the query optimizer is incorrect.</w:t>
      </w:r>
    </w:p>
    <w:p w14:paraId="576F9D67" w14:textId="77777777" w:rsidR="00A66140" w:rsidRPr="00A66140" w:rsidRDefault="00A66140" w:rsidP="00A66140">
      <w:pPr>
        <w:shd w:val="clear" w:color="auto" w:fill="FFFFFF"/>
        <w:spacing w:after="0" w:line="240" w:lineRule="auto"/>
        <w:rPr>
          <w:rFonts w:ascii="Arial" w:eastAsia="Times New Roman" w:hAnsi="Arial" w:cs="Arial"/>
          <w:sz w:val="38"/>
          <w:szCs w:val="38"/>
          <w:highlight w:val="yellow"/>
        </w:rPr>
      </w:pPr>
    </w:p>
    <w:p w14:paraId="6FF65C38" w14:textId="77777777" w:rsidR="00A66140" w:rsidRPr="00941F51" w:rsidRDefault="00A66140" w:rsidP="00A66140">
      <w:pPr>
        <w:shd w:val="clear" w:color="auto" w:fill="FFFFFF"/>
        <w:spacing w:after="0" w:line="240" w:lineRule="auto"/>
        <w:rPr>
          <w:rFonts w:ascii="Arial" w:eastAsia="Times New Roman" w:hAnsi="Arial" w:cs="Arial"/>
          <w:color w:val="FF0000"/>
          <w:sz w:val="26"/>
          <w:szCs w:val="26"/>
          <w:highlight w:val="yellow"/>
        </w:rPr>
      </w:pPr>
      <w:r w:rsidRPr="00941F51">
        <w:rPr>
          <w:rFonts w:ascii="Arial" w:eastAsia="Times New Roman" w:hAnsi="Arial" w:cs="Arial"/>
          <w:color w:val="FF0000"/>
          <w:sz w:val="26"/>
          <w:szCs w:val="26"/>
          <w:highlight w:val="yellow"/>
        </w:rPr>
        <w:t>4. DO NOT Use correlated subqueries to improve performance.</w:t>
      </w:r>
    </w:p>
    <w:p w14:paraId="593CCE72"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 xml:space="preserve">•Since the query optimizer is able to integrate subqueries into the main query flow in a variety of ways, subqueries might help in various query tuning situations. </w:t>
      </w:r>
    </w:p>
    <w:p w14:paraId="0CC8E03B"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 xml:space="preserve">•Subqueries can be especially useful in situations in which you create a join to a table only to verify the </w:t>
      </w:r>
    </w:p>
    <w:p w14:paraId="114EF1BB"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existence of correlated rows. For better performance, replace these kinds of joins with correlated subqueries that make use of the EXISTS operator</w:t>
      </w:r>
    </w:p>
    <w:p w14:paraId="1C9C528D" w14:textId="77777777" w:rsidR="00A66140" w:rsidRPr="00941F51" w:rsidRDefault="00A66140" w:rsidP="00A66140">
      <w:pPr>
        <w:shd w:val="clear" w:color="auto" w:fill="FFFFFF"/>
        <w:rPr>
          <w:rFonts w:ascii="Arial" w:eastAsia="Times New Roman" w:hAnsi="Arial" w:cs="Arial"/>
          <w:color w:val="FF0000"/>
          <w:sz w:val="26"/>
          <w:szCs w:val="26"/>
          <w:highlight w:val="yellow"/>
        </w:rPr>
      </w:pPr>
      <w:r w:rsidRPr="00A66140">
        <w:rPr>
          <w:noProof/>
          <w:highlight w:val="yellow"/>
        </w:rPr>
        <w:drawing>
          <wp:inline distT="0" distB="0" distL="0" distR="0" wp14:anchorId="31D58976" wp14:editId="68073CC5">
            <wp:extent cx="5943600" cy="23107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10765"/>
                    </a:xfrm>
                    <a:prstGeom prst="rect">
                      <a:avLst/>
                    </a:prstGeom>
                  </pic:spPr>
                </pic:pic>
              </a:graphicData>
            </a:graphic>
          </wp:inline>
        </w:drawing>
      </w:r>
      <w:r w:rsidRPr="00A66140">
        <w:rPr>
          <w:rFonts w:ascii="Arial" w:hAnsi="Arial" w:cs="Arial"/>
          <w:sz w:val="26"/>
          <w:szCs w:val="26"/>
          <w:highlight w:val="yellow"/>
        </w:rPr>
        <w:t xml:space="preserve"> </w:t>
      </w:r>
      <w:r w:rsidRPr="00941F51">
        <w:rPr>
          <w:rFonts w:ascii="Arial" w:eastAsia="Times New Roman" w:hAnsi="Arial" w:cs="Arial"/>
          <w:color w:val="FF0000"/>
          <w:sz w:val="26"/>
          <w:szCs w:val="26"/>
          <w:highlight w:val="yellow"/>
        </w:rPr>
        <w:t>5. Avoid using a scalar user</w:t>
      </w:r>
    </w:p>
    <w:p w14:paraId="3417A6DE"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-defined function in the WHERE clause. Scalar user-</w:t>
      </w:r>
      <w:proofErr w:type="gramStart"/>
      <w:r w:rsidRPr="00A66140">
        <w:rPr>
          <w:rFonts w:ascii="Arial" w:eastAsia="Times New Roman" w:hAnsi="Arial" w:cs="Arial"/>
          <w:sz w:val="26"/>
          <w:szCs w:val="26"/>
          <w:highlight w:val="yellow"/>
        </w:rPr>
        <w:t>defined  functions</w:t>
      </w:r>
      <w:proofErr w:type="gramEnd"/>
      <w:r w:rsidRPr="00A66140">
        <w:rPr>
          <w:rFonts w:ascii="Arial" w:eastAsia="Times New Roman" w:hAnsi="Arial" w:cs="Arial"/>
          <w:sz w:val="26"/>
          <w:szCs w:val="26"/>
          <w:highlight w:val="yellow"/>
        </w:rPr>
        <w:t xml:space="preserve">, unlike  scalar subqueries,  are not optimized  into the main query  plan. Instead, you must call them row-by-row by using a hidden cursor. </w:t>
      </w:r>
    </w:p>
    <w:p w14:paraId="0A695C9B"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 xml:space="preserve">This is especially troublesome in the WHERE clause because the function is called for every input row. Using a scalar function in the SELECT list is much less problematic because the rows have already been </w:t>
      </w:r>
    </w:p>
    <w:p w14:paraId="07126481"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filtered in the WHERE clause</w:t>
      </w:r>
    </w:p>
    <w:p w14:paraId="67A65332"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p>
    <w:p w14:paraId="72D2970D" w14:textId="77777777" w:rsidR="00A66140" w:rsidRPr="00941F51" w:rsidRDefault="00A66140" w:rsidP="00A66140">
      <w:pPr>
        <w:shd w:val="clear" w:color="auto" w:fill="FFFFFF"/>
        <w:spacing w:after="0" w:line="240" w:lineRule="auto"/>
        <w:rPr>
          <w:rFonts w:ascii="Arial" w:eastAsia="Times New Roman" w:hAnsi="Arial" w:cs="Arial"/>
          <w:color w:val="FF0000"/>
          <w:sz w:val="26"/>
          <w:szCs w:val="26"/>
          <w:highlight w:val="yellow"/>
        </w:rPr>
      </w:pPr>
      <w:r w:rsidRPr="00941F51">
        <w:rPr>
          <w:rFonts w:ascii="Arial" w:eastAsia="Times New Roman" w:hAnsi="Arial" w:cs="Arial"/>
          <w:color w:val="FF0000"/>
          <w:sz w:val="26"/>
          <w:szCs w:val="26"/>
          <w:highlight w:val="yellow"/>
        </w:rPr>
        <w:t>6. Use table-valued user-defined functions as derived tables.</w:t>
      </w:r>
    </w:p>
    <w:p w14:paraId="13F9D186"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 xml:space="preserve">•In contrast to scalar user-defined functions, table-valued functions are often helpful from a performance point of view when you use them as derived tables. </w:t>
      </w:r>
    </w:p>
    <w:p w14:paraId="71E7C8A2"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 xml:space="preserve">•The query processor evaluates a derived table only once per query. </w:t>
      </w:r>
    </w:p>
    <w:p w14:paraId="6408EF94"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•If you embed the logic in a table-valued user-defined function, you can encapsulate and reuse it for other queries</w:t>
      </w:r>
    </w:p>
    <w:p w14:paraId="45DBDD01"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p>
    <w:p w14:paraId="1EBA39D8"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noProof/>
          <w:highlight w:val="yellow"/>
        </w:rPr>
        <w:lastRenderedPageBreak/>
        <w:drawing>
          <wp:inline distT="0" distB="0" distL="0" distR="0" wp14:anchorId="78B347A6" wp14:editId="10D0B5B3">
            <wp:extent cx="5943600" cy="24409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40940"/>
                    </a:xfrm>
                    <a:prstGeom prst="rect">
                      <a:avLst/>
                    </a:prstGeom>
                  </pic:spPr>
                </pic:pic>
              </a:graphicData>
            </a:graphic>
          </wp:inline>
        </w:drawing>
      </w:r>
    </w:p>
    <w:p w14:paraId="6949DC12" w14:textId="77777777" w:rsidR="00A66140" w:rsidRPr="00941F51" w:rsidRDefault="00A66140" w:rsidP="00A66140">
      <w:pPr>
        <w:shd w:val="clear" w:color="auto" w:fill="FFFFFF"/>
        <w:spacing w:after="0" w:line="240" w:lineRule="auto"/>
        <w:rPr>
          <w:rFonts w:ascii="Arial" w:eastAsia="Times New Roman" w:hAnsi="Arial" w:cs="Arial"/>
          <w:color w:val="FF0000"/>
          <w:sz w:val="26"/>
          <w:szCs w:val="26"/>
          <w:highlight w:val="yellow"/>
        </w:rPr>
      </w:pPr>
      <w:r w:rsidRPr="00941F51">
        <w:rPr>
          <w:rFonts w:ascii="Arial" w:eastAsia="Times New Roman" w:hAnsi="Arial" w:cs="Arial"/>
          <w:color w:val="FF0000"/>
          <w:sz w:val="26"/>
          <w:szCs w:val="26"/>
          <w:highlight w:val="yellow"/>
        </w:rPr>
        <w:t>7 Avoid unnecessary GROUP BY columns</w:t>
      </w:r>
    </w:p>
    <w:p w14:paraId="518C9F1E"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 xml:space="preserve">Use a subquery instead. </w:t>
      </w:r>
    </w:p>
    <w:p w14:paraId="1AC1100D"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 xml:space="preserve">•The process of grouping rows becomes more expensive as you add more columns to the GROUP BY list. </w:t>
      </w:r>
    </w:p>
    <w:p w14:paraId="7B918781"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 xml:space="preserve">•If your query has few column aggregations but many non- aggregated grouped columns, you might be able to refactor it by using a correlated scalar subquery. </w:t>
      </w:r>
    </w:p>
    <w:p w14:paraId="19085654"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•This will result in less work for grouping in the query and therefore possibly better overall query performance</w:t>
      </w:r>
    </w:p>
    <w:p w14:paraId="6FE48EBB"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p>
    <w:p w14:paraId="2E44A14F"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noProof/>
          <w:highlight w:val="yellow"/>
        </w:rPr>
        <w:drawing>
          <wp:inline distT="0" distB="0" distL="0" distR="0" wp14:anchorId="31D75A63" wp14:editId="2DB350F2">
            <wp:extent cx="5943600" cy="2393315"/>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93315"/>
                    </a:xfrm>
                    <a:prstGeom prst="rect">
                      <a:avLst/>
                    </a:prstGeom>
                  </pic:spPr>
                </pic:pic>
              </a:graphicData>
            </a:graphic>
          </wp:inline>
        </w:drawing>
      </w:r>
    </w:p>
    <w:p w14:paraId="19ED1377" w14:textId="77777777" w:rsidR="00A66140" w:rsidRPr="00941F51" w:rsidRDefault="00A66140" w:rsidP="00A66140">
      <w:pPr>
        <w:shd w:val="clear" w:color="auto" w:fill="FFFFFF"/>
        <w:spacing w:after="0" w:line="240" w:lineRule="auto"/>
        <w:rPr>
          <w:rFonts w:ascii="Arial" w:eastAsia="Times New Roman" w:hAnsi="Arial" w:cs="Arial"/>
          <w:color w:val="FF0000"/>
          <w:sz w:val="26"/>
          <w:szCs w:val="26"/>
          <w:highlight w:val="yellow"/>
        </w:rPr>
      </w:pPr>
      <w:r w:rsidRPr="00941F51">
        <w:rPr>
          <w:rFonts w:ascii="Arial" w:eastAsia="Times New Roman" w:hAnsi="Arial" w:cs="Arial"/>
          <w:color w:val="FF0000"/>
          <w:sz w:val="26"/>
          <w:szCs w:val="26"/>
          <w:highlight w:val="yellow"/>
        </w:rPr>
        <w:t>8. Use CASE expressions to include variable logic in a query</w:t>
      </w:r>
    </w:p>
    <w:p w14:paraId="371085D0"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p>
    <w:p w14:paraId="0FEA3E47"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 xml:space="preserve">The CASE expression is one of the most powerful logic tools available to T-SQL programmers. </w:t>
      </w:r>
    </w:p>
    <w:p w14:paraId="2863E8BC"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 xml:space="preserve">•Using CASE, you can dynamically change column output on a row-by-row basis. </w:t>
      </w:r>
    </w:p>
    <w:p w14:paraId="1BE43DF4"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•This enables your query to return only the data that is absolutely necessary and therefore reduces the I/O operations and network overhead that is required to assemble and send large result sets to clients</w:t>
      </w:r>
    </w:p>
    <w:p w14:paraId="1E298253"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p>
    <w:p w14:paraId="397964F9"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p>
    <w:p w14:paraId="01236E7E" w14:textId="77777777" w:rsidR="00A66140" w:rsidRPr="00941F51" w:rsidRDefault="00A66140" w:rsidP="00A66140">
      <w:pPr>
        <w:shd w:val="clear" w:color="auto" w:fill="FFFFFF"/>
        <w:spacing w:after="0" w:line="240" w:lineRule="auto"/>
        <w:rPr>
          <w:rFonts w:ascii="Arial" w:eastAsia="Times New Roman" w:hAnsi="Arial" w:cs="Arial"/>
          <w:color w:val="FF0000"/>
          <w:sz w:val="26"/>
          <w:szCs w:val="26"/>
          <w:highlight w:val="yellow"/>
        </w:rPr>
      </w:pPr>
      <w:r w:rsidRPr="00941F51">
        <w:rPr>
          <w:rFonts w:ascii="Arial" w:eastAsia="Times New Roman" w:hAnsi="Arial" w:cs="Arial"/>
          <w:color w:val="FF0000"/>
          <w:sz w:val="26"/>
          <w:szCs w:val="26"/>
          <w:highlight w:val="yellow"/>
        </w:rPr>
        <w:t xml:space="preserve">9 Divide joins into temporary tables when you query very large tables. </w:t>
      </w:r>
    </w:p>
    <w:p w14:paraId="47527692"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p>
    <w:p w14:paraId="419B8B9E"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 xml:space="preserve">The query optimizer’s main strategy is to find query plans that satisfy queries by using single operations. </w:t>
      </w:r>
    </w:p>
    <w:p w14:paraId="074803C5"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 xml:space="preserve">•Although this strategy works for most cases, it can fail for larger sets of data because the huge joins require so much I/O overhead. </w:t>
      </w:r>
    </w:p>
    <w:p w14:paraId="70C54819"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 xml:space="preserve">•In some cases, a better option is to reduce the working set by using temporary tables to materialize key parts of the query.  You can then join the temporary tables to produce a final result. </w:t>
      </w:r>
    </w:p>
    <w:p w14:paraId="5B6BD560"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p>
    <w:p w14:paraId="52E5AC19" w14:textId="77777777" w:rsidR="00A66140" w:rsidRPr="00941F51" w:rsidRDefault="00A66140" w:rsidP="00A66140">
      <w:pPr>
        <w:shd w:val="clear" w:color="auto" w:fill="FFFFFF"/>
        <w:spacing w:after="0" w:line="240" w:lineRule="auto"/>
        <w:rPr>
          <w:rFonts w:ascii="Arial" w:eastAsia="Times New Roman" w:hAnsi="Arial" w:cs="Arial"/>
          <w:color w:val="FF0000"/>
          <w:sz w:val="26"/>
          <w:szCs w:val="26"/>
          <w:highlight w:val="yellow"/>
        </w:rPr>
      </w:pPr>
      <w:r w:rsidRPr="00941F51">
        <w:rPr>
          <w:rFonts w:ascii="Arial" w:eastAsia="Times New Roman" w:hAnsi="Arial" w:cs="Arial"/>
          <w:color w:val="FF0000"/>
          <w:sz w:val="26"/>
          <w:szCs w:val="26"/>
          <w:highlight w:val="yellow"/>
        </w:rPr>
        <w:t>10. Refactoring Cursors into Queries.</w:t>
      </w:r>
    </w:p>
    <w:p w14:paraId="50082E52"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p>
    <w:p w14:paraId="64E5E790"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Rebuild logic as multiple queries</w:t>
      </w:r>
    </w:p>
    <w:p w14:paraId="62F16F1B" w14:textId="77777777" w:rsidR="00A66140" w:rsidRPr="00A66140" w:rsidRDefault="00A66140" w:rsidP="00A66140">
      <w:pPr>
        <w:shd w:val="clear" w:color="auto" w:fill="FFFFFF"/>
        <w:spacing w:after="0" w:line="240" w:lineRule="auto"/>
        <w:rPr>
          <w:rFonts w:ascii="Arial" w:eastAsia="Times New Roman" w:hAnsi="Arial" w:cs="Arial"/>
          <w:sz w:val="26"/>
          <w:szCs w:val="26"/>
          <w:highlight w:val="yellow"/>
        </w:rPr>
      </w:pPr>
      <w:r w:rsidRPr="00A66140">
        <w:rPr>
          <w:rFonts w:ascii="Arial" w:eastAsia="Times New Roman" w:hAnsi="Arial" w:cs="Arial"/>
          <w:sz w:val="26"/>
          <w:szCs w:val="26"/>
          <w:highlight w:val="yellow"/>
        </w:rPr>
        <w:t>•Rebuild logic as a user-defined function</w:t>
      </w:r>
    </w:p>
    <w:p w14:paraId="634038F2" w14:textId="77777777" w:rsidR="00A66140" w:rsidRPr="00F17BBE" w:rsidRDefault="00A66140" w:rsidP="00A66140">
      <w:pPr>
        <w:shd w:val="clear" w:color="auto" w:fill="FFFFFF"/>
        <w:spacing w:after="0" w:line="240" w:lineRule="auto"/>
        <w:rPr>
          <w:rFonts w:ascii="Arial" w:eastAsia="Times New Roman" w:hAnsi="Arial" w:cs="Arial"/>
          <w:sz w:val="26"/>
          <w:szCs w:val="26"/>
        </w:rPr>
      </w:pPr>
      <w:r w:rsidRPr="00A66140">
        <w:rPr>
          <w:rFonts w:ascii="Arial" w:eastAsia="Times New Roman" w:hAnsi="Arial" w:cs="Arial"/>
          <w:sz w:val="26"/>
          <w:szCs w:val="26"/>
          <w:highlight w:val="yellow"/>
        </w:rPr>
        <w:t>•Rebuild logic as a complex query with a case expression</w:t>
      </w:r>
    </w:p>
    <w:p w14:paraId="093BB39C" w14:textId="77777777" w:rsidR="00A66140" w:rsidRPr="00C620D1" w:rsidRDefault="00A66140" w:rsidP="00C620D1">
      <w:pPr>
        <w:spacing w:after="135" w:line="383" w:lineRule="atLeast"/>
        <w:jc w:val="both"/>
        <w:rPr>
          <w:rFonts w:ascii="Open Sans" w:eastAsia="Times New Roman" w:hAnsi="Open Sans" w:cs="Open Sans"/>
          <w:color w:val="000000"/>
          <w:sz w:val="26"/>
          <w:szCs w:val="26"/>
        </w:rPr>
      </w:pPr>
    </w:p>
    <w:p w14:paraId="3A2FEABD" w14:textId="63006F36" w:rsidR="00C620D1" w:rsidRDefault="00C620D1" w:rsidP="00C620D1">
      <w:pPr>
        <w:spacing w:after="135" w:line="383" w:lineRule="atLeast"/>
        <w:jc w:val="both"/>
        <w:rPr>
          <w:rFonts w:ascii="Open Sans" w:eastAsia="Times New Roman" w:hAnsi="Open Sans" w:cs="Open Sans"/>
          <w:color w:val="000000"/>
          <w:sz w:val="24"/>
          <w:szCs w:val="24"/>
        </w:rPr>
      </w:pPr>
      <w:r w:rsidRPr="00C620D1">
        <w:rPr>
          <w:rFonts w:ascii="Open Sans" w:eastAsia="Times New Roman" w:hAnsi="Open Sans" w:cs="Open Sans"/>
          <w:color w:val="000000"/>
          <w:sz w:val="24"/>
          <w:szCs w:val="24"/>
        </w:rPr>
        <w:t>16. concurrency problem in transaction</w:t>
      </w:r>
    </w:p>
    <w:p w14:paraId="22B754A5" w14:textId="36A43413" w:rsidR="00AD171D" w:rsidRDefault="00AD171D" w:rsidP="00C620D1">
      <w:pPr>
        <w:spacing w:after="135" w:line="383" w:lineRule="atLeast"/>
        <w:jc w:val="both"/>
        <w:rPr>
          <w:rFonts w:ascii="Open Sans" w:eastAsia="Times New Roman" w:hAnsi="Open Sans" w:cs="Open Sans"/>
          <w:color w:val="000000"/>
          <w:sz w:val="26"/>
          <w:szCs w:val="26"/>
        </w:rPr>
      </w:pPr>
      <w:hyperlink r:id="rId13" w:history="1">
        <w:r w:rsidRPr="00AD171D">
          <w:rPr>
            <w:rStyle w:val="Hyperlink"/>
            <w:rFonts w:ascii="Open Sans" w:eastAsia="Times New Roman" w:hAnsi="Open Sans" w:cs="Open Sans"/>
            <w:sz w:val="26"/>
            <w:szCs w:val="26"/>
          </w:rPr>
          <w:t>https://www.geeksforgeeks.org/concurrency-problems-in-dbms-transactions/</w:t>
        </w:r>
      </w:hyperlink>
    </w:p>
    <w:p w14:paraId="7F220C6D" w14:textId="77777777" w:rsidR="00AD171D" w:rsidRPr="00AD171D" w:rsidRDefault="00AD171D" w:rsidP="00AD171D">
      <w:pPr>
        <w:pStyle w:val="NormalWeb"/>
        <w:shd w:val="clear" w:color="auto" w:fill="FFFFFF"/>
        <w:spacing w:before="0" w:beforeAutospacing="0" w:after="0" w:afterAutospacing="0"/>
        <w:jc w:val="both"/>
        <w:textAlignment w:val="baseline"/>
        <w:rPr>
          <w:rFonts w:ascii="Arial" w:hAnsi="Arial" w:cs="Arial"/>
          <w:color w:val="273239"/>
          <w:spacing w:val="2"/>
          <w:sz w:val="26"/>
          <w:szCs w:val="26"/>
          <w:highlight w:val="yellow"/>
        </w:rPr>
      </w:pPr>
      <w:r w:rsidRPr="00AD171D">
        <w:rPr>
          <w:rFonts w:ascii="Arial" w:hAnsi="Arial" w:cs="Arial"/>
          <w:color w:val="273239"/>
          <w:spacing w:val="2"/>
          <w:sz w:val="26"/>
          <w:szCs w:val="26"/>
          <w:highlight w:val="yellow"/>
        </w:rPr>
        <w:t>When </w:t>
      </w:r>
      <w:hyperlink r:id="rId14" w:history="1">
        <w:r w:rsidRPr="00AD171D">
          <w:rPr>
            <w:rStyle w:val="Hyperlink"/>
            <w:rFonts w:ascii="Arial" w:hAnsi="Arial" w:cs="Arial"/>
            <w:spacing w:val="2"/>
            <w:sz w:val="26"/>
            <w:szCs w:val="26"/>
            <w:highlight w:val="yellow"/>
            <w:bdr w:val="none" w:sz="0" w:space="0" w:color="auto" w:frame="1"/>
          </w:rPr>
          <w:t>multiple transactions</w:t>
        </w:r>
      </w:hyperlink>
      <w:r w:rsidRPr="00AD171D">
        <w:rPr>
          <w:rFonts w:ascii="Arial" w:hAnsi="Arial" w:cs="Arial"/>
          <w:color w:val="273239"/>
          <w:spacing w:val="2"/>
          <w:sz w:val="26"/>
          <w:szCs w:val="26"/>
          <w:highlight w:val="yellow"/>
        </w:rPr>
        <w:t> execute concurrently in an uncontrolled or unrestricted manner, then it might lead to several problems. These problems are commonly referred to as concurrency problems in a database environment. The five concurrency problems that can occur in the database are: </w:t>
      </w:r>
    </w:p>
    <w:p w14:paraId="5843AC67" w14:textId="77777777" w:rsidR="00AD171D" w:rsidRPr="00AD171D" w:rsidRDefault="00AD171D" w:rsidP="00AD171D">
      <w:pPr>
        <w:numPr>
          <w:ilvl w:val="0"/>
          <w:numId w:val="11"/>
        </w:numPr>
        <w:shd w:val="clear" w:color="auto" w:fill="FFFFFF"/>
        <w:spacing w:after="0" w:line="240" w:lineRule="auto"/>
        <w:ind w:left="1080"/>
        <w:jc w:val="both"/>
        <w:textAlignment w:val="baseline"/>
        <w:rPr>
          <w:rFonts w:ascii="Arial" w:hAnsi="Arial" w:cs="Arial"/>
          <w:color w:val="273239"/>
          <w:spacing w:val="2"/>
          <w:sz w:val="26"/>
          <w:szCs w:val="26"/>
          <w:highlight w:val="yellow"/>
        </w:rPr>
      </w:pPr>
      <w:r w:rsidRPr="00AD171D">
        <w:rPr>
          <w:rFonts w:ascii="Arial" w:hAnsi="Arial" w:cs="Arial"/>
          <w:color w:val="273239"/>
          <w:spacing w:val="2"/>
          <w:sz w:val="26"/>
          <w:szCs w:val="26"/>
          <w:highlight w:val="yellow"/>
        </w:rPr>
        <w:t>Temporary Update Problem</w:t>
      </w:r>
    </w:p>
    <w:p w14:paraId="3739E088" w14:textId="71C95827" w:rsidR="00AD171D" w:rsidRPr="00AD171D" w:rsidRDefault="00AD171D" w:rsidP="00AD171D">
      <w:pPr>
        <w:numPr>
          <w:ilvl w:val="0"/>
          <w:numId w:val="11"/>
        </w:numPr>
        <w:shd w:val="clear" w:color="auto" w:fill="FFFFFF"/>
        <w:spacing w:after="0" w:line="240" w:lineRule="auto"/>
        <w:ind w:left="1080"/>
        <w:jc w:val="both"/>
        <w:textAlignment w:val="baseline"/>
        <w:rPr>
          <w:rFonts w:ascii="Arial" w:hAnsi="Arial" w:cs="Arial"/>
          <w:color w:val="273239"/>
          <w:spacing w:val="2"/>
          <w:sz w:val="26"/>
          <w:szCs w:val="26"/>
          <w:highlight w:val="yellow"/>
        </w:rPr>
      </w:pPr>
      <w:r w:rsidRPr="00AD171D">
        <w:rPr>
          <w:rFonts w:ascii="Arial" w:hAnsi="Arial" w:cs="Arial"/>
          <w:color w:val="273239"/>
          <w:spacing w:val="2"/>
          <w:sz w:val="26"/>
          <w:szCs w:val="26"/>
          <w:highlight w:val="yellow"/>
        </w:rPr>
        <w:t>Incorrect Summary Problem</w:t>
      </w:r>
    </w:p>
    <w:p w14:paraId="42679793" w14:textId="77777777" w:rsidR="00AD171D" w:rsidRPr="00AD171D" w:rsidRDefault="00AD171D" w:rsidP="00AD171D">
      <w:pPr>
        <w:numPr>
          <w:ilvl w:val="0"/>
          <w:numId w:val="11"/>
        </w:numPr>
        <w:shd w:val="clear" w:color="auto" w:fill="FFFFFF"/>
        <w:spacing w:after="0" w:line="240" w:lineRule="auto"/>
        <w:ind w:left="1080"/>
        <w:jc w:val="both"/>
        <w:textAlignment w:val="baseline"/>
        <w:rPr>
          <w:rFonts w:ascii="Arial" w:hAnsi="Arial" w:cs="Arial"/>
          <w:color w:val="273239"/>
          <w:spacing w:val="2"/>
          <w:sz w:val="26"/>
          <w:szCs w:val="26"/>
          <w:highlight w:val="yellow"/>
        </w:rPr>
      </w:pPr>
      <w:r w:rsidRPr="00AD171D">
        <w:rPr>
          <w:rFonts w:ascii="Arial" w:hAnsi="Arial" w:cs="Arial"/>
          <w:color w:val="273239"/>
          <w:spacing w:val="2"/>
          <w:sz w:val="26"/>
          <w:szCs w:val="26"/>
          <w:highlight w:val="yellow"/>
        </w:rPr>
        <w:t>Lost Update Problem</w:t>
      </w:r>
    </w:p>
    <w:p w14:paraId="1B2EB7E6" w14:textId="77777777" w:rsidR="00AD171D" w:rsidRPr="00AD171D" w:rsidRDefault="00AD171D" w:rsidP="00AD171D">
      <w:pPr>
        <w:numPr>
          <w:ilvl w:val="0"/>
          <w:numId w:val="11"/>
        </w:numPr>
        <w:shd w:val="clear" w:color="auto" w:fill="FFFFFF"/>
        <w:spacing w:after="0" w:line="240" w:lineRule="auto"/>
        <w:ind w:left="1080"/>
        <w:jc w:val="both"/>
        <w:textAlignment w:val="baseline"/>
        <w:rPr>
          <w:rFonts w:ascii="Arial" w:hAnsi="Arial" w:cs="Arial"/>
          <w:color w:val="273239"/>
          <w:spacing w:val="2"/>
          <w:sz w:val="26"/>
          <w:szCs w:val="26"/>
          <w:highlight w:val="yellow"/>
        </w:rPr>
      </w:pPr>
      <w:r w:rsidRPr="00AD171D">
        <w:rPr>
          <w:rFonts w:ascii="Arial" w:hAnsi="Arial" w:cs="Arial"/>
          <w:color w:val="273239"/>
          <w:spacing w:val="2"/>
          <w:sz w:val="26"/>
          <w:szCs w:val="26"/>
          <w:highlight w:val="yellow"/>
        </w:rPr>
        <w:t>Unrepeatable Read Problem</w:t>
      </w:r>
    </w:p>
    <w:p w14:paraId="6A51AFB2" w14:textId="5447C295" w:rsidR="00AD171D" w:rsidRDefault="00AD171D" w:rsidP="00AD171D">
      <w:pPr>
        <w:numPr>
          <w:ilvl w:val="0"/>
          <w:numId w:val="11"/>
        </w:numPr>
        <w:shd w:val="clear" w:color="auto" w:fill="FFFFFF"/>
        <w:spacing w:after="0" w:line="240" w:lineRule="auto"/>
        <w:ind w:left="1080"/>
        <w:jc w:val="both"/>
        <w:textAlignment w:val="baseline"/>
        <w:rPr>
          <w:rFonts w:ascii="Arial" w:hAnsi="Arial" w:cs="Arial"/>
          <w:color w:val="273239"/>
          <w:spacing w:val="2"/>
          <w:sz w:val="26"/>
          <w:szCs w:val="26"/>
          <w:highlight w:val="yellow"/>
        </w:rPr>
      </w:pPr>
      <w:r w:rsidRPr="00AD171D">
        <w:rPr>
          <w:rFonts w:ascii="Arial" w:hAnsi="Arial" w:cs="Arial"/>
          <w:color w:val="273239"/>
          <w:spacing w:val="2"/>
          <w:sz w:val="26"/>
          <w:szCs w:val="26"/>
          <w:highlight w:val="yellow"/>
        </w:rPr>
        <w:t>Phantom Read Problem</w:t>
      </w:r>
    </w:p>
    <w:p w14:paraId="6000B60E" w14:textId="16550E75" w:rsidR="00AD171D" w:rsidRDefault="00AD171D" w:rsidP="00AD171D">
      <w:pPr>
        <w:shd w:val="clear" w:color="auto" w:fill="FFFFFF"/>
        <w:spacing w:after="0" w:line="240" w:lineRule="auto"/>
        <w:ind w:left="1080"/>
        <w:jc w:val="both"/>
        <w:textAlignment w:val="baseline"/>
        <w:rPr>
          <w:rFonts w:ascii="Arial" w:hAnsi="Arial" w:cs="Arial"/>
          <w:color w:val="273239"/>
          <w:spacing w:val="2"/>
          <w:sz w:val="26"/>
          <w:szCs w:val="26"/>
          <w:highlight w:val="yellow"/>
        </w:rPr>
      </w:pPr>
    </w:p>
    <w:p w14:paraId="71000BBC" w14:textId="77777777" w:rsidR="00AD171D" w:rsidRPr="00AD171D" w:rsidRDefault="00AD171D" w:rsidP="00AD171D">
      <w:pPr>
        <w:pStyle w:val="Heading3"/>
        <w:shd w:val="clear" w:color="auto" w:fill="FFFFFF"/>
        <w:spacing w:before="0"/>
        <w:jc w:val="both"/>
        <w:textAlignment w:val="baseline"/>
        <w:rPr>
          <w:rFonts w:ascii="Arial" w:hAnsi="Arial" w:cs="Arial"/>
          <w:color w:val="273239"/>
          <w:spacing w:val="2"/>
          <w:sz w:val="28"/>
          <w:szCs w:val="28"/>
          <w:highlight w:val="yellow"/>
        </w:rPr>
      </w:pPr>
      <w:r w:rsidRPr="00AD171D">
        <w:rPr>
          <w:rStyle w:val="Strong"/>
          <w:rFonts w:ascii="Arial" w:hAnsi="Arial" w:cs="Arial"/>
          <w:b w:val="0"/>
          <w:bCs w:val="0"/>
          <w:color w:val="273239"/>
          <w:spacing w:val="2"/>
          <w:sz w:val="28"/>
          <w:szCs w:val="28"/>
          <w:highlight w:val="yellow"/>
          <w:bdr w:val="none" w:sz="0" w:space="0" w:color="auto" w:frame="1"/>
        </w:rPr>
        <w:t>Temporary Update Problem:</w:t>
      </w:r>
      <w:r w:rsidRPr="00AD171D">
        <w:rPr>
          <w:rFonts w:ascii="Arial" w:hAnsi="Arial" w:cs="Arial"/>
          <w:color w:val="273239"/>
          <w:spacing w:val="2"/>
          <w:sz w:val="28"/>
          <w:szCs w:val="28"/>
          <w:highlight w:val="yellow"/>
        </w:rPr>
        <w:t> </w:t>
      </w:r>
    </w:p>
    <w:p w14:paraId="29CF16AC" w14:textId="77777777" w:rsidR="00AD171D" w:rsidRPr="00AD171D" w:rsidRDefault="00AD171D" w:rsidP="00AD171D">
      <w:pPr>
        <w:pStyle w:val="NormalWeb"/>
        <w:shd w:val="clear" w:color="auto" w:fill="FFFFFF"/>
        <w:spacing w:before="0" w:beforeAutospacing="0" w:after="150" w:afterAutospacing="0"/>
        <w:jc w:val="both"/>
        <w:textAlignment w:val="baseline"/>
        <w:rPr>
          <w:rFonts w:ascii="Arial" w:hAnsi="Arial" w:cs="Arial"/>
          <w:color w:val="273239"/>
          <w:spacing w:val="2"/>
          <w:sz w:val="26"/>
          <w:szCs w:val="26"/>
          <w:highlight w:val="yellow"/>
        </w:rPr>
      </w:pPr>
      <w:r w:rsidRPr="00AD171D">
        <w:rPr>
          <w:rFonts w:ascii="Arial" w:hAnsi="Arial" w:cs="Arial"/>
          <w:color w:val="273239"/>
          <w:spacing w:val="2"/>
          <w:sz w:val="26"/>
          <w:szCs w:val="26"/>
          <w:highlight w:val="yellow"/>
        </w:rPr>
        <w:t>Temporary update or dirty read problem occurs when one transaction updates an item and fails. But the updated item is used by another transaction before the item is changed or reverted back to its last value. </w:t>
      </w:r>
    </w:p>
    <w:p w14:paraId="08A58334" w14:textId="77777777" w:rsidR="00AD171D" w:rsidRPr="00AD171D" w:rsidRDefault="00AD171D" w:rsidP="00AD171D">
      <w:pPr>
        <w:pStyle w:val="Heading4"/>
        <w:shd w:val="clear" w:color="auto" w:fill="FFFFFF"/>
        <w:spacing w:before="0"/>
        <w:jc w:val="both"/>
        <w:textAlignment w:val="baseline"/>
        <w:rPr>
          <w:rFonts w:ascii="Arial" w:hAnsi="Arial" w:cs="Arial"/>
          <w:color w:val="273239"/>
          <w:spacing w:val="2"/>
          <w:sz w:val="24"/>
          <w:szCs w:val="24"/>
          <w:highlight w:val="yellow"/>
        </w:rPr>
      </w:pPr>
      <w:r w:rsidRPr="00AD171D">
        <w:rPr>
          <w:rStyle w:val="Strong"/>
          <w:rFonts w:ascii="Arial" w:hAnsi="Arial" w:cs="Arial"/>
          <w:b w:val="0"/>
          <w:bCs w:val="0"/>
          <w:color w:val="273239"/>
          <w:spacing w:val="2"/>
          <w:highlight w:val="yellow"/>
          <w:bdr w:val="none" w:sz="0" w:space="0" w:color="auto" w:frame="1"/>
        </w:rPr>
        <w:lastRenderedPageBreak/>
        <w:t>Example:</w:t>
      </w:r>
      <w:r w:rsidRPr="00AD171D">
        <w:rPr>
          <w:rFonts w:ascii="Arial" w:hAnsi="Arial" w:cs="Arial"/>
          <w:color w:val="273239"/>
          <w:spacing w:val="2"/>
          <w:highlight w:val="yellow"/>
        </w:rPr>
        <w:t> </w:t>
      </w:r>
      <w:r w:rsidRPr="00AD171D">
        <w:rPr>
          <w:rFonts w:ascii="Arial" w:hAnsi="Arial" w:cs="Arial"/>
          <w:color w:val="273239"/>
          <w:spacing w:val="2"/>
          <w:highlight w:val="yellow"/>
        </w:rPr>
        <w:br/>
        <w:t> </w:t>
      </w:r>
    </w:p>
    <w:p w14:paraId="50A716A4" w14:textId="5236FC3A" w:rsidR="00AD171D" w:rsidRPr="00AD171D" w:rsidRDefault="00AD171D" w:rsidP="00AD171D">
      <w:pPr>
        <w:pStyle w:val="NormalWeb"/>
        <w:shd w:val="clear" w:color="auto" w:fill="FFFFFF"/>
        <w:spacing w:before="0" w:beforeAutospacing="0" w:after="150" w:afterAutospacing="0"/>
        <w:textAlignment w:val="baseline"/>
        <w:rPr>
          <w:rFonts w:ascii="Arial" w:hAnsi="Arial" w:cs="Arial"/>
          <w:color w:val="273239"/>
          <w:spacing w:val="2"/>
          <w:sz w:val="26"/>
          <w:szCs w:val="26"/>
          <w:highlight w:val="yellow"/>
        </w:rPr>
      </w:pPr>
      <w:r w:rsidRPr="00AD171D">
        <w:rPr>
          <w:rFonts w:ascii="Arial" w:hAnsi="Arial" w:cs="Arial"/>
          <w:noProof/>
          <w:color w:val="273239"/>
          <w:spacing w:val="2"/>
          <w:sz w:val="26"/>
          <w:szCs w:val="26"/>
          <w:highlight w:val="yellow"/>
        </w:rPr>
        <w:drawing>
          <wp:inline distT="0" distB="0" distL="0" distR="0" wp14:anchorId="256E9386" wp14:editId="749D50F0">
            <wp:extent cx="4838700" cy="548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8700" cy="5486400"/>
                    </a:xfrm>
                    <a:prstGeom prst="rect">
                      <a:avLst/>
                    </a:prstGeom>
                    <a:noFill/>
                    <a:ln>
                      <a:noFill/>
                    </a:ln>
                  </pic:spPr>
                </pic:pic>
              </a:graphicData>
            </a:graphic>
          </wp:inline>
        </w:drawing>
      </w:r>
    </w:p>
    <w:p w14:paraId="351C669F" w14:textId="77777777" w:rsidR="00AD171D" w:rsidRPr="00AD171D" w:rsidRDefault="00AD171D" w:rsidP="00AD171D">
      <w:pPr>
        <w:pStyle w:val="NormalWeb"/>
        <w:shd w:val="clear" w:color="auto" w:fill="FFFFFF"/>
        <w:spacing w:before="0" w:beforeAutospacing="0" w:after="150" w:afterAutospacing="0"/>
        <w:jc w:val="both"/>
        <w:textAlignment w:val="baseline"/>
        <w:rPr>
          <w:rFonts w:ascii="Arial" w:hAnsi="Arial" w:cs="Arial"/>
          <w:color w:val="273239"/>
          <w:spacing w:val="2"/>
          <w:sz w:val="26"/>
          <w:szCs w:val="26"/>
          <w:highlight w:val="yellow"/>
        </w:rPr>
      </w:pPr>
      <w:r w:rsidRPr="00AD171D">
        <w:rPr>
          <w:rFonts w:ascii="Arial" w:hAnsi="Arial" w:cs="Arial"/>
          <w:color w:val="273239"/>
          <w:spacing w:val="2"/>
          <w:sz w:val="26"/>
          <w:szCs w:val="26"/>
          <w:highlight w:val="yellow"/>
        </w:rPr>
        <w:t xml:space="preserve">In the above example, if transaction 1 fails for some </w:t>
      </w:r>
      <w:proofErr w:type="gramStart"/>
      <w:r w:rsidRPr="00AD171D">
        <w:rPr>
          <w:rFonts w:ascii="Arial" w:hAnsi="Arial" w:cs="Arial"/>
          <w:color w:val="273239"/>
          <w:spacing w:val="2"/>
          <w:sz w:val="26"/>
          <w:szCs w:val="26"/>
          <w:highlight w:val="yellow"/>
        </w:rPr>
        <w:t>reason</w:t>
      </w:r>
      <w:proofErr w:type="gramEnd"/>
      <w:r w:rsidRPr="00AD171D">
        <w:rPr>
          <w:rFonts w:ascii="Arial" w:hAnsi="Arial" w:cs="Arial"/>
          <w:color w:val="273239"/>
          <w:spacing w:val="2"/>
          <w:sz w:val="26"/>
          <w:szCs w:val="26"/>
          <w:highlight w:val="yellow"/>
        </w:rPr>
        <w:t xml:space="preserve"> then X will revert back to its previous value. But transaction 2 has already read the incorrect value of X. </w:t>
      </w:r>
    </w:p>
    <w:p w14:paraId="1D99C1D2" w14:textId="77777777" w:rsidR="00AD171D" w:rsidRPr="00AD171D" w:rsidRDefault="00AD171D" w:rsidP="00AD171D">
      <w:pPr>
        <w:pStyle w:val="Heading3"/>
        <w:shd w:val="clear" w:color="auto" w:fill="FFFFFF"/>
        <w:spacing w:before="0"/>
        <w:jc w:val="both"/>
        <w:textAlignment w:val="baseline"/>
        <w:rPr>
          <w:rFonts w:ascii="Arial" w:hAnsi="Arial" w:cs="Arial"/>
          <w:color w:val="273239"/>
          <w:spacing w:val="2"/>
          <w:sz w:val="28"/>
          <w:szCs w:val="28"/>
          <w:highlight w:val="yellow"/>
        </w:rPr>
      </w:pPr>
      <w:r w:rsidRPr="00AD171D">
        <w:rPr>
          <w:rStyle w:val="Strong"/>
          <w:rFonts w:ascii="Arial" w:hAnsi="Arial" w:cs="Arial"/>
          <w:b w:val="0"/>
          <w:bCs w:val="0"/>
          <w:color w:val="273239"/>
          <w:spacing w:val="2"/>
          <w:sz w:val="28"/>
          <w:szCs w:val="28"/>
          <w:highlight w:val="yellow"/>
          <w:bdr w:val="none" w:sz="0" w:space="0" w:color="auto" w:frame="1"/>
        </w:rPr>
        <w:t>Incorrect Summary Problem:</w:t>
      </w:r>
      <w:r w:rsidRPr="00AD171D">
        <w:rPr>
          <w:rFonts w:ascii="Arial" w:hAnsi="Arial" w:cs="Arial"/>
          <w:color w:val="273239"/>
          <w:spacing w:val="2"/>
          <w:sz w:val="28"/>
          <w:szCs w:val="28"/>
          <w:highlight w:val="yellow"/>
        </w:rPr>
        <w:t> </w:t>
      </w:r>
    </w:p>
    <w:p w14:paraId="2EAD69E2" w14:textId="77777777" w:rsidR="00AD171D" w:rsidRPr="00AD171D" w:rsidRDefault="00AD171D" w:rsidP="00AD171D">
      <w:pPr>
        <w:pStyle w:val="NormalWeb"/>
        <w:shd w:val="clear" w:color="auto" w:fill="FFFFFF"/>
        <w:spacing w:before="0" w:beforeAutospacing="0" w:after="150" w:afterAutospacing="0"/>
        <w:jc w:val="both"/>
        <w:textAlignment w:val="baseline"/>
        <w:rPr>
          <w:rFonts w:ascii="Arial" w:hAnsi="Arial" w:cs="Arial"/>
          <w:color w:val="273239"/>
          <w:spacing w:val="2"/>
          <w:sz w:val="26"/>
          <w:szCs w:val="26"/>
          <w:highlight w:val="yellow"/>
        </w:rPr>
      </w:pPr>
      <w:r w:rsidRPr="00AD171D">
        <w:rPr>
          <w:rFonts w:ascii="Arial" w:hAnsi="Arial" w:cs="Arial"/>
          <w:color w:val="273239"/>
          <w:spacing w:val="2"/>
          <w:sz w:val="26"/>
          <w:szCs w:val="26"/>
          <w:highlight w:val="yellow"/>
        </w:rPr>
        <w:t>Consider a situation, where one transaction is applying the aggregate function on some records while another transaction is updating these records. The aggregate function may calculate some values before the values have been updated and others after they are updated. </w:t>
      </w:r>
    </w:p>
    <w:p w14:paraId="4DC3DFB6" w14:textId="77777777" w:rsidR="00AD171D" w:rsidRPr="00AD171D" w:rsidRDefault="00AD171D" w:rsidP="00AD171D">
      <w:pPr>
        <w:pStyle w:val="Heading4"/>
        <w:shd w:val="clear" w:color="auto" w:fill="FFFFFF"/>
        <w:spacing w:before="0"/>
        <w:jc w:val="both"/>
        <w:textAlignment w:val="baseline"/>
        <w:rPr>
          <w:rFonts w:ascii="Arial" w:hAnsi="Arial" w:cs="Arial"/>
          <w:color w:val="273239"/>
          <w:spacing w:val="2"/>
          <w:sz w:val="24"/>
          <w:szCs w:val="24"/>
          <w:highlight w:val="yellow"/>
        </w:rPr>
      </w:pPr>
      <w:r w:rsidRPr="00AD171D">
        <w:rPr>
          <w:rStyle w:val="Strong"/>
          <w:rFonts w:ascii="Arial" w:hAnsi="Arial" w:cs="Arial"/>
          <w:b w:val="0"/>
          <w:bCs w:val="0"/>
          <w:color w:val="273239"/>
          <w:spacing w:val="2"/>
          <w:highlight w:val="yellow"/>
          <w:bdr w:val="none" w:sz="0" w:space="0" w:color="auto" w:frame="1"/>
        </w:rPr>
        <w:lastRenderedPageBreak/>
        <w:t>Example:</w:t>
      </w:r>
    </w:p>
    <w:p w14:paraId="6E6A366F" w14:textId="427B4793" w:rsidR="00AD171D" w:rsidRPr="00AD171D" w:rsidRDefault="00AD171D" w:rsidP="00AD171D">
      <w:pPr>
        <w:pStyle w:val="NormalWeb"/>
        <w:shd w:val="clear" w:color="auto" w:fill="FFFFFF"/>
        <w:spacing w:before="0" w:beforeAutospacing="0" w:after="150" w:afterAutospacing="0"/>
        <w:textAlignment w:val="baseline"/>
        <w:rPr>
          <w:rFonts w:ascii="Arial" w:hAnsi="Arial" w:cs="Arial"/>
          <w:color w:val="273239"/>
          <w:spacing w:val="2"/>
          <w:sz w:val="26"/>
          <w:szCs w:val="26"/>
          <w:highlight w:val="yellow"/>
        </w:rPr>
      </w:pPr>
      <w:r w:rsidRPr="00AD171D">
        <w:rPr>
          <w:rFonts w:ascii="Arial" w:hAnsi="Arial" w:cs="Arial"/>
          <w:noProof/>
          <w:color w:val="273239"/>
          <w:spacing w:val="2"/>
          <w:sz w:val="26"/>
          <w:szCs w:val="26"/>
          <w:highlight w:val="yellow"/>
        </w:rPr>
        <w:drawing>
          <wp:inline distT="0" distB="0" distL="0" distR="0" wp14:anchorId="1E1E3EAB" wp14:editId="4900E5C3">
            <wp:extent cx="4876800" cy="716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7162800"/>
                    </a:xfrm>
                    <a:prstGeom prst="rect">
                      <a:avLst/>
                    </a:prstGeom>
                    <a:noFill/>
                    <a:ln>
                      <a:noFill/>
                    </a:ln>
                  </pic:spPr>
                </pic:pic>
              </a:graphicData>
            </a:graphic>
          </wp:inline>
        </w:drawing>
      </w:r>
    </w:p>
    <w:p w14:paraId="7BB7410C" w14:textId="77777777" w:rsidR="00AD171D" w:rsidRPr="00AD171D" w:rsidRDefault="00AD171D" w:rsidP="00AD171D">
      <w:pPr>
        <w:pStyle w:val="NormalWeb"/>
        <w:shd w:val="clear" w:color="auto" w:fill="FFFFFF"/>
        <w:spacing w:before="0" w:beforeAutospacing="0" w:after="150" w:afterAutospacing="0"/>
        <w:jc w:val="both"/>
        <w:textAlignment w:val="baseline"/>
        <w:rPr>
          <w:rFonts w:ascii="Arial" w:hAnsi="Arial" w:cs="Arial"/>
          <w:color w:val="273239"/>
          <w:spacing w:val="2"/>
          <w:sz w:val="26"/>
          <w:szCs w:val="26"/>
          <w:highlight w:val="yellow"/>
        </w:rPr>
      </w:pPr>
      <w:r w:rsidRPr="00AD171D">
        <w:rPr>
          <w:rFonts w:ascii="Arial" w:hAnsi="Arial" w:cs="Arial"/>
          <w:color w:val="273239"/>
          <w:spacing w:val="2"/>
          <w:sz w:val="26"/>
          <w:szCs w:val="26"/>
          <w:highlight w:val="yellow"/>
        </w:rPr>
        <w:t xml:space="preserve">In the above example, transaction 2 is calculating the sum of some records while transaction 1 is updating them. </w:t>
      </w:r>
      <w:proofErr w:type="gramStart"/>
      <w:r w:rsidRPr="00AD171D">
        <w:rPr>
          <w:rFonts w:ascii="Arial" w:hAnsi="Arial" w:cs="Arial"/>
          <w:color w:val="273239"/>
          <w:spacing w:val="2"/>
          <w:sz w:val="26"/>
          <w:szCs w:val="26"/>
          <w:highlight w:val="yellow"/>
        </w:rPr>
        <w:t>Therefore</w:t>
      </w:r>
      <w:proofErr w:type="gramEnd"/>
      <w:r w:rsidRPr="00AD171D">
        <w:rPr>
          <w:rFonts w:ascii="Arial" w:hAnsi="Arial" w:cs="Arial"/>
          <w:color w:val="273239"/>
          <w:spacing w:val="2"/>
          <w:sz w:val="26"/>
          <w:szCs w:val="26"/>
          <w:highlight w:val="yellow"/>
        </w:rPr>
        <w:t xml:space="preserve"> the aggregate function may calculate some values before they have been updated and others after they have been updated. </w:t>
      </w:r>
    </w:p>
    <w:p w14:paraId="40476BF6" w14:textId="77777777" w:rsidR="00AD171D" w:rsidRPr="00AD171D" w:rsidRDefault="00AD171D" w:rsidP="00AD171D">
      <w:pPr>
        <w:pStyle w:val="Heading3"/>
        <w:shd w:val="clear" w:color="auto" w:fill="FFFFFF"/>
        <w:spacing w:before="0"/>
        <w:jc w:val="both"/>
        <w:textAlignment w:val="baseline"/>
        <w:rPr>
          <w:rFonts w:ascii="Arial" w:hAnsi="Arial" w:cs="Arial"/>
          <w:color w:val="273239"/>
          <w:spacing w:val="2"/>
          <w:sz w:val="28"/>
          <w:szCs w:val="28"/>
          <w:highlight w:val="yellow"/>
        </w:rPr>
      </w:pPr>
      <w:r w:rsidRPr="00AD171D">
        <w:rPr>
          <w:rStyle w:val="Strong"/>
          <w:rFonts w:ascii="Arial" w:hAnsi="Arial" w:cs="Arial"/>
          <w:b w:val="0"/>
          <w:bCs w:val="0"/>
          <w:color w:val="273239"/>
          <w:spacing w:val="2"/>
          <w:sz w:val="28"/>
          <w:szCs w:val="28"/>
          <w:highlight w:val="yellow"/>
          <w:bdr w:val="none" w:sz="0" w:space="0" w:color="auto" w:frame="1"/>
        </w:rPr>
        <w:lastRenderedPageBreak/>
        <w:t>Lost Update Problem:</w:t>
      </w:r>
      <w:r w:rsidRPr="00AD171D">
        <w:rPr>
          <w:rFonts w:ascii="Arial" w:hAnsi="Arial" w:cs="Arial"/>
          <w:color w:val="273239"/>
          <w:spacing w:val="2"/>
          <w:sz w:val="28"/>
          <w:szCs w:val="28"/>
          <w:highlight w:val="yellow"/>
        </w:rPr>
        <w:t> </w:t>
      </w:r>
    </w:p>
    <w:p w14:paraId="0F0586ED" w14:textId="77777777" w:rsidR="00AD171D" w:rsidRPr="00AD171D" w:rsidRDefault="00AD171D" w:rsidP="00AD171D">
      <w:pPr>
        <w:pStyle w:val="NormalWeb"/>
        <w:shd w:val="clear" w:color="auto" w:fill="FFFFFF"/>
        <w:spacing w:before="0" w:beforeAutospacing="0" w:after="150" w:afterAutospacing="0"/>
        <w:jc w:val="both"/>
        <w:textAlignment w:val="baseline"/>
        <w:rPr>
          <w:rFonts w:ascii="Arial" w:hAnsi="Arial" w:cs="Arial"/>
          <w:color w:val="273239"/>
          <w:spacing w:val="2"/>
          <w:sz w:val="26"/>
          <w:szCs w:val="26"/>
          <w:highlight w:val="yellow"/>
        </w:rPr>
      </w:pPr>
      <w:r w:rsidRPr="00AD171D">
        <w:rPr>
          <w:rFonts w:ascii="Arial" w:hAnsi="Arial" w:cs="Arial"/>
          <w:color w:val="273239"/>
          <w:spacing w:val="2"/>
          <w:sz w:val="26"/>
          <w:szCs w:val="26"/>
          <w:highlight w:val="yellow"/>
        </w:rPr>
        <w:t>In the lost update problem, an update done to a data item by a transaction is lost as it is overwritten by the update done by another transaction. </w:t>
      </w:r>
    </w:p>
    <w:p w14:paraId="6215DB4E" w14:textId="77777777" w:rsidR="00AD171D" w:rsidRPr="00AD171D" w:rsidRDefault="00AD171D" w:rsidP="00AD171D">
      <w:pPr>
        <w:pStyle w:val="Heading4"/>
        <w:shd w:val="clear" w:color="auto" w:fill="FFFFFF"/>
        <w:spacing w:before="0"/>
        <w:jc w:val="both"/>
        <w:textAlignment w:val="baseline"/>
        <w:rPr>
          <w:rFonts w:ascii="Arial" w:hAnsi="Arial" w:cs="Arial"/>
          <w:color w:val="273239"/>
          <w:spacing w:val="2"/>
          <w:sz w:val="24"/>
          <w:szCs w:val="24"/>
          <w:highlight w:val="yellow"/>
        </w:rPr>
      </w:pPr>
      <w:r w:rsidRPr="00AD171D">
        <w:rPr>
          <w:rStyle w:val="Strong"/>
          <w:rFonts w:ascii="Arial" w:hAnsi="Arial" w:cs="Arial"/>
          <w:b w:val="0"/>
          <w:bCs w:val="0"/>
          <w:color w:val="273239"/>
          <w:spacing w:val="2"/>
          <w:highlight w:val="yellow"/>
          <w:bdr w:val="none" w:sz="0" w:space="0" w:color="auto" w:frame="1"/>
        </w:rPr>
        <w:t>Example:</w:t>
      </w:r>
      <w:r w:rsidRPr="00AD171D">
        <w:rPr>
          <w:rFonts w:ascii="Arial" w:hAnsi="Arial" w:cs="Arial"/>
          <w:color w:val="273239"/>
          <w:spacing w:val="2"/>
          <w:highlight w:val="yellow"/>
        </w:rPr>
        <w:t> </w:t>
      </w:r>
      <w:r w:rsidRPr="00AD171D">
        <w:rPr>
          <w:rFonts w:ascii="Arial" w:hAnsi="Arial" w:cs="Arial"/>
          <w:color w:val="273239"/>
          <w:spacing w:val="2"/>
          <w:highlight w:val="yellow"/>
        </w:rPr>
        <w:br/>
        <w:t> </w:t>
      </w:r>
    </w:p>
    <w:p w14:paraId="7B8B3BCA" w14:textId="53FBFFD4" w:rsidR="00AD171D" w:rsidRPr="00AD171D" w:rsidRDefault="00AD171D" w:rsidP="00AD171D">
      <w:pPr>
        <w:pStyle w:val="NormalWeb"/>
        <w:shd w:val="clear" w:color="auto" w:fill="FFFFFF"/>
        <w:spacing w:before="0" w:beforeAutospacing="0" w:after="150" w:afterAutospacing="0"/>
        <w:textAlignment w:val="baseline"/>
        <w:rPr>
          <w:rFonts w:ascii="Arial" w:hAnsi="Arial" w:cs="Arial"/>
          <w:color w:val="273239"/>
          <w:spacing w:val="2"/>
          <w:sz w:val="26"/>
          <w:szCs w:val="26"/>
          <w:highlight w:val="yellow"/>
        </w:rPr>
      </w:pPr>
      <w:r w:rsidRPr="00AD171D">
        <w:rPr>
          <w:rFonts w:ascii="Arial" w:hAnsi="Arial" w:cs="Arial"/>
          <w:noProof/>
          <w:color w:val="273239"/>
          <w:spacing w:val="2"/>
          <w:sz w:val="26"/>
          <w:szCs w:val="26"/>
          <w:highlight w:val="yellow"/>
        </w:rPr>
        <w:drawing>
          <wp:inline distT="0" distB="0" distL="0" distR="0" wp14:anchorId="0956E870" wp14:editId="2B360F77">
            <wp:extent cx="4905375" cy="3686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5375" cy="3686175"/>
                    </a:xfrm>
                    <a:prstGeom prst="rect">
                      <a:avLst/>
                    </a:prstGeom>
                    <a:noFill/>
                    <a:ln>
                      <a:noFill/>
                    </a:ln>
                  </pic:spPr>
                </pic:pic>
              </a:graphicData>
            </a:graphic>
          </wp:inline>
        </w:drawing>
      </w:r>
    </w:p>
    <w:p w14:paraId="2781A946" w14:textId="77777777" w:rsidR="00AD171D" w:rsidRPr="00AD171D" w:rsidRDefault="00AD171D" w:rsidP="00AD171D">
      <w:pPr>
        <w:pStyle w:val="NormalWeb"/>
        <w:shd w:val="clear" w:color="auto" w:fill="FFFFFF"/>
        <w:spacing w:before="0" w:beforeAutospacing="0" w:after="150" w:afterAutospacing="0"/>
        <w:jc w:val="both"/>
        <w:textAlignment w:val="baseline"/>
        <w:rPr>
          <w:rFonts w:ascii="Arial" w:hAnsi="Arial" w:cs="Arial"/>
          <w:color w:val="273239"/>
          <w:spacing w:val="2"/>
          <w:sz w:val="26"/>
          <w:szCs w:val="26"/>
          <w:highlight w:val="yellow"/>
        </w:rPr>
      </w:pPr>
      <w:r w:rsidRPr="00AD171D">
        <w:rPr>
          <w:rFonts w:ascii="Arial" w:hAnsi="Arial" w:cs="Arial"/>
          <w:color w:val="273239"/>
          <w:spacing w:val="2"/>
          <w:sz w:val="26"/>
          <w:szCs w:val="26"/>
          <w:highlight w:val="yellow"/>
        </w:rPr>
        <w:t>In the above example, transaction 1 changes the value of X but it gets overwritten by the update done by transaction 2 on X. Therefore, the update done by transaction 1 is lost. </w:t>
      </w:r>
    </w:p>
    <w:p w14:paraId="3447A3B1" w14:textId="77777777" w:rsidR="00AD171D" w:rsidRPr="00AD171D" w:rsidRDefault="00AD171D" w:rsidP="00AD171D">
      <w:pPr>
        <w:pStyle w:val="Heading3"/>
        <w:shd w:val="clear" w:color="auto" w:fill="FFFFFF"/>
        <w:spacing w:before="0"/>
        <w:jc w:val="both"/>
        <w:textAlignment w:val="baseline"/>
        <w:rPr>
          <w:rFonts w:ascii="Arial" w:hAnsi="Arial" w:cs="Arial"/>
          <w:color w:val="273239"/>
          <w:spacing w:val="2"/>
          <w:sz w:val="28"/>
          <w:szCs w:val="28"/>
          <w:highlight w:val="yellow"/>
        </w:rPr>
      </w:pPr>
      <w:r w:rsidRPr="00AD171D">
        <w:rPr>
          <w:rStyle w:val="Strong"/>
          <w:rFonts w:ascii="Arial" w:hAnsi="Arial" w:cs="Arial"/>
          <w:b w:val="0"/>
          <w:bCs w:val="0"/>
          <w:color w:val="273239"/>
          <w:spacing w:val="2"/>
          <w:sz w:val="28"/>
          <w:szCs w:val="28"/>
          <w:highlight w:val="yellow"/>
          <w:bdr w:val="none" w:sz="0" w:space="0" w:color="auto" w:frame="1"/>
        </w:rPr>
        <w:t>Unrepeatable Read Problem:</w:t>
      </w:r>
      <w:r w:rsidRPr="00AD171D">
        <w:rPr>
          <w:rFonts w:ascii="Arial" w:hAnsi="Arial" w:cs="Arial"/>
          <w:color w:val="273239"/>
          <w:spacing w:val="2"/>
          <w:sz w:val="28"/>
          <w:szCs w:val="28"/>
          <w:highlight w:val="yellow"/>
        </w:rPr>
        <w:t> </w:t>
      </w:r>
    </w:p>
    <w:p w14:paraId="3B5F9F28" w14:textId="77777777" w:rsidR="00AD171D" w:rsidRPr="00AD171D" w:rsidRDefault="00AD171D" w:rsidP="00AD171D">
      <w:pPr>
        <w:pStyle w:val="NormalWeb"/>
        <w:shd w:val="clear" w:color="auto" w:fill="FFFFFF"/>
        <w:spacing w:before="0" w:beforeAutospacing="0" w:after="150" w:afterAutospacing="0"/>
        <w:jc w:val="both"/>
        <w:textAlignment w:val="baseline"/>
        <w:rPr>
          <w:rFonts w:ascii="Arial" w:hAnsi="Arial" w:cs="Arial"/>
          <w:color w:val="273239"/>
          <w:spacing w:val="2"/>
          <w:sz w:val="26"/>
          <w:szCs w:val="26"/>
          <w:highlight w:val="yellow"/>
        </w:rPr>
      </w:pPr>
      <w:r w:rsidRPr="00AD171D">
        <w:rPr>
          <w:rFonts w:ascii="Arial" w:hAnsi="Arial" w:cs="Arial"/>
          <w:color w:val="273239"/>
          <w:spacing w:val="2"/>
          <w:sz w:val="26"/>
          <w:szCs w:val="26"/>
          <w:highlight w:val="yellow"/>
        </w:rPr>
        <w:t>The unrepeatable problem occurs when two or more read operations of the same transaction read different values of the same variable. </w:t>
      </w:r>
    </w:p>
    <w:p w14:paraId="5E69A3E9" w14:textId="77777777" w:rsidR="00AD171D" w:rsidRPr="00AD171D" w:rsidRDefault="00AD171D" w:rsidP="00AD171D">
      <w:pPr>
        <w:pStyle w:val="Heading4"/>
        <w:shd w:val="clear" w:color="auto" w:fill="FFFFFF"/>
        <w:spacing w:before="0"/>
        <w:jc w:val="both"/>
        <w:textAlignment w:val="baseline"/>
        <w:rPr>
          <w:rFonts w:ascii="Arial" w:hAnsi="Arial" w:cs="Arial"/>
          <w:color w:val="273239"/>
          <w:spacing w:val="2"/>
          <w:sz w:val="24"/>
          <w:szCs w:val="24"/>
          <w:highlight w:val="yellow"/>
        </w:rPr>
      </w:pPr>
      <w:r w:rsidRPr="00AD171D">
        <w:rPr>
          <w:rStyle w:val="Strong"/>
          <w:rFonts w:ascii="Arial" w:hAnsi="Arial" w:cs="Arial"/>
          <w:b w:val="0"/>
          <w:bCs w:val="0"/>
          <w:color w:val="273239"/>
          <w:spacing w:val="2"/>
          <w:highlight w:val="yellow"/>
          <w:bdr w:val="none" w:sz="0" w:space="0" w:color="auto" w:frame="1"/>
        </w:rPr>
        <w:lastRenderedPageBreak/>
        <w:t>Example:</w:t>
      </w:r>
      <w:r w:rsidRPr="00AD171D">
        <w:rPr>
          <w:rFonts w:ascii="Arial" w:hAnsi="Arial" w:cs="Arial"/>
          <w:color w:val="273239"/>
          <w:spacing w:val="2"/>
          <w:highlight w:val="yellow"/>
        </w:rPr>
        <w:t> </w:t>
      </w:r>
    </w:p>
    <w:p w14:paraId="15C20E71" w14:textId="4308057F" w:rsidR="00AD171D" w:rsidRPr="00AD171D" w:rsidRDefault="00AD171D" w:rsidP="00AD171D">
      <w:pPr>
        <w:pStyle w:val="NormalWeb"/>
        <w:shd w:val="clear" w:color="auto" w:fill="FFFFFF"/>
        <w:spacing w:before="0" w:beforeAutospacing="0" w:after="150" w:afterAutospacing="0"/>
        <w:textAlignment w:val="baseline"/>
        <w:rPr>
          <w:rFonts w:ascii="Arial" w:hAnsi="Arial" w:cs="Arial"/>
          <w:color w:val="273239"/>
          <w:spacing w:val="2"/>
          <w:sz w:val="26"/>
          <w:szCs w:val="26"/>
          <w:highlight w:val="yellow"/>
        </w:rPr>
      </w:pPr>
      <w:r w:rsidRPr="00AD171D">
        <w:rPr>
          <w:rFonts w:ascii="Arial" w:hAnsi="Arial" w:cs="Arial"/>
          <w:noProof/>
          <w:color w:val="273239"/>
          <w:spacing w:val="2"/>
          <w:sz w:val="26"/>
          <w:szCs w:val="26"/>
          <w:highlight w:val="yellow"/>
        </w:rPr>
        <w:drawing>
          <wp:inline distT="0" distB="0" distL="0" distR="0" wp14:anchorId="661FBAA5" wp14:editId="6765AF6E">
            <wp:extent cx="3657600" cy="422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4229100"/>
                    </a:xfrm>
                    <a:prstGeom prst="rect">
                      <a:avLst/>
                    </a:prstGeom>
                    <a:noFill/>
                    <a:ln>
                      <a:noFill/>
                    </a:ln>
                  </pic:spPr>
                </pic:pic>
              </a:graphicData>
            </a:graphic>
          </wp:inline>
        </w:drawing>
      </w:r>
    </w:p>
    <w:p w14:paraId="50B0D500" w14:textId="77777777" w:rsidR="00AD171D" w:rsidRPr="00AD171D" w:rsidRDefault="00AD171D" w:rsidP="00AD171D">
      <w:pPr>
        <w:pStyle w:val="NormalWeb"/>
        <w:shd w:val="clear" w:color="auto" w:fill="FFFFFF"/>
        <w:spacing w:before="0" w:beforeAutospacing="0" w:after="150" w:afterAutospacing="0"/>
        <w:jc w:val="both"/>
        <w:textAlignment w:val="baseline"/>
        <w:rPr>
          <w:rFonts w:ascii="Arial" w:hAnsi="Arial" w:cs="Arial"/>
          <w:color w:val="273239"/>
          <w:spacing w:val="2"/>
          <w:sz w:val="26"/>
          <w:szCs w:val="26"/>
          <w:highlight w:val="yellow"/>
        </w:rPr>
      </w:pPr>
      <w:r w:rsidRPr="00AD171D">
        <w:rPr>
          <w:rFonts w:ascii="Arial" w:hAnsi="Arial" w:cs="Arial"/>
          <w:color w:val="273239"/>
          <w:spacing w:val="2"/>
          <w:sz w:val="26"/>
          <w:szCs w:val="26"/>
          <w:highlight w:val="yellow"/>
        </w:rPr>
        <w:t>In the above example, once transaction 2 reads the variable X, a write operation in transaction 1 changes the value of the variable X. Thus, when another read operation is performed by transaction 2, it reads the new value of X which was updated by transaction 1. </w:t>
      </w:r>
    </w:p>
    <w:p w14:paraId="2AE83393" w14:textId="77777777" w:rsidR="00AD171D" w:rsidRPr="00AD171D" w:rsidRDefault="00AD171D" w:rsidP="00AD171D">
      <w:pPr>
        <w:pStyle w:val="Heading3"/>
        <w:shd w:val="clear" w:color="auto" w:fill="FFFFFF"/>
        <w:spacing w:before="0"/>
        <w:jc w:val="both"/>
        <w:textAlignment w:val="baseline"/>
        <w:rPr>
          <w:rFonts w:ascii="Arial" w:hAnsi="Arial" w:cs="Arial"/>
          <w:color w:val="273239"/>
          <w:spacing w:val="2"/>
          <w:sz w:val="28"/>
          <w:szCs w:val="28"/>
          <w:highlight w:val="yellow"/>
        </w:rPr>
      </w:pPr>
      <w:r w:rsidRPr="00AD171D">
        <w:rPr>
          <w:rStyle w:val="Strong"/>
          <w:rFonts w:ascii="Arial" w:hAnsi="Arial" w:cs="Arial"/>
          <w:b w:val="0"/>
          <w:bCs w:val="0"/>
          <w:color w:val="273239"/>
          <w:spacing w:val="2"/>
          <w:sz w:val="28"/>
          <w:szCs w:val="28"/>
          <w:highlight w:val="yellow"/>
          <w:bdr w:val="none" w:sz="0" w:space="0" w:color="auto" w:frame="1"/>
        </w:rPr>
        <w:t>Phantom Read Problem:</w:t>
      </w:r>
      <w:r w:rsidRPr="00AD171D">
        <w:rPr>
          <w:rFonts w:ascii="Arial" w:hAnsi="Arial" w:cs="Arial"/>
          <w:color w:val="273239"/>
          <w:spacing w:val="2"/>
          <w:sz w:val="28"/>
          <w:szCs w:val="28"/>
          <w:highlight w:val="yellow"/>
        </w:rPr>
        <w:t> </w:t>
      </w:r>
    </w:p>
    <w:p w14:paraId="290F4853" w14:textId="77777777" w:rsidR="00AD171D" w:rsidRPr="00AD171D" w:rsidRDefault="00AD171D" w:rsidP="00AD171D">
      <w:pPr>
        <w:pStyle w:val="NormalWeb"/>
        <w:shd w:val="clear" w:color="auto" w:fill="FFFFFF"/>
        <w:spacing w:before="0" w:beforeAutospacing="0" w:after="150" w:afterAutospacing="0"/>
        <w:jc w:val="both"/>
        <w:textAlignment w:val="baseline"/>
        <w:rPr>
          <w:rFonts w:ascii="Arial" w:hAnsi="Arial" w:cs="Arial"/>
          <w:color w:val="273239"/>
          <w:spacing w:val="2"/>
          <w:sz w:val="26"/>
          <w:szCs w:val="26"/>
          <w:highlight w:val="yellow"/>
        </w:rPr>
      </w:pPr>
      <w:r w:rsidRPr="00AD171D">
        <w:rPr>
          <w:rFonts w:ascii="Arial" w:hAnsi="Arial" w:cs="Arial"/>
          <w:color w:val="273239"/>
          <w:spacing w:val="2"/>
          <w:sz w:val="26"/>
          <w:szCs w:val="26"/>
          <w:highlight w:val="yellow"/>
        </w:rPr>
        <w:t>The phantom read problem occurs when a transaction reads a variable once but when it tries to read that same variable again, an error occurs saying that the variable does not exist. </w:t>
      </w:r>
    </w:p>
    <w:p w14:paraId="4A565B4A" w14:textId="77777777" w:rsidR="00AD171D" w:rsidRPr="00AD171D" w:rsidRDefault="00AD171D" w:rsidP="00AD171D">
      <w:pPr>
        <w:pStyle w:val="Heading4"/>
        <w:shd w:val="clear" w:color="auto" w:fill="FFFFFF"/>
        <w:spacing w:before="0"/>
        <w:jc w:val="both"/>
        <w:textAlignment w:val="baseline"/>
        <w:rPr>
          <w:rFonts w:ascii="Arial" w:hAnsi="Arial" w:cs="Arial"/>
          <w:color w:val="273239"/>
          <w:spacing w:val="2"/>
          <w:sz w:val="24"/>
          <w:szCs w:val="24"/>
          <w:highlight w:val="yellow"/>
        </w:rPr>
      </w:pPr>
      <w:r w:rsidRPr="00AD171D">
        <w:rPr>
          <w:rStyle w:val="Strong"/>
          <w:rFonts w:ascii="Arial" w:hAnsi="Arial" w:cs="Arial"/>
          <w:b w:val="0"/>
          <w:bCs w:val="0"/>
          <w:color w:val="273239"/>
          <w:spacing w:val="2"/>
          <w:highlight w:val="yellow"/>
          <w:bdr w:val="none" w:sz="0" w:space="0" w:color="auto" w:frame="1"/>
        </w:rPr>
        <w:lastRenderedPageBreak/>
        <w:t>Example:</w:t>
      </w:r>
      <w:r w:rsidRPr="00AD171D">
        <w:rPr>
          <w:rFonts w:ascii="Arial" w:hAnsi="Arial" w:cs="Arial"/>
          <w:color w:val="273239"/>
          <w:spacing w:val="2"/>
          <w:highlight w:val="yellow"/>
        </w:rPr>
        <w:t> </w:t>
      </w:r>
      <w:r w:rsidRPr="00AD171D">
        <w:rPr>
          <w:rFonts w:ascii="Arial" w:hAnsi="Arial" w:cs="Arial"/>
          <w:color w:val="273239"/>
          <w:spacing w:val="2"/>
          <w:highlight w:val="yellow"/>
        </w:rPr>
        <w:br/>
        <w:t> </w:t>
      </w:r>
    </w:p>
    <w:p w14:paraId="6DF8F621" w14:textId="720F393A" w:rsidR="00AD171D" w:rsidRPr="00AD171D" w:rsidRDefault="00AD171D" w:rsidP="00AD171D">
      <w:pPr>
        <w:pStyle w:val="NormalWeb"/>
        <w:shd w:val="clear" w:color="auto" w:fill="FFFFFF"/>
        <w:spacing w:before="0" w:beforeAutospacing="0" w:after="150" w:afterAutospacing="0"/>
        <w:textAlignment w:val="baseline"/>
        <w:rPr>
          <w:rFonts w:ascii="Arial" w:hAnsi="Arial" w:cs="Arial"/>
          <w:color w:val="273239"/>
          <w:spacing w:val="2"/>
          <w:sz w:val="26"/>
          <w:szCs w:val="26"/>
          <w:highlight w:val="yellow"/>
        </w:rPr>
      </w:pPr>
      <w:r w:rsidRPr="00AD171D">
        <w:rPr>
          <w:rFonts w:ascii="Arial" w:hAnsi="Arial" w:cs="Arial"/>
          <w:noProof/>
          <w:color w:val="273239"/>
          <w:spacing w:val="2"/>
          <w:sz w:val="26"/>
          <w:szCs w:val="26"/>
          <w:highlight w:val="yellow"/>
        </w:rPr>
        <w:drawing>
          <wp:inline distT="0" distB="0" distL="0" distR="0" wp14:anchorId="6A48415A" wp14:editId="0F16A045">
            <wp:extent cx="3657600" cy="424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4248150"/>
                    </a:xfrm>
                    <a:prstGeom prst="rect">
                      <a:avLst/>
                    </a:prstGeom>
                    <a:noFill/>
                    <a:ln>
                      <a:noFill/>
                    </a:ln>
                  </pic:spPr>
                </pic:pic>
              </a:graphicData>
            </a:graphic>
          </wp:inline>
        </w:drawing>
      </w:r>
    </w:p>
    <w:p w14:paraId="03073E70" w14:textId="77777777" w:rsidR="00AD171D" w:rsidRDefault="00AD171D" w:rsidP="00AD171D">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sidRPr="00AD171D">
        <w:rPr>
          <w:rFonts w:ascii="Arial" w:hAnsi="Arial" w:cs="Arial"/>
          <w:color w:val="273239"/>
          <w:spacing w:val="2"/>
          <w:sz w:val="26"/>
          <w:szCs w:val="26"/>
          <w:highlight w:val="yellow"/>
        </w:rPr>
        <w:t>In the above example, once transaction 2 reads the variable X, transaction 1 deletes the variable X without transaction 2’s knowledge. Thus, when transaction 2 tries to read X, it is not able to do it.</w:t>
      </w:r>
      <w:r>
        <w:rPr>
          <w:rFonts w:ascii="Arial" w:hAnsi="Arial" w:cs="Arial"/>
          <w:color w:val="273239"/>
          <w:spacing w:val="2"/>
          <w:sz w:val="26"/>
          <w:szCs w:val="26"/>
        </w:rPr>
        <w:t> </w:t>
      </w:r>
    </w:p>
    <w:p w14:paraId="58184A09" w14:textId="77777777" w:rsidR="00AD171D" w:rsidRPr="00AD171D" w:rsidRDefault="00AD171D" w:rsidP="00AD171D">
      <w:pPr>
        <w:shd w:val="clear" w:color="auto" w:fill="FFFFFF"/>
        <w:spacing w:after="0" w:line="240" w:lineRule="auto"/>
        <w:ind w:left="1080"/>
        <w:jc w:val="both"/>
        <w:textAlignment w:val="baseline"/>
        <w:rPr>
          <w:rFonts w:ascii="Arial" w:hAnsi="Arial" w:cs="Arial"/>
          <w:color w:val="273239"/>
          <w:spacing w:val="2"/>
          <w:sz w:val="26"/>
          <w:szCs w:val="26"/>
          <w:highlight w:val="yellow"/>
        </w:rPr>
      </w:pPr>
    </w:p>
    <w:p w14:paraId="546E9996" w14:textId="77777777" w:rsidR="00AD171D" w:rsidRPr="00C620D1" w:rsidRDefault="00AD171D" w:rsidP="00C620D1">
      <w:pPr>
        <w:spacing w:after="135" w:line="383" w:lineRule="atLeast"/>
        <w:jc w:val="both"/>
        <w:rPr>
          <w:rFonts w:ascii="Open Sans" w:eastAsia="Times New Roman" w:hAnsi="Open Sans" w:cs="Open Sans"/>
          <w:color w:val="000000"/>
          <w:sz w:val="26"/>
          <w:szCs w:val="26"/>
        </w:rPr>
      </w:pPr>
    </w:p>
    <w:p w14:paraId="5B4D2DF9" w14:textId="61411D58" w:rsidR="00C620D1" w:rsidRDefault="00C620D1" w:rsidP="00C620D1">
      <w:pPr>
        <w:spacing w:after="135" w:line="383" w:lineRule="atLeast"/>
        <w:jc w:val="both"/>
        <w:rPr>
          <w:rFonts w:ascii="Open Sans" w:eastAsia="Times New Roman" w:hAnsi="Open Sans" w:cs="Open Sans"/>
          <w:color w:val="000000"/>
          <w:sz w:val="24"/>
          <w:szCs w:val="24"/>
        </w:rPr>
      </w:pPr>
      <w:r w:rsidRPr="00C620D1">
        <w:rPr>
          <w:rFonts w:ascii="Open Sans" w:eastAsia="Times New Roman" w:hAnsi="Open Sans" w:cs="Open Sans"/>
          <w:color w:val="000000"/>
          <w:sz w:val="24"/>
          <w:szCs w:val="24"/>
        </w:rPr>
        <w:t>17. what is deadlock, how to prevent</w:t>
      </w:r>
    </w:p>
    <w:p w14:paraId="1A0FA22C" w14:textId="5F0BA935" w:rsidR="00AD171D" w:rsidRDefault="00AD171D" w:rsidP="00C620D1">
      <w:pPr>
        <w:spacing w:after="135" w:line="383" w:lineRule="atLeast"/>
        <w:jc w:val="both"/>
        <w:rPr>
          <w:rFonts w:ascii="Open Sans" w:eastAsia="Times New Roman" w:hAnsi="Open Sans" w:cs="Open Sans"/>
          <w:color w:val="000000"/>
          <w:sz w:val="24"/>
          <w:szCs w:val="24"/>
        </w:rPr>
      </w:pPr>
      <w:hyperlink r:id="rId20" w:history="1">
        <w:r w:rsidRPr="00AD171D">
          <w:rPr>
            <w:rStyle w:val="Hyperlink"/>
            <w:rFonts w:ascii="Open Sans" w:eastAsia="Times New Roman" w:hAnsi="Open Sans" w:cs="Open Sans"/>
            <w:sz w:val="24"/>
            <w:szCs w:val="24"/>
          </w:rPr>
          <w:t>https://www.geeksforgeeks.org/introduction-of-deadlock-in-operating-system/?ref=lbp</w:t>
        </w:r>
      </w:hyperlink>
    </w:p>
    <w:p w14:paraId="542C9EAE" w14:textId="0BE10638" w:rsidR="00461DE8" w:rsidRDefault="00461DE8" w:rsidP="00C620D1">
      <w:pPr>
        <w:spacing w:after="135" w:line="383" w:lineRule="atLeast"/>
        <w:jc w:val="both"/>
        <w:rPr>
          <w:rFonts w:ascii="Arial" w:hAnsi="Arial" w:cs="Arial"/>
          <w:color w:val="273239"/>
          <w:spacing w:val="2"/>
          <w:sz w:val="26"/>
          <w:szCs w:val="26"/>
          <w:shd w:val="clear" w:color="auto" w:fill="FFFFFF"/>
        </w:rPr>
      </w:pPr>
      <w:r w:rsidRPr="00461DE8">
        <w:rPr>
          <w:rStyle w:val="Strong"/>
          <w:rFonts w:ascii="Arial" w:hAnsi="Arial" w:cs="Arial"/>
          <w:i/>
          <w:iCs/>
          <w:color w:val="273239"/>
          <w:spacing w:val="2"/>
          <w:sz w:val="26"/>
          <w:szCs w:val="26"/>
          <w:highlight w:val="yellow"/>
          <w:bdr w:val="none" w:sz="0" w:space="0" w:color="auto" w:frame="1"/>
          <w:shd w:val="clear" w:color="auto" w:fill="FFFFFF"/>
        </w:rPr>
        <w:t>Deadlock </w:t>
      </w:r>
      <w:r w:rsidRPr="00461DE8">
        <w:rPr>
          <w:rFonts w:ascii="Arial" w:hAnsi="Arial" w:cs="Arial"/>
          <w:color w:val="273239"/>
          <w:spacing w:val="2"/>
          <w:sz w:val="26"/>
          <w:szCs w:val="26"/>
          <w:highlight w:val="yellow"/>
          <w:shd w:val="clear" w:color="auto" w:fill="FFFFFF"/>
        </w:rPr>
        <w:t>is a situation where a set of processes are blocked because each process is holding a resource and waiting for another resource acquired by some other process.</w:t>
      </w:r>
      <w:r>
        <w:rPr>
          <w:rFonts w:ascii="Arial" w:hAnsi="Arial" w:cs="Arial"/>
          <w:color w:val="273239"/>
          <w:spacing w:val="2"/>
          <w:sz w:val="26"/>
          <w:szCs w:val="26"/>
          <w:shd w:val="clear" w:color="auto" w:fill="FFFFFF"/>
        </w:rPr>
        <w:t> </w:t>
      </w:r>
    </w:p>
    <w:p w14:paraId="31ED6199" w14:textId="77777777" w:rsidR="00461DE8" w:rsidRPr="00461DE8" w:rsidRDefault="00461DE8" w:rsidP="00461DE8">
      <w:pPr>
        <w:shd w:val="clear" w:color="auto" w:fill="FFFFFF"/>
        <w:spacing w:after="0" w:line="240" w:lineRule="auto"/>
        <w:textAlignment w:val="baseline"/>
        <w:rPr>
          <w:rFonts w:ascii="Arial" w:eastAsia="Times New Roman" w:hAnsi="Arial" w:cs="Arial"/>
          <w:color w:val="273239"/>
          <w:spacing w:val="2"/>
          <w:sz w:val="26"/>
          <w:szCs w:val="26"/>
          <w:highlight w:val="yellow"/>
        </w:rPr>
      </w:pPr>
      <w:r w:rsidRPr="00461DE8">
        <w:rPr>
          <w:rFonts w:ascii="Arial" w:eastAsia="Times New Roman" w:hAnsi="Arial" w:cs="Arial"/>
          <w:b/>
          <w:bCs/>
          <w:color w:val="273239"/>
          <w:spacing w:val="2"/>
          <w:sz w:val="26"/>
          <w:szCs w:val="26"/>
          <w:highlight w:val="yellow"/>
          <w:bdr w:val="none" w:sz="0" w:space="0" w:color="auto" w:frame="1"/>
        </w:rPr>
        <w:t>Deadlock can arise if </w:t>
      </w:r>
      <w:r w:rsidRPr="00461DE8">
        <w:rPr>
          <w:rFonts w:ascii="Arial" w:eastAsia="Times New Roman" w:hAnsi="Arial" w:cs="Arial"/>
          <w:color w:val="273239"/>
          <w:spacing w:val="2"/>
          <w:sz w:val="26"/>
          <w:szCs w:val="26"/>
          <w:highlight w:val="yellow"/>
        </w:rPr>
        <w:t>the </w:t>
      </w:r>
      <w:r w:rsidRPr="00461DE8">
        <w:rPr>
          <w:rFonts w:ascii="Arial" w:eastAsia="Times New Roman" w:hAnsi="Arial" w:cs="Arial"/>
          <w:b/>
          <w:bCs/>
          <w:color w:val="273239"/>
          <w:spacing w:val="2"/>
          <w:sz w:val="26"/>
          <w:szCs w:val="26"/>
          <w:highlight w:val="yellow"/>
          <w:bdr w:val="none" w:sz="0" w:space="0" w:color="auto" w:frame="1"/>
        </w:rPr>
        <w:t>following four conditions hold simultaneously (Necessary Conditions) </w:t>
      </w:r>
      <w:r w:rsidRPr="00461DE8">
        <w:rPr>
          <w:rFonts w:ascii="Arial" w:eastAsia="Times New Roman" w:hAnsi="Arial" w:cs="Arial"/>
          <w:color w:val="273239"/>
          <w:spacing w:val="2"/>
          <w:sz w:val="26"/>
          <w:szCs w:val="26"/>
          <w:highlight w:val="yellow"/>
        </w:rPr>
        <w:br/>
      </w:r>
      <w:r w:rsidRPr="00461DE8">
        <w:rPr>
          <w:rFonts w:ascii="Arial" w:eastAsia="Times New Roman" w:hAnsi="Arial" w:cs="Arial"/>
          <w:b/>
          <w:bCs/>
          <w:i/>
          <w:iCs/>
          <w:color w:val="273239"/>
          <w:spacing w:val="2"/>
          <w:sz w:val="26"/>
          <w:szCs w:val="26"/>
          <w:highlight w:val="yellow"/>
          <w:bdr w:val="none" w:sz="0" w:space="0" w:color="auto" w:frame="1"/>
        </w:rPr>
        <w:t>Mutual Exclusion:</w:t>
      </w:r>
      <w:r w:rsidRPr="00461DE8">
        <w:rPr>
          <w:rFonts w:ascii="Arial" w:eastAsia="Times New Roman" w:hAnsi="Arial" w:cs="Arial"/>
          <w:color w:val="273239"/>
          <w:spacing w:val="2"/>
          <w:sz w:val="26"/>
          <w:szCs w:val="26"/>
          <w:highlight w:val="yellow"/>
        </w:rPr>
        <w:t xml:space="preserve"> Two or more resources are non-shareable (Only one </w:t>
      </w:r>
      <w:r w:rsidRPr="00461DE8">
        <w:rPr>
          <w:rFonts w:ascii="Arial" w:eastAsia="Times New Roman" w:hAnsi="Arial" w:cs="Arial"/>
          <w:color w:val="273239"/>
          <w:spacing w:val="2"/>
          <w:sz w:val="26"/>
          <w:szCs w:val="26"/>
          <w:highlight w:val="yellow"/>
        </w:rPr>
        <w:lastRenderedPageBreak/>
        <w:t>process can use at a time) </w:t>
      </w:r>
      <w:r w:rsidRPr="00461DE8">
        <w:rPr>
          <w:rFonts w:ascii="Arial" w:eastAsia="Times New Roman" w:hAnsi="Arial" w:cs="Arial"/>
          <w:color w:val="273239"/>
          <w:spacing w:val="2"/>
          <w:sz w:val="26"/>
          <w:szCs w:val="26"/>
          <w:highlight w:val="yellow"/>
        </w:rPr>
        <w:br/>
      </w:r>
      <w:r w:rsidRPr="00461DE8">
        <w:rPr>
          <w:rFonts w:ascii="Arial" w:eastAsia="Times New Roman" w:hAnsi="Arial" w:cs="Arial"/>
          <w:b/>
          <w:bCs/>
          <w:i/>
          <w:iCs/>
          <w:color w:val="273239"/>
          <w:spacing w:val="2"/>
          <w:sz w:val="26"/>
          <w:szCs w:val="26"/>
          <w:highlight w:val="yellow"/>
          <w:bdr w:val="none" w:sz="0" w:space="0" w:color="auto" w:frame="1"/>
        </w:rPr>
        <w:t>Hold and Wait:</w:t>
      </w:r>
      <w:r w:rsidRPr="00461DE8">
        <w:rPr>
          <w:rFonts w:ascii="Arial" w:eastAsia="Times New Roman" w:hAnsi="Arial" w:cs="Arial"/>
          <w:i/>
          <w:iCs/>
          <w:color w:val="273239"/>
          <w:spacing w:val="2"/>
          <w:sz w:val="26"/>
          <w:szCs w:val="26"/>
          <w:highlight w:val="yellow"/>
          <w:bdr w:val="none" w:sz="0" w:space="0" w:color="auto" w:frame="1"/>
        </w:rPr>
        <w:t> </w:t>
      </w:r>
      <w:r w:rsidRPr="00461DE8">
        <w:rPr>
          <w:rFonts w:ascii="Arial" w:eastAsia="Times New Roman" w:hAnsi="Arial" w:cs="Arial"/>
          <w:color w:val="273239"/>
          <w:spacing w:val="2"/>
          <w:sz w:val="26"/>
          <w:szCs w:val="26"/>
          <w:highlight w:val="yellow"/>
        </w:rPr>
        <w:t>A process is holding at least one resource and waiting for resources. </w:t>
      </w:r>
      <w:r w:rsidRPr="00461DE8">
        <w:rPr>
          <w:rFonts w:ascii="Arial" w:eastAsia="Times New Roman" w:hAnsi="Arial" w:cs="Arial"/>
          <w:color w:val="273239"/>
          <w:spacing w:val="2"/>
          <w:sz w:val="26"/>
          <w:szCs w:val="26"/>
          <w:highlight w:val="yellow"/>
        </w:rPr>
        <w:br/>
      </w:r>
      <w:r w:rsidRPr="00461DE8">
        <w:rPr>
          <w:rFonts w:ascii="Arial" w:eastAsia="Times New Roman" w:hAnsi="Arial" w:cs="Arial"/>
          <w:b/>
          <w:bCs/>
          <w:i/>
          <w:iCs/>
          <w:color w:val="273239"/>
          <w:spacing w:val="2"/>
          <w:sz w:val="26"/>
          <w:szCs w:val="26"/>
          <w:highlight w:val="yellow"/>
          <w:bdr w:val="none" w:sz="0" w:space="0" w:color="auto" w:frame="1"/>
        </w:rPr>
        <w:t>No Preemption:</w:t>
      </w:r>
      <w:r w:rsidRPr="00461DE8">
        <w:rPr>
          <w:rFonts w:ascii="Arial" w:eastAsia="Times New Roman" w:hAnsi="Arial" w:cs="Arial"/>
          <w:color w:val="273239"/>
          <w:spacing w:val="2"/>
          <w:sz w:val="26"/>
          <w:szCs w:val="26"/>
          <w:highlight w:val="yellow"/>
        </w:rPr>
        <w:t> A resource cannot be taken from a process unless the process releases the resource. </w:t>
      </w:r>
      <w:r w:rsidRPr="00461DE8">
        <w:rPr>
          <w:rFonts w:ascii="Arial" w:eastAsia="Times New Roman" w:hAnsi="Arial" w:cs="Arial"/>
          <w:color w:val="273239"/>
          <w:spacing w:val="2"/>
          <w:sz w:val="26"/>
          <w:szCs w:val="26"/>
          <w:highlight w:val="yellow"/>
        </w:rPr>
        <w:br/>
      </w:r>
      <w:r w:rsidRPr="00461DE8">
        <w:rPr>
          <w:rFonts w:ascii="Arial" w:eastAsia="Times New Roman" w:hAnsi="Arial" w:cs="Arial"/>
          <w:b/>
          <w:bCs/>
          <w:i/>
          <w:iCs/>
          <w:color w:val="273239"/>
          <w:spacing w:val="2"/>
          <w:sz w:val="26"/>
          <w:szCs w:val="26"/>
          <w:highlight w:val="yellow"/>
          <w:bdr w:val="none" w:sz="0" w:space="0" w:color="auto" w:frame="1"/>
        </w:rPr>
        <w:t>Circular Wait:</w:t>
      </w:r>
      <w:r w:rsidRPr="00461DE8">
        <w:rPr>
          <w:rFonts w:ascii="Arial" w:eastAsia="Times New Roman" w:hAnsi="Arial" w:cs="Arial"/>
          <w:color w:val="273239"/>
          <w:spacing w:val="2"/>
          <w:sz w:val="26"/>
          <w:szCs w:val="26"/>
          <w:highlight w:val="yellow"/>
        </w:rPr>
        <w:t> A set of processes are waiting for each other in circular form. </w:t>
      </w:r>
    </w:p>
    <w:p w14:paraId="7AC601A5" w14:textId="77777777" w:rsidR="00461DE8" w:rsidRPr="00461DE8" w:rsidRDefault="00461DE8" w:rsidP="00461DE8">
      <w:pPr>
        <w:shd w:val="clear" w:color="auto" w:fill="FFFFFF"/>
        <w:spacing w:after="0" w:line="240" w:lineRule="auto"/>
        <w:textAlignment w:val="baseline"/>
        <w:rPr>
          <w:rFonts w:ascii="Arial" w:eastAsia="Times New Roman" w:hAnsi="Arial" w:cs="Arial"/>
          <w:color w:val="273239"/>
          <w:spacing w:val="2"/>
          <w:sz w:val="26"/>
          <w:szCs w:val="26"/>
          <w:highlight w:val="yellow"/>
        </w:rPr>
      </w:pPr>
      <w:r w:rsidRPr="00461DE8">
        <w:rPr>
          <w:rFonts w:ascii="Arial" w:eastAsia="Times New Roman" w:hAnsi="Arial" w:cs="Arial"/>
          <w:b/>
          <w:bCs/>
          <w:color w:val="273239"/>
          <w:spacing w:val="2"/>
          <w:sz w:val="26"/>
          <w:szCs w:val="26"/>
          <w:highlight w:val="yellow"/>
          <w:bdr w:val="none" w:sz="0" w:space="0" w:color="auto" w:frame="1"/>
        </w:rPr>
        <w:t>Methods for handling deadlock</w:t>
      </w:r>
      <w:r w:rsidRPr="00461DE8">
        <w:rPr>
          <w:rFonts w:ascii="Arial" w:eastAsia="Times New Roman" w:hAnsi="Arial" w:cs="Arial"/>
          <w:color w:val="273239"/>
          <w:spacing w:val="2"/>
          <w:sz w:val="26"/>
          <w:szCs w:val="26"/>
          <w:highlight w:val="yellow"/>
        </w:rPr>
        <w:t> </w:t>
      </w:r>
      <w:r w:rsidRPr="00461DE8">
        <w:rPr>
          <w:rFonts w:ascii="Arial" w:eastAsia="Times New Roman" w:hAnsi="Arial" w:cs="Arial"/>
          <w:color w:val="273239"/>
          <w:spacing w:val="2"/>
          <w:sz w:val="26"/>
          <w:szCs w:val="26"/>
          <w:highlight w:val="yellow"/>
        </w:rPr>
        <w:br/>
        <w:t>There are three ways to handle deadlock </w:t>
      </w:r>
      <w:r w:rsidRPr="00461DE8">
        <w:rPr>
          <w:rFonts w:ascii="Arial" w:eastAsia="Times New Roman" w:hAnsi="Arial" w:cs="Arial"/>
          <w:color w:val="273239"/>
          <w:spacing w:val="2"/>
          <w:sz w:val="26"/>
          <w:szCs w:val="26"/>
          <w:highlight w:val="yellow"/>
        </w:rPr>
        <w:br/>
        <w:t>1) Deadlock prevention or avoidance: The idea is to not let the system into a deadlock state. </w:t>
      </w:r>
      <w:r w:rsidRPr="00461DE8">
        <w:rPr>
          <w:rFonts w:ascii="Arial" w:eastAsia="Times New Roman" w:hAnsi="Arial" w:cs="Arial"/>
          <w:color w:val="273239"/>
          <w:spacing w:val="2"/>
          <w:sz w:val="26"/>
          <w:szCs w:val="26"/>
          <w:highlight w:val="yellow"/>
        </w:rPr>
        <w:br/>
        <w:t xml:space="preserve">One can zoom into each category individually, Prevention is done by negating one of </w:t>
      </w:r>
      <w:proofErr w:type="gramStart"/>
      <w:r w:rsidRPr="00461DE8">
        <w:rPr>
          <w:rFonts w:ascii="Arial" w:eastAsia="Times New Roman" w:hAnsi="Arial" w:cs="Arial"/>
          <w:color w:val="273239"/>
          <w:spacing w:val="2"/>
          <w:sz w:val="26"/>
          <w:szCs w:val="26"/>
          <w:highlight w:val="yellow"/>
        </w:rPr>
        <w:t>above mentioned</w:t>
      </w:r>
      <w:proofErr w:type="gramEnd"/>
      <w:r w:rsidRPr="00461DE8">
        <w:rPr>
          <w:rFonts w:ascii="Arial" w:eastAsia="Times New Roman" w:hAnsi="Arial" w:cs="Arial"/>
          <w:color w:val="273239"/>
          <w:spacing w:val="2"/>
          <w:sz w:val="26"/>
          <w:szCs w:val="26"/>
          <w:highlight w:val="yellow"/>
        </w:rPr>
        <w:t xml:space="preserve"> necessary conditions for deadlock. </w:t>
      </w:r>
      <w:r w:rsidRPr="00461DE8">
        <w:rPr>
          <w:rFonts w:ascii="Arial" w:eastAsia="Times New Roman" w:hAnsi="Arial" w:cs="Arial"/>
          <w:color w:val="273239"/>
          <w:spacing w:val="2"/>
          <w:sz w:val="26"/>
          <w:szCs w:val="26"/>
          <w:highlight w:val="yellow"/>
        </w:rPr>
        <w:br/>
        <w:t>Avoidance is kind of futuristic in nature. By using strategy of “Avoidance”, we have to make an assumption. We need to ensure that all information about resources which process will need are known to us prior to execution of the process. We use Banker’s algorithm (Which is in-turn a gift from Dijkstra) in order to avoid deadlock. </w:t>
      </w:r>
    </w:p>
    <w:p w14:paraId="193A19B2" w14:textId="77777777" w:rsidR="00461DE8" w:rsidRPr="00461DE8" w:rsidRDefault="00461DE8" w:rsidP="00461DE8">
      <w:pPr>
        <w:shd w:val="clear" w:color="auto" w:fill="FFFFFF"/>
        <w:spacing w:after="150" w:line="240" w:lineRule="auto"/>
        <w:textAlignment w:val="baseline"/>
        <w:rPr>
          <w:rFonts w:ascii="Arial" w:eastAsia="Times New Roman" w:hAnsi="Arial" w:cs="Arial"/>
          <w:color w:val="273239"/>
          <w:spacing w:val="2"/>
          <w:sz w:val="26"/>
          <w:szCs w:val="26"/>
          <w:highlight w:val="yellow"/>
        </w:rPr>
      </w:pPr>
      <w:r w:rsidRPr="00461DE8">
        <w:rPr>
          <w:rFonts w:ascii="Arial" w:eastAsia="Times New Roman" w:hAnsi="Arial" w:cs="Arial"/>
          <w:color w:val="273239"/>
          <w:spacing w:val="2"/>
          <w:sz w:val="26"/>
          <w:szCs w:val="26"/>
          <w:highlight w:val="yellow"/>
        </w:rPr>
        <w:t>2) Deadlock detection and recovery: Let deadlock occur, then do preemption to handle it once occurred. </w:t>
      </w:r>
    </w:p>
    <w:p w14:paraId="64F873CA" w14:textId="77777777" w:rsidR="00461DE8" w:rsidRPr="00461DE8" w:rsidRDefault="00461DE8" w:rsidP="00461DE8">
      <w:pPr>
        <w:shd w:val="clear" w:color="auto" w:fill="FFFFFF"/>
        <w:spacing w:after="150" w:line="240" w:lineRule="auto"/>
        <w:textAlignment w:val="baseline"/>
        <w:rPr>
          <w:rFonts w:ascii="Arial" w:eastAsia="Times New Roman" w:hAnsi="Arial" w:cs="Arial"/>
          <w:color w:val="273239"/>
          <w:spacing w:val="2"/>
          <w:sz w:val="26"/>
          <w:szCs w:val="26"/>
        </w:rPr>
      </w:pPr>
      <w:r w:rsidRPr="00461DE8">
        <w:rPr>
          <w:rFonts w:ascii="Arial" w:eastAsia="Times New Roman" w:hAnsi="Arial" w:cs="Arial"/>
          <w:color w:val="273239"/>
          <w:spacing w:val="2"/>
          <w:sz w:val="26"/>
          <w:szCs w:val="26"/>
          <w:highlight w:val="yellow"/>
        </w:rPr>
        <w:t>3) Ignore the problem altogether: If deadlock is very rare, then let it happen and reboot the system. This is the approach that both Windows and UNIX take.</w:t>
      </w:r>
      <w:r w:rsidRPr="00461DE8">
        <w:rPr>
          <w:rFonts w:ascii="Arial" w:eastAsia="Times New Roman" w:hAnsi="Arial" w:cs="Arial"/>
          <w:color w:val="273239"/>
          <w:spacing w:val="2"/>
          <w:sz w:val="26"/>
          <w:szCs w:val="26"/>
        </w:rPr>
        <w:t> </w:t>
      </w:r>
    </w:p>
    <w:p w14:paraId="52B8552E" w14:textId="77777777" w:rsidR="00461DE8" w:rsidRPr="00C620D1" w:rsidRDefault="00461DE8" w:rsidP="00C620D1">
      <w:pPr>
        <w:spacing w:after="135" w:line="383" w:lineRule="atLeast"/>
        <w:jc w:val="both"/>
        <w:rPr>
          <w:rFonts w:ascii="Open Sans" w:eastAsia="Times New Roman" w:hAnsi="Open Sans" w:cs="Open Sans"/>
          <w:color w:val="000000"/>
          <w:sz w:val="26"/>
          <w:szCs w:val="26"/>
        </w:rPr>
      </w:pPr>
    </w:p>
    <w:p w14:paraId="3AE9A28B" w14:textId="69E68F50" w:rsidR="00C620D1" w:rsidRDefault="00C620D1" w:rsidP="00C620D1">
      <w:pPr>
        <w:spacing w:after="135" w:line="383" w:lineRule="atLeast"/>
        <w:jc w:val="both"/>
        <w:rPr>
          <w:rFonts w:ascii="Open Sans" w:eastAsia="Times New Roman" w:hAnsi="Open Sans" w:cs="Open Sans"/>
          <w:color w:val="000000"/>
          <w:sz w:val="24"/>
          <w:szCs w:val="24"/>
        </w:rPr>
      </w:pPr>
      <w:r w:rsidRPr="00C620D1">
        <w:rPr>
          <w:rFonts w:ascii="Open Sans" w:eastAsia="Times New Roman" w:hAnsi="Open Sans" w:cs="Open Sans"/>
          <w:color w:val="000000"/>
          <w:sz w:val="24"/>
          <w:szCs w:val="24"/>
        </w:rPr>
        <w:t>18. what is normalization, 1NF - BCNF, benefits using normalization</w:t>
      </w:r>
    </w:p>
    <w:p w14:paraId="35FC21C4" w14:textId="77777777" w:rsidR="00780C3A" w:rsidRPr="00780C3A" w:rsidRDefault="00780C3A" w:rsidP="00780C3A">
      <w:pPr>
        <w:shd w:val="clear" w:color="auto" w:fill="FFFFFF"/>
        <w:spacing w:after="0" w:line="240" w:lineRule="auto"/>
        <w:rPr>
          <w:rFonts w:ascii="Arial" w:eastAsia="Times New Roman" w:hAnsi="Arial" w:cs="Arial"/>
          <w:sz w:val="26"/>
          <w:szCs w:val="26"/>
          <w:highlight w:val="yellow"/>
        </w:rPr>
      </w:pPr>
      <w:r w:rsidRPr="00780C3A">
        <w:rPr>
          <w:rFonts w:ascii="Arial" w:eastAsia="Times New Roman" w:hAnsi="Arial" w:cs="Arial"/>
          <w:sz w:val="26"/>
          <w:szCs w:val="26"/>
          <w:highlight w:val="yellow"/>
        </w:rPr>
        <w:t xml:space="preserve">•Database Normalization is a process of organizing data to minimize redundancy (data duplication), which in turn ensures data consistency. </w:t>
      </w:r>
    </w:p>
    <w:p w14:paraId="24A82D47" w14:textId="77777777" w:rsidR="00780C3A" w:rsidRPr="007048F4" w:rsidRDefault="00780C3A" w:rsidP="00780C3A">
      <w:pPr>
        <w:shd w:val="clear" w:color="auto" w:fill="FFFFFF"/>
        <w:spacing w:after="0" w:line="240" w:lineRule="auto"/>
        <w:rPr>
          <w:rFonts w:ascii="Arial" w:eastAsia="Times New Roman" w:hAnsi="Arial" w:cs="Arial"/>
          <w:sz w:val="26"/>
          <w:szCs w:val="26"/>
        </w:rPr>
      </w:pPr>
      <w:r w:rsidRPr="00780C3A">
        <w:rPr>
          <w:rFonts w:ascii="Arial" w:eastAsia="Times New Roman" w:hAnsi="Arial" w:cs="Arial"/>
          <w:sz w:val="26"/>
          <w:szCs w:val="26"/>
          <w:highlight w:val="yellow"/>
        </w:rPr>
        <w:t>•Normalization has a series of steps called “Forms”, the more steps you take the more normalized your tables are.</w:t>
      </w:r>
    </w:p>
    <w:p w14:paraId="4D14E759" w14:textId="542BA090" w:rsidR="00780C3A" w:rsidRPr="00C620D1" w:rsidRDefault="00E76BE4" w:rsidP="00C620D1">
      <w:pPr>
        <w:spacing w:after="135" w:line="383" w:lineRule="atLeast"/>
        <w:jc w:val="both"/>
        <w:rPr>
          <w:rFonts w:ascii="Open Sans" w:eastAsia="Times New Roman" w:hAnsi="Open Sans" w:cs="Open Sans"/>
          <w:color w:val="000000"/>
          <w:sz w:val="26"/>
          <w:szCs w:val="26"/>
        </w:rPr>
      </w:pPr>
      <w:r>
        <w:rPr>
          <w:noProof/>
        </w:rPr>
        <w:lastRenderedPageBreak/>
        <w:drawing>
          <wp:inline distT="0" distB="0" distL="0" distR="0" wp14:anchorId="28BBA502" wp14:editId="3D337C58">
            <wp:extent cx="5943600" cy="2795905"/>
            <wp:effectExtent l="0" t="0" r="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5905"/>
                    </a:xfrm>
                    <a:prstGeom prst="rect">
                      <a:avLst/>
                    </a:prstGeom>
                  </pic:spPr>
                </pic:pic>
              </a:graphicData>
            </a:graphic>
          </wp:inline>
        </w:drawing>
      </w:r>
    </w:p>
    <w:p w14:paraId="300D765B" w14:textId="57A4210F" w:rsidR="00C620D1" w:rsidRDefault="00C620D1" w:rsidP="00C620D1">
      <w:pPr>
        <w:spacing w:after="135" w:line="383" w:lineRule="atLeast"/>
        <w:jc w:val="both"/>
        <w:rPr>
          <w:rFonts w:ascii="Open Sans" w:eastAsia="Times New Roman" w:hAnsi="Open Sans" w:cs="Open Sans"/>
          <w:color w:val="000000"/>
          <w:sz w:val="24"/>
          <w:szCs w:val="24"/>
        </w:rPr>
      </w:pPr>
      <w:r w:rsidRPr="00C620D1">
        <w:rPr>
          <w:rFonts w:ascii="Open Sans" w:eastAsia="Times New Roman" w:hAnsi="Open Sans" w:cs="Open Sans"/>
          <w:color w:val="000000"/>
          <w:sz w:val="24"/>
          <w:szCs w:val="24"/>
        </w:rPr>
        <w:t>19. what are the system defined databases?</w:t>
      </w:r>
    </w:p>
    <w:p w14:paraId="047287B8" w14:textId="77777777" w:rsidR="00461DE8" w:rsidRPr="00461DE8" w:rsidRDefault="00461DE8" w:rsidP="00461DE8">
      <w:pPr>
        <w:shd w:val="clear" w:color="auto" w:fill="FFFFFF"/>
        <w:spacing w:after="0" w:line="240" w:lineRule="auto"/>
        <w:rPr>
          <w:rFonts w:ascii="Arial" w:eastAsia="Times New Roman" w:hAnsi="Arial" w:cs="Arial"/>
          <w:color w:val="333333"/>
          <w:sz w:val="55"/>
          <w:szCs w:val="55"/>
          <w:highlight w:val="yellow"/>
        </w:rPr>
      </w:pPr>
      <w:r w:rsidRPr="00461DE8">
        <w:rPr>
          <w:rFonts w:ascii="Arial" w:eastAsia="Times New Roman" w:hAnsi="Arial" w:cs="Arial"/>
          <w:color w:val="333333"/>
          <w:sz w:val="55"/>
          <w:szCs w:val="55"/>
          <w:highlight w:val="yellow"/>
        </w:rPr>
        <w:t xml:space="preserve">System Databases </w:t>
      </w:r>
    </w:p>
    <w:p w14:paraId="38CD4C73" w14:textId="77777777" w:rsidR="00461DE8" w:rsidRPr="00461DE8" w:rsidRDefault="00461DE8" w:rsidP="00461DE8">
      <w:pPr>
        <w:shd w:val="clear" w:color="auto" w:fill="FFFFFF"/>
        <w:spacing w:after="0" w:line="240" w:lineRule="auto"/>
        <w:rPr>
          <w:rFonts w:ascii="Arial" w:eastAsia="Times New Roman" w:hAnsi="Arial" w:cs="Arial"/>
          <w:color w:val="333333"/>
          <w:sz w:val="31"/>
          <w:szCs w:val="31"/>
          <w:highlight w:val="yellow"/>
        </w:rPr>
      </w:pPr>
      <w:r w:rsidRPr="00461DE8">
        <w:rPr>
          <w:rFonts w:ascii="Arial" w:eastAsia="Times New Roman" w:hAnsi="Arial" w:cs="Arial"/>
          <w:color w:val="333333"/>
          <w:sz w:val="31"/>
          <w:szCs w:val="31"/>
          <w:highlight w:val="yellow"/>
        </w:rPr>
        <w:t xml:space="preserve">•A new SQL Server installation always includes four databases </w:t>
      </w:r>
    </w:p>
    <w:p w14:paraId="36FAB0DE" w14:textId="77777777" w:rsidR="00461DE8" w:rsidRPr="00461DE8" w:rsidRDefault="00461DE8" w:rsidP="00461DE8">
      <w:pPr>
        <w:shd w:val="clear" w:color="auto" w:fill="FFFFFF"/>
        <w:spacing w:after="0" w:line="240" w:lineRule="auto"/>
        <w:rPr>
          <w:rFonts w:ascii="Arial" w:eastAsia="Times New Roman" w:hAnsi="Arial" w:cs="Arial"/>
          <w:color w:val="333333"/>
          <w:sz w:val="31"/>
          <w:szCs w:val="31"/>
          <w:highlight w:val="yellow"/>
        </w:rPr>
      </w:pPr>
      <w:r w:rsidRPr="00461DE8">
        <w:rPr>
          <w:rFonts w:ascii="Segoe UI Symbol" w:eastAsia="Times New Roman" w:hAnsi="Segoe UI Symbol" w:cs="Segoe UI Symbol"/>
          <w:color w:val="333333"/>
          <w:sz w:val="31"/>
          <w:szCs w:val="31"/>
          <w:highlight w:val="yellow"/>
        </w:rPr>
        <w:t>❑</w:t>
      </w:r>
      <w:r w:rsidRPr="00461DE8">
        <w:rPr>
          <w:rFonts w:ascii="Arial" w:eastAsia="Times New Roman" w:hAnsi="Arial" w:cs="Arial"/>
          <w:color w:val="333333"/>
          <w:sz w:val="31"/>
          <w:szCs w:val="31"/>
          <w:highlight w:val="yellow"/>
        </w:rPr>
        <w:t>master</w:t>
      </w:r>
    </w:p>
    <w:p w14:paraId="4A600D5D" w14:textId="77777777" w:rsidR="00461DE8" w:rsidRPr="00461DE8" w:rsidRDefault="00461DE8" w:rsidP="00461DE8">
      <w:pPr>
        <w:shd w:val="clear" w:color="auto" w:fill="FFFFFF"/>
        <w:spacing w:after="0" w:line="240" w:lineRule="auto"/>
        <w:rPr>
          <w:rFonts w:ascii="Arial" w:eastAsia="Times New Roman" w:hAnsi="Arial" w:cs="Arial"/>
          <w:color w:val="333333"/>
          <w:sz w:val="31"/>
          <w:szCs w:val="31"/>
          <w:highlight w:val="yellow"/>
        </w:rPr>
      </w:pPr>
      <w:r w:rsidRPr="00461DE8">
        <w:rPr>
          <w:rFonts w:ascii="Segoe UI Symbol" w:eastAsia="Times New Roman" w:hAnsi="Segoe UI Symbol" w:cs="Segoe UI Symbol"/>
          <w:color w:val="333333"/>
          <w:sz w:val="31"/>
          <w:szCs w:val="31"/>
          <w:highlight w:val="yellow"/>
        </w:rPr>
        <w:t>❑</w:t>
      </w:r>
      <w:r w:rsidRPr="00461DE8">
        <w:rPr>
          <w:rFonts w:ascii="Arial" w:eastAsia="Times New Roman" w:hAnsi="Arial" w:cs="Arial"/>
          <w:color w:val="333333"/>
          <w:sz w:val="31"/>
          <w:szCs w:val="31"/>
          <w:highlight w:val="yellow"/>
        </w:rPr>
        <w:t xml:space="preserve">model </w:t>
      </w:r>
    </w:p>
    <w:p w14:paraId="61ED8505" w14:textId="77777777" w:rsidR="00461DE8" w:rsidRPr="00461DE8" w:rsidRDefault="00461DE8" w:rsidP="00461DE8">
      <w:pPr>
        <w:shd w:val="clear" w:color="auto" w:fill="FFFFFF"/>
        <w:spacing w:after="0" w:line="240" w:lineRule="auto"/>
        <w:rPr>
          <w:rFonts w:ascii="Arial" w:eastAsia="Times New Roman" w:hAnsi="Arial" w:cs="Arial"/>
          <w:color w:val="333333"/>
          <w:sz w:val="31"/>
          <w:szCs w:val="31"/>
          <w:highlight w:val="yellow"/>
        </w:rPr>
      </w:pPr>
      <w:r w:rsidRPr="00461DE8">
        <w:rPr>
          <w:rFonts w:ascii="Segoe UI Symbol" w:eastAsia="Times New Roman" w:hAnsi="Segoe UI Symbol" w:cs="Segoe UI Symbol"/>
          <w:color w:val="333333"/>
          <w:sz w:val="31"/>
          <w:szCs w:val="31"/>
          <w:highlight w:val="yellow"/>
        </w:rPr>
        <w:t>❑</w:t>
      </w:r>
      <w:proofErr w:type="spellStart"/>
      <w:r w:rsidRPr="00461DE8">
        <w:rPr>
          <w:rFonts w:ascii="Arial" w:eastAsia="Times New Roman" w:hAnsi="Arial" w:cs="Arial"/>
          <w:color w:val="333333"/>
          <w:sz w:val="31"/>
          <w:szCs w:val="31"/>
          <w:highlight w:val="yellow"/>
        </w:rPr>
        <w:t>tempdb</w:t>
      </w:r>
      <w:proofErr w:type="spellEnd"/>
      <w:r w:rsidRPr="00461DE8">
        <w:rPr>
          <w:rFonts w:ascii="Arial" w:eastAsia="Times New Roman" w:hAnsi="Arial" w:cs="Arial"/>
          <w:color w:val="333333"/>
          <w:sz w:val="31"/>
          <w:szCs w:val="31"/>
          <w:highlight w:val="yellow"/>
        </w:rPr>
        <w:t xml:space="preserve"> </w:t>
      </w:r>
    </w:p>
    <w:p w14:paraId="701501A8" w14:textId="77777777" w:rsidR="00461DE8" w:rsidRPr="00461DE8" w:rsidRDefault="00461DE8" w:rsidP="00461DE8">
      <w:pPr>
        <w:shd w:val="clear" w:color="auto" w:fill="FFFFFF"/>
        <w:spacing w:after="0" w:line="240" w:lineRule="auto"/>
        <w:rPr>
          <w:rFonts w:ascii="Arial" w:eastAsia="Times New Roman" w:hAnsi="Arial" w:cs="Arial"/>
          <w:color w:val="333333"/>
          <w:sz w:val="31"/>
          <w:szCs w:val="31"/>
          <w:highlight w:val="yellow"/>
        </w:rPr>
      </w:pPr>
      <w:r w:rsidRPr="00461DE8">
        <w:rPr>
          <w:rFonts w:ascii="Segoe UI Symbol" w:eastAsia="Times New Roman" w:hAnsi="Segoe UI Symbol" w:cs="Segoe UI Symbol"/>
          <w:color w:val="333333"/>
          <w:sz w:val="31"/>
          <w:szCs w:val="31"/>
          <w:highlight w:val="yellow"/>
        </w:rPr>
        <w:t>❑</w:t>
      </w:r>
      <w:proofErr w:type="spellStart"/>
      <w:r w:rsidRPr="00461DE8">
        <w:rPr>
          <w:rFonts w:ascii="Arial" w:eastAsia="Times New Roman" w:hAnsi="Arial" w:cs="Arial"/>
          <w:color w:val="333333"/>
          <w:sz w:val="31"/>
          <w:szCs w:val="31"/>
          <w:highlight w:val="yellow"/>
        </w:rPr>
        <w:t>mssql</w:t>
      </w:r>
      <w:proofErr w:type="spellEnd"/>
      <w:r w:rsidRPr="00461DE8">
        <w:rPr>
          <w:rFonts w:ascii="Arial" w:eastAsia="Times New Roman" w:hAnsi="Arial" w:cs="Arial"/>
          <w:color w:val="333333"/>
          <w:sz w:val="31"/>
          <w:szCs w:val="31"/>
          <w:highlight w:val="yellow"/>
        </w:rPr>
        <w:t xml:space="preserve"> system resource (hidden)</w:t>
      </w:r>
    </w:p>
    <w:p w14:paraId="70ED78FF" w14:textId="77777777" w:rsidR="00461DE8" w:rsidRPr="00461DE8" w:rsidRDefault="00461DE8" w:rsidP="00461DE8">
      <w:pPr>
        <w:shd w:val="clear" w:color="auto" w:fill="FFFFFF"/>
        <w:spacing w:after="0" w:line="240" w:lineRule="auto"/>
        <w:rPr>
          <w:rFonts w:ascii="Arial" w:eastAsia="Times New Roman" w:hAnsi="Arial" w:cs="Arial"/>
          <w:color w:val="333333"/>
          <w:sz w:val="31"/>
          <w:szCs w:val="31"/>
          <w:highlight w:val="yellow"/>
        </w:rPr>
      </w:pPr>
      <w:r w:rsidRPr="00461DE8">
        <w:rPr>
          <w:rFonts w:ascii="Segoe UI Symbol" w:eastAsia="Times New Roman" w:hAnsi="Segoe UI Symbol" w:cs="Segoe UI Symbol"/>
          <w:color w:val="333333"/>
          <w:sz w:val="31"/>
          <w:szCs w:val="31"/>
          <w:highlight w:val="yellow"/>
        </w:rPr>
        <w:t>❑</w:t>
      </w:r>
      <w:proofErr w:type="spellStart"/>
      <w:r w:rsidRPr="00461DE8">
        <w:rPr>
          <w:rFonts w:ascii="Arial" w:eastAsia="Times New Roman" w:hAnsi="Arial" w:cs="Arial"/>
          <w:color w:val="333333"/>
          <w:sz w:val="31"/>
          <w:szCs w:val="31"/>
          <w:highlight w:val="yellow"/>
        </w:rPr>
        <w:t>msdb</w:t>
      </w:r>
      <w:proofErr w:type="spellEnd"/>
      <w:r w:rsidRPr="00461DE8">
        <w:rPr>
          <w:rFonts w:ascii="Arial" w:eastAsia="Times New Roman" w:hAnsi="Arial" w:cs="Arial"/>
          <w:color w:val="333333"/>
          <w:sz w:val="31"/>
          <w:szCs w:val="31"/>
          <w:highlight w:val="yellow"/>
        </w:rPr>
        <w:t xml:space="preserve"> </w:t>
      </w:r>
    </w:p>
    <w:p w14:paraId="6147CF49" w14:textId="77777777" w:rsidR="00461DE8" w:rsidRPr="00461DE8" w:rsidRDefault="00461DE8" w:rsidP="00461DE8">
      <w:pPr>
        <w:shd w:val="clear" w:color="auto" w:fill="FFFFFF"/>
        <w:spacing w:after="0" w:line="240" w:lineRule="auto"/>
        <w:rPr>
          <w:rFonts w:ascii="Arial" w:eastAsia="Times New Roman" w:hAnsi="Arial" w:cs="Arial"/>
          <w:color w:val="333333"/>
          <w:sz w:val="14"/>
          <w:szCs w:val="14"/>
          <w:highlight w:val="yellow"/>
        </w:rPr>
      </w:pPr>
    </w:p>
    <w:p w14:paraId="1AE81F14" w14:textId="77777777" w:rsidR="00461DE8" w:rsidRPr="00461DE8" w:rsidRDefault="00461DE8" w:rsidP="00461DE8">
      <w:pPr>
        <w:shd w:val="clear" w:color="auto" w:fill="FFFFFF"/>
        <w:spacing w:after="0" w:line="240" w:lineRule="auto"/>
        <w:rPr>
          <w:rFonts w:ascii="Arial" w:eastAsia="Times New Roman" w:hAnsi="Arial" w:cs="Arial"/>
          <w:color w:val="333333"/>
          <w:sz w:val="55"/>
          <w:szCs w:val="55"/>
          <w:highlight w:val="yellow"/>
        </w:rPr>
      </w:pPr>
      <w:r w:rsidRPr="00461DE8">
        <w:rPr>
          <w:rFonts w:ascii="Arial" w:eastAsia="Times New Roman" w:hAnsi="Arial" w:cs="Arial"/>
          <w:color w:val="333333"/>
          <w:sz w:val="55"/>
          <w:szCs w:val="55"/>
          <w:highlight w:val="yellow"/>
        </w:rPr>
        <w:t>Master</w:t>
      </w:r>
    </w:p>
    <w:p w14:paraId="55FD09E5" w14:textId="77777777" w:rsidR="00461DE8" w:rsidRPr="00461DE8" w:rsidRDefault="00461DE8" w:rsidP="00461DE8">
      <w:pPr>
        <w:shd w:val="clear" w:color="auto" w:fill="FFFFFF"/>
        <w:spacing w:after="0" w:line="240" w:lineRule="auto"/>
        <w:rPr>
          <w:rFonts w:ascii="Arial" w:eastAsia="Times New Roman" w:hAnsi="Arial" w:cs="Arial"/>
          <w:color w:val="333333"/>
          <w:sz w:val="31"/>
          <w:szCs w:val="31"/>
          <w:highlight w:val="yellow"/>
        </w:rPr>
      </w:pPr>
      <w:r w:rsidRPr="00461DE8">
        <w:rPr>
          <w:rFonts w:ascii="Arial" w:eastAsia="Times New Roman" w:hAnsi="Arial" w:cs="Arial"/>
          <w:color w:val="333333"/>
          <w:sz w:val="31"/>
          <w:szCs w:val="31"/>
          <w:highlight w:val="yellow"/>
        </w:rPr>
        <w:t xml:space="preserve">•The master database is composed of system tables that keep track of the server installation as a whole </w:t>
      </w:r>
    </w:p>
    <w:p w14:paraId="677188E8" w14:textId="77777777" w:rsidR="00461DE8" w:rsidRPr="00461DE8" w:rsidRDefault="00461DE8" w:rsidP="00461DE8">
      <w:pPr>
        <w:shd w:val="clear" w:color="auto" w:fill="FFFFFF"/>
        <w:spacing w:after="0" w:line="240" w:lineRule="auto"/>
        <w:rPr>
          <w:rFonts w:ascii="Arial" w:eastAsia="Times New Roman" w:hAnsi="Arial" w:cs="Arial"/>
          <w:color w:val="333333"/>
          <w:sz w:val="31"/>
          <w:szCs w:val="31"/>
          <w:highlight w:val="yellow"/>
        </w:rPr>
      </w:pPr>
      <w:r w:rsidRPr="00461DE8">
        <w:rPr>
          <w:rFonts w:ascii="Arial" w:eastAsia="Times New Roman" w:hAnsi="Arial" w:cs="Arial"/>
          <w:color w:val="333333"/>
          <w:sz w:val="31"/>
          <w:szCs w:val="31"/>
          <w:highlight w:val="yellow"/>
        </w:rPr>
        <w:t xml:space="preserve">and all other databases that are subsequently created. Although every database has a set of system </w:t>
      </w:r>
    </w:p>
    <w:p w14:paraId="099E09A5" w14:textId="77777777" w:rsidR="00461DE8" w:rsidRPr="00461DE8" w:rsidRDefault="00461DE8" w:rsidP="00461DE8">
      <w:pPr>
        <w:shd w:val="clear" w:color="auto" w:fill="FFFFFF"/>
        <w:spacing w:after="0" w:line="240" w:lineRule="auto"/>
        <w:rPr>
          <w:rFonts w:ascii="Arial" w:eastAsia="Times New Roman" w:hAnsi="Arial" w:cs="Arial"/>
          <w:color w:val="333333"/>
          <w:sz w:val="31"/>
          <w:szCs w:val="31"/>
          <w:highlight w:val="yellow"/>
        </w:rPr>
      </w:pPr>
      <w:r w:rsidRPr="00461DE8">
        <w:rPr>
          <w:rFonts w:ascii="Arial" w:eastAsia="Times New Roman" w:hAnsi="Arial" w:cs="Arial"/>
          <w:color w:val="333333"/>
          <w:sz w:val="31"/>
          <w:szCs w:val="31"/>
          <w:highlight w:val="yellow"/>
        </w:rPr>
        <w:t xml:space="preserve">catalogs that maintain information about objects it contains, the master database has system catalogs that </w:t>
      </w:r>
    </w:p>
    <w:p w14:paraId="0EE4BEDC" w14:textId="77777777" w:rsidR="00461DE8" w:rsidRPr="00461DE8" w:rsidRDefault="00461DE8" w:rsidP="00461DE8">
      <w:pPr>
        <w:shd w:val="clear" w:color="auto" w:fill="FFFFFF"/>
        <w:spacing w:after="0" w:line="240" w:lineRule="auto"/>
        <w:rPr>
          <w:rFonts w:ascii="Arial" w:eastAsia="Times New Roman" w:hAnsi="Arial" w:cs="Arial"/>
          <w:color w:val="333333"/>
          <w:sz w:val="31"/>
          <w:szCs w:val="31"/>
          <w:highlight w:val="yellow"/>
        </w:rPr>
      </w:pPr>
      <w:r w:rsidRPr="00461DE8">
        <w:rPr>
          <w:rFonts w:ascii="Arial" w:eastAsia="Times New Roman" w:hAnsi="Arial" w:cs="Arial"/>
          <w:color w:val="333333"/>
          <w:sz w:val="31"/>
          <w:szCs w:val="31"/>
          <w:highlight w:val="yellow"/>
        </w:rPr>
        <w:t xml:space="preserve">keep information about disk space, file allocations and usage, systemwide configuration settings, </w:t>
      </w:r>
    </w:p>
    <w:p w14:paraId="787AAF12" w14:textId="77777777" w:rsidR="00461DE8" w:rsidRPr="00461DE8" w:rsidRDefault="00461DE8" w:rsidP="00461DE8">
      <w:pPr>
        <w:shd w:val="clear" w:color="auto" w:fill="FFFFFF"/>
        <w:spacing w:after="0" w:line="240" w:lineRule="auto"/>
        <w:rPr>
          <w:rFonts w:ascii="Arial" w:eastAsia="Times New Roman" w:hAnsi="Arial" w:cs="Arial"/>
          <w:color w:val="333333"/>
          <w:sz w:val="31"/>
          <w:szCs w:val="31"/>
          <w:highlight w:val="yellow"/>
        </w:rPr>
      </w:pPr>
      <w:r w:rsidRPr="00461DE8">
        <w:rPr>
          <w:rFonts w:ascii="Arial" w:eastAsia="Times New Roman" w:hAnsi="Arial" w:cs="Arial"/>
          <w:color w:val="333333"/>
          <w:sz w:val="31"/>
          <w:szCs w:val="31"/>
          <w:highlight w:val="yellow"/>
        </w:rPr>
        <w:t xml:space="preserve">endpoints, login accounts, databases on the current instance, and the existence of other SQL servers (for </w:t>
      </w:r>
    </w:p>
    <w:p w14:paraId="159B4BBD" w14:textId="77777777" w:rsidR="00461DE8" w:rsidRPr="00461DE8" w:rsidRDefault="00461DE8" w:rsidP="00461DE8">
      <w:pPr>
        <w:shd w:val="clear" w:color="auto" w:fill="FFFFFF"/>
        <w:spacing w:after="0" w:line="240" w:lineRule="auto"/>
        <w:rPr>
          <w:rFonts w:ascii="Arial" w:eastAsia="Times New Roman" w:hAnsi="Arial" w:cs="Arial"/>
          <w:color w:val="333333"/>
          <w:sz w:val="31"/>
          <w:szCs w:val="31"/>
          <w:highlight w:val="yellow"/>
        </w:rPr>
      </w:pPr>
      <w:r w:rsidRPr="00461DE8">
        <w:rPr>
          <w:rFonts w:ascii="Arial" w:eastAsia="Times New Roman" w:hAnsi="Arial" w:cs="Arial"/>
          <w:color w:val="333333"/>
          <w:sz w:val="31"/>
          <w:szCs w:val="31"/>
          <w:highlight w:val="yellow"/>
        </w:rPr>
        <w:t>distributed operations).</w:t>
      </w:r>
    </w:p>
    <w:p w14:paraId="01B5516E" w14:textId="77777777" w:rsidR="00461DE8" w:rsidRPr="00461DE8" w:rsidRDefault="00461DE8" w:rsidP="00461DE8">
      <w:pPr>
        <w:shd w:val="clear" w:color="auto" w:fill="FFFFFF"/>
        <w:spacing w:after="0" w:line="240" w:lineRule="auto"/>
        <w:rPr>
          <w:rFonts w:ascii="Arial" w:eastAsia="Times New Roman" w:hAnsi="Arial" w:cs="Arial"/>
          <w:color w:val="333333"/>
          <w:sz w:val="31"/>
          <w:szCs w:val="31"/>
          <w:highlight w:val="yellow"/>
        </w:rPr>
      </w:pPr>
      <w:r w:rsidRPr="00461DE8">
        <w:rPr>
          <w:rFonts w:ascii="Arial" w:eastAsia="Times New Roman" w:hAnsi="Arial" w:cs="Arial"/>
          <w:color w:val="333333"/>
          <w:sz w:val="31"/>
          <w:szCs w:val="31"/>
          <w:highlight w:val="yellow"/>
        </w:rPr>
        <w:lastRenderedPageBreak/>
        <w:t xml:space="preserve">•The master database is critical to your system, so always keep a current backup copy of it. Operations such </w:t>
      </w:r>
    </w:p>
    <w:p w14:paraId="24018C2E" w14:textId="77777777" w:rsidR="00461DE8" w:rsidRPr="00461DE8" w:rsidRDefault="00461DE8" w:rsidP="00461DE8">
      <w:pPr>
        <w:shd w:val="clear" w:color="auto" w:fill="FFFFFF"/>
        <w:spacing w:after="0" w:line="240" w:lineRule="auto"/>
        <w:rPr>
          <w:rFonts w:ascii="Arial" w:eastAsia="Times New Roman" w:hAnsi="Arial" w:cs="Arial"/>
          <w:color w:val="333333"/>
          <w:sz w:val="31"/>
          <w:szCs w:val="31"/>
          <w:highlight w:val="yellow"/>
        </w:rPr>
      </w:pPr>
      <w:r w:rsidRPr="00461DE8">
        <w:rPr>
          <w:rFonts w:ascii="Arial" w:eastAsia="Times New Roman" w:hAnsi="Arial" w:cs="Arial"/>
          <w:color w:val="333333"/>
          <w:sz w:val="31"/>
          <w:szCs w:val="31"/>
          <w:highlight w:val="yellow"/>
        </w:rPr>
        <w:t xml:space="preserve">as creating another database, changing configuration values, and modifying login accounts all make </w:t>
      </w:r>
    </w:p>
    <w:p w14:paraId="6A6B826C" w14:textId="77777777" w:rsidR="00461DE8" w:rsidRPr="00461DE8" w:rsidRDefault="00461DE8" w:rsidP="00461DE8">
      <w:pPr>
        <w:shd w:val="clear" w:color="auto" w:fill="FFFFFF"/>
        <w:spacing w:after="100" w:line="240" w:lineRule="auto"/>
        <w:rPr>
          <w:rFonts w:ascii="Arial" w:eastAsia="Times New Roman" w:hAnsi="Arial" w:cs="Arial"/>
          <w:color w:val="333333"/>
          <w:sz w:val="31"/>
          <w:szCs w:val="31"/>
          <w:highlight w:val="yellow"/>
        </w:rPr>
      </w:pPr>
      <w:r w:rsidRPr="00461DE8">
        <w:rPr>
          <w:rFonts w:ascii="Arial" w:eastAsia="Times New Roman" w:hAnsi="Arial" w:cs="Arial"/>
          <w:color w:val="333333"/>
          <w:sz w:val="31"/>
          <w:szCs w:val="31"/>
          <w:highlight w:val="yellow"/>
        </w:rPr>
        <w:t>modifications to master, so after performing such actions, you should back up master</w:t>
      </w:r>
    </w:p>
    <w:p w14:paraId="3977658B" w14:textId="77777777" w:rsidR="00461DE8" w:rsidRPr="00461DE8" w:rsidRDefault="00461DE8" w:rsidP="00461DE8">
      <w:pPr>
        <w:shd w:val="clear" w:color="auto" w:fill="FFFFFF"/>
        <w:spacing w:after="0" w:line="240" w:lineRule="auto"/>
        <w:rPr>
          <w:rFonts w:ascii="Arial" w:eastAsia="Times New Roman" w:hAnsi="Arial" w:cs="Arial"/>
          <w:color w:val="333333"/>
          <w:sz w:val="55"/>
          <w:szCs w:val="55"/>
          <w:highlight w:val="yellow"/>
        </w:rPr>
      </w:pPr>
      <w:r w:rsidRPr="00461DE8">
        <w:rPr>
          <w:rFonts w:ascii="Arial" w:eastAsia="Times New Roman" w:hAnsi="Arial" w:cs="Arial"/>
          <w:color w:val="333333"/>
          <w:sz w:val="55"/>
          <w:szCs w:val="55"/>
          <w:highlight w:val="yellow"/>
        </w:rPr>
        <w:t>Model</w:t>
      </w:r>
    </w:p>
    <w:p w14:paraId="347F4616" w14:textId="77777777" w:rsidR="00461DE8" w:rsidRPr="00461DE8" w:rsidRDefault="00461DE8" w:rsidP="00461DE8">
      <w:pPr>
        <w:shd w:val="clear" w:color="auto" w:fill="FFFFFF"/>
        <w:spacing w:after="0" w:line="240" w:lineRule="auto"/>
        <w:rPr>
          <w:rFonts w:ascii="Arial" w:eastAsia="Times New Roman" w:hAnsi="Arial" w:cs="Arial"/>
          <w:color w:val="333333"/>
          <w:sz w:val="31"/>
          <w:szCs w:val="31"/>
          <w:highlight w:val="yellow"/>
        </w:rPr>
      </w:pPr>
      <w:r w:rsidRPr="00461DE8">
        <w:rPr>
          <w:rFonts w:ascii="Arial" w:eastAsia="Times New Roman" w:hAnsi="Arial" w:cs="Arial"/>
          <w:color w:val="333333"/>
          <w:sz w:val="31"/>
          <w:szCs w:val="31"/>
          <w:highlight w:val="yellow"/>
        </w:rPr>
        <w:t>•The model database is simply a template database. Every time you create a new database, SQL Server makes a copy of model to form the basis of the new database. If you’d like every new database to start out with certain objects or permissions, you can put them in model, and all new databases will inherit them. You can also change most properties of the model database by using the ALTER DATABASE command, and those property values will then be used by any new database you create.</w:t>
      </w:r>
    </w:p>
    <w:p w14:paraId="11B08380" w14:textId="77777777" w:rsidR="00461DE8" w:rsidRPr="00461DE8" w:rsidRDefault="00461DE8" w:rsidP="00461DE8">
      <w:pPr>
        <w:shd w:val="clear" w:color="auto" w:fill="FFFFFF"/>
        <w:spacing w:after="0" w:line="240" w:lineRule="auto"/>
        <w:rPr>
          <w:rFonts w:ascii="Arial" w:eastAsia="Times New Roman" w:hAnsi="Arial" w:cs="Arial"/>
          <w:color w:val="333333"/>
          <w:sz w:val="31"/>
          <w:szCs w:val="31"/>
          <w:highlight w:val="yellow"/>
        </w:rPr>
      </w:pPr>
    </w:p>
    <w:p w14:paraId="3BB1803F" w14:textId="77777777" w:rsidR="00461DE8" w:rsidRPr="00461DE8" w:rsidRDefault="00461DE8" w:rsidP="00461DE8">
      <w:pPr>
        <w:shd w:val="clear" w:color="auto" w:fill="FFFFFF"/>
        <w:spacing w:after="0" w:line="240" w:lineRule="auto"/>
        <w:rPr>
          <w:rFonts w:ascii="Arial" w:eastAsia="Times New Roman" w:hAnsi="Arial" w:cs="Arial"/>
          <w:color w:val="333333"/>
          <w:sz w:val="55"/>
          <w:szCs w:val="55"/>
          <w:highlight w:val="yellow"/>
        </w:rPr>
      </w:pPr>
      <w:proofErr w:type="spellStart"/>
      <w:r w:rsidRPr="00461DE8">
        <w:rPr>
          <w:rFonts w:ascii="Arial" w:eastAsia="Times New Roman" w:hAnsi="Arial" w:cs="Arial"/>
          <w:color w:val="333333"/>
          <w:sz w:val="55"/>
          <w:szCs w:val="55"/>
          <w:highlight w:val="yellow"/>
        </w:rPr>
        <w:t>Tempdb</w:t>
      </w:r>
      <w:proofErr w:type="spellEnd"/>
      <w:r w:rsidRPr="00461DE8">
        <w:rPr>
          <w:rFonts w:ascii="Arial" w:eastAsia="Times New Roman" w:hAnsi="Arial" w:cs="Arial"/>
          <w:color w:val="333333"/>
          <w:sz w:val="55"/>
          <w:szCs w:val="55"/>
          <w:highlight w:val="yellow"/>
        </w:rPr>
        <w:t xml:space="preserve"> </w:t>
      </w:r>
    </w:p>
    <w:p w14:paraId="2391B3F3" w14:textId="77777777" w:rsidR="00461DE8" w:rsidRPr="00461DE8" w:rsidRDefault="00461DE8" w:rsidP="00461DE8">
      <w:pPr>
        <w:shd w:val="clear" w:color="auto" w:fill="FFFFFF"/>
        <w:spacing w:after="0" w:line="240" w:lineRule="auto"/>
        <w:rPr>
          <w:rFonts w:ascii="Arial" w:eastAsia="Times New Roman" w:hAnsi="Arial" w:cs="Arial"/>
          <w:color w:val="333333"/>
          <w:sz w:val="31"/>
          <w:szCs w:val="31"/>
          <w:highlight w:val="yellow"/>
        </w:rPr>
      </w:pPr>
      <w:r w:rsidRPr="00461DE8">
        <w:rPr>
          <w:rFonts w:ascii="Arial" w:eastAsia="Times New Roman" w:hAnsi="Arial" w:cs="Arial"/>
          <w:color w:val="333333"/>
          <w:sz w:val="31"/>
          <w:szCs w:val="31"/>
          <w:highlight w:val="yellow"/>
        </w:rPr>
        <w:t xml:space="preserve">•The </w:t>
      </w:r>
      <w:proofErr w:type="spellStart"/>
      <w:r w:rsidRPr="00461DE8">
        <w:rPr>
          <w:rFonts w:ascii="Arial" w:eastAsia="Times New Roman" w:hAnsi="Arial" w:cs="Arial"/>
          <w:color w:val="333333"/>
          <w:sz w:val="31"/>
          <w:szCs w:val="31"/>
          <w:highlight w:val="yellow"/>
        </w:rPr>
        <w:t>tempdb</w:t>
      </w:r>
      <w:proofErr w:type="spellEnd"/>
      <w:r w:rsidRPr="00461DE8">
        <w:rPr>
          <w:rFonts w:ascii="Arial" w:eastAsia="Times New Roman" w:hAnsi="Arial" w:cs="Arial"/>
          <w:color w:val="333333"/>
          <w:sz w:val="31"/>
          <w:szCs w:val="31"/>
          <w:highlight w:val="yellow"/>
        </w:rPr>
        <w:t xml:space="preserve"> database is used as a workspace. It is unique among SQL Server databases because it’s re-created–not recovered–every time SQL Server is restarted. It’s used for temporary tables explicitly created by users, for worktables that will hold intermediate results created internally by SQL Server during query processing and sorting, for maintaining row versions used in</w:t>
      </w:r>
    </w:p>
    <w:p w14:paraId="27B13A8F" w14:textId="77777777" w:rsidR="00461DE8" w:rsidRPr="00461DE8" w:rsidRDefault="00461DE8" w:rsidP="00461DE8">
      <w:pPr>
        <w:shd w:val="clear" w:color="auto" w:fill="FFFFFF"/>
        <w:spacing w:after="0" w:line="240" w:lineRule="auto"/>
        <w:rPr>
          <w:rFonts w:ascii="Arial" w:eastAsia="Times New Roman" w:hAnsi="Arial" w:cs="Arial"/>
          <w:color w:val="333333"/>
          <w:sz w:val="31"/>
          <w:szCs w:val="31"/>
          <w:highlight w:val="yellow"/>
        </w:rPr>
      </w:pPr>
      <w:r w:rsidRPr="00461DE8">
        <w:rPr>
          <w:rFonts w:ascii="Arial" w:eastAsia="Times New Roman" w:hAnsi="Arial" w:cs="Arial"/>
          <w:color w:val="333333"/>
          <w:sz w:val="31"/>
          <w:szCs w:val="31"/>
          <w:highlight w:val="yellow"/>
        </w:rPr>
        <w:t xml:space="preserve">•The </w:t>
      </w:r>
      <w:proofErr w:type="spellStart"/>
      <w:r w:rsidRPr="00461DE8">
        <w:rPr>
          <w:rFonts w:ascii="Arial" w:eastAsia="Times New Roman" w:hAnsi="Arial" w:cs="Arial"/>
          <w:color w:val="333333"/>
          <w:sz w:val="31"/>
          <w:szCs w:val="31"/>
          <w:highlight w:val="yellow"/>
        </w:rPr>
        <w:t>tempdb</w:t>
      </w:r>
      <w:proofErr w:type="spellEnd"/>
      <w:r w:rsidRPr="00461DE8">
        <w:rPr>
          <w:rFonts w:ascii="Arial" w:eastAsia="Times New Roman" w:hAnsi="Arial" w:cs="Arial"/>
          <w:color w:val="333333"/>
          <w:sz w:val="31"/>
          <w:szCs w:val="31"/>
          <w:highlight w:val="yellow"/>
        </w:rPr>
        <w:t xml:space="preserve"> database sizing and configuration is critical for optimal functioning and performance of SQL </w:t>
      </w:r>
    </w:p>
    <w:p w14:paraId="55204C26" w14:textId="77777777" w:rsidR="00461DE8" w:rsidRPr="00461DE8" w:rsidRDefault="00461DE8" w:rsidP="00461DE8">
      <w:pPr>
        <w:shd w:val="clear" w:color="auto" w:fill="FFFFFF"/>
        <w:spacing w:after="100" w:line="240" w:lineRule="auto"/>
        <w:rPr>
          <w:rFonts w:ascii="Arial" w:eastAsia="Times New Roman" w:hAnsi="Arial" w:cs="Arial"/>
          <w:color w:val="333333"/>
          <w:sz w:val="31"/>
          <w:szCs w:val="31"/>
          <w:highlight w:val="yellow"/>
        </w:rPr>
      </w:pPr>
      <w:r w:rsidRPr="00461DE8">
        <w:rPr>
          <w:rFonts w:ascii="Arial" w:eastAsia="Times New Roman" w:hAnsi="Arial" w:cs="Arial"/>
          <w:color w:val="333333"/>
          <w:sz w:val="31"/>
          <w:szCs w:val="31"/>
          <w:highlight w:val="yellow"/>
        </w:rPr>
        <w:t xml:space="preserve">Server </w:t>
      </w:r>
    </w:p>
    <w:p w14:paraId="53164397" w14:textId="77777777" w:rsidR="00461DE8" w:rsidRPr="00461DE8" w:rsidRDefault="00461DE8" w:rsidP="00461DE8">
      <w:pPr>
        <w:shd w:val="clear" w:color="auto" w:fill="FFFFFF"/>
        <w:spacing w:after="0" w:line="240" w:lineRule="auto"/>
        <w:rPr>
          <w:rFonts w:ascii="Arial" w:eastAsia="Times New Roman" w:hAnsi="Arial" w:cs="Arial"/>
          <w:color w:val="333333"/>
          <w:sz w:val="55"/>
          <w:szCs w:val="55"/>
          <w:highlight w:val="yellow"/>
        </w:rPr>
      </w:pPr>
      <w:proofErr w:type="spellStart"/>
      <w:r w:rsidRPr="00461DE8">
        <w:rPr>
          <w:rFonts w:ascii="Arial" w:eastAsia="Times New Roman" w:hAnsi="Arial" w:cs="Arial"/>
          <w:color w:val="333333"/>
          <w:sz w:val="55"/>
          <w:szCs w:val="55"/>
          <w:highlight w:val="yellow"/>
        </w:rPr>
        <w:t>Mssql</w:t>
      </w:r>
      <w:proofErr w:type="spellEnd"/>
      <w:r w:rsidRPr="00461DE8">
        <w:rPr>
          <w:rFonts w:ascii="Arial" w:eastAsia="Times New Roman" w:hAnsi="Arial" w:cs="Arial"/>
          <w:color w:val="333333"/>
          <w:sz w:val="55"/>
          <w:szCs w:val="55"/>
          <w:highlight w:val="yellow"/>
        </w:rPr>
        <w:t xml:space="preserve"> system resource </w:t>
      </w:r>
    </w:p>
    <w:p w14:paraId="182BE661" w14:textId="77777777" w:rsidR="00461DE8" w:rsidRPr="00461DE8" w:rsidRDefault="00461DE8" w:rsidP="00461DE8">
      <w:pPr>
        <w:shd w:val="clear" w:color="auto" w:fill="FFFFFF"/>
        <w:spacing w:after="0" w:line="240" w:lineRule="auto"/>
        <w:rPr>
          <w:rFonts w:ascii="Arial" w:eastAsia="Times New Roman" w:hAnsi="Arial" w:cs="Arial"/>
          <w:color w:val="333333"/>
          <w:sz w:val="31"/>
          <w:szCs w:val="31"/>
          <w:highlight w:val="yellow"/>
        </w:rPr>
      </w:pPr>
      <w:r w:rsidRPr="00461DE8">
        <w:rPr>
          <w:rFonts w:ascii="Arial" w:eastAsia="Times New Roman" w:hAnsi="Arial" w:cs="Arial"/>
          <w:color w:val="333333"/>
          <w:sz w:val="31"/>
          <w:szCs w:val="31"/>
          <w:highlight w:val="yellow"/>
        </w:rPr>
        <w:t xml:space="preserve">•The </w:t>
      </w:r>
      <w:proofErr w:type="spellStart"/>
      <w:r w:rsidRPr="00461DE8">
        <w:rPr>
          <w:rFonts w:ascii="Arial" w:eastAsia="Times New Roman" w:hAnsi="Arial" w:cs="Arial"/>
          <w:color w:val="333333"/>
          <w:sz w:val="31"/>
          <w:szCs w:val="31"/>
          <w:highlight w:val="yellow"/>
        </w:rPr>
        <w:t>mssql</w:t>
      </w:r>
      <w:proofErr w:type="spellEnd"/>
      <w:r w:rsidRPr="00461DE8">
        <w:rPr>
          <w:rFonts w:ascii="Arial" w:eastAsia="Times New Roman" w:hAnsi="Arial" w:cs="Arial"/>
          <w:color w:val="333333"/>
          <w:sz w:val="31"/>
          <w:szCs w:val="31"/>
          <w:highlight w:val="yellow"/>
        </w:rPr>
        <w:t xml:space="preserve"> system resource database is a hidden database and is usually referred to as the resource database. Executable system objects, such as system stored procedures and functions, are stored here. </w:t>
      </w:r>
    </w:p>
    <w:p w14:paraId="6731C7A4" w14:textId="77777777" w:rsidR="00461DE8" w:rsidRPr="00461DE8" w:rsidRDefault="00461DE8" w:rsidP="00461DE8">
      <w:pPr>
        <w:shd w:val="clear" w:color="auto" w:fill="FFFFFF"/>
        <w:spacing w:after="0" w:line="240" w:lineRule="auto"/>
        <w:rPr>
          <w:rFonts w:ascii="Arial" w:eastAsia="Times New Roman" w:hAnsi="Arial" w:cs="Arial"/>
          <w:color w:val="333333"/>
          <w:sz w:val="55"/>
          <w:szCs w:val="55"/>
          <w:highlight w:val="yellow"/>
        </w:rPr>
      </w:pPr>
      <w:proofErr w:type="spellStart"/>
      <w:r w:rsidRPr="00461DE8">
        <w:rPr>
          <w:rFonts w:ascii="Arial" w:eastAsia="Times New Roman" w:hAnsi="Arial" w:cs="Arial"/>
          <w:color w:val="333333"/>
          <w:sz w:val="55"/>
          <w:szCs w:val="55"/>
          <w:highlight w:val="yellow"/>
        </w:rPr>
        <w:t>Msdb</w:t>
      </w:r>
      <w:proofErr w:type="spellEnd"/>
      <w:r w:rsidRPr="00461DE8">
        <w:rPr>
          <w:rFonts w:ascii="Arial" w:eastAsia="Times New Roman" w:hAnsi="Arial" w:cs="Arial"/>
          <w:color w:val="333333"/>
          <w:sz w:val="55"/>
          <w:szCs w:val="55"/>
          <w:highlight w:val="yellow"/>
        </w:rPr>
        <w:t xml:space="preserve"> </w:t>
      </w:r>
    </w:p>
    <w:p w14:paraId="7BC4C574" w14:textId="77777777" w:rsidR="00461DE8" w:rsidRPr="00461DE8" w:rsidRDefault="00461DE8" w:rsidP="00461DE8">
      <w:pPr>
        <w:shd w:val="clear" w:color="auto" w:fill="FFFFFF"/>
        <w:spacing w:after="0" w:line="240" w:lineRule="auto"/>
        <w:rPr>
          <w:rFonts w:ascii="Arial" w:eastAsia="Times New Roman" w:hAnsi="Arial" w:cs="Arial"/>
          <w:color w:val="333333"/>
          <w:sz w:val="31"/>
          <w:szCs w:val="31"/>
          <w:highlight w:val="yellow"/>
        </w:rPr>
      </w:pPr>
      <w:r w:rsidRPr="00461DE8">
        <w:rPr>
          <w:rFonts w:ascii="Arial" w:eastAsia="Times New Roman" w:hAnsi="Arial" w:cs="Arial"/>
          <w:color w:val="333333"/>
          <w:sz w:val="31"/>
          <w:szCs w:val="31"/>
          <w:highlight w:val="yellow"/>
        </w:rPr>
        <w:lastRenderedPageBreak/>
        <w:t xml:space="preserve">•The </w:t>
      </w:r>
      <w:proofErr w:type="spellStart"/>
      <w:r w:rsidRPr="00461DE8">
        <w:rPr>
          <w:rFonts w:ascii="Arial" w:eastAsia="Times New Roman" w:hAnsi="Arial" w:cs="Arial"/>
          <w:color w:val="333333"/>
          <w:sz w:val="31"/>
          <w:szCs w:val="31"/>
          <w:highlight w:val="yellow"/>
        </w:rPr>
        <w:t>msdb</w:t>
      </w:r>
      <w:proofErr w:type="spellEnd"/>
      <w:r w:rsidRPr="00461DE8">
        <w:rPr>
          <w:rFonts w:ascii="Arial" w:eastAsia="Times New Roman" w:hAnsi="Arial" w:cs="Arial"/>
          <w:color w:val="333333"/>
          <w:sz w:val="31"/>
          <w:szCs w:val="31"/>
          <w:highlight w:val="yellow"/>
        </w:rPr>
        <w:t xml:space="preserve"> database is used by the SQL Server Agent service, which performs scheduled activities such as backups and replication tasks, and the Service Broker, which provides queuing and reliable messaging for SQL Server. </w:t>
      </w:r>
    </w:p>
    <w:p w14:paraId="46D7DC0A" w14:textId="77777777" w:rsidR="00461DE8" w:rsidRPr="00461DE8" w:rsidRDefault="00461DE8" w:rsidP="00461DE8">
      <w:pPr>
        <w:shd w:val="clear" w:color="auto" w:fill="FFFFFF"/>
        <w:spacing w:after="0" w:line="240" w:lineRule="auto"/>
        <w:rPr>
          <w:rFonts w:ascii="Arial" w:eastAsia="Times New Roman" w:hAnsi="Arial" w:cs="Arial"/>
          <w:color w:val="333333"/>
          <w:sz w:val="31"/>
          <w:szCs w:val="31"/>
          <w:highlight w:val="yellow"/>
        </w:rPr>
      </w:pPr>
      <w:r w:rsidRPr="00461DE8">
        <w:rPr>
          <w:rFonts w:ascii="Arial" w:eastAsia="Times New Roman" w:hAnsi="Arial" w:cs="Arial"/>
          <w:color w:val="333333"/>
          <w:sz w:val="31"/>
          <w:szCs w:val="31"/>
          <w:highlight w:val="yellow"/>
        </w:rPr>
        <w:t xml:space="preserve">•When you are not performing backups and maintenance on this database, you should generally ignore </w:t>
      </w:r>
      <w:proofErr w:type="spellStart"/>
      <w:r w:rsidRPr="00461DE8">
        <w:rPr>
          <w:rFonts w:ascii="Arial" w:eastAsia="Times New Roman" w:hAnsi="Arial" w:cs="Arial"/>
          <w:color w:val="333333"/>
          <w:sz w:val="31"/>
          <w:szCs w:val="31"/>
          <w:highlight w:val="yellow"/>
        </w:rPr>
        <w:t>msdb</w:t>
      </w:r>
      <w:proofErr w:type="spellEnd"/>
      <w:r w:rsidRPr="00461DE8">
        <w:rPr>
          <w:rFonts w:ascii="Arial" w:eastAsia="Times New Roman" w:hAnsi="Arial" w:cs="Arial"/>
          <w:color w:val="333333"/>
          <w:sz w:val="31"/>
          <w:szCs w:val="31"/>
          <w:highlight w:val="yellow"/>
        </w:rPr>
        <w:t xml:space="preserve">. </w:t>
      </w:r>
    </w:p>
    <w:p w14:paraId="622150DC" w14:textId="77777777" w:rsidR="00461DE8" w:rsidRPr="00244917" w:rsidRDefault="00461DE8" w:rsidP="00461DE8">
      <w:pPr>
        <w:shd w:val="clear" w:color="auto" w:fill="FFFFFF"/>
        <w:spacing w:after="0" w:line="240" w:lineRule="auto"/>
        <w:rPr>
          <w:rFonts w:ascii="Arial" w:eastAsia="Times New Roman" w:hAnsi="Arial" w:cs="Arial"/>
          <w:color w:val="333333"/>
          <w:sz w:val="31"/>
          <w:szCs w:val="31"/>
        </w:rPr>
      </w:pPr>
      <w:r w:rsidRPr="00461DE8">
        <w:rPr>
          <w:rFonts w:ascii="Arial" w:eastAsia="Times New Roman" w:hAnsi="Arial" w:cs="Arial"/>
          <w:color w:val="333333"/>
          <w:sz w:val="31"/>
          <w:szCs w:val="31"/>
          <w:highlight w:val="yellow"/>
        </w:rPr>
        <w:t xml:space="preserve">•All the information in </w:t>
      </w:r>
      <w:proofErr w:type="spellStart"/>
      <w:r w:rsidRPr="00461DE8">
        <w:rPr>
          <w:rFonts w:ascii="Arial" w:eastAsia="Times New Roman" w:hAnsi="Arial" w:cs="Arial"/>
          <w:color w:val="333333"/>
          <w:sz w:val="31"/>
          <w:szCs w:val="31"/>
          <w:highlight w:val="yellow"/>
        </w:rPr>
        <w:t>msdb</w:t>
      </w:r>
      <w:proofErr w:type="spellEnd"/>
      <w:r w:rsidRPr="00461DE8">
        <w:rPr>
          <w:rFonts w:ascii="Arial" w:eastAsia="Times New Roman" w:hAnsi="Arial" w:cs="Arial"/>
          <w:color w:val="333333"/>
          <w:sz w:val="31"/>
          <w:szCs w:val="31"/>
          <w:highlight w:val="yellow"/>
        </w:rPr>
        <w:t xml:space="preserve"> is accessible from Object Explorer in SQL Server Management Studio, so you usually don’t need to access the tables in this database directly. You can think of the </w:t>
      </w:r>
      <w:proofErr w:type="spellStart"/>
      <w:r w:rsidRPr="00461DE8">
        <w:rPr>
          <w:rFonts w:ascii="Arial" w:eastAsia="Times New Roman" w:hAnsi="Arial" w:cs="Arial"/>
          <w:color w:val="333333"/>
          <w:sz w:val="31"/>
          <w:szCs w:val="31"/>
          <w:highlight w:val="yellow"/>
        </w:rPr>
        <w:t>msdb</w:t>
      </w:r>
      <w:proofErr w:type="spellEnd"/>
      <w:r w:rsidRPr="00461DE8">
        <w:rPr>
          <w:rFonts w:ascii="Arial" w:eastAsia="Times New Roman" w:hAnsi="Arial" w:cs="Arial"/>
          <w:color w:val="333333"/>
          <w:sz w:val="31"/>
          <w:szCs w:val="31"/>
          <w:highlight w:val="yellow"/>
        </w:rPr>
        <w:t xml:space="preserve"> tables as another</w:t>
      </w:r>
      <w:r w:rsidRPr="00244917">
        <w:rPr>
          <w:rFonts w:ascii="Arial" w:eastAsia="Times New Roman" w:hAnsi="Arial" w:cs="Arial"/>
          <w:color w:val="333333"/>
          <w:sz w:val="31"/>
          <w:szCs w:val="31"/>
        </w:rPr>
        <w:t xml:space="preserve"> </w:t>
      </w:r>
    </w:p>
    <w:p w14:paraId="0F823BF5" w14:textId="4ECD82C2" w:rsidR="00C620D1" w:rsidRDefault="00C620D1" w:rsidP="00C620D1">
      <w:pPr>
        <w:spacing w:after="135" w:line="383" w:lineRule="atLeast"/>
        <w:jc w:val="both"/>
        <w:rPr>
          <w:rFonts w:ascii="Open Sans" w:eastAsia="Times New Roman" w:hAnsi="Open Sans" w:cs="Open Sans"/>
          <w:color w:val="000000"/>
          <w:sz w:val="24"/>
          <w:szCs w:val="24"/>
        </w:rPr>
      </w:pPr>
      <w:r w:rsidRPr="00C620D1">
        <w:rPr>
          <w:rFonts w:ascii="Open Sans" w:eastAsia="Times New Roman" w:hAnsi="Open Sans" w:cs="Open Sans"/>
          <w:color w:val="000000"/>
          <w:sz w:val="24"/>
          <w:szCs w:val="24"/>
        </w:rPr>
        <w:t>20. composite key</w:t>
      </w:r>
    </w:p>
    <w:p w14:paraId="4A8B0DC2" w14:textId="77777777" w:rsidR="00E76BE4" w:rsidRPr="00E76BE4" w:rsidRDefault="00E76BE4" w:rsidP="00E76BE4">
      <w:pPr>
        <w:shd w:val="clear" w:color="auto" w:fill="FFFFFF"/>
        <w:spacing w:after="0" w:line="240" w:lineRule="auto"/>
        <w:rPr>
          <w:rFonts w:ascii="Arial" w:eastAsia="Times New Roman" w:hAnsi="Arial" w:cs="Arial"/>
          <w:color w:val="FF0000"/>
          <w:sz w:val="55"/>
          <w:szCs w:val="55"/>
          <w:highlight w:val="yellow"/>
        </w:rPr>
      </w:pPr>
      <w:r w:rsidRPr="00E76BE4">
        <w:rPr>
          <w:rFonts w:ascii="Arial" w:eastAsia="Times New Roman" w:hAnsi="Arial" w:cs="Arial"/>
          <w:color w:val="FF0000"/>
          <w:sz w:val="55"/>
          <w:szCs w:val="55"/>
          <w:highlight w:val="yellow"/>
        </w:rPr>
        <w:t>Composite Key</w:t>
      </w:r>
    </w:p>
    <w:p w14:paraId="539BAF6E" w14:textId="77777777" w:rsidR="00E76BE4" w:rsidRPr="00E76BE4" w:rsidRDefault="00E76BE4" w:rsidP="00E76BE4">
      <w:pPr>
        <w:shd w:val="clear" w:color="auto" w:fill="FFFFFF"/>
        <w:spacing w:after="0" w:line="240" w:lineRule="auto"/>
        <w:rPr>
          <w:rFonts w:ascii="Arial" w:eastAsia="Times New Roman" w:hAnsi="Arial" w:cs="Arial"/>
          <w:sz w:val="42"/>
          <w:szCs w:val="42"/>
          <w:highlight w:val="yellow"/>
        </w:rPr>
      </w:pPr>
      <w:r w:rsidRPr="00E76BE4">
        <w:rPr>
          <w:rFonts w:ascii="Arial" w:eastAsia="Times New Roman" w:hAnsi="Arial" w:cs="Arial"/>
          <w:sz w:val="42"/>
          <w:szCs w:val="42"/>
          <w:highlight w:val="yellow"/>
        </w:rPr>
        <w:t>•A composite key, in the context of relational databases, is a combination of two or more columns in a table that can be used to uniquely identify each row in the table.  Uniqueness is only guaranteed when the columns are combined; when taken individually the columns do not guarantee uniqueness.</w:t>
      </w:r>
    </w:p>
    <w:p w14:paraId="16A5F4A4" w14:textId="77777777" w:rsidR="00E76BE4" w:rsidRDefault="00E76BE4" w:rsidP="00E76BE4">
      <w:pPr>
        <w:shd w:val="clear" w:color="auto" w:fill="FFFFFF"/>
        <w:spacing w:after="0" w:line="240" w:lineRule="auto"/>
        <w:rPr>
          <w:rFonts w:ascii="Arial" w:eastAsia="Times New Roman" w:hAnsi="Arial" w:cs="Arial"/>
          <w:sz w:val="42"/>
          <w:szCs w:val="42"/>
        </w:rPr>
      </w:pPr>
      <w:r w:rsidRPr="00E76BE4">
        <w:rPr>
          <w:rFonts w:ascii="Arial" w:eastAsia="Times New Roman" w:hAnsi="Arial" w:cs="Arial"/>
          <w:sz w:val="42"/>
          <w:szCs w:val="42"/>
          <w:highlight w:val="yellow"/>
        </w:rPr>
        <w:t>•This is usually seen in Joint tables.</w:t>
      </w:r>
    </w:p>
    <w:p w14:paraId="3D1E32AE" w14:textId="77777777" w:rsidR="00E76BE4" w:rsidRPr="00C620D1" w:rsidRDefault="00E76BE4" w:rsidP="00C620D1">
      <w:pPr>
        <w:spacing w:after="135" w:line="383" w:lineRule="atLeast"/>
        <w:jc w:val="both"/>
        <w:rPr>
          <w:rFonts w:ascii="Open Sans" w:eastAsia="Times New Roman" w:hAnsi="Open Sans" w:cs="Open Sans"/>
          <w:color w:val="000000"/>
          <w:sz w:val="26"/>
          <w:szCs w:val="26"/>
        </w:rPr>
      </w:pPr>
    </w:p>
    <w:p w14:paraId="1242D0A4" w14:textId="14F1448F" w:rsidR="00C620D1" w:rsidRDefault="00C620D1" w:rsidP="00C620D1">
      <w:pPr>
        <w:spacing w:after="135" w:line="383" w:lineRule="atLeast"/>
        <w:jc w:val="both"/>
        <w:rPr>
          <w:rFonts w:ascii="Open Sans" w:eastAsia="Times New Roman" w:hAnsi="Open Sans" w:cs="Open Sans"/>
          <w:color w:val="000000"/>
          <w:sz w:val="24"/>
          <w:szCs w:val="24"/>
        </w:rPr>
      </w:pPr>
      <w:r w:rsidRPr="00C620D1">
        <w:rPr>
          <w:rFonts w:ascii="Open Sans" w:eastAsia="Times New Roman" w:hAnsi="Open Sans" w:cs="Open Sans"/>
          <w:color w:val="000000"/>
          <w:sz w:val="24"/>
          <w:szCs w:val="24"/>
        </w:rPr>
        <w:t>21. candidate key</w:t>
      </w:r>
    </w:p>
    <w:p w14:paraId="55C91439" w14:textId="77777777" w:rsidR="00E76BE4" w:rsidRPr="00E76BE4" w:rsidRDefault="00E76BE4" w:rsidP="00E76BE4">
      <w:pPr>
        <w:shd w:val="clear" w:color="auto" w:fill="FFFFFF"/>
        <w:spacing w:after="0" w:line="240" w:lineRule="auto"/>
        <w:rPr>
          <w:rFonts w:ascii="Arial" w:eastAsia="Times New Roman" w:hAnsi="Arial" w:cs="Arial"/>
          <w:color w:val="FF0000"/>
          <w:sz w:val="55"/>
          <w:szCs w:val="55"/>
          <w:highlight w:val="yellow"/>
        </w:rPr>
      </w:pPr>
      <w:r w:rsidRPr="00E76BE4">
        <w:rPr>
          <w:rFonts w:ascii="Arial" w:eastAsia="Times New Roman" w:hAnsi="Arial" w:cs="Arial"/>
          <w:color w:val="FF0000"/>
          <w:sz w:val="55"/>
          <w:szCs w:val="55"/>
          <w:highlight w:val="yellow"/>
        </w:rPr>
        <w:t>Candidate Key</w:t>
      </w:r>
    </w:p>
    <w:p w14:paraId="1E19B583" w14:textId="77777777" w:rsidR="00E76BE4" w:rsidRPr="00E76BE4" w:rsidRDefault="00E76BE4" w:rsidP="00E76BE4">
      <w:pPr>
        <w:shd w:val="clear" w:color="auto" w:fill="FFFFFF"/>
        <w:spacing w:after="0" w:line="240" w:lineRule="auto"/>
        <w:rPr>
          <w:rFonts w:ascii="Arial" w:eastAsia="Times New Roman" w:hAnsi="Arial" w:cs="Arial"/>
          <w:sz w:val="42"/>
          <w:szCs w:val="42"/>
          <w:highlight w:val="yellow"/>
        </w:rPr>
      </w:pPr>
      <w:r w:rsidRPr="00E76BE4">
        <w:rPr>
          <w:rFonts w:ascii="Arial" w:eastAsia="Times New Roman" w:hAnsi="Arial" w:cs="Arial"/>
          <w:sz w:val="42"/>
          <w:szCs w:val="42"/>
          <w:highlight w:val="yellow"/>
        </w:rPr>
        <w:t>•A key that is not a PK but eligible to be a PK.</w:t>
      </w:r>
    </w:p>
    <w:p w14:paraId="5B551E28" w14:textId="77777777" w:rsidR="00E76BE4" w:rsidRDefault="00E76BE4" w:rsidP="00E76BE4">
      <w:pPr>
        <w:shd w:val="clear" w:color="auto" w:fill="FFFFFF"/>
        <w:spacing w:after="0" w:line="240" w:lineRule="auto"/>
        <w:rPr>
          <w:rFonts w:ascii="Arial" w:eastAsia="Times New Roman" w:hAnsi="Arial" w:cs="Arial"/>
          <w:sz w:val="42"/>
          <w:szCs w:val="42"/>
        </w:rPr>
      </w:pPr>
      <w:r w:rsidRPr="00E76BE4">
        <w:rPr>
          <w:rFonts w:ascii="Arial" w:eastAsia="Times New Roman" w:hAnsi="Arial" w:cs="Arial"/>
          <w:sz w:val="42"/>
          <w:szCs w:val="42"/>
          <w:highlight w:val="yellow"/>
        </w:rPr>
        <w:t>•Mostly it is a unique key without null value.</w:t>
      </w:r>
    </w:p>
    <w:p w14:paraId="06DFE10B" w14:textId="77777777" w:rsidR="00E76BE4" w:rsidRPr="00C620D1" w:rsidRDefault="00E76BE4" w:rsidP="00C620D1">
      <w:pPr>
        <w:spacing w:after="135" w:line="383" w:lineRule="atLeast"/>
        <w:jc w:val="both"/>
        <w:rPr>
          <w:rFonts w:ascii="Open Sans" w:eastAsia="Times New Roman" w:hAnsi="Open Sans" w:cs="Open Sans"/>
          <w:color w:val="000000"/>
          <w:sz w:val="26"/>
          <w:szCs w:val="26"/>
        </w:rPr>
      </w:pPr>
    </w:p>
    <w:p w14:paraId="284AE49E" w14:textId="2F991E6C" w:rsidR="00C620D1" w:rsidRDefault="00C620D1" w:rsidP="00C620D1">
      <w:pPr>
        <w:spacing w:after="135" w:line="383" w:lineRule="atLeast"/>
        <w:jc w:val="both"/>
        <w:rPr>
          <w:rFonts w:ascii="Open Sans" w:eastAsia="Times New Roman" w:hAnsi="Open Sans" w:cs="Open Sans"/>
          <w:color w:val="000000"/>
          <w:sz w:val="24"/>
          <w:szCs w:val="24"/>
        </w:rPr>
      </w:pPr>
      <w:r w:rsidRPr="00C620D1">
        <w:rPr>
          <w:rFonts w:ascii="Open Sans" w:eastAsia="Times New Roman" w:hAnsi="Open Sans" w:cs="Open Sans"/>
          <w:color w:val="000000"/>
          <w:sz w:val="24"/>
          <w:szCs w:val="24"/>
        </w:rPr>
        <w:t>22. DDL vs. DML</w:t>
      </w:r>
    </w:p>
    <w:p w14:paraId="39339A25" w14:textId="77777777" w:rsidR="00E32EF8" w:rsidRPr="00E32EF8" w:rsidRDefault="00E32EF8" w:rsidP="00E32EF8">
      <w:pPr>
        <w:spacing w:after="135" w:line="408" w:lineRule="atLeast"/>
        <w:jc w:val="both"/>
        <w:rPr>
          <w:rFonts w:ascii="Open Sans" w:hAnsi="Open Sans" w:cs="Open Sans"/>
          <w:color w:val="000000"/>
          <w:sz w:val="26"/>
          <w:szCs w:val="26"/>
          <w:highlight w:val="yellow"/>
        </w:rPr>
      </w:pPr>
      <w:r w:rsidRPr="00E32EF8">
        <w:rPr>
          <w:rFonts w:ascii="Open Sans" w:hAnsi="Open Sans" w:cs="Open Sans"/>
          <w:color w:val="FF0000"/>
          <w:sz w:val="28"/>
          <w:szCs w:val="28"/>
          <w:highlight w:val="yellow"/>
          <w:u w:val="single"/>
        </w:rPr>
        <w:t>Data definition language (DDL):</w:t>
      </w:r>
      <w:r w:rsidRPr="00E32EF8">
        <w:rPr>
          <w:rFonts w:ascii="Open Sans" w:hAnsi="Open Sans" w:cs="Open Sans"/>
          <w:color w:val="FF0000"/>
          <w:sz w:val="26"/>
          <w:szCs w:val="26"/>
          <w:highlight w:val="yellow"/>
        </w:rPr>
        <w:t> </w:t>
      </w:r>
      <w:r w:rsidRPr="00E32EF8">
        <w:rPr>
          <w:rFonts w:ascii="Open Sans" w:hAnsi="Open Sans" w:cs="Open Sans"/>
          <w:color w:val="000000"/>
          <w:highlight w:val="yellow"/>
        </w:rPr>
        <w:t>Allows creation objects in database with:</w:t>
      </w:r>
    </w:p>
    <w:p w14:paraId="0BAD48F9" w14:textId="77777777" w:rsidR="00E32EF8" w:rsidRPr="00E32EF8" w:rsidRDefault="00E32EF8" w:rsidP="00E32EF8">
      <w:pPr>
        <w:spacing w:after="135" w:line="408" w:lineRule="atLeast"/>
        <w:ind w:firstLine="720"/>
        <w:jc w:val="both"/>
        <w:rPr>
          <w:rFonts w:ascii="Open Sans" w:hAnsi="Open Sans" w:cs="Open Sans"/>
          <w:color w:val="000000"/>
          <w:sz w:val="26"/>
          <w:szCs w:val="26"/>
          <w:highlight w:val="yellow"/>
        </w:rPr>
      </w:pPr>
      <w:r w:rsidRPr="00E32EF8">
        <w:rPr>
          <w:rFonts w:ascii="Open Sans" w:hAnsi="Open Sans" w:cs="Open Sans"/>
          <w:color w:val="000000"/>
          <w:highlight w:val="yellow"/>
        </w:rPr>
        <w:lastRenderedPageBreak/>
        <w:t>Create, Alter, Drop</w:t>
      </w:r>
    </w:p>
    <w:p w14:paraId="3FAF6ABC" w14:textId="77777777" w:rsidR="00E32EF8" w:rsidRPr="00E32EF8" w:rsidRDefault="00E32EF8" w:rsidP="00E32EF8">
      <w:pPr>
        <w:spacing w:after="135" w:line="408" w:lineRule="atLeast"/>
        <w:jc w:val="both"/>
        <w:rPr>
          <w:rFonts w:ascii="Open Sans" w:hAnsi="Open Sans" w:cs="Open Sans"/>
          <w:color w:val="000000"/>
          <w:sz w:val="26"/>
          <w:szCs w:val="26"/>
          <w:highlight w:val="yellow"/>
        </w:rPr>
      </w:pPr>
      <w:r w:rsidRPr="00E32EF8">
        <w:rPr>
          <w:rFonts w:ascii="Open Sans" w:hAnsi="Open Sans" w:cs="Open Sans"/>
          <w:color w:val="FF0000"/>
          <w:sz w:val="28"/>
          <w:szCs w:val="28"/>
          <w:highlight w:val="yellow"/>
          <w:u w:val="single"/>
        </w:rPr>
        <w:t>Data Manipulation Language (DML):</w:t>
      </w:r>
      <w:r w:rsidRPr="00E32EF8">
        <w:rPr>
          <w:rFonts w:ascii="Open Sans" w:hAnsi="Open Sans" w:cs="Open Sans"/>
          <w:color w:val="FF0000"/>
          <w:sz w:val="26"/>
          <w:szCs w:val="26"/>
          <w:highlight w:val="yellow"/>
        </w:rPr>
        <w:t> </w:t>
      </w:r>
      <w:r w:rsidRPr="00E32EF8">
        <w:rPr>
          <w:rFonts w:ascii="Open Sans" w:hAnsi="Open Sans" w:cs="Open Sans"/>
          <w:color w:val="000000"/>
          <w:highlight w:val="yellow"/>
        </w:rPr>
        <w:t>Allows query and modify the data:</w:t>
      </w:r>
    </w:p>
    <w:p w14:paraId="479E763A" w14:textId="77777777" w:rsidR="00E32EF8" w:rsidRDefault="00E32EF8" w:rsidP="00E32EF8">
      <w:pPr>
        <w:spacing w:after="135" w:line="408" w:lineRule="atLeast"/>
        <w:jc w:val="both"/>
        <w:rPr>
          <w:rFonts w:ascii="Open Sans" w:hAnsi="Open Sans" w:cs="Open Sans"/>
          <w:color w:val="000000"/>
          <w:sz w:val="26"/>
          <w:szCs w:val="26"/>
        </w:rPr>
      </w:pPr>
      <w:r w:rsidRPr="00E32EF8">
        <w:rPr>
          <w:rFonts w:ascii="Open Sans" w:hAnsi="Open Sans" w:cs="Open Sans"/>
          <w:color w:val="000000"/>
          <w:highlight w:val="yellow"/>
        </w:rPr>
        <w:t>            Select, Insert, Update, Delete.</w:t>
      </w:r>
    </w:p>
    <w:p w14:paraId="2030D081" w14:textId="77777777" w:rsidR="00E32EF8" w:rsidRPr="00C620D1" w:rsidRDefault="00E32EF8" w:rsidP="00C620D1">
      <w:pPr>
        <w:spacing w:after="135" w:line="383" w:lineRule="atLeast"/>
        <w:jc w:val="both"/>
        <w:rPr>
          <w:rFonts w:ascii="Open Sans" w:eastAsia="Times New Roman" w:hAnsi="Open Sans" w:cs="Open Sans"/>
          <w:color w:val="000000"/>
          <w:sz w:val="26"/>
          <w:szCs w:val="26"/>
        </w:rPr>
      </w:pPr>
    </w:p>
    <w:p w14:paraId="5C314E59" w14:textId="441D50AE" w:rsidR="00C620D1" w:rsidRDefault="00C620D1" w:rsidP="00C620D1">
      <w:pPr>
        <w:spacing w:after="135" w:line="383" w:lineRule="atLeast"/>
        <w:jc w:val="both"/>
        <w:rPr>
          <w:rFonts w:ascii="Open Sans" w:eastAsia="Times New Roman" w:hAnsi="Open Sans" w:cs="Open Sans"/>
          <w:color w:val="000000"/>
          <w:sz w:val="24"/>
          <w:szCs w:val="24"/>
        </w:rPr>
      </w:pPr>
      <w:r w:rsidRPr="00C620D1">
        <w:rPr>
          <w:rFonts w:ascii="Open Sans" w:eastAsia="Times New Roman" w:hAnsi="Open Sans" w:cs="Open Sans"/>
          <w:color w:val="000000"/>
          <w:sz w:val="24"/>
          <w:szCs w:val="24"/>
        </w:rPr>
        <w:t>23. ACID property</w:t>
      </w:r>
    </w:p>
    <w:p w14:paraId="33ACFF4D" w14:textId="608E362A" w:rsidR="00CC7BC5" w:rsidRPr="00C620D1" w:rsidRDefault="00CC7BC5" w:rsidP="00C620D1">
      <w:pPr>
        <w:spacing w:after="135" w:line="383" w:lineRule="atLeast"/>
        <w:jc w:val="both"/>
        <w:rPr>
          <w:rFonts w:ascii="Open Sans" w:eastAsia="Times New Roman" w:hAnsi="Open Sans" w:cs="Open Sans"/>
          <w:color w:val="000000"/>
          <w:sz w:val="26"/>
          <w:szCs w:val="26"/>
        </w:rPr>
      </w:pPr>
      <w:r>
        <w:rPr>
          <w:noProof/>
        </w:rPr>
        <w:drawing>
          <wp:inline distT="0" distB="0" distL="0" distR="0" wp14:anchorId="4AC0CF89" wp14:editId="3A0805B5">
            <wp:extent cx="5943600" cy="3625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25850"/>
                    </a:xfrm>
                    <a:prstGeom prst="rect">
                      <a:avLst/>
                    </a:prstGeom>
                  </pic:spPr>
                </pic:pic>
              </a:graphicData>
            </a:graphic>
          </wp:inline>
        </w:drawing>
      </w:r>
    </w:p>
    <w:p w14:paraId="6A979B13" w14:textId="0C308B7B" w:rsidR="00C620D1" w:rsidRDefault="00C620D1" w:rsidP="00C620D1">
      <w:pPr>
        <w:spacing w:after="135" w:line="383" w:lineRule="atLeast"/>
        <w:jc w:val="both"/>
        <w:rPr>
          <w:rFonts w:ascii="Open Sans" w:eastAsia="Times New Roman" w:hAnsi="Open Sans" w:cs="Open Sans"/>
          <w:color w:val="000000"/>
          <w:sz w:val="24"/>
          <w:szCs w:val="24"/>
        </w:rPr>
      </w:pPr>
      <w:r w:rsidRPr="00C620D1">
        <w:rPr>
          <w:rFonts w:ascii="Open Sans" w:eastAsia="Times New Roman" w:hAnsi="Open Sans" w:cs="Open Sans"/>
          <w:color w:val="000000"/>
          <w:sz w:val="24"/>
          <w:szCs w:val="24"/>
        </w:rPr>
        <w:t>24. table scan vs. index scan</w:t>
      </w:r>
    </w:p>
    <w:p w14:paraId="43B9D112" w14:textId="77777777" w:rsidR="000C6BE2" w:rsidRPr="000C6BE2" w:rsidRDefault="000C6BE2" w:rsidP="000C6BE2">
      <w:pPr>
        <w:pStyle w:val="NormalWeb"/>
        <w:shd w:val="clear" w:color="auto" w:fill="FFFFFF"/>
        <w:spacing w:before="0" w:beforeAutospacing="0"/>
        <w:textAlignment w:val="baseline"/>
        <w:rPr>
          <w:rFonts w:ascii="Segoe UI" w:hAnsi="Segoe UI" w:cs="Segoe UI"/>
          <w:color w:val="232629"/>
          <w:sz w:val="23"/>
          <w:szCs w:val="23"/>
          <w:highlight w:val="yellow"/>
        </w:rPr>
      </w:pPr>
      <w:r w:rsidRPr="000C6BE2">
        <w:rPr>
          <w:rFonts w:ascii="Segoe UI" w:hAnsi="Segoe UI" w:cs="Segoe UI"/>
          <w:color w:val="232629"/>
          <w:sz w:val="23"/>
          <w:szCs w:val="23"/>
          <w:highlight w:val="yellow"/>
        </w:rPr>
        <w:t>able scan means iterate over all table rows.</w:t>
      </w:r>
    </w:p>
    <w:p w14:paraId="4A968777" w14:textId="5FED1940" w:rsidR="000C6BE2" w:rsidRPr="000C6BE2" w:rsidRDefault="000C6BE2" w:rsidP="000C6BE2">
      <w:pPr>
        <w:pStyle w:val="NormalWeb"/>
        <w:shd w:val="clear" w:color="auto" w:fill="FFFFFF"/>
        <w:spacing w:before="0" w:beforeAutospacing="0"/>
        <w:textAlignment w:val="baseline"/>
        <w:rPr>
          <w:rFonts w:ascii="Segoe UI" w:hAnsi="Segoe UI" w:cs="Segoe UI"/>
          <w:color w:val="232629"/>
          <w:sz w:val="23"/>
          <w:szCs w:val="23"/>
          <w:highlight w:val="yellow"/>
        </w:rPr>
      </w:pPr>
      <w:r w:rsidRPr="000C6BE2">
        <w:rPr>
          <w:rFonts w:ascii="Segoe UI" w:hAnsi="Segoe UI" w:cs="Segoe UI"/>
          <w:color w:val="232629"/>
          <w:sz w:val="23"/>
          <w:szCs w:val="23"/>
          <w:highlight w:val="yellow"/>
        </w:rPr>
        <w:t xml:space="preserve">Index scan means iterate </w:t>
      </w:r>
      <w:r w:rsidRPr="000C6BE2">
        <w:rPr>
          <w:rFonts w:ascii="Segoe UI" w:hAnsi="Segoe UI" w:cs="Segoe UI"/>
          <w:color w:val="232629"/>
          <w:sz w:val="23"/>
          <w:szCs w:val="23"/>
          <w:highlight w:val="yellow"/>
        </w:rPr>
        <w:t>overall</w:t>
      </w:r>
      <w:r w:rsidRPr="000C6BE2">
        <w:rPr>
          <w:rFonts w:ascii="Segoe UI" w:hAnsi="Segoe UI" w:cs="Segoe UI"/>
          <w:color w:val="232629"/>
          <w:sz w:val="23"/>
          <w:szCs w:val="23"/>
          <w:highlight w:val="yellow"/>
        </w:rPr>
        <w:t xml:space="preserve"> index items, when item index meets search condition, table row is </w:t>
      </w:r>
      <w:r w:rsidRPr="000C6BE2">
        <w:rPr>
          <w:rFonts w:ascii="Segoe UI" w:hAnsi="Segoe UI" w:cs="Segoe UI"/>
          <w:color w:val="232629"/>
          <w:sz w:val="23"/>
          <w:szCs w:val="23"/>
          <w:highlight w:val="yellow"/>
        </w:rPr>
        <w:t>retrieved</w:t>
      </w:r>
      <w:r w:rsidRPr="000C6BE2">
        <w:rPr>
          <w:rFonts w:ascii="Segoe UI" w:hAnsi="Segoe UI" w:cs="Segoe UI"/>
          <w:color w:val="232629"/>
          <w:sz w:val="23"/>
          <w:szCs w:val="23"/>
          <w:highlight w:val="yellow"/>
        </w:rPr>
        <w:t xml:space="preserve"> through index.</w:t>
      </w:r>
    </w:p>
    <w:p w14:paraId="0BD7B79A" w14:textId="21823CFA" w:rsidR="000C6BE2" w:rsidRDefault="000C6BE2" w:rsidP="000C6BE2">
      <w:pPr>
        <w:pStyle w:val="NormalWeb"/>
        <w:shd w:val="clear" w:color="auto" w:fill="FFFFFF"/>
        <w:spacing w:before="0" w:beforeAutospacing="0"/>
        <w:textAlignment w:val="baseline"/>
        <w:rPr>
          <w:rFonts w:ascii="Segoe UI" w:hAnsi="Segoe UI" w:cs="Segoe UI"/>
          <w:color w:val="232629"/>
          <w:sz w:val="23"/>
          <w:szCs w:val="23"/>
        </w:rPr>
      </w:pPr>
      <w:r w:rsidRPr="000C6BE2">
        <w:rPr>
          <w:rFonts w:ascii="Segoe UI" w:hAnsi="Segoe UI" w:cs="Segoe UI"/>
          <w:color w:val="232629"/>
          <w:sz w:val="23"/>
          <w:szCs w:val="23"/>
          <w:highlight w:val="yellow"/>
        </w:rPr>
        <w:t>Usually</w:t>
      </w:r>
      <w:r w:rsidRPr="000C6BE2">
        <w:rPr>
          <w:rFonts w:ascii="Segoe UI" w:hAnsi="Segoe UI" w:cs="Segoe UI"/>
          <w:color w:val="232629"/>
          <w:sz w:val="23"/>
          <w:szCs w:val="23"/>
          <w:highlight w:val="yellow"/>
        </w:rPr>
        <w:t xml:space="preserve"> index scan is less expensive</w:t>
      </w:r>
      <w:r>
        <w:rPr>
          <w:rFonts w:ascii="Segoe UI" w:hAnsi="Segoe UI" w:cs="Segoe UI"/>
          <w:color w:val="232629"/>
          <w:sz w:val="23"/>
          <w:szCs w:val="23"/>
          <w:highlight w:val="yellow"/>
        </w:rPr>
        <w:t>(faster)</w:t>
      </w:r>
      <w:r w:rsidRPr="000C6BE2">
        <w:rPr>
          <w:rFonts w:ascii="Segoe UI" w:hAnsi="Segoe UI" w:cs="Segoe UI"/>
          <w:color w:val="232629"/>
          <w:sz w:val="23"/>
          <w:szCs w:val="23"/>
          <w:highlight w:val="yellow"/>
        </w:rPr>
        <w:t xml:space="preserve"> than a table scan because index is </w:t>
      </w:r>
      <w:r w:rsidRPr="000C6BE2">
        <w:rPr>
          <w:rFonts w:ascii="Segoe UI" w:hAnsi="Segoe UI" w:cs="Segoe UI"/>
          <w:color w:val="232629"/>
          <w:sz w:val="23"/>
          <w:szCs w:val="23"/>
          <w:highlight w:val="yellow"/>
        </w:rPr>
        <w:t>flatter</w:t>
      </w:r>
      <w:r w:rsidRPr="000C6BE2">
        <w:rPr>
          <w:rFonts w:ascii="Segoe UI" w:hAnsi="Segoe UI" w:cs="Segoe UI"/>
          <w:color w:val="232629"/>
          <w:sz w:val="23"/>
          <w:szCs w:val="23"/>
          <w:highlight w:val="yellow"/>
        </w:rPr>
        <w:t xml:space="preserve"> than a table.</w:t>
      </w:r>
    </w:p>
    <w:p w14:paraId="1C6A0E81" w14:textId="2D9683D6" w:rsidR="000C6BE2" w:rsidRDefault="000C6BE2" w:rsidP="000C6BE2">
      <w:pPr>
        <w:pStyle w:val="NormalWeb"/>
        <w:shd w:val="clear" w:color="auto" w:fill="FFFFFF"/>
        <w:spacing w:before="0" w:beforeAutospacing="0"/>
        <w:textAlignment w:val="baseline"/>
        <w:rPr>
          <w:rFonts w:ascii="Segoe UI" w:hAnsi="Segoe UI" w:cs="Segoe UI"/>
          <w:color w:val="232629"/>
          <w:sz w:val="23"/>
          <w:szCs w:val="23"/>
        </w:rPr>
      </w:pPr>
      <w:r w:rsidRPr="000C6BE2">
        <w:rPr>
          <w:rFonts w:ascii="Segoe UI" w:hAnsi="Segoe UI" w:cs="Segoe UI"/>
          <w:color w:val="232629"/>
          <w:sz w:val="23"/>
          <w:szCs w:val="23"/>
          <w:highlight w:val="yellow"/>
          <w:shd w:val="clear" w:color="auto" w:fill="FFFFFF"/>
        </w:rPr>
        <w:t xml:space="preserve">An index scan can be faster because, presumably, the index doesn't cover the entire set of columns in the table, while a table (or clustered index) scan has to read all of the data. If an index does include all of the columns in the table, then it should be roughly equivalent to a table scan, and the choice between an index scan and table (or CIX) scan will be a coin toss. The difference is that when you have fewer columns in the index, you can fit more index </w:t>
      </w:r>
      <w:proofErr w:type="spellStart"/>
      <w:r w:rsidRPr="000C6BE2">
        <w:rPr>
          <w:rFonts w:ascii="Segoe UI" w:hAnsi="Segoe UI" w:cs="Segoe UI"/>
          <w:color w:val="232629"/>
          <w:sz w:val="23"/>
          <w:szCs w:val="23"/>
          <w:highlight w:val="yellow"/>
          <w:shd w:val="clear" w:color="auto" w:fill="FFFFFF"/>
        </w:rPr>
        <w:lastRenderedPageBreak/>
        <w:t>rows</w:t>
      </w:r>
      <w:proofErr w:type="spellEnd"/>
      <w:r w:rsidRPr="000C6BE2">
        <w:rPr>
          <w:rFonts w:ascii="Segoe UI" w:hAnsi="Segoe UI" w:cs="Segoe UI"/>
          <w:color w:val="232629"/>
          <w:sz w:val="23"/>
          <w:szCs w:val="23"/>
          <w:highlight w:val="yellow"/>
          <w:shd w:val="clear" w:color="auto" w:fill="FFFFFF"/>
        </w:rPr>
        <w:t xml:space="preserve"> on an 8kb page, leading to fewer overall pages you have to read in order to scan all of the data in the index.</w:t>
      </w:r>
    </w:p>
    <w:p w14:paraId="3D63B072" w14:textId="77777777" w:rsidR="000C6BE2" w:rsidRPr="00C620D1" w:rsidRDefault="000C6BE2" w:rsidP="00C620D1">
      <w:pPr>
        <w:spacing w:after="135" w:line="383" w:lineRule="atLeast"/>
        <w:jc w:val="both"/>
        <w:rPr>
          <w:rFonts w:ascii="Open Sans" w:eastAsia="Times New Roman" w:hAnsi="Open Sans" w:cs="Open Sans"/>
          <w:color w:val="000000"/>
          <w:sz w:val="26"/>
          <w:szCs w:val="26"/>
        </w:rPr>
      </w:pPr>
    </w:p>
    <w:p w14:paraId="55251393" w14:textId="2F02C0E9" w:rsidR="00C620D1" w:rsidRDefault="00C620D1" w:rsidP="00C620D1">
      <w:pPr>
        <w:spacing w:after="135" w:line="383" w:lineRule="atLeast"/>
        <w:jc w:val="both"/>
        <w:rPr>
          <w:rFonts w:ascii="Open Sans" w:eastAsia="Times New Roman" w:hAnsi="Open Sans" w:cs="Open Sans"/>
          <w:color w:val="000000"/>
          <w:sz w:val="24"/>
          <w:szCs w:val="24"/>
        </w:rPr>
      </w:pPr>
      <w:r w:rsidRPr="00C620D1">
        <w:rPr>
          <w:rFonts w:ascii="Open Sans" w:eastAsia="Times New Roman" w:hAnsi="Open Sans" w:cs="Open Sans"/>
          <w:color w:val="000000"/>
          <w:sz w:val="24"/>
          <w:szCs w:val="24"/>
        </w:rPr>
        <w:t>25. Difference between Union and JOIN</w:t>
      </w:r>
    </w:p>
    <w:p w14:paraId="17AF79D9" w14:textId="6F76A234" w:rsidR="000C6BE2" w:rsidRPr="000C6BE2" w:rsidRDefault="000C6BE2" w:rsidP="00C620D1">
      <w:pPr>
        <w:spacing w:after="135" w:line="383" w:lineRule="atLeast"/>
        <w:jc w:val="both"/>
        <w:rPr>
          <w:rFonts w:ascii="Segoe UI" w:hAnsi="Segoe UI" w:cs="Segoe UI"/>
          <w:color w:val="232629"/>
          <w:sz w:val="23"/>
          <w:szCs w:val="23"/>
          <w:highlight w:val="yellow"/>
          <w:shd w:val="clear" w:color="auto" w:fill="FFFFFF"/>
        </w:rPr>
      </w:pPr>
      <w:r w:rsidRPr="000C6BE2">
        <w:rPr>
          <w:rFonts w:ascii="Segoe UI" w:hAnsi="Segoe UI" w:cs="Segoe UI"/>
          <w:color w:val="232629"/>
          <w:sz w:val="23"/>
          <w:szCs w:val="23"/>
          <w:highlight w:val="yellow"/>
          <w:shd w:val="clear" w:color="auto" w:fill="FFFFFF"/>
        </w:rPr>
        <w:t>joins combine data into new columns.</w:t>
      </w:r>
    </w:p>
    <w:p w14:paraId="3539AB04" w14:textId="1DA6D3CE" w:rsidR="000C6BE2" w:rsidRPr="00C620D1" w:rsidRDefault="000C6BE2" w:rsidP="00C620D1">
      <w:pPr>
        <w:spacing w:after="135" w:line="383" w:lineRule="atLeast"/>
        <w:jc w:val="both"/>
        <w:rPr>
          <w:rFonts w:ascii="Open Sans" w:eastAsia="Times New Roman" w:hAnsi="Open Sans" w:cs="Open Sans"/>
          <w:color w:val="000000"/>
          <w:sz w:val="26"/>
          <w:szCs w:val="26"/>
        </w:rPr>
      </w:pPr>
      <w:r w:rsidRPr="000C6BE2">
        <w:rPr>
          <w:rFonts w:ascii="Segoe UI" w:hAnsi="Segoe UI" w:cs="Segoe UI"/>
          <w:color w:val="232629"/>
          <w:sz w:val="23"/>
          <w:szCs w:val="23"/>
          <w:highlight w:val="yellow"/>
          <w:shd w:val="clear" w:color="auto" w:fill="FFFFFF"/>
        </w:rPr>
        <w:t>Unions combine data into new rows.</w:t>
      </w:r>
    </w:p>
    <w:p w14:paraId="0A6CC8EB" w14:textId="6573A91D" w:rsidR="00C620D1" w:rsidRPr="00C620D1" w:rsidRDefault="00C620D1" w:rsidP="00C620D1">
      <w:pPr>
        <w:spacing w:before="180" w:after="180" w:line="240" w:lineRule="auto"/>
        <w:jc w:val="center"/>
        <w:rPr>
          <w:rFonts w:ascii="Open Sans" w:eastAsia="Times New Roman" w:hAnsi="Open Sans" w:cs="Open Sans"/>
          <w:color w:val="333333"/>
          <w:sz w:val="20"/>
          <w:szCs w:val="20"/>
        </w:rPr>
      </w:pPr>
    </w:p>
    <w:p w14:paraId="1382A899" w14:textId="1849968D" w:rsidR="006D77F2" w:rsidRPr="007B68BA" w:rsidRDefault="00A94DAC">
      <w:pPr>
        <w:rPr>
          <w:b/>
          <w:bCs/>
        </w:rPr>
      </w:pPr>
      <w:r w:rsidRPr="007B68BA">
        <w:rPr>
          <w:b/>
          <w:bCs/>
        </w:rPr>
        <w:t>C# evaluation prep</w:t>
      </w:r>
    </w:p>
    <w:p w14:paraId="56050D13" w14:textId="5218E6F5" w:rsidR="00A94DAC" w:rsidRPr="000C6BE2" w:rsidRDefault="00A94DAC" w:rsidP="000C6BE2">
      <w:pPr>
        <w:pStyle w:val="ListParagraph"/>
        <w:numPr>
          <w:ilvl w:val="1"/>
          <w:numId w:val="1"/>
        </w:numPr>
        <w:shd w:val="clear" w:color="auto" w:fill="F3F3F3"/>
        <w:spacing w:after="135" w:line="408" w:lineRule="atLeast"/>
        <w:jc w:val="both"/>
        <w:rPr>
          <w:rFonts w:ascii="Open Sans" w:eastAsia="Times New Roman" w:hAnsi="Open Sans" w:cs="Open Sans"/>
          <w:color w:val="000000"/>
          <w:sz w:val="24"/>
          <w:szCs w:val="24"/>
        </w:rPr>
      </w:pPr>
      <w:r w:rsidRPr="000C6BE2">
        <w:rPr>
          <w:rFonts w:ascii="Open Sans" w:eastAsia="Times New Roman" w:hAnsi="Open Sans" w:cs="Open Sans"/>
          <w:color w:val="000000"/>
          <w:sz w:val="24"/>
          <w:szCs w:val="24"/>
        </w:rPr>
        <w:t>reference type vs. value type</w:t>
      </w:r>
    </w:p>
    <w:tbl>
      <w:tblPr>
        <w:tblW w:w="0" w:type="auto"/>
        <w:tblCellSpacing w:w="15" w:type="dxa"/>
        <w:tblBorders>
          <w:top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938"/>
        <w:gridCol w:w="5217"/>
      </w:tblGrid>
      <w:tr w:rsidR="000C6BE2" w14:paraId="13BEBF5B" w14:textId="77777777" w:rsidTr="0025271E">
        <w:trPr>
          <w:tblCellSpacing w:w="15" w:type="dxa"/>
        </w:trPr>
        <w:tc>
          <w:tcPr>
            <w:tcW w:w="0" w:type="auto"/>
            <w:tcBorders>
              <w:top w:val="nil"/>
              <w:left w:val="single" w:sz="6" w:space="0" w:color="DDDDDD"/>
            </w:tcBorders>
            <w:shd w:val="clear" w:color="auto" w:fill="auto"/>
            <w:tcMar>
              <w:top w:w="120" w:type="dxa"/>
              <w:left w:w="120" w:type="dxa"/>
              <w:bottom w:w="120" w:type="dxa"/>
              <w:right w:w="120" w:type="dxa"/>
            </w:tcMar>
            <w:hideMark/>
          </w:tcPr>
          <w:p w14:paraId="121CE8F9" w14:textId="77777777" w:rsidR="000C6BE2" w:rsidRDefault="000C6BE2" w:rsidP="0025271E">
            <w:pPr>
              <w:spacing w:after="270" w:line="276" w:lineRule="auto"/>
              <w:rPr>
                <w:rFonts w:ascii="Times New Roman" w:hAnsi="Times New Roman" w:cs="Times New Roman"/>
                <w:sz w:val="24"/>
                <w:szCs w:val="24"/>
              </w:rPr>
            </w:pPr>
            <w:r>
              <w:rPr>
                <w:rFonts w:ascii="Source Sans Pro" w:hAnsi="Source Sans Pro"/>
              </w:rPr>
              <w:t>Value Types</w:t>
            </w:r>
          </w:p>
        </w:tc>
        <w:tc>
          <w:tcPr>
            <w:tcW w:w="0" w:type="auto"/>
            <w:tcBorders>
              <w:top w:val="nil"/>
              <w:left w:val="single" w:sz="6" w:space="0" w:color="DDDDDD"/>
            </w:tcBorders>
            <w:shd w:val="clear" w:color="auto" w:fill="auto"/>
            <w:tcMar>
              <w:top w:w="120" w:type="dxa"/>
              <w:left w:w="120" w:type="dxa"/>
              <w:bottom w:w="120" w:type="dxa"/>
              <w:right w:w="120" w:type="dxa"/>
            </w:tcMar>
            <w:hideMark/>
          </w:tcPr>
          <w:p w14:paraId="7A225FB6" w14:textId="77777777" w:rsidR="000C6BE2" w:rsidRDefault="000C6BE2" w:rsidP="0025271E">
            <w:pPr>
              <w:spacing w:after="270" w:line="276" w:lineRule="auto"/>
            </w:pPr>
            <w:r>
              <w:rPr>
                <w:rFonts w:ascii="Source Sans Pro" w:hAnsi="Source Sans Pro"/>
              </w:rPr>
              <w:t>Reference Types</w:t>
            </w:r>
          </w:p>
        </w:tc>
      </w:tr>
      <w:tr w:rsidR="000C6BE2" w14:paraId="32AC6304" w14:textId="77777777" w:rsidTr="0025271E">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14:paraId="17BFD1D0" w14:textId="77777777" w:rsidR="000C6BE2" w:rsidRPr="000C6BE2" w:rsidRDefault="000C6BE2" w:rsidP="0025271E">
            <w:pPr>
              <w:spacing w:after="270" w:line="276" w:lineRule="auto"/>
              <w:rPr>
                <w:color w:val="FF0000"/>
              </w:rPr>
            </w:pPr>
            <w:r w:rsidRPr="000C6BE2">
              <w:rPr>
                <w:rFonts w:ascii="Source Sans Pro" w:hAnsi="Source Sans Pro"/>
                <w:color w:val="FF0000"/>
              </w:rPr>
              <w:t>Directly contain their data</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14:paraId="34E0E48A" w14:textId="77777777" w:rsidR="000C6BE2" w:rsidRPr="000C6BE2" w:rsidRDefault="000C6BE2" w:rsidP="0025271E">
            <w:pPr>
              <w:spacing w:after="270" w:line="276" w:lineRule="auto"/>
              <w:rPr>
                <w:color w:val="FF0000"/>
              </w:rPr>
            </w:pPr>
            <w:r w:rsidRPr="000C6BE2">
              <w:rPr>
                <w:rFonts w:ascii="Source Sans Pro" w:hAnsi="Source Sans Pro"/>
                <w:color w:val="FF0000"/>
              </w:rPr>
              <w:t>Store references to their data (Known as objects)</w:t>
            </w:r>
          </w:p>
        </w:tc>
      </w:tr>
      <w:tr w:rsidR="000C6BE2" w14:paraId="2BA60286" w14:textId="77777777" w:rsidTr="0025271E">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14:paraId="1A5F64FA" w14:textId="77777777" w:rsidR="000C6BE2" w:rsidRPr="000C6BE2" w:rsidRDefault="000C6BE2" w:rsidP="0025271E">
            <w:pPr>
              <w:spacing w:after="270" w:line="276" w:lineRule="auto"/>
              <w:rPr>
                <w:color w:val="FF0000"/>
              </w:rPr>
            </w:pPr>
            <w:r w:rsidRPr="000C6BE2">
              <w:rPr>
                <w:rFonts w:ascii="Source Sans Pro" w:hAnsi="Source Sans Pro"/>
                <w:color w:val="FF0000"/>
              </w:rPr>
              <w:t>Each has its own copy of data</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14:paraId="58B17A19" w14:textId="77777777" w:rsidR="000C6BE2" w:rsidRPr="000C6BE2" w:rsidRDefault="000C6BE2" w:rsidP="0025271E">
            <w:pPr>
              <w:spacing w:after="270" w:line="276" w:lineRule="auto"/>
              <w:rPr>
                <w:color w:val="FF0000"/>
              </w:rPr>
            </w:pPr>
            <w:r w:rsidRPr="000C6BE2">
              <w:rPr>
                <w:rFonts w:ascii="Source Sans Pro" w:hAnsi="Source Sans Pro"/>
                <w:color w:val="FF0000"/>
              </w:rPr>
              <w:t xml:space="preserve">Two reference </w:t>
            </w:r>
            <w:proofErr w:type="gramStart"/>
            <w:r w:rsidRPr="000C6BE2">
              <w:rPr>
                <w:rFonts w:ascii="Source Sans Pro" w:hAnsi="Source Sans Pro"/>
                <w:color w:val="FF0000"/>
              </w:rPr>
              <w:t>variable</w:t>
            </w:r>
            <w:proofErr w:type="gramEnd"/>
            <w:r w:rsidRPr="000C6BE2">
              <w:rPr>
                <w:rFonts w:ascii="Source Sans Pro" w:hAnsi="Source Sans Pro"/>
                <w:color w:val="FF0000"/>
              </w:rPr>
              <w:t xml:space="preserve"> can reference the same object</w:t>
            </w:r>
          </w:p>
        </w:tc>
      </w:tr>
      <w:tr w:rsidR="000C6BE2" w14:paraId="0F5DE216" w14:textId="77777777" w:rsidTr="0025271E">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14:paraId="1ABBA8AC" w14:textId="011F945D" w:rsidR="000C6BE2" w:rsidRPr="000C6BE2" w:rsidRDefault="000C6BE2" w:rsidP="0025271E">
            <w:pPr>
              <w:spacing w:after="270" w:line="276" w:lineRule="auto"/>
              <w:rPr>
                <w:color w:val="FF0000"/>
              </w:rPr>
            </w:pPr>
            <w:r w:rsidRPr="000C6BE2">
              <w:rPr>
                <w:rFonts w:ascii="Source Sans Pro" w:hAnsi="Source Sans Pro"/>
                <w:color w:val="FF0000"/>
              </w:rPr>
              <w:t xml:space="preserve">Operation on one cannot </w:t>
            </w:r>
            <w:proofErr w:type="gramStart"/>
            <w:r w:rsidRPr="000C6BE2">
              <w:rPr>
                <w:rFonts w:ascii="Source Sans Pro" w:hAnsi="Source Sans Pro"/>
                <w:color w:val="FF0000"/>
              </w:rPr>
              <w:t>effect</w:t>
            </w:r>
            <w:proofErr w:type="gramEnd"/>
            <w:r w:rsidRPr="000C6BE2">
              <w:rPr>
                <w:rFonts w:ascii="Source Sans Pro" w:hAnsi="Source Sans Pro"/>
                <w:color w:val="FF0000"/>
              </w:rPr>
              <w:t xml:space="preserve"> another</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14:paraId="2C4287BB" w14:textId="77777777" w:rsidR="000C6BE2" w:rsidRPr="000C6BE2" w:rsidRDefault="000C6BE2" w:rsidP="0025271E">
            <w:pPr>
              <w:spacing w:after="270" w:line="276" w:lineRule="auto"/>
              <w:rPr>
                <w:color w:val="FF0000"/>
              </w:rPr>
            </w:pPr>
            <w:r w:rsidRPr="000C6BE2">
              <w:rPr>
                <w:rFonts w:ascii="Source Sans Pro" w:hAnsi="Source Sans Pro"/>
                <w:color w:val="FF0000"/>
              </w:rPr>
              <w:t xml:space="preserve">Operation on one can </w:t>
            </w:r>
            <w:proofErr w:type="gramStart"/>
            <w:r w:rsidRPr="000C6BE2">
              <w:rPr>
                <w:rFonts w:ascii="Source Sans Pro" w:hAnsi="Source Sans Pro"/>
                <w:color w:val="FF0000"/>
              </w:rPr>
              <w:t>effect</w:t>
            </w:r>
            <w:proofErr w:type="gramEnd"/>
            <w:r w:rsidRPr="000C6BE2">
              <w:rPr>
                <w:rFonts w:ascii="Source Sans Pro" w:hAnsi="Source Sans Pro"/>
                <w:color w:val="FF0000"/>
              </w:rPr>
              <w:t xml:space="preserve"> another</w:t>
            </w:r>
          </w:p>
        </w:tc>
      </w:tr>
    </w:tbl>
    <w:p w14:paraId="66AE91B6" w14:textId="6B428B0B" w:rsidR="000C6BE2" w:rsidRPr="000C6BE2" w:rsidRDefault="00C55E22" w:rsidP="000C6BE2">
      <w:pPr>
        <w:pStyle w:val="ListParagraph"/>
        <w:shd w:val="clear" w:color="auto" w:fill="F3F3F3"/>
        <w:spacing w:after="135" w:line="408" w:lineRule="atLeast"/>
        <w:ind w:left="1440"/>
        <w:jc w:val="both"/>
        <w:rPr>
          <w:rFonts w:ascii="Open Sans" w:eastAsia="Times New Roman" w:hAnsi="Open Sans" w:cs="Open Sans"/>
          <w:color w:val="000000"/>
          <w:sz w:val="26"/>
          <w:szCs w:val="26"/>
        </w:rPr>
      </w:pPr>
      <w:r>
        <w:rPr>
          <w:rFonts w:ascii="Source Sans Pro" w:hAnsi="Source Sans Pro" w:cs="Open Sans"/>
          <w:noProof/>
          <w:color w:val="000000"/>
          <w:sz w:val="26"/>
          <w:szCs w:val="26"/>
        </w:rPr>
        <w:drawing>
          <wp:inline distT="0" distB="0" distL="0" distR="0" wp14:anchorId="72DD2319" wp14:editId="0E878AD8">
            <wp:extent cx="5943600" cy="2291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91080"/>
                    </a:xfrm>
                    <a:prstGeom prst="rect">
                      <a:avLst/>
                    </a:prstGeom>
                    <a:noFill/>
                    <a:ln>
                      <a:noFill/>
                    </a:ln>
                  </pic:spPr>
                </pic:pic>
              </a:graphicData>
            </a:graphic>
          </wp:inline>
        </w:drawing>
      </w:r>
    </w:p>
    <w:p w14:paraId="1AD37D6D" w14:textId="66029F3F" w:rsidR="00A94DAC" w:rsidRPr="008F6ED6" w:rsidRDefault="00A94DAC" w:rsidP="008F6ED6">
      <w:pPr>
        <w:pStyle w:val="ListParagraph"/>
        <w:numPr>
          <w:ilvl w:val="1"/>
          <w:numId w:val="1"/>
        </w:numPr>
        <w:shd w:val="clear" w:color="auto" w:fill="F3F3F3"/>
        <w:spacing w:after="135" w:line="408" w:lineRule="atLeast"/>
        <w:jc w:val="both"/>
        <w:rPr>
          <w:rFonts w:ascii="Open Sans" w:eastAsia="Times New Roman" w:hAnsi="Open Sans" w:cs="Open Sans"/>
          <w:color w:val="000000"/>
          <w:sz w:val="24"/>
          <w:szCs w:val="24"/>
        </w:rPr>
      </w:pPr>
      <w:r w:rsidRPr="008F6ED6">
        <w:rPr>
          <w:rFonts w:ascii="Open Sans" w:eastAsia="Times New Roman" w:hAnsi="Open Sans" w:cs="Open Sans"/>
          <w:color w:val="000000"/>
          <w:sz w:val="24"/>
          <w:szCs w:val="24"/>
        </w:rPr>
        <w:t>boxing vs. unboxing</w:t>
      </w:r>
    </w:p>
    <w:p w14:paraId="6EC6434B" w14:textId="77777777" w:rsidR="008F6ED6" w:rsidRPr="008F6ED6" w:rsidRDefault="008F6ED6" w:rsidP="008F6ED6">
      <w:pPr>
        <w:pStyle w:val="ListParagraph"/>
        <w:shd w:val="clear" w:color="auto" w:fill="F3F3F3"/>
        <w:spacing w:after="135" w:line="408" w:lineRule="atLeast"/>
        <w:ind w:left="1440"/>
        <w:jc w:val="both"/>
        <w:rPr>
          <w:rFonts w:ascii="Open Sans" w:eastAsia="Times New Roman" w:hAnsi="Open Sans" w:cs="Open Sans"/>
          <w:color w:val="000000"/>
          <w:sz w:val="26"/>
          <w:szCs w:val="26"/>
          <w:highlight w:val="yellow"/>
        </w:rPr>
      </w:pPr>
      <w:r w:rsidRPr="008F6ED6">
        <w:rPr>
          <w:rFonts w:ascii="Open Sans" w:eastAsia="Times New Roman" w:hAnsi="Open Sans" w:cs="Open Sans"/>
          <w:color w:val="000000"/>
          <w:sz w:val="26"/>
          <w:szCs w:val="26"/>
          <w:highlight w:val="yellow"/>
        </w:rPr>
        <w:t>int num = 10;</w:t>
      </w:r>
    </w:p>
    <w:p w14:paraId="47108098" w14:textId="77777777" w:rsidR="008F6ED6" w:rsidRPr="008F6ED6" w:rsidRDefault="008F6ED6" w:rsidP="008F6ED6">
      <w:pPr>
        <w:pStyle w:val="ListParagraph"/>
        <w:shd w:val="clear" w:color="auto" w:fill="F3F3F3"/>
        <w:spacing w:after="135" w:line="408" w:lineRule="atLeast"/>
        <w:ind w:left="1440"/>
        <w:jc w:val="both"/>
        <w:rPr>
          <w:rFonts w:ascii="Open Sans" w:eastAsia="Times New Roman" w:hAnsi="Open Sans" w:cs="Open Sans"/>
          <w:color w:val="000000"/>
          <w:sz w:val="26"/>
          <w:szCs w:val="26"/>
          <w:highlight w:val="yellow"/>
        </w:rPr>
      </w:pPr>
      <w:r w:rsidRPr="008F6ED6">
        <w:rPr>
          <w:rFonts w:ascii="Open Sans" w:eastAsia="Times New Roman" w:hAnsi="Open Sans" w:cs="Open Sans"/>
          <w:color w:val="000000"/>
          <w:sz w:val="26"/>
          <w:szCs w:val="26"/>
          <w:highlight w:val="yellow"/>
        </w:rPr>
        <w:t>Object obj = num; // Boxing</w:t>
      </w:r>
    </w:p>
    <w:p w14:paraId="5F2213DE" w14:textId="77777777" w:rsidR="008F6ED6" w:rsidRPr="008F6ED6" w:rsidRDefault="008F6ED6" w:rsidP="008F6ED6">
      <w:pPr>
        <w:pStyle w:val="ListParagraph"/>
        <w:shd w:val="clear" w:color="auto" w:fill="F3F3F3"/>
        <w:spacing w:after="135" w:line="408" w:lineRule="atLeast"/>
        <w:ind w:left="1440"/>
        <w:jc w:val="both"/>
        <w:rPr>
          <w:rFonts w:ascii="Open Sans" w:eastAsia="Times New Roman" w:hAnsi="Open Sans" w:cs="Open Sans"/>
          <w:color w:val="000000"/>
          <w:sz w:val="26"/>
          <w:szCs w:val="26"/>
          <w:highlight w:val="yellow"/>
        </w:rPr>
      </w:pPr>
      <w:r w:rsidRPr="008F6ED6">
        <w:rPr>
          <w:rFonts w:ascii="Open Sans" w:eastAsia="Times New Roman" w:hAnsi="Open Sans" w:cs="Open Sans"/>
          <w:color w:val="000000"/>
          <w:sz w:val="26"/>
          <w:szCs w:val="26"/>
          <w:highlight w:val="yellow"/>
        </w:rPr>
        <w:lastRenderedPageBreak/>
        <w:t xml:space="preserve">int </w:t>
      </w:r>
      <w:proofErr w:type="spellStart"/>
      <w:r w:rsidRPr="008F6ED6">
        <w:rPr>
          <w:rFonts w:ascii="Open Sans" w:eastAsia="Times New Roman" w:hAnsi="Open Sans" w:cs="Open Sans"/>
          <w:color w:val="000000"/>
          <w:sz w:val="26"/>
          <w:szCs w:val="26"/>
          <w:highlight w:val="yellow"/>
        </w:rPr>
        <w:t>i</w:t>
      </w:r>
      <w:proofErr w:type="spellEnd"/>
      <w:r w:rsidRPr="008F6ED6">
        <w:rPr>
          <w:rFonts w:ascii="Open Sans" w:eastAsia="Times New Roman" w:hAnsi="Open Sans" w:cs="Open Sans"/>
          <w:color w:val="000000"/>
          <w:sz w:val="26"/>
          <w:szCs w:val="26"/>
          <w:highlight w:val="yellow"/>
        </w:rPr>
        <w:t xml:space="preserve"> = (int)obj; //Unboxing</w:t>
      </w:r>
    </w:p>
    <w:p w14:paraId="396124E2" w14:textId="77777777" w:rsidR="008F6ED6" w:rsidRPr="008F6ED6" w:rsidRDefault="008F6ED6" w:rsidP="008F6ED6">
      <w:pPr>
        <w:pStyle w:val="ListParagraph"/>
        <w:shd w:val="clear" w:color="auto" w:fill="F3F3F3"/>
        <w:spacing w:after="135" w:line="408" w:lineRule="atLeast"/>
        <w:ind w:left="1440"/>
        <w:jc w:val="both"/>
        <w:rPr>
          <w:rFonts w:ascii="Open Sans" w:eastAsia="Times New Roman" w:hAnsi="Open Sans" w:cs="Open Sans"/>
          <w:color w:val="000000"/>
          <w:sz w:val="26"/>
          <w:szCs w:val="26"/>
          <w:highlight w:val="yellow"/>
        </w:rPr>
      </w:pPr>
      <w:r w:rsidRPr="008F6ED6">
        <w:rPr>
          <w:rFonts w:ascii="Open Sans" w:eastAsia="Times New Roman" w:hAnsi="Open Sans" w:cs="Open Sans"/>
          <w:color w:val="000000"/>
          <w:sz w:val="26"/>
          <w:szCs w:val="26"/>
          <w:highlight w:val="yellow"/>
        </w:rPr>
        <w:t xml:space="preserve">- </w:t>
      </w:r>
      <w:proofErr w:type="gramStart"/>
      <w:r w:rsidRPr="008F6ED6">
        <w:rPr>
          <w:rFonts w:ascii="Open Sans" w:eastAsia="Times New Roman" w:hAnsi="Open Sans" w:cs="Open Sans"/>
          <w:color w:val="000000"/>
          <w:sz w:val="26"/>
          <w:szCs w:val="26"/>
          <w:highlight w:val="yellow"/>
        </w:rPr>
        <w:t>So</w:t>
      </w:r>
      <w:proofErr w:type="gramEnd"/>
      <w:r w:rsidRPr="008F6ED6">
        <w:rPr>
          <w:rFonts w:ascii="Open Sans" w:eastAsia="Times New Roman" w:hAnsi="Open Sans" w:cs="Open Sans"/>
          <w:color w:val="000000"/>
          <w:sz w:val="26"/>
          <w:szCs w:val="26"/>
          <w:highlight w:val="yellow"/>
        </w:rPr>
        <w:t xml:space="preserve"> Avoid Boxing and unboxing when not necessary, use generics collections.</w:t>
      </w:r>
    </w:p>
    <w:p w14:paraId="5ED0C7E5" w14:textId="77777777" w:rsidR="008F6ED6" w:rsidRPr="008F6ED6" w:rsidRDefault="008F6ED6" w:rsidP="008F6ED6">
      <w:pPr>
        <w:pStyle w:val="ListParagraph"/>
        <w:shd w:val="clear" w:color="auto" w:fill="F3F3F3"/>
        <w:spacing w:after="135" w:line="408" w:lineRule="atLeast"/>
        <w:ind w:left="1440"/>
        <w:jc w:val="both"/>
        <w:rPr>
          <w:rFonts w:ascii="Open Sans" w:eastAsia="Times New Roman" w:hAnsi="Open Sans" w:cs="Open Sans"/>
          <w:color w:val="000000"/>
          <w:sz w:val="26"/>
          <w:szCs w:val="26"/>
          <w:highlight w:val="yellow"/>
        </w:rPr>
      </w:pPr>
      <w:r w:rsidRPr="008F6ED6">
        <w:rPr>
          <w:rFonts w:ascii="Open Sans" w:eastAsia="Times New Roman" w:hAnsi="Open Sans" w:cs="Open Sans"/>
          <w:color w:val="000000"/>
          <w:sz w:val="26"/>
          <w:szCs w:val="26"/>
          <w:highlight w:val="yellow"/>
        </w:rPr>
        <w:t>- Make the value type simple.</w:t>
      </w:r>
    </w:p>
    <w:p w14:paraId="0A917536" w14:textId="77777777" w:rsidR="008F6ED6" w:rsidRPr="008F6ED6" w:rsidRDefault="008F6ED6" w:rsidP="008F6ED6">
      <w:pPr>
        <w:pStyle w:val="ListParagraph"/>
        <w:shd w:val="clear" w:color="auto" w:fill="F3F3F3"/>
        <w:spacing w:after="135" w:line="408" w:lineRule="atLeast"/>
        <w:ind w:left="1440"/>
        <w:jc w:val="both"/>
        <w:rPr>
          <w:rFonts w:ascii="Open Sans" w:eastAsia="Times New Roman" w:hAnsi="Open Sans" w:cs="Open Sans"/>
          <w:color w:val="000000"/>
          <w:sz w:val="26"/>
          <w:szCs w:val="26"/>
          <w:highlight w:val="yellow"/>
        </w:rPr>
      </w:pPr>
      <w:r w:rsidRPr="008F6ED6">
        <w:rPr>
          <w:rFonts w:ascii="Open Sans" w:eastAsia="Times New Roman" w:hAnsi="Open Sans" w:cs="Open Sans"/>
          <w:color w:val="000000"/>
          <w:sz w:val="26"/>
          <w:szCs w:val="26"/>
          <w:highlight w:val="yellow"/>
        </w:rPr>
        <w:t>- Or you have to use object. unless you have to cast it,</w:t>
      </w:r>
    </w:p>
    <w:p w14:paraId="4F680E8A" w14:textId="094A4401" w:rsidR="008F6ED6" w:rsidRPr="008F6ED6" w:rsidRDefault="008F6ED6" w:rsidP="008F6ED6">
      <w:pPr>
        <w:pStyle w:val="ListParagraph"/>
        <w:shd w:val="clear" w:color="auto" w:fill="F3F3F3"/>
        <w:spacing w:after="135" w:line="408" w:lineRule="atLeast"/>
        <w:ind w:left="1440"/>
        <w:jc w:val="both"/>
        <w:rPr>
          <w:rFonts w:ascii="Open Sans" w:eastAsia="Times New Roman" w:hAnsi="Open Sans" w:cs="Open Sans"/>
          <w:color w:val="000000"/>
          <w:sz w:val="26"/>
          <w:szCs w:val="26"/>
        </w:rPr>
      </w:pPr>
      <w:r w:rsidRPr="008F6ED6">
        <w:rPr>
          <w:rFonts w:ascii="Open Sans" w:eastAsia="Times New Roman" w:hAnsi="Open Sans" w:cs="Open Sans"/>
          <w:color w:val="000000"/>
          <w:sz w:val="26"/>
          <w:szCs w:val="26"/>
          <w:highlight w:val="yellow"/>
        </w:rPr>
        <w:t>Source: https://stackoverflow.com/questions/1028520/use-cases-for-boxing-a-value-type-in-c</w:t>
      </w:r>
    </w:p>
    <w:p w14:paraId="3E7F8B2D" w14:textId="5B4D5A82" w:rsidR="00A94DAC" w:rsidRDefault="00A94DAC" w:rsidP="00A94DAC">
      <w:pPr>
        <w:shd w:val="clear" w:color="auto" w:fill="F3F3F3"/>
        <w:spacing w:after="135" w:line="408" w:lineRule="atLeast"/>
        <w:jc w:val="both"/>
        <w:rPr>
          <w:rFonts w:ascii="Open Sans" w:eastAsia="Times New Roman" w:hAnsi="Open Sans" w:cs="Open Sans"/>
          <w:color w:val="000000"/>
          <w:sz w:val="24"/>
          <w:szCs w:val="24"/>
        </w:rPr>
      </w:pPr>
      <w:r w:rsidRPr="00A94DAC">
        <w:rPr>
          <w:rFonts w:ascii="Open Sans" w:eastAsia="Times New Roman" w:hAnsi="Open Sans" w:cs="Open Sans"/>
          <w:color w:val="000000"/>
          <w:sz w:val="24"/>
          <w:szCs w:val="24"/>
        </w:rPr>
        <w:t>3. abstract class vs. interface</w:t>
      </w:r>
    </w:p>
    <w:p w14:paraId="6ADC0269" w14:textId="77777777" w:rsidR="00C55E22" w:rsidRPr="00C55E22" w:rsidRDefault="00C55E22" w:rsidP="00C55E22">
      <w:pPr>
        <w:pStyle w:val="Heading2"/>
        <w:spacing w:before="0" w:beforeAutospacing="0" w:after="300" w:afterAutospacing="0" w:line="408" w:lineRule="atLeast"/>
        <w:jc w:val="both"/>
        <w:rPr>
          <w:rFonts w:ascii="Open Sans" w:hAnsi="Open Sans" w:cs="Open Sans"/>
          <w:color w:val="000000"/>
          <w:highlight w:val="yellow"/>
        </w:rPr>
      </w:pPr>
      <w:r w:rsidRPr="00C55E22">
        <w:rPr>
          <w:rFonts w:ascii="Source Sans Pro" w:hAnsi="Source Sans Pro" w:cs="Open Sans"/>
          <w:color w:val="000000"/>
          <w:highlight w:val="yellow"/>
        </w:rPr>
        <w:t>Interface vs Abstract Class</w:t>
      </w:r>
    </w:p>
    <w:p w14:paraId="15557826" w14:textId="77777777" w:rsidR="00C55E22" w:rsidRPr="00C55E22" w:rsidRDefault="00C55E22" w:rsidP="00C55E22">
      <w:pPr>
        <w:numPr>
          <w:ilvl w:val="0"/>
          <w:numId w:val="3"/>
        </w:numPr>
        <w:spacing w:before="100" w:beforeAutospacing="1" w:after="100" w:afterAutospacing="1" w:line="408" w:lineRule="atLeast"/>
        <w:ind w:left="1095"/>
        <w:jc w:val="both"/>
        <w:rPr>
          <w:rFonts w:ascii="Open Sans" w:hAnsi="Open Sans" w:cs="Open Sans"/>
          <w:color w:val="000000"/>
          <w:sz w:val="26"/>
          <w:szCs w:val="26"/>
          <w:highlight w:val="yellow"/>
        </w:rPr>
      </w:pPr>
      <w:r w:rsidRPr="00C55E22">
        <w:rPr>
          <w:rFonts w:ascii="Source Sans Pro" w:hAnsi="Source Sans Pro" w:cs="Open Sans"/>
          <w:color w:val="000000"/>
          <w:sz w:val="26"/>
          <w:szCs w:val="26"/>
          <w:highlight w:val="yellow"/>
        </w:rPr>
        <w:t>Interface supports multiple inheritance but abstract class does not</w:t>
      </w:r>
    </w:p>
    <w:p w14:paraId="0AEF02FB" w14:textId="77777777" w:rsidR="00C55E22" w:rsidRPr="00C55E22" w:rsidRDefault="00C55E22" w:rsidP="00C55E22">
      <w:pPr>
        <w:numPr>
          <w:ilvl w:val="0"/>
          <w:numId w:val="3"/>
        </w:numPr>
        <w:spacing w:before="100" w:beforeAutospacing="1" w:after="100" w:afterAutospacing="1" w:line="408" w:lineRule="atLeast"/>
        <w:ind w:left="1095"/>
        <w:jc w:val="both"/>
        <w:rPr>
          <w:rFonts w:ascii="Open Sans" w:hAnsi="Open Sans" w:cs="Open Sans"/>
          <w:color w:val="000000"/>
          <w:sz w:val="26"/>
          <w:szCs w:val="26"/>
          <w:highlight w:val="yellow"/>
        </w:rPr>
      </w:pPr>
      <w:r w:rsidRPr="00C55E22">
        <w:rPr>
          <w:rFonts w:ascii="Source Sans Pro" w:hAnsi="Source Sans Pro" w:cs="Open Sans"/>
          <w:color w:val="000000"/>
          <w:sz w:val="26"/>
          <w:szCs w:val="26"/>
          <w:highlight w:val="yellow"/>
        </w:rPr>
        <w:t>Interface cannot have instanced constructor but abstract class can have</w:t>
      </w:r>
    </w:p>
    <w:p w14:paraId="0E51FB01" w14:textId="77777777" w:rsidR="00C55E22" w:rsidRPr="00C55E22" w:rsidRDefault="00C55E22" w:rsidP="00C55E22">
      <w:pPr>
        <w:numPr>
          <w:ilvl w:val="0"/>
          <w:numId w:val="3"/>
        </w:numPr>
        <w:spacing w:before="100" w:beforeAutospacing="1" w:after="100" w:afterAutospacing="1" w:line="408" w:lineRule="atLeast"/>
        <w:ind w:left="1095"/>
        <w:jc w:val="both"/>
        <w:rPr>
          <w:rFonts w:ascii="Open Sans" w:hAnsi="Open Sans" w:cs="Open Sans"/>
          <w:color w:val="000000"/>
          <w:sz w:val="26"/>
          <w:szCs w:val="26"/>
          <w:highlight w:val="yellow"/>
        </w:rPr>
      </w:pPr>
      <w:r w:rsidRPr="00C55E22">
        <w:rPr>
          <w:rFonts w:ascii="Source Sans Pro" w:hAnsi="Source Sans Pro" w:cs="Open Sans"/>
          <w:color w:val="000000"/>
          <w:sz w:val="26"/>
          <w:szCs w:val="26"/>
          <w:highlight w:val="yellow"/>
        </w:rPr>
        <w:t>Interface has by default all members abstract and public, but abstract class can have abstract and concrete members</w:t>
      </w:r>
    </w:p>
    <w:p w14:paraId="7A170218" w14:textId="77777777" w:rsidR="00C55E22" w:rsidRPr="00C55E22" w:rsidRDefault="00C55E22" w:rsidP="00C55E22">
      <w:pPr>
        <w:numPr>
          <w:ilvl w:val="0"/>
          <w:numId w:val="3"/>
        </w:numPr>
        <w:spacing w:before="100" w:beforeAutospacing="1" w:after="100" w:afterAutospacing="1" w:line="408" w:lineRule="atLeast"/>
        <w:ind w:left="1095"/>
        <w:jc w:val="both"/>
        <w:rPr>
          <w:rFonts w:ascii="Open Sans" w:hAnsi="Open Sans" w:cs="Open Sans"/>
          <w:color w:val="000000"/>
          <w:sz w:val="26"/>
          <w:szCs w:val="26"/>
          <w:highlight w:val="yellow"/>
        </w:rPr>
      </w:pPr>
      <w:r w:rsidRPr="00C55E22">
        <w:rPr>
          <w:rFonts w:ascii="Source Sans Pro" w:hAnsi="Source Sans Pro" w:cs="Open Sans"/>
          <w:color w:val="000000"/>
          <w:sz w:val="26"/>
          <w:szCs w:val="26"/>
          <w:highlight w:val="yellow"/>
        </w:rPr>
        <w:t>Interface cannot have fields but abstract class can have fields.</w:t>
      </w:r>
    </w:p>
    <w:p w14:paraId="41961DFE" w14:textId="77777777" w:rsidR="00C55E22" w:rsidRPr="00A94DAC" w:rsidRDefault="00C55E22" w:rsidP="00A94DAC">
      <w:pPr>
        <w:shd w:val="clear" w:color="auto" w:fill="F3F3F3"/>
        <w:spacing w:after="135" w:line="408" w:lineRule="atLeast"/>
        <w:jc w:val="both"/>
        <w:rPr>
          <w:rFonts w:ascii="Open Sans" w:eastAsia="Times New Roman" w:hAnsi="Open Sans" w:cs="Open Sans"/>
          <w:color w:val="000000"/>
          <w:sz w:val="26"/>
          <w:szCs w:val="26"/>
        </w:rPr>
      </w:pPr>
    </w:p>
    <w:p w14:paraId="3E0B0940" w14:textId="7772195D" w:rsidR="00A94DAC" w:rsidRDefault="00A94DAC" w:rsidP="00A94DAC">
      <w:pPr>
        <w:shd w:val="clear" w:color="auto" w:fill="F3F3F3"/>
        <w:spacing w:after="135" w:line="408" w:lineRule="atLeast"/>
        <w:jc w:val="both"/>
        <w:rPr>
          <w:rFonts w:ascii="Open Sans" w:eastAsia="Times New Roman" w:hAnsi="Open Sans" w:cs="Open Sans"/>
          <w:color w:val="000000"/>
          <w:sz w:val="24"/>
          <w:szCs w:val="24"/>
        </w:rPr>
      </w:pPr>
      <w:r w:rsidRPr="00A94DAC">
        <w:rPr>
          <w:rFonts w:ascii="Open Sans" w:eastAsia="Times New Roman" w:hAnsi="Open Sans" w:cs="Open Sans"/>
          <w:color w:val="000000"/>
          <w:sz w:val="24"/>
          <w:szCs w:val="24"/>
        </w:rPr>
        <w:t>4. Overriding vs. Overloading</w:t>
      </w:r>
    </w:p>
    <w:p w14:paraId="6F43F673" w14:textId="58A7E0FC" w:rsidR="00403666" w:rsidRPr="00C1084E" w:rsidRDefault="00403666" w:rsidP="00C1084E">
      <w:r>
        <w:rPr>
          <w:noProof/>
        </w:rPr>
        <w:lastRenderedPageBreak/>
        <w:drawing>
          <wp:inline distT="0" distB="0" distL="0" distR="0" wp14:anchorId="3B6EF90A" wp14:editId="75AFC299">
            <wp:extent cx="5943600" cy="5342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42255"/>
                    </a:xfrm>
                    <a:prstGeom prst="rect">
                      <a:avLst/>
                    </a:prstGeom>
                  </pic:spPr>
                </pic:pic>
              </a:graphicData>
            </a:graphic>
          </wp:inline>
        </w:drawing>
      </w:r>
    </w:p>
    <w:p w14:paraId="486EB62A" w14:textId="0B0AE6C2" w:rsidR="00A94DAC" w:rsidRDefault="00A94DAC" w:rsidP="00A94DAC">
      <w:pPr>
        <w:shd w:val="clear" w:color="auto" w:fill="F3F3F3"/>
        <w:spacing w:after="135" w:line="408" w:lineRule="atLeast"/>
        <w:jc w:val="both"/>
        <w:rPr>
          <w:rFonts w:ascii="Open Sans" w:eastAsia="Times New Roman" w:hAnsi="Open Sans" w:cs="Open Sans"/>
          <w:color w:val="000000"/>
          <w:sz w:val="24"/>
          <w:szCs w:val="24"/>
        </w:rPr>
      </w:pPr>
      <w:r w:rsidRPr="00A94DAC">
        <w:rPr>
          <w:rFonts w:ascii="Open Sans" w:eastAsia="Times New Roman" w:hAnsi="Open Sans" w:cs="Open Sans"/>
          <w:color w:val="000000"/>
          <w:sz w:val="24"/>
          <w:szCs w:val="24"/>
        </w:rPr>
        <w:t>5. What does constructor do in a class? Can it be overridden? Can it be overloaded?</w:t>
      </w:r>
    </w:p>
    <w:p w14:paraId="74C74356" w14:textId="77777777" w:rsidR="00E5626C" w:rsidRPr="00E5626C" w:rsidRDefault="00E5626C" w:rsidP="00E5626C">
      <w:pPr>
        <w:shd w:val="clear" w:color="auto" w:fill="F3F3F3"/>
        <w:spacing w:after="135" w:line="408" w:lineRule="atLeast"/>
        <w:jc w:val="both"/>
        <w:rPr>
          <w:rFonts w:ascii="Open Sans" w:eastAsia="Times New Roman" w:hAnsi="Open Sans" w:cs="Open Sans"/>
          <w:color w:val="000000"/>
          <w:sz w:val="26"/>
          <w:szCs w:val="26"/>
          <w:highlight w:val="yellow"/>
        </w:rPr>
      </w:pPr>
      <w:r w:rsidRPr="00E5626C">
        <w:rPr>
          <w:rFonts w:ascii="Open Sans" w:eastAsia="Times New Roman" w:hAnsi="Open Sans" w:cs="Open Sans"/>
          <w:color w:val="000000"/>
          <w:sz w:val="26"/>
          <w:szCs w:val="26"/>
          <w:highlight w:val="yellow"/>
        </w:rPr>
        <w:t>Constructor:</w:t>
      </w:r>
    </w:p>
    <w:p w14:paraId="1B6F2E9C" w14:textId="3ABBDCC3" w:rsidR="00E5626C" w:rsidRPr="00E5626C" w:rsidRDefault="00E5626C" w:rsidP="00E5626C">
      <w:pPr>
        <w:shd w:val="clear" w:color="auto" w:fill="F3F3F3"/>
        <w:spacing w:after="135" w:line="408" w:lineRule="atLeast"/>
        <w:jc w:val="both"/>
        <w:rPr>
          <w:rFonts w:ascii="Open Sans" w:eastAsia="Times New Roman" w:hAnsi="Open Sans" w:cs="Open Sans"/>
          <w:color w:val="000000"/>
          <w:sz w:val="26"/>
          <w:szCs w:val="26"/>
          <w:highlight w:val="yellow"/>
        </w:rPr>
      </w:pPr>
      <w:r w:rsidRPr="00C1084E">
        <w:rPr>
          <w:rFonts w:ascii="Open Sans" w:eastAsia="Times New Roman" w:hAnsi="Open Sans" w:cs="Open Sans"/>
          <w:color w:val="FF0000"/>
          <w:sz w:val="26"/>
          <w:szCs w:val="26"/>
          <w:highlight w:val="yellow"/>
        </w:rPr>
        <w:t xml:space="preserve">It is a special method </w:t>
      </w:r>
      <w:r w:rsidRPr="00E5626C">
        <w:rPr>
          <w:rFonts w:ascii="Open Sans" w:eastAsia="Times New Roman" w:hAnsi="Open Sans" w:cs="Open Sans"/>
          <w:color w:val="000000"/>
          <w:sz w:val="26"/>
          <w:szCs w:val="26"/>
          <w:highlight w:val="yellow"/>
        </w:rPr>
        <w:t xml:space="preserve">which shares the same name as the class and </w:t>
      </w:r>
      <w:r w:rsidRPr="00E5626C">
        <w:rPr>
          <w:rFonts w:ascii="Open Sans" w:eastAsia="Times New Roman" w:hAnsi="Open Sans" w:cs="Open Sans"/>
          <w:color w:val="000000"/>
          <w:sz w:val="26"/>
          <w:szCs w:val="26"/>
          <w:highlight w:val="yellow"/>
        </w:rPr>
        <w:t>doesn’t</w:t>
      </w:r>
      <w:r w:rsidRPr="00E5626C">
        <w:rPr>
          <w:rFonts w:ascii="Open Sans" w:eastAsia="Times New Roman" w:hAnsi="Open Sans" w:cs="Open Sans"/>
          <w:color w:val="000000"/>
          <w:sz w:val="26"/>
          <w:szCs w:val="26"/>
          <w:highlight w:val="yellow"/>
        </w:rPr>
        <w:t xml:space="preserve"> have a return type, not even void</w:t>
      </w:r>
    </w:p>
    <w:p w14:paraId="135BCD99" w14:textId="77777777" w:rsidR="00E5626C" w:rsidRPr="00E5626C" w:rsidRDefault="00E5626C" w:rsidP="00E5626C">
      <w:pPr>
        <w:shd w:val="clear" w:color="auto" w:fill="F3F3F3"/>
        <w:spacing w:after="135" w:line="408" w:lineRule="atLeast"/>
        <w:jc w:val="both"/>
        <w:rPr>
          <w:rFonts w:ascii="Open Sans" w:eastAsia="Times New Roman" w:hAnsi="Open Sans" w:cs="Open Sans"/>
          <w:color w:val="000000"/>
          <w:sz w:val="26"/>
          <w:szCs w:val="26"/>
          <w:highlight w:val="yellow"/>
        </w:rPr>
      </w:pPr>
    </w:p>
    <w:p w14:paraId="43EB1F87" w14:textId="555CE9E0" w:rsidR="00E5626C" w:rsidRPr="00E5626C" w:rsidRDefault="00E5626C" w:rsidP="00E5626C">
      <w:pPr>
        <w:shd w:val="clear" w:color="auto" w:fill="F3F3F3"/>
        <w:spacing w:after="135" w:line="408" w:lineRule="atLeast"/>
        <w:jc w:val="both"/>
        <w:rPr>
          <w:rFonts w:ascii="Open Sans" w:eastAsia="Times New Roman" w:hAnsi="Open Sans" w:cs="Open Sans"/>
          <w:color w:val="000000"/>
          <w:sz w:val="26"/>
          <w:szCs w:val="26"/>
          <w:highlight w:val="yellow"/>
        </w:rPr>
      </w:pPr>
      <w:r w:rsidRPr="00E5626C">
        <w:rPr>
          <w:rFonts w:ascii="Open Sans" w:eastAsia="Times New Roman" w:hAnsi="Open Sans" w:cs="Open Sans"/>
          <w:color w:val="000000"/>
          <w:sz w:val="26"/>
          <w:szCs w:val="26"/>
          <w:highlight w:val="yellow"/>
        </w:rPr>
        <w:t xml:space="preserve">Constructors </w:t>
      </w:r>
      <w:r w:rsidRPr="00C1084E">
        <w:rPr>
          <w:rFonts w:ascii="Open Sans" w:eastAsia="Times New Roman" w:hAnsi="Open Sans" w:cs="Open Sans"/>
          <w:color w:val="FF0000"/>
          <w:sz w:val="26"/>
          <w:szCs w:val="26"/>
          <w:highlight w:val="yellow"/>
        </w:rPr>
        <w:t xml:space="preserve">is used to create an object </w:t>
      </w:r>
      <w:r w:rsidRPr="00E5626C">
        <w:rPr>
          <w:rFonts w:ascii="Open Sans" w:eastAsia="Times New Roman" w:hAnsi="Open Sans" w:cs="Open Sans"/>
          <w:color w:val="000000"/>
          <w:sz w:val="26"/>
          <w:szCs w:val="26"/>
          <w:highlight w:val="yellow"/>
        </w:rPr>
        <w:t xml:space="preserve">of the class and </w:t>
      </w:r>
      <w:r w:rsidRPr="00E5626C">
        <w:rPr>
          <w:rFonts w:ascii="Open Sans" w:eastAsia="Times New Roman" w:hAnsi="Open Sans" w:cs="Open Sans"/>
          <w:color w:val="000000"/>
          <w:sz w:val="26"/>
          <w:szCs w:val="26"/>
          <w:highlight w:val="yellow"/>
        </w:rPr>
        <w:t>initialize</w:t>
      </w:r>
      <w:r w:rsidRPr="00E5626C">
        <w:rPr>
          <w:rFonts w:ascii="Open Sans" w:eastAsia="Times New Roman" w:hAnsi="Open Sans" w:cs="Open Sans"/>
          <w:color w:val="000000"/>
          <w:sz w:val="26"/>
          <w:szCs w:val="26"/>
          <w:highlight w:val="yellow"/>
        </w:rPr>
        <w:t xml:space="preserve"> class members</w:t>
      </w:r>
    </w:p>
    <w:p w14:paraId="2E2559AF" w14:textId="77777777" w:rsidR="00E5626C" w:rsidRPr="00E5626C" w:rsidRDefault="00E5626C" w:rsidP="00E5626C">
      <w:pPr>
        <w:shd w:val="clear" w:color="auto" w:fill="F3F3F3"/>
        <w:spacing w:after="135" w:line="408" w:lineRule="atLeast"/>
        <w:jc w:val="both"/>
        <w:rPr>
          <w:rFonts w:ascii="Open Sans" w:eastAsia="Times New Roman" w:hAnsi="Open Sans" w:cs="Open Sans"/>
          <w:color w:val="000000"/>
          <w:sz w:val="26"/>
          <w:szCs w:val="26"/>
          <w:highlight w:val="yellow"/>
        </w:rPr>
      </w:pPr>
      <w:r w:rsidRPr="00E5626C">
        <w:rPr>
          <w:rFonts w:ascii="Open Sans" w:eastAsia="Times New Roman" w:hAnsi="Open Sans" w:cs="Open Sans"/>
          <w:color w:val="000000"/>
          <w:sz w:val="26"/>
          <w:szCs w:val="26"/>
          <w:highlight w:val="yellow"/>
        </w:rPr>
        <w:t>if there is no constructor in the class, the compiler provides a default constructor</w:t>
      </w:r>
    </w:p>
    <w:p w14:paraId="69EE47AB" w14:textId="77777777" w:rsidR="00E5626C" w:rsidRPr="00E5626C" w:rsidRDefault="00E5626C" w:rsidP="00E5626C">
      <w:pPr>
        <w:shd w:val="clear" w:color="auto" w:fill="F3F3F3"/>
        <w:spacing w:after="135" w:line="408" w:lineRule="atLeast"/>
        <w:jc w:val="both"/>
        <w:rPr>
          <w:rFonts w:ascii="Open Sans" w:eastAsia="Times New Roman" w:hAnsi="Open Sans" w:cs="Open Sans"/>
          <w:color w:val="000000"/>
          <w:sz w:val="26"/>
          <w:szCs w:val="26"/>
          <w:highlight w:val="yellow"/>
        </w:rPr>
      </w:pPr>
      <w:r w:rsidRPr="00E5626C">
        <w:rPr>
          <w:rFonts w:ascii="Open Sans" w:eastAsia="Times New Roman" w:hAnsi="Open Sans" w:cs="Open Sans"/>
          <w:color w:val="000000"/>
          <w:sz w:val="26"/>
          <w:szCs w:val="26"/>
          <w:highlight w:val="yellow"/>
        </w:rPr>
        <w:lastRenderedPageBreak/>
        <w:t>Default constructors does not take any input parameters</w:t>
      </w:r>
    </w:p>
    <w:p w14:paraId="754054B1" w14:textId="77777777" w:rsidR="00E5626C" w:rsidRPr="00E5626C" w:rsidRDefault="00E5626C" w:rsidP="00E5626C">
      <w:pPr>
        <w:shd w:val="clear" w:color="auto" w:fill="F3F3F3"/>
        <w:spacing w:after="135" w:line="408" w:lineRule="atLeast"/>
        <w:jc w:val="both"/>
        <w:rPr>
          <w:rFonts w:ascii="Open Sans" w:eastAsia="Times New Roman" w:hAnsi="Open Sans" w:cs="Open Sans"/>
          <w:color w:val="000000"/>
          <w:sz w:val="26"/>
          <w:szCs w:val="26"/>
          <w:highlight w:val="yellow"/>
        </w:rPr>
      </w:pPr>
      <w:r w:rsidRPr="00E5626C">
        <w:rPr>
          <w:rFonts w:ascii="Open Sans" w:eastAsia="Times New Roman" w:hAnsi="Open Sans" w:cs="Open Sans"/>
          <w:color w:val="000000"/>
          <w:sz w:val="26"/>
          <w:szCs w:val="26"/>
          <w:highlight w:val="yellow"/>
        </w:rPr>
        <w:t>If we create any other constructor, the default constructor will be replaced</w:t>
      </w:r>
    </w:p>
    <w:p w14:paraId="3FFE07E2" w14:textId="77777777" w:rsidR="00E5626C" w:rsidRPr="00C1084E" w:rsidRDefault="00E5626C" w:rsidP="00E5626C">
      <w:pPr>
        <w:shd w:val="clear" w:color="auto" w:fill="F3F3F3"/>
        <w:spacing w:after="135" w:line="408" w:lineRule="atLeast"/>
        <w:jc w:val="both"/>
        <w:rPr>
          <w:rFonts w:ascii="Open Sans" w:eastAsia="Times New Roman" w:hAnsi="Open Sans" w:cs="Open Sans"/>
          <w:color w:val="FF0000"/>
          <w:sz w:val="26"/>
          <w:szCs w:val="26"/>
          <w:highlight w:val="yellow"/>
        </w:rPr>
      </w:pPr>
      <w:r w:rsidRPr="00C1084E">
        <w:rPr>
          <w:rFonts w:ascii="Open Sans" w:eastAsia="Times New Roman" w:hAnsi="Open Sans" w:cs="Open Sans"/>
          <w:color w:val="FF0000"/>
          <w:sz w:val="26"/>
          <w:szCs w:val="26"/>
          <w:highlight w:val="yellow"/>
        </w:rPr>
        <w:t>Constructors can be overloaded</w:t>
      </w:r>
    </w:p>
    <w:p w14:paraId="0F812D11" w14:textId="4E92FFAF" w:rsidR="00E5626C" w:rsidRPr="00C1084E" w:rsidRDefault="00E5626C" w:rsidP="00E5626C">
      <w:pPr>
        <w:shd w:val="clear" w:color="auto" w:fill="F3F3F3"/>
        <w:spacing w:after="135" w:line="408" w:lineRule="atLeast"/>
        <w:jc w:val="both"/>
        <w:rPr>
          <w:rFonts w:ascii="Open Sans" w:eastAsia="Times New Roman" w:hAnsi="Open Sans" w:cs="Open Sans"/>
          <w:color w:val="FF0000"/>
          <w:sz w:val="26"/>
          <w:szCs w:val="26"/>
          <w:highlight w:val="yellow"/>
        </w:rPr>
      </w:pPr>
      <w:r w:rsidRPr="00E5626C">
        <w:rPr>
          <w:rFonts w:ascii="Open Sans" w:eastAsia="Times New Roman" w:hAnsi="Open Sans" w:cs="Open Sans"/>
          <w:color w:val="000000"/>
          <w:sz w:val="26"/>
          <w:szCs w:val="26"/>
          <w:highlight w:val="yellow"/>
        </w:rPr>
        <w:t xml:space="preserve">Constructors cannot be inherited so a </w:t>
      </w:r>
      <w:r w:rsidRPr="00C1084E">
        <w:rPr>
          <w:rFonts w:ascii="Open Sans" w:eastAsia="Times New Roman" w:hAnsi="Open Sans" w:cs="Open Sans"/>
          <w:color w:val="FF0000"/>
          <w:sz w:val="26"/>
          <w:szCs w:val="26"/>
          <w:highlight w:val="yellow"/>
        </w:rPr>
        <w:t>constructor</w:t>
      </w:r>
      <w:r w:rsidRPr="00C1084E">
        <w:rPr>
          <w:rFonts w:ascii="Open Sans" w:eastAsia="Times New Roman" w:hAnsi="Open Sans" w:cs="Open Sans"/>
          <w:color w:val="FF0000"/>
          <w:sz w:val="26"/>
          <w:szCs w:val="26"/>
          <w:highlight w:val="yellow"/>
        </w:rPr>
        <w:t xml:space="preserve"> cannot be overridden</w:t>
      </w:r>
    </w:p>
    <w:p w14:paraId="69AA8EFC" w14:textId="430CBEED" w:rsidR="00E5626C" w:rsidRPr="00E5626C" w:rsidRDefault="00E5626C" w:rsidP="00E5626C">
      <w:pPr>
        <w:shd w:val="clear" w:color="auto" w:fill="F3F3F3"/>
        <w:spacing w:after="135" w:line="408" w:lineRule="atLeast"/>
        <w:jc w:val="both"/>
        <w:rPr>
          <w:rFonts w:ascii="Open Sans" w:eastAsia="Times New Roman" w:hAnsi="Open Sans" w:cs="Open Sans"/>
          <w:color w:val="000000"/>
          <w:sz w:val="26"/>
          <w:szCs w:val="26"/>
          <w:highlight w:val="yellow"/>
        </w:rPr>
      </w:pPr>
      <w:r w:rsidRPr="00E5626C">
        <w:rPr>
          <w:rFonts w:ascii="Open Sans" w:eastAsia="Times New Roman" w:hAnsi="Open Sans" w:cs="Open Sans"/>
          <w:color w:val="000000"/>
          <w:sz w:val="26"/>
          <w:szCs w:val="26"/>
          <w:highlight w:val="yellow"/>
        </w:rPr>
        <w:t xml:space="preserve">By </w:t>
      </w:r>
      <w:r w:rsidRPr="00E5626C">
        <w:rPr>
          <w:rFonts w:ascii="Open Sans" w:eastAsia="Times New Roman" w:hAnsi="Open Sans" w:cs="Open Sans"/>
          <w:color w:val="000000"/>
          <w:sz w:val="26"/>
          <w:szCs w:val="26"/>
          <w:highlight w:val="yellow"/>
        </w:rPr>
        <w:t>default</w:t>
      </w:r>
      <w:r w:rsidRPr="00E5626C">
        <w:rPr>
          <w:rFonts w:ascii="Open Sans" w:eastAsia="Times New Roman" w:hAnsi="Open Sans" w:cs="Open Sans"/>
          <w:color w:val="000000"/>
          <w:sz w:val="26"/>
          <w:szCs w:val="26"/>
          <w:highlight w:val="yellow"/>
        </w:rPr>
        <w:t xml:space="preserve">, derived class constructor will make a call to the base class </w:t>
      </w:r>
      <w:r w:rsidRPr="00E5626C">
        <w:rPr>
          <w:rFonts w:ascii="Open Sans" w:eastAsia="Times New Roman" w:hAnsi="Open Sans" w:cs="Open Sans"/>
          <w:color w:val="000000"/>
          <w:sz w:val="26"/>
          <w:szCs w:val="26"/>
          <w:highlight w:val="yellow"/>
        </w:rPr>
        <w:t>parameter less</w:t>
      </w:r>
      <w:r w:rsidRPr="00E5626C">
        <w:rPr>
          <w:rFonts w:ascii="Open Sans" w:eastAsia="Times New Roman" w:hAnsi="Open Sans" w:cs="Open Sans"/>
          <w:color w:val="000000"/>
          <w:sz w:val="26"/>
          <w:szCs w:val="26"/>
          <w:highlight w:val="yellow"/>
        </w:rPr>
        <w:t xml:space="preserve"> constructor</w:t>
      </w:r>
    </w:p>
    <w:p w14:paraId="4F3C4106" w14:textId="77777777" w:rsidR="00E5626C" w:rsidRPr="00E5626C" w:rsidRDefault="00E5626C" w:rsidP="00E5626C">
      <w:pPr>
        <w:shd w:val="clear" w:color="auto" w:fill="F3F3F3"/>
        <w:spacing w:after="135" w:line="408" w:lineRule="atLeast"/>
        <w:jc w:val="both"/>
        <w:rPr>
          <w:rFonts w:ascii="Open Sans" w:eastAsia="Times New Roman" w:hAnsi="Open Sans" w:cs="Open Sans"/>
          <w:color w:val="000000"/>
          <w:sz w:val="26"/>
          <w:szCs w:val="26"/>
        </w:rPr>
      </w:pPr>
      <w:r w:rsidRPr="00E5626C">
        <w:rPr>
          <w:rFonts w:ascii="Open Sans" w:eastAsia="Times New Roman" w:hAnsi="Open Sans" w:cs="Open Sans"/>
          <w:color w:val="000000"/>
          <w:sz w:val="26"/>
          <w:szCs w:val="26"/>
          <w:highlight w:val="yellow"/>
        </w:rPr>
        <w:t>--Static constructor will run first before other constructors</w:t>
      </w:r>
    </w:p>
    <w:p w14:paraId="29F544B5" w14:textId="77777777" w:rsidR="00E5626C" w:rsidRPr="00E5626C" w:rsidRDefault="00E5626C" w:rsidP="00E5626C">
      <w:pPr>
        <w:shd w:val="clear" w:color="auto" w:fill="F3F3F3"/>
        <w:spacing w:after="135" w:line="408" w:lineRule="atLeast"/>
        <w:jc w:val="both"/>
        <w:rPr>
          <w:rFonts w:ascii="Open Sans" w:eastAsia="Times New Roman" w:hAnsi="Open Sans" w:cs="Open Sans"/>
          <w:color w:val="000000"/>
          <w:sz w:val="26"/>
          <w:szCs w:val="26"/>
        </w:rPr>
      </w:pPr>
    </w:p>
    <w:p w14:paraId="41599970" w14:textId="77777777" w:rsidR="00E5626C" w:rsidRPr="00E5626C" w:rsidRDefault="00E5626C" w:rsidP="00E5626C">
      <w:pPr>
        <w:shd w:val="clear" w:color="auto" w:fill="F3F3F3"/>
        <w:spacing w:after="135" w:line="408" w:lineRule="atLeast"/>
        <w:jc w:val="both"/>
        <w:rPr>
          <w:rFonts w:ascii="Open Sans" w:eastAsia="Times New Roman" w:hAnsi="Open Sans" w:cs="Open Sans"/>
          <w:color w:val="000000"/>
          <w:sz w:val="26"/>
          <w:szCs w:val="26"/>
          <w:highlight w:val="yellow"/>
        </w:rPr>
      </w:pPr>
      <w:r w:rsidRPr="00E5626C">
        <w:rPr>
          <w:rFonts w:ascii="Open Sans" w:eastAsia="Times New Roman" w:hAnsi="Open Sans" w:cs="Open Sans"/>
          <w:color w:val="000000"/>
          <w:sz w:val="26"/>
          <w:szCs w:val="26"/>
          <w:highlight w:val="yellow"/>
        </w:rPr>
        <w:t>Polymorphism:</w:t>
      </w:r>
    </w:p>
    <w:p w14:paraId="256034AE" w14:textId="77777777" w:rsidR="00E5626C" w:rsidRPr="00E5626C" w:rsidRDefault="00E5626C" w:rsidP="00E5626C">
      <w:pPr>
        <w:shd w:val="clear" w:color="auto" w:fill="F3F3F3"/>
        <w:spacing w:after="135" w:line="408" w:lineRule="atLeast"/>
        <w:jc w:val="both"/>
        <w:rPr>
          <w:rFonts w:ascii="Open Sans" w:eastAsia="Times New Roman" w:hAnsi="Open Sans" w:cs="Open Sans"/>
          <w:color w:val="000000"/>
          <w:sz w:val="26"/>
          <w:szCs w:val="26"/>
          <w:highlight w:val="yellow"/>
        </w:rPr>
      </w:pPr>
      <w:r w:rsidRPr="00E5626C">
        <w:rPr>
          <w:rFonts w:ascii="Open Sans" w:eastAsia="Times New Roman" w:hAnsi="Open Sans" w:cs="Open Sans"/>
          <w:color w:val="000000"/>
          <w:sz w:val="26"/>
          <w:szCs w:val="26"/>
          <w:highlight w:val="yellow"/>
        </w:rPr>
        <w:t>Compile Time- Method Overloading:</w:t>
      </w:r>
    </w:p>
    <w:p w14:paraId="3C435527" w14:textId="76D1CCA0" w:rsidR="00E5626C" w:rsidRPr="00A94DAC" w:rsidRDefault="00E5626C" w:rsidP="00E5626C">
      <w:pPr>
        <w:shd w:val="clear" w:color="auto" w:fill="F3F3F3"/>
        <w:spacing w:after="135" w:line="408" w:lineRule="atLeast"/>
        <w:jc w:val="both"/>
        <w:rPr>
          <w:rFonts w:ascii="Open Sans" w:eastAsia="Times New Roman" w:hAnsi="Open Sans" w:cs="Open Sans"/>
          <w:color w:val="000000"/>
          <w:sz w:val="26"/>
          <w:szCs w:val="26"/>
        </w:rPr>
      </w:pPr>
      <w:r w:rsidRPr="00E5626C">
        <w:rPr>
          <w:rFonts w:ascii="Open Sans" w:eastAsia="Times New Roman" w:hAnsi="Open Sans" w:cs="Open Sans"/>
          <w:color w:val="000000"/>
          <w:sz w:val="26"/>
          <w:szCs w:val="26"/>
          <w:highlight w:val="yellow"/>
        </w:rPr>
        <w:t>Runtime Time- Method Overriding:</w:t>
      </w:r>
    </w:p>
    <w:p w14:paraId="5A4F41E6" w14:textId="69E1A969" w:rsidR="00A94DAC" w:rsidRDefault="00A94DAC" w:rsidP="006A3F74">
      <w:pPr>
        <w:pStyle w:val="ListParagraph"/>
        <w:numPr>
          <w:ilvl w:val="0"/>
          <w:numId w:val="2"/>
        </w:numPr>
        <w:shd w:val="clear" w:color="auto" w:fill="F3F3F3"/>
        <w:spacing w:after="135" w:line="408" w:lineRule="atLeast"/>
        <w:jc w:val="both"/>
        <w:rPr>
          <w:rFonts w:ascii="Open Sans" w:eastAsia="Times New Roman" w:hAnsi="Open Sans" w:cs="Open Sans"/>
          <w:color w:val="000000"/>
          <w:sz w:val="24"/>
          <w:szCs w:val="24"/>
        </w:rPr>
      </w:pPr>
      <w:r w:rsidRPr="006A3F74">
        <w:rPr>
          <w:rFonts w:ascii="Open Sans" w:eastAsia="Times New Roman" w:hAnsi="Open Sans" w:cs="Open Sans"/>
          <w:color w:val="000000"/>
          <w:sz w:val="24"/>
          <w:szCs w:val="24"/>
        </w:rPr>
        <w:t>What does static keyword do in C#?</w:t>
      </w:r>
    </w:p>
    <w:p w14:paraId="112D131D" w14:textId="23B2BAC7" w:rsidR="00E821CA" w:rsidRDefault="009820BF" w:rsidP="00E821CA">
      <w:pPr>
        <w:pStyle w:val="ListParagraph"/>
        <w:shd w:val="clear" w:color="auto" w:fill="F3F3F3"/>
        <w:spacing w:after="135" w:line="408" w:lineRule="atLeast"/>
        <w:jc w:val="both"/>
        <w:rPr>
          <w:rFonts w:ascii="Open Sans" w:eastAsia="Times New Roman" w:hAnsi="Open Sans" w:cs="Open Sans"/>
          <w:color w:val="000000"/>
          <w:sz w:val="24"/>
          <w:szCs w:val="24"/>
        </w:rPr>
      </w:pPr>
      <w:hyperlink r:id="rId25" w:history="1">
        <w:r w:rsidRPr="00386A29">
          <w:rPr>
            <w:rStyle w:val="Hyperlink"/>
            <w:rFonts w:ascii="Open Sans" w:eastAsia="Times New Roman" w:hAnsi="Open Sans" w:cs="Open Sans"/>
            <w:sz w:val="24"/>
            <w:szCs w:val="24"/>
          </w:rPr>
          <w:t>https://www.geeksforgeeks.org/static-keyword-in-c-sh</w:t>
        </w:r>
        <w:r w:rsidRPr="00386A29">
          <w:rPr>
            <w:rStyle w:val="Hyperlink"/>
            <w:rFonts w:ascii="Open Sans" w:eastAsia="Times New Roman" w:hAnsi="Open Sans" w:cs="Open Sans"/>
            <w:sz w:val="24"/>
            <w:szCs w:val="24"/>
          </w:rPr>
          <w:t>a</w:t>
        </w:r>
        <w:r w:rsidRPr="00386A29">
          <w:rPr>
            <w:rStyle w:val="Hyperlink"/>
            <w:rFonts w:ascii="Open Sans" w:eastAsia="Times New Roman" w:hAnsi="Open Sans" w:cs="Open Sans"/>
            <w:sz w:val="24"/>
            <w:szCs w:val="24"/>
          </w:rPr>
          <w:t>rp/</w:t>
        </w:r>
      </w:hyperlink>
      <w:r w:rsidR="00E821CA">
        <w:rPr>
          <w:rFonts w:ascii="Open Sans" w:eastAsia="Times New Roman" w:hAnsi="Open Sans" w:cs="Open Sans"/>
          <w:color w:val="000000"/>
          <w:sz w:val="24"/>
          <w:szCs w:val="24"/>
        </w:rPr>
        <w:t xml:space="preserve"> </w:t>
      </w:r>
    </w:p>
    <w:p w14:paraId="1AB432E5" w14:textId="1136CBB6" w:rsidR="00F26C22" w:rsidRDefault="00F26C22" w:rsidP="00E821CA">
      <w:pPr>
        <w:pStyle w:val="ListParagraph"/>
        <w:shd w:val="clear" w:color="auto" w:fill="F3F3F3"/>
        <w:spacing w:after="135" w:line="408" w:lineRule="atLeast"/>
        <w:jc w:val="both"/>
        <w:rPr>
          <w:rFonts w:ascii="Open Sans" w:eastAsia="Times New Roman" w:hAnsi="Open Sans" w:cs="Open Sans"/>
          <w:color w:val="000000"/>
          <w:sz w:val="24"/>
          <w:szCs w:val="24"/>
        </w:rPr>
      </w:pPr>
      <w:hyperlink r:id="rId26" w:history="1">
        <w:r w:rsidRPr="00F26C22">
          <w:rPr>
            <w:rStyle w:val="Hyperlink"/>
            <w:rFonts w:ascii="Open Sans" w:eastAsia="Times New Roman" w:hAnsi="Open Sans" w:cs="Open Sans"/>
            <w:sz w:val="24"/>
            <w:szCs w:val="24"/>
          </w:rPr>
          <w:t>https://docs.microsoft.com/en-us/dotnet/csharp/progra</w:t>
        </w:r>
        <w:r w:rsidRPr="00F26C22">
          <w:rPr>
            <w:rStyle w:val="Hyperlink"/>
            <w:rFonts w:ascii="Open Sans" w:eastAsia="Times New Roman" w:hAnsi="Open Sans" w:cs="Open Sans"/>
            <w:sz w:val="24"/>
            <w:szCs w:val="24"/>
          </w:rPr>
          <w:t>m</w:t>
        </w:r>
        <w:r w:rsidRPr="00F26C22">
          <w:rPr>
            <w:rStyle w:val="Hyperlink"/>
            <w:rFonts w:ascii="Open Sans" w:eastAsia="Times New Roman" w:hAnsi="Open Sans" w:cs="Open Sans"/>
            <w:sz w:val="24"/>
            <w:szCs w:val="24"/>
          </w:rPr>
          <w:t>ming-guide/classes-and-structs/static-classes-and-static-class-members</w:t>
        </w:r>
      </w:hyperlink>
    </w:p>
    <w:p w14:paraId="38AA41CF" w14:textId="04E20C1D" w:rsidR="00F26C22" w:rsidRPr="00F26C22" w:rsidRDefault="00F26C22" w:rsidP="00E821CA">
      <w:pPr>
        <w:pStyle w:val="ListParagraph"/>
        <w:shd w:val="clear" w:color="auto" w:fill="F3F3F3"/>
        <w:spacing w:after="135" w:line="408" w:lineRule="atLeast"/>
        <w:jc w:val="both"/>
        <w:rPr>
          <w:rFonts w:ascii="Segoe UI" w:hAnsi="Segoe UI" w:cs="Segoe UI"/>
          <w:color w:val="171717"/>
          <w:highlight w:val="yellow"/>
          <w:shd w:val="clear" w:color="auto" w:fill="FFFFFF"/>
        </w:rPr>
      </w:pPr>
      <w:r>
        <w:rPr>
          <w:rFonts w:ascii="Segoe UI" w:hAnsi="Segoe UI" w:cs="Segoe UI"/>
          <w:color w:val="171717"/>
          <w:shd w:val="clear" w:color="auto" w:fill="FFFFFF"/>
        </w:rPr>
        <w:t> </w:t>
      </w:r>
      <w:r w:rsidRPr="00F26C22">
        <w:rPr>
          <w:rFonts w:ascii="Segoe UI" w:hAnsi="Segoe UI" w:cs="Segoe UI"/>
          <w:color w:val="171717"/>
          <w:highlight w:val="yellow"/>
          <w:shd w:val="clear" w:color="auto" w:fill="FFFFFF"/>
        </w:rPr>
        <w:t>a static class cannot be instantiated. In other words, you cannot use the </w:t>
      </w:r>
      <w:hyperlink r:id="rId27" w:history="1">
        <w:r w:rsidRPr="00F26C22">
          <w:rPr>
            <w:rStyle w:val="Hyperlink"/>
            <w:rFonts w:ascii="Segoe UI" w:hAnsi="Segoe UI" w:cs="Segoe UI"/>
            <w:highlight w:val="yellow"/>
            <w:shd w:val="clear" w:color="auto" w:fill="FFFFFF"/>
          </w:rPr>
          <w:t>new</w:t>
        </w:r>
      </w:hyperlink>
      <w:r w:rsidRPr="00F26C22">
        <w:rPr>
          <w:rFonts w:ascii="Segoe UI" w:hAnsi="Segoe UI" w:cs="Segoe UI"/>
          <w:color w:val="171717"/>
          <w:highlight w:val="yellow"/>
          <w:shd w:val="clear" w:color="auto" w:fill="FFFFFF"/>
        </w:rPr>
        <w:t> operator to create a variable of the class type. Because there is no instance variable, you access the members of a static class by using the class name itself. For example, if you have a static class that is named </w:t>
      </w:r>
      <w:proofErr w:type="spellStart"/>
      <w:r w:rsidRPr="00F26C22">
        <w:rPr>
          <w:rStyle w:val="HTMLCode"/>
          <w:rFonts w:ascii="Consolas" w:eastAsiaTheme="minorEastAsia" w:hAnsi="Consolas"/>
          <w:color w:val="171717"/>
          <w:highlight w:val="yellow"/>
        </w:rPr>
        <w:t>UtilityClass</w:t>
      </w:r>
      <w:proofErr w:type="spellEnd"/>
      <w:r w:rsidRPr="00F26C22">
        <w:rPr>
          <w:rFonts w:ascii="Segoe UI" w:hAnsi="Segoe UI" w:cs="Segoe UI"/>
          <w:color w:val="171717"/>
          <w:highlight w:val="yellow"/>
          <w:shd w:val="clear" w:color="auto" w:fill="FFFFFF"/>
        </w:rPr>
        <w:t> that has a public static method named </w:t>
      </w:r>
      <w:proofErr w:type="spellStart"/>
      <w:r w:rsidRPr="00F26C22">
        <w:rPr>
          <w:rStyle w:val="HTMLCode"/>
          <w:rFonts w:ascii="Consolas" w:eastAsiaTheme="minorEastAsia" w:hAnsi="Consolas"/>
          <w:color w:val="171717"/>
          <w:highlight w:val="yellow"/>
        </w:rPr>
        <w:t>MethodA</w:t>
      </w:r>
      <w:proofErr w:type="spellEnd"/>
      <w:r w:rsidRPr="00F26C22">
        <w:rPr>
          <w:rFonts w:ascii="Segoe UI" w:hAnsi="Segoe UI" w:cs="Segoe UI"/>
          <w:color w:val="171717"/>
          <w:highlight w:val="yellow"/>
          <w:shd w:val="clear" w:color="auto" w:fill="FFFFFF"/>
        </w:rPr>
        <w:t>, you call the method as shown in the following example:</w:t>
      </w:r>
    </w:p>
    <w:p w14:paraId="6EF77485" w14:textId="4F88CD64" w:rsidR="00F26C22" w:rsidRDefault="00F26C22" w:rsidP="00E821CA">
      <w:pPr>
        <w:pStyle w:val="ListParagraph"/>
        <w:shd w:val="clear" w:color="auto" w:fill="F3F3F3"/>
        <w:spacing w:after="135" w:line="408" w:lineRule="atLeast"/>
        <w:jc w:val="both"/>
        <w:rPr>
          <w:rFonts w:ascii="Open Sans" w:eastAsia="Times New Roman" w:hAnsi="Open Sans" w:cs="Open Sans"/>
          <w:color w:val="000000"/>
          <w:sz w:val="24"/>
          <w:szCs w:val="24"/>
        </w:rPr>
      </w:pPr>
      <w:proofErr w:type="spellStart"/>
      <w:r w:rsidRPr="00F26C22">
        <w:rPr>
          <w:rFonts w:ascii="Open Sans" w:eastAsia="Times New Roman" w:hAnsi="Open Sans" w:cs="Open Sans"/>
          <w:color w:val="000000"/>
          <w:sz w:val="24"/>
          <w:szCs w:val="24"/>
          <w:highlight w:val="yellow"/>
        </w:rPr>
        <w:t>UtilityClass.MethodA</w:t>
      </w:r>
      <w:proofErr w:type="spellEnd"/>
      <w:r w:rsidRPr="00F26C22">
        <w:rPr>
          <w:rFonts w:ascii="Open Sans" w:eastAsia="Times New Roman" w:hAnsi="Open Sans" w:cs="Open Sans"/>
          <w:color w:val="000000"/>
          <w:sz w:val="24"/>
          <w:szCs w:val="24"/>
          <w:highlight w:val="yellow"/>
        </w:rPr>
        <w:t>();</w:t>
      </w:r>
    </w:p>
    <w:p w14:paraId="62AD779B" w14:textId="39A6C266" w:rsidR="00054EAE" w:rsidRPr="006A3F74" w:rsidRDefault="00054EAE" w:rsidP="00054EAE">
      <w:pPr>
        <w:pStyle w:val="ListParagraph"/>
        <w:shd w:val="clear" w:color="auto" w:fill="F3F3F3"/>
        <w:spacing w:after="135" w:line="408" w:lineRule="atLeast"/>
        <w:jc w:val="both"/>
        <w:rPr>
          <w:rFonts w:ascii="Open Sans" w:eastAsia="Times New Roman" w:hAnsi="Open Sans" w:cs="Open Sans"/>
          <w:color w:val="000000"/>
          <w:sz w:val="24"/>
          <w:szCs w:val="24"/>
        </w:rPr>
      </w:pPr>
      <w:r w:rsidRPr="00CF7EBE">
        <w:rPr>
          <w:rFonts w:ascii="Verdana" w:hAnsi="Verdana"/>
          <w:color w:val="424242"/>
          <w:highlight w:val="yellow"/>
          <w:shd w:val="clear" w:color="auto" w:fill="FFFFFF"/>
        </w:rPr>
        <w:t>Static, in C#, is a keyword that can be used to declare a member of a type so that it is specific to that type. The static modifier can be used with a class, field, method, property, operator, event or constructor.</w:t>
      </w:r>
    </w:p>
    <w:p w14:paraId="787BB4F3" w14:textId="7E31B9A3" w:rsidR="006A3F74" w:rsidRDefault="006A3F74" w:rsidP="006A3F74">
      <w:pPr>
        <w:pStyle w:val="ListParagraph"/>
        <w:shd w:val="clear" w:color="auto" w:fill="FFFFFF"/>
        <w:spacing w:after="0" w:line="240" w:lineRule="auto"/>
        <w:rPr>
          <w:rFonts w:ascii="Arial" w:eastAsia="Times New Roman" w:hAnsi="Arial" w:cs="Arial"/>
          <w:sz w:val="27"/>
          <w:szCs w:val="27"/>
        </w:rPr>
      </w:pPr>
      <w:r w:rsidRPr="006A3F74">
        <w:rPr>
          <w:rFonts w:ascii="Arial" w:eastAsia="Times New Roman" w:hAnsi="Arial" w:cs="Arial"/>
          <w:sz w:val="27"/>
          <w:szCs w:val="27"/>
          <w:highlight w:val="yellow"/>
        </w:rPr>
        <w:t xml:space="preserve">•Static constructor: initializes static members of the type; </w:t>
      </w:r>
      <w:r w:rsidRPr="006A3F74">
        <w:rPr>
          <w:rFonts w:ascii="Arial" w:eastAsia="Times New Roman" w:hAnsi="Arial" w:cs="Arial"/>
          <w:sz w:val="27"/>
          <w:szCs w:val="27"/>
          <w:highlight w:val="yellow"/>
        </w:rPr>
        <w:t>parameter less</w:t>
      </w:r>
    </w:p>
    <w:p w14:paraId="008CE58E" w14:textId="77777777" w:rsidR="00F26C22" w:rsidRPr="00F26C22" w:rsidRDefault="00F26C22" w:rsidP="00F26C22">
      <w:pPr>
        <w:pStyle w:val="NormalWeb"/>
        <w:shd w:val="clear" w:color="auto" w:fill="FFFFFF"/>
        <w:rPr>
          <w:rFonts w:ascii="Segoe UI" w:hAnsi="Segoe UI" w:cs="Segoe UI"/>
          <w:color w:val="171717"/>
          <w:highlight w:val="yellow"/>
        </w:rPr>
      </w:pPr>
      <w:r>
        <w:rPr>
          <w:rFonts w:ascii="Segoe UI" w:hAnsi="Segoe UI" w:cs="Segoe UI"/>
          <w:color w:val="171717"/>
        </w:rPr>
        <w:t> </w:t>
      </w:r>
      <w:r w:rsidRPr="00F26C22">
        <w:rPr>
          <w:rFonts w:ascii="Segoe UI" w:hAnsi="Segoe UI" w:cs="Segoe UI"/>
          <w:color w:val="171717"/>
          <w:highlight w:val="yellow"/>
        </w:rPr>
        <w:t xml:space="preserve">The </w:t>
      </w:r>
      <w:r w:rsidRPr="00F26C22">
        <w:rPr>
          <w:rFonts w:ascii="Segoe UI" w:hAnsi="Segoe UI" w:cs="Segoe UI"/>
          <w:color w:val="FF0000"/>
          <w:highlight w:val="yellow"/>
        </w:rPr>
        <w:t>advantage</w:t>
      </w:r>
      <w:r w:rsidRPr="00F26C22">
        <w:rPr>
          <w:rFonts w:ascii="Segoe UI" w:hAnsi="Segoe UI" w:cs="Segoe UI"/>
          <w:color w:val="171717"/>
          <w:highlight w:val="yellow"/>
        </w:rPr>
        <w:t xml:space="preserve"> of using a static class is that the compiler can check to make sure that no instance members are accidentally added. The compiler will guarantee that instances of this class cannot be created.</w:t>
      </w:r>
    </w:p>
    <w:p w14:paraId="384F2744" w14:textId="77777777" w:rsidR="00F26C22" w:rsidRDefault="00F26C22" w:rsidP="00F26C22">
      <w:pPr>
        <w:pStyle w:val="NormalWeb"/>
        <w:shd w:val="clear" w:color="auto" w:fill="FFFFFF"/>
        <w:rPr>
          <w:rFonts w:ascii="Segoe UI" w:hAnsi="Segoe UI" w:cs="Segoe UI"/>
          <w:color w:val="171717"/>
        </w:rPr>
      </w:pPr>
      <w:r w:rsidRPr="00F26C22">
        <w:rPr>
          <w:rFonts w:ascii="Segoe UI" w:hAnsi="Segoe UI" w:cs="Segoe UI"/>
          <w:color w:val="171717"/>
          <w:highlight w:val="yellow"/>
        </w:rPr>
        <w:lastRenderedPageBreak/>
        <w:t>Static classes are sealed and therefore cannot be inherited. They cannot inherit from any class except </w:t>
      </w:r>
      <w:hyperlink r:id="rId28" w:history="1">
        <w:r w:rsidRPr="00F26C22">
          <w:rPr>
            <w:rStyle w:val="Hyperlink"/>
            <w:rFonts w:ascii="Segoe UI" w:hAnsi="Segoe UI" w:cs="Segoe UI"/>
            <w:highlight w:val="yellow"/>
          </w:rPr>
          <w:t>Object</w:t>
        </w:r>
      </w:hyperlink>
      <w:r w:rsidRPr="00F26C22">
        <w:rPr>
          <w:rFonts w:ascii="Segoe UI" w:hAnsi="Segoe UI" w:cs="Segoe UI"/>
          <w:color w:val="171717"/>
          <w:highlight w:val="yellow"/>
        </w:rPr>
        <w:t>.</w:t>
      </w:r>
    </w:p>
    <w:p w14:paraId="54ABAF14" w14:textId="77777777" w:rsidR="00F26C22" w:rsidRPr="006A3F74" w:rsidRDefault="00F26C22" w:rsidP="006A3F74">
      <w:pPr>
        <w:pStyle w:val="ListParagraph"/>
        <w:shd w:val="clear" w:color="auto" w:fill="FFFFFF"/>
        <w:spacing w:after="0" w:line="240" w:lineRule="auto"/>
        <w:rPr>
          <w:rFonts w:ascii="Arial" w:eastAsia="Times New Roman" w:hAnsi="Arial" w:cs="Arial"/>
          <w:sz w:val="27"/>
          <w:szCs w:val="27"/>
        </w:rPr>
      </w:pPr>
    </w:p>
    <w:p w14:paraId="3CD9D706" w14:textId="77777777" w:rsidR="006A3F74" w:rsidRPr="006A3F74" w:rsidRDefault="006A3F74" w:rsidP="006A3F74">
      <w:pPr>
        <w:pStyle w:val="ListParagraph"/>
        <w:shd w:val="clear" w:color="auto" w:fill="FFFFFF"/>
        <w:spacing w:after="0" w:line="240" w:lineRule="auto"/>
        <w:rPr>
          <w:rFonts w:ascii="Arial" w:eastAsia="Times New Roman" w:hAnsi="Arial" w:cs="Arial"/>
          <w:sz w:val="27"/>
          <w:szCs w:val="27"/>
        </w:rPr>
      </w:pPr>
    </w:p>
    <w:p w14:paraId="465B476F" w14:textId="77777777" w:rsidR="006A3F74" w:rsidRPr="006A3F74" w:rsidRDefault="006A3F74" w:rsidP="006A3F74">
      <w:pPr>
        <w:pStyle w:val="ListParagraph"/>
        <w:shd w:val="clear" w:color="auto" w:fill="F3F3F3"/>
        <w:spacing w:after="135" w:line="408" w:lineRule="atLeast"/>
        <w:jc w:val="both"/>
        <w:rPr>
          <w:rFonts w:ascii="Open Sans" w:eastAsia="Times New Roman" w:hAnsi="Open Sans" w:cs="Open Sans"/>
          <w:color w:val="000000"/>
          <w:sz w:val="26"/>
          <w:szCs w:val="26"/>
        </w:rPr>
      </w:pPr>
    </w:p>
    <w:p w14:paraId="2D9FE9D3" w14:textId="3E3CF0A7" w:rsidR="00A94DAC" w:rsidRPr="009820BF" w:rsidRDefault="00A94DAC" w:rsidP="009820BF">
      <w:pPr>
        <w:pStyle w:val="ListParagraph"/>
        <w:numPr>
          <w:ilvl w:val="0"/>
          <w:numId w:val="2"/>
        </w:numPr>
        <w:shd w:val="clear" w:color="auto" w:fill="F3F3F3"/>
        <w:spacing w:after="135" w:line="408" w:lineRule="atLeast"/>
        <w:jc w:val="both"/>
        <w:rPr>
          <w:rFonts w:ascii="Open Sans" w:eastAsia="Times New Roman" w:hAnsi="Open Sans" w:cs="Open Sans"/>
          <w:color w:val="000000"/>
          <w:sz w:val="24"/>
          <w:szCs w:val="24"/>
        </w:rPr>
      </w:pPr>
      <w:r w:rsidRPr="009820BF">
        <w:rPr>
          <w:rFonts w:ascii="Open Sans" w:eastAsia="Times New Roman" w:hAnsi="Open Sans" w:cs="Open Sans"/>
          <w:color w:val="000000"/>
          <w:sz w:val="24"/>
          <w:szCs w:val="24"/>
        </w:rPr>
        <w:t>Difference between Virtual method and Abstract method?</w:t>
      </w:r>
    </w:p>
    <w:p w14:paraId="5A2EBC02" w14:textId="77777777" w:rsidR="009820BF" w:rsidRPr="009820BF" w:rsidRDefault="009820BF" w:rsidP="009820BF">
      <w:pPr>
        <w:spacing w:after="300" w:line="408" w:lineRule="atLeast"/>
        <w:jc w:val="both"/>
        <w:outlineLvl w:val="1"/>
        <w:rPr>
          <w:rFonts w:ascii="Open Sans" w:eastAsia="Times New Roman" w:hAnsi="Open Sans" w:cs="Open Sans"/>
          <w:b/>
          <w:bCs/>
          <w:color w:val="000000"/>
          <w:sz w:val="36"/>
          <w:szCs w:val="36"/>
          <w:highlight w:val="yellow"/>
        </w:rPr>
      </w:pPr>
      <w:r w:rsidRPr="009820BF">
        <w:rPr>
          <w:rFonts w:ascii="Source Sans Pro" w:eastAsia="Times New Roman" w:hAnsi="Source Sans Pro" w:cs="Open Sans"/>
          <w:b/>
          <w:bCs/>
          <w:color w:val="000000"/>
          <w:sz w:val="36"/>
          <w:szCs w:val="36"/>
          <w:highlight w:val="yellow"/>
        </w:rPr>
        <w:t>Abstract method</w:t>
      </w:r>
    </w:p>
    <w:p w14:paraId="4DEF8F30" w14:textId="77777777" w:rsidR="009820BF" w:rsidRPr="009820BF" w:rsidRDefault="009820BF" w:rsidP="009820BF">
      <w:pPr>
        <w:spacing w:before="100" w:beforeAutospacing="1" w:after="100" w:afterAutospacing="1" w:line="408" w:lineRule="atLeast"/>
        <w:ind w:left="720"/>
        <w:jc w:val="both"/>
        <w:rPr>
          <w:rFonts w:ascii="Open Sans" w:eastAsia="Times New Roman" w:hAnsi="Open Sans" w:cs="Open Sans"/>
          <w:color w:val="000000"/>
          <w:sz w:val="26"/>
          <w:szCs w:val="26"/>
          <w:highlight w:val="yellow"/>
        </w:rPr>
      </w:pPr>
      <w:r w:rsidRPr="009820BF">
        <w:rPr>
          <w:rFonts w:ascii="Source Sans Pro" w:eastAsia="Times New Roman" w:hAnsi="Source Sans Pro" w:cs="Open Sans"/>
          <w:color w:val="000000"/>
          <w:sz w:val="26"/>
          <w:szCs w:val="26"/>
          <w:highlight w:val="yellow"/>
        </w:rPr>
        <w:t xml:space="preserve">Abstract method is a method which </w:t>
      </w:r>
      <w:proofErr w:type="spellStart"/>
      <w:r w:rsidRPr="009820BF">
        <w:rPr>
          <w:rFonts w:ascii="Source Sans Pro" w:eastAsia="Times New Roman" w:hAnsi="Source Sans Pro" w:cs="Open Sans"/>
          <w:color w:val="000000"/>
          <w:sz w:val="26"/>
          <w:szCs w:val="26"/>
          <w:highlight w:val="yellow"/>
        </w:rPr>
        <w:t>can not</w:t>
      </w:r>
      <w:proofErr w:type="spellEnd"/>
      <w:r w:rsidRPr="009820BF">
        <w:rPr>
          <w:rFonts w:ascii="Source Sans Pro" w:eastAsia="Times New Roman" w:hAnsi="Source Sans Pro" w:cs="Open Sans"/>
          <w:color w:val="000000"/>
          <w:sz w:val="26"/>
          <w:szCs w:val="26"/>
          <w:highlight w:val="yellow"/>
        </w:rPr>
        <w:t xml:space="preserve"> have body. </w:t>
      </w:r>
    </w:p>
    <w:p w14:paraId="7A5504F1" w14:textId="77777777" w:rsidR="009820BF" w:rsidRPr="009820BF" w:rsidRDefault="009820BF" w:rsidP="009820BF">
      <w:pPr>
        <w:spacing w:before="100" w:beforeAutospacing="1" w:after="100" w:afterAutospacing="1" w:line="408" w:lineRule="atLeast"/>
        <w:ind w:left="720"/>
        <w:jc w:val="both"/>
        <w:rPr>
          <w:rFonts w:ascii="Open Sans" w:eastAsia="Times New Roman" w:hAnsi="Open Sans" w:cs="Open Sans"/>
          <w:color w:val="000000"/>
          <w:sz w:val="26"/>
          <w:szCs w:val="26"/>
          <w:highlight w:val="yellow"/>
        </w:rPr>
      </w:pPr>
      <w:r w:rsidRPr="009820BF">
        <w:rPr>
          <w:rFonts w:ascii="Source Sans Pro" w:eastAsia="Times New Roman" w:hAnsi="Source Sans Pro" w:cs="Open Sans"/>
          <w:color w:val="000000"/>
          <w:sz w:val="26"/>
          <w:szCs w:val="26"/>
          <w:highlight w:val="yellow"/>
        </w:rPr>
        <w:t>It must be implemented in the derived class. </w:t>
      </w:r>
    </w:p>
    <w:p w14:paraId="2AAB8FF5" w14:textId="77777777" w:rsidR="009820BF" w:rsidRPr="009820BF" w:rsidRDefault="009820BF" w:rsidP="009820BF">
      <w:pPr>
        <w:spacing w:before="100" w:beforeAutospacing="1" w:after="100" w:afterAutospacing="1" w:line="408" w:lineRule="atLeast"/>
        <w:ind w:left="720"/>
        <w:jc w:val="both"/>
        <w:rPr>
          <w:rFonts w:ascii="Open Sans" w:eastAsia="Times New Roman" w:hAnsi="Open Sans" w:cs="Open Sans"/>
          <w:color w:val="000000"/>
          <w:sz w:val="26"/>
          <w:szCs w:val="26"/>
          <w:highlight w:val="yellow"/>
        </w:rPr>
      </w:pPr>
      <w:r w:rsidRPr="009820BF">
        <w:rPr>
          <w:rFonts w:ascii="Source Sans Pro" w:eastAsia="Times New Roman" w:hAnsi="Source Sans Pro" w:cs="Open Sans"/>
          <w:color w:val="000000"/>
          <w:sz w:val="26"/>
          <w:szCs w:val="26"/>
          <w:highlight w:val="yellow"/>
        </w:rPr>
        <w:t xml:space="preserve">It is by default virtual so we </w:t>
      </w:r>
      <w:proofErr w:type="spellStart"/>
      <w:r w:rsidRPr="009820BF">
        <w:rPr>
          <w:rFonts w:ascii="Source Sans Pro" w:eastAsia="Times New Roman" w:hAnsi="Source Sans Pro" w:cs="Open Sans"/>
          <w:color w:val="000000"/>
          <w:sz w:val="26"/>
          <w:szCs w:val="26"/>
          <w:highlight w:val="yellow"/>
        </w:rPr>
        <w:t>can not</w:t>
      </w:r>
      <w:proofErr w:type="spellEnd"/>
      <w:r w:rsidRPr="009820BF">
        <w:rPr>
          <w:rFonts w:ascii="Source Sans Pro" w:eastAsia="Times New Roman" w:hAnsi="Source Sans Pro" w:cs="Open Sans"/>
          <w:color w:val="000000"/>
          <w:sz w:val="26"/>
          <w:szCs w:val="26"/>
          <w:highlight w:val="yellow"/>
        </w:rPr>
        <w:t xml:space="preserve"> use virtual keyword with an abstract method</w:t>
      </w:r>
    </w:p>
    <w:p w14:paraId="12BE6DF8" w14:textId="77777777" w:rsidR="009820BF" w:rsidRPr="001E2E40" w:rsidRDefault="009820BF" w:rsidP="009820BF">
      <w:pPr>
        <w:spacing w:before="100" w:beforeAutospacing="1" w:after="100" w:afterAutospacing="1" w:line="408" w:lineRule="atLeast"/>
        <w:ind w:left="720"/>
        <w:jc w:val="both"/>
        <w:rPr>
          <w:rFonts w:ascii="Open Sans" w:eastAsia="Times New Roman" w:hAnsi="Open Sans" w:cs="Open Sans"/>
          <w:color w:val="000000"/>
          <w:sz w:val="26"/>
          <w:szCs w:val="26"/>
        </w:rPr>
      </w:pPr>
      <w:r w:rsidRPr="009820BF">
        <w:rPr>
          <w:rFonts w:ascii="Source Sans Pro" w:eastAsia="Times New Roman" w:hAnsi="Source Sans Pro" w:cs="Open Sans"/>
          <w:color w:val="000000"/>
          <w:sz w:val="26"/>
          <w:szCs w:val="26"/>
          <w:highlight w:val="yellow"/>
        </w:rPr>
        <w:t>If a method is marked abstract then the class containing it must be marked as abstract</w:t>
      </w:r>
    </w:p>
    <w:p w14:paraId="03394973" w14:textId="77777777" w:rsidR="009820BF" w:rsidRPr="009820BF" w:rsidRDefault="009820BF" w:rsidP="009820BF">
      <w:pPr>
        <w:shd w:val="clear" w:color="auto" w:fill="FFFFFF"/>
        <w:spacing w:after="0" w:line="240" w:lineRule="auto"/>
        <w:rPr>
          <w:rFonts w:ascii="Arial" w:eastAsia="Times New Roman" w:hAnsi="Arial" w:cs="Arial"/>
          <w:color w:val="FF0000"/>
          <w:sz w:val="27"/>
          <w:szCs w:val="27"/>
          <w:highlight w:val="yellow"/>
        </w:rPr>
      </w:pPr>
      <w:r w:rsidRPr="009820BF">
        <w:rPr>
          <w:rFonts w:ascii="Arial" w:eastAsia="Times New Roman" w:hAnsi="Arial" w:cs="Arial"/>
          <w:color w:val="FF0000"/>
          <w:sz w:val="27"/>
          <w:szCs w:val="27"/>
          <w:highlight w:val="yellow"/>
        </w:rPr>
        <w:t>•Abstract method</w:t>
      </w:r>
    </w:p>
    <w:p w14:paraId="47C373BA" w14:textId="77777777" w:rsidR="009820BF" w:rsidRPr="009820BF" w:rsidRDefault="009820BF" w:rsidP="009820BF">
      <w:pPr>
        <w:shd w:val="clear" w:color="auto" w:fill="FFFFFF"/>
        <w:spacing w:after="0" w:line="240" w:lineRule="auto"/>
        <w:rPr>
          <w:rFonts w:ascii="Arial" w:eastAsia="Times New Roman" w:hAnsi="Arial" w:cs="Arial"/>
          <w:sz w:val="27"/>
          <w:szCs w:val="27"/>
          <w:highlight w:val="yellow"/>
        </w:rPr>
      </w:pPr>
      <w:r w:rsidRPr="009820BF">
        <w:rPr>
          <w:rFonts w:ascii="Arial" w:eastAsia="Times New Roman" w:hAnsi="Arial" w:cs="Arial"/>
          <w:sz w:val="27"/>
          <w:szCs w:val="27"/>
          <w:highlight w:val="yellow"/>
        </w:rPr>
        <w:t>•Only be contained in an abstract class.</w:t>
      </w:r>
    </w:p>
    <w:p w14:paraId="303B9432" w14:textId="77777777" w:rsidR="009820BF" w:rsidRPr="009820BF" w:rsidRDefault="009820BF" w:rsidP="009820BF">
      <w:pPr>
        <w:shd w:val="clear" w:color="auto" w:fill="FFFFFF"/>
        <w:spacing w:after="0" w:line="240" w:lineRule="auto"/>
        <w:rPr>
          <w:rFonts w:ascii="Arial" w:eastAsia="Times New Roman" w:hAnsi="Arial" w:cs="Arial"/>
          <w:sz w:val="27"/>
          <w:szCs w:val="27"/>
          <w:highlight w:val="yellow"/>
        </w:rPr>
      </w:pPr>
      <w:r w:rsidRPr="009820BF">
        <w:rPr>
          <w:rFonts w:ascii="Arial" w:eastAsia="Times New Roman" w:hAnsi="Arial" w:cs="Arial"/>
          <w:sz w:val="27"/>
          <w:szCs w:val="27"/>
          <w:highlight w:val="yellow"/>
        </w:rPr>
        <w:t>•No implementation</w:t>
      </w:r>
    </w:p>
    <w:p w14:paraId="78B102AD" w14:textId="77777777" w:rsidR="009820BF" w:rsidRPr="009820BF" w:rsidRDefault="009820BF" w:rsidP="009820BF">
      <w:pPr>
        <w:shd w:val="clear" w:color="auto" w:fill="FFFFFF"/>
        <w:spacing w:after="0" w:line="240" w:lineRule="auto"/>
        <w:rPr>
          <w:rFonts w:ascii="Arial" w:eastAsia="Times New Roman" w:hAnsi="Arial" w:cs="Arial"/>
          <w:sz w:val="27"/>
          <w:szCs w:val="27"/>
          <w:highlight w:val="yellow"/>
        </w:rPr>
      </w:pPr>
      <w:r w:rsidRPr="009820BF">
        <w:rPr>
          <w:rFonts w:ascii="Arial" w:eastAsia="Times New Roman" w:hAnsi="Arial" w:cs="Arial"/>
          <w:sz w:val="27"/>
          <w:szCs w:val="27"/>
          <w:highlight w:val="yellow"/>
        </w:rPr>
        <w:t>•Must be overridden in derived classes</w:t>
      </w:r>
    </w:p>
    <w:p w14:paraId="39C08FBF" w14:textId="77777777" w:rsidR="009820BF" w:rsidRPr="009820BF" w:rsidRDefault="009820BF" w:rsidP="009820BF">
      <w:pPr>
        <w:shd w:val="clear" w:color="auto" w:fill="FFFFFF"/>
        <w:spacing w:after="0" w:line="240" w:lineRule="auto"/>
        <w:rPr>
          <w:rFonts w:ascii="Arial" w:eastAsia="Times New Roman" w:hAnsi="Arial" w:cs="Arial"/>
          <w:color w:val="FF0000"/>
          <w:sz w:val="27"/>
          <w:szCs w:val="27"/>
          <w:highlight w:val="yellow"/>
        </w:rPr>
      </w:pPr>
      <w:r w:rsidRPr="009820BF">
        <w:rPr>
          <w:rFonts w:ascii="Arial" w:eastAsia="Times New Roman" w:hAnsi="Arial" w:cs="Arial"/>
          <w:color w:val="FF0000"/>
          <w:sz w:val="27"/>
          <w:szCs w:val="27"/>
          <w:highlight w:val="yellow"/>
        </w:rPr>
        <w:t>•Virtual Method</w:t>
      </w:r>
    </w:p>
    <w:p w14:paraId="2B57779E" w14:textId="77777777" w:rsidR="009820BF" w:rsidRPr="009820BF" w:rsidRDefault="009820BF" w:rsidP="009820BF">
      <w:pPr>
        <w:shd w:val="clear" w:color="auto" w:fill="FFFFFF"/>
        <w:spacing w:after="0" w:line="240" w:lineRule="auto"/>
        <w:rPr>
          <w:rFonts w:ascii="Arial" w:eastAsia="Times New Roman" w:hAnsi="Arial" w:cs="Arial"/>
          <w:sz w:val="27"/>
          <w:szCs w:val="27"/>
          <w:highlight w:val="yellow"/>
        </w:rPr>
      </w:pPr>
      <w:r w:rsidRPr="009820BF">
        <w:rPr>
          <w:rFonts w:ascii="Arial" w:eastAsia="Times New Roman" w:hAnsi="Arial" w:cs="Arial"/>
          <w:sz w:val="27"/>
          <w:szCs w:val="27"/>
          <w:highlight w:val="yellow"/>
        </w:rPr>
        <w:t>•Can be contained in both abstract class and concrete classes</w:t>
      </w:r>
    </w:p>
    <w:p w14:paraId="5594AB15" w14:textId="77777777" w:rsidR="009820BF" w:rsidRPr="009820BF" w:rsidRDefault="009820BF" w:rsidP="009820BF">
      <w:pPr>
        <w:shd w:val="clear" w:color="auto" w:fill="FFFFFF"/>
        <w:spacing w:after="0" w:line="240" w:lineRule="auto"/>
        <w:rPr>
          <w:rFonts w:ascii="Arial" w:eastAsia="Times New Roman" w:hAnsi="Arial" w:cs="Arial"/>
          <w:sz w:val="27"/>
          <w:szCs w:val="27"/>
          <w:highlight w:val="yellow"/>
        </w:rPr>
      </w:pPr>
      <w:r w:rsidRPr="009820BF">
        <w:rPr>
          <w:rFonts w:ascii="Arial" w:eastAsia="Times New Roman" w:hAnsi="Arial" w:cs="Arial"/>
          <w:sz w:val="27"/>
          <w:szCs w:val="27"/>
          <w:highlight w:val="yellow"/>
        </w:rPr>
        <w:t>•Has default implementation</w:t>
      </w:r>
    </w:p>
    <w:p w14:paraId="437437CB" w14:textId="77777777" w:rsidR="009820BF" w:rsidRPr="000A0669" w:rsidRDefault="009820BF" w:rsidP="009820BF">
      <w:pPr>
        <w:shd w:val="clear" w:color="auto" w:fill="FFFFFF"/>
        <w:spacing w:after="0" w:line="240" w:lineRule="auto"/>
        <w:rPr>
          <w:rFonts w:ascii="Arial" w:eastAsia="Times New Roman" w:hAnsi="Arial" w:cs="Arial"/>
          <w:sz w:val="27"/>
          <w:szCs w:val="27"/>
        </w:rPr>
      </w:pPr>
      <w:r w:rsidRPr="009820BF">
        <w:rPr>
          <w:rFonts w:ascii="Arial" w:eastAsia="Times New Roman" w:hAnsi="Arial" w:cs="Arial"/>
          <w:sz w:val="27"/>
          <w:szCs w:val="27"/>
          <w:highlight w:val="yellow"/>
        </w:rPr>
        <w:t>•Overriding in derived classes is optional</w:t>
      </w:r>
    </w:p>
    <w:p w14:paraId="3CFC8311" w14:textId="77777777" w:rsidR="009820BF" w:rsidRPr="009820BF" w:rsidRDefault="009820BF" w:rsidP="009820BF">
      <w:pPr>
        <w:pStyle w:val="ListParagraph"/>
        <w:shd w:val="clear" w:color="auto" w:fill="F3F3F3"/>
        <w:spacing w:after="135" w:line="408" w:lineRule="atLeast"/>
        <w:jc w:val="both"/>
        <w:rPr>
          <w:rFonts w:ascii="Open Sans" w:eastAsia="Times New Roman" w:hAnsi="Open Sans" w:cs="Open Sans"/>
          <w:color w:val="000000"/>
          <w:sz w:val="26"/>
          <w:szCs w:val="26"/>
        </w:rPr>
      </w:pPr>
    </w:p>
    <w:p w14:paraId="6ADA1240" w14:textId="28F1F7EE" w:rsidR="00A94DAC" w:rsidRDefault="00A94DAC" w:rsidP="00A94DAC">
      <w:pPr>
        <w:shd w:val="clear" w:color="auto" w:fill="F3F3F3"/>
        <w:spacing w:after="135" w:line="408" w:lineRule="atLeast"/>
        <w:jc w:val="both"/>
        <w:rPr>
          <w:rFonts w:ascii="Open Sans" w:eastAsia="Times New Roman" w:hAnsi="Open Sans" w:cs="Open Sans"/>
          <w:color w:val="000000"/>
          <w:sz w:val="24"/>
          <w:szCs w:val="24"/>
        </w:rPr>
      </w:pPr>
      <w:r w:rsidRPr="00A94DAC">
        <w:rPr>
          <w:rFonts w:ascii="Open Sans" w:eastAsia="Times New Roman" w:hAnsi="Open Sans" w:cs="Open Sans"/>
          <w:color w:val="000000"/>
          <w:sz w:val="24"/>
          <w:szCs w:val="24"/>
        </w:rPr>
        <w:t>8. what are delegates in C#, what are different types of built-in delegates</w:t>
      </w:r>
    </w:p>
    <w:p w14:paraId="3DD7CA7D" w14:textId="6CD8B0F0" w:rsidR="006A3F74" w:rsidRPr="006A3F74" w:rsidRDefault="006A3F74" w:rsidP="006A3F74">
      <w:pPr>
        <w:pStyle w:val="Heading1"/>
        <w:spacing w:before="0" w:after="300" w:line="288" w:lineRule="atLeast"/>
        <w:rPr>
          <w:rFonts w:ascii="Open Sans" w:hAnsi="Open Sans" w:cs="Open Sans"/>
          <w:color w:val="000000"/>
          <w:sz w:val="45"/>
          <w:szCs w:val="45"/>
          <w:highlight w:val="yellow"/>
        </w:rPr>
      </w:pPr>
      <w:proofErr w:type="gramStart"/>
      <w:r w:rsidRPr="006A3F74">
        <w:rPr>
          <w:rFonts w:ascii="Open Sans" w:hAnsi="Open Sans" w:cs="Open Sans"/>
          <w:color w:val="000000"/>
          <w:sz w:val="45"/>
          <w:szCs w:val="45"/>
          <w:highlight w:val="yellow"/>
        </w:rPr>
        <w:t>Delegate</w:t>
      </w:r>
      <w:r w:rsidR="00E65ADB">
        <w:rPr>
          <w:rFonts w:ascii="Open Sans" w:hAnsi="Open Sans" w:cs="Open Sans"/>
          <w:color w:val="000000"/>
          <w:sz w:val="45"/>
          <w:szCs w:val="45"/>
          <w:highlight w:val="yellow"/>
        </w:rPr>
        <w:t>(</w:t>
      </w:r>
      <w:proofErr w:type="gramEnd"/>
      <w:r w:rsidR="00E65ADB">
        <w:rPr>
          <w:rFonts w:ascii="Open Sans" w:hAnsi="Open Sans" w:cs="Open Sans"/>
          <w:color w:val="000000"/>
          <w:sz w:val="45"/>
          <w:szCs w:val="45"/>
          <w:highlight w:val="yellow"/>
        </w:rPr>
        <w:t>communication</w:t>
      </w:r>
      <w:r w:rsidR="00116CBC">
        <w:rPr>
          <w:rFonts w:ascii="Open Sans" w:hAnsi="Open Sans" w:cs="Open Sans"/>
          <w:color w:val="000000"/>
          <w:sz w:val="45"/>
          <w:szCs w:val="45"/>
          <w:highlight w:val="yellow"/>
        </w:rPr>
        <w:t>/callback</w:t>
      </w:r>
      <w:r w:rsidR="00E65ADB">
        <w:rPr>
          <w:rFonts w:ascii="Open Sans" w:hAnsi="Open Sans" w:cs="Open Sans"/>
          <w:color w:val="000000"/>
          <w:sz w:val="45"/>
          <w:szCs w:val="45"/>
          <w:highlight w:val="yellow"/>
        </w:rPr>
        <w:t xml:space="preserve"> between 2 parties)</w:t>
      </w:r>
    </w:p>
    <w:p w14:paraId="1A7FE066" w14:textId="77777777" w:rsidR="006A3F74" w:rsidRPr="006A3F74" w:rsidRDefault="006A3F74" w:rsidP="006A3F74">
      <w:pPr>
        <w:numPr>
          <w:ilvl w:val="0"/>
          <w:numId w:val="4"/>
        </w:numPr>
        <w:spacing w:before="100" w:beforeAutospacing="1" w:after="100" w:afterAutospacing="1" w:line="408" w:lineRule="atLeast"/>
        <w:ind w:left="1095"/>
        <w:jc w:val="both"/>
        <w:rPr>
          <w:rFonts w:ascii="Open Sans" w:hAnsi="Open Sans" w:cs="Open Sans"/>
          <w:color w:val="000000"/>
          <w:sz w:val="26"/>
          <w:szCs w:val="26"/>
          <w:highlight w:val="yellow"/>
        </w:rPr>
      </w:pPr>
      <w:r w:rsidRPr="006A3F74">
        <w:rPr>
          <w:rFonts w:ascii="Open Sans" w:hAnsi="Open Sans" w:cs="Open Sans"/>
          <w:color w:val="000000"/>
          <w:sz w:val="26"/>
          <w:szCs w:val="26"/>
          <w:highlight w:val="yellow"/>
        </w:rPr>
        <w:t>A delegate is a type safe function pointer.</w:t>
      </w:r>
    </w:p>
    <w:p w14:paraId="36D06B5E" w14:textId="507F0C6E" w:rsidR="006A3F74" w:rsidRDefault="006A3F74" w:rsidP="006A3F74">
      <w:pPr>
        <w:numPr>
          <w:ilvl w:val="0"/>
          <w:numId w:val="4"/>
        </w:numPr>
        <w:spacing w:before="100" w:beforeAutospacing="1" w:after="100" w:afterAutospacing="1" w:line="408" w:lineRule="atLeast"/>
        <w:ind w:left="1095"/>
        <w:jc w:val="both"/>
        <w:rPr>
          <w:rFonts w:ascii="Open Sans" w:hAnsi="Open Sans" w:cs="Open Sans"/>
          <w:color w:val="000000"/>
          <w:sz w:val="26"/>
          <w:szCs w:val="26"/>
          <w:highlight w:val="yellow"/>
        </w:rPr>
      </w:pPr>
      <w:r w:rsidRPr="006A3F74">
        <w:rPr>
          <w:rFonts w:ascii="Open Sans" w:hAnsi="Open Sans" w:cs="Open Sans"/>
          <w:color w:val="000000"/>
          <w:sz w:val="26"/>
          <w:szCs w:val="26"/>
          <w:highlight w:val="yellow"/>
        </w:rPr>
        <w:t>The signature of delegate must match the signature of function, the delegate points to.</w:t>
      </w:r>
    </w:p>
    <w:p w14:paraId="350CC97A" w14:textId="52193EAE" w:rsidR="00C1084E" w:rsidRPr="00C1084E" w:rsidRDefault="00C1084E" w:rsidP="006A3F74">
      <w:pPr>
        <w:numPr>
          <w:ilvl w:val="0"/>
          <w:numId w:val="4"/>
        </w:numPr>
        <w:spacing w:before="100" w:beforeAutospacing="1" w:after="100" w:afterAutospacing="1" w:line="408" w:lineRule="atLeast"/>
        <w:ind w:left="1095"/>
        <w:jc w:val="both"/>
        <w:rPr>
          <w:rFonts w:ascii="Open Sans" w:hAnsi="Open Sans" w:cs="Open Sans"/>
          <w:color w:val="000000"/>
          <w:sz w:val="26"/>
          <w:szCs w:val="26"/>
          <w:highlight w:val="yellow"/>
        </w:rPr>
      </w:pPr>
      <w:r w:rsidRPr="00C1084E">
        <w:rPr>
          <w:rFonts w:ascii="Open Sans" w:hAnsi="Open Sans" w:cs="Open Sans"/>
          <w:color w:val="212121"/>
          <w:highlight w:val="yellow"/>
          <w:shd w:val="clear" w:color="auto" w:fill="FFFFFF"/>
        </w:rPr>
        <w:lastRenderedPageBreak/>
        <w:t>Delegates are pointers to function. Delegates are used for implementing events and call back methods.</w:t>
      </w:r>
    </w:p>
    <w:p w14:paraId="083662B4" w14:textId="2FA6BD57" w:rsidR="00C1084E" w:rsidRPr="00492BC4" w:rsidRDefault="00492BC4" w:rsidP="00492BC4">
      <w:pPr>
        <w:pStyle w:val="Heading1"/>
        <w:shd w:val="clear" w:color="auto" w:fill="FFFFFF"/>
        <w:spacing w:before="360" w:after="240"/>
        <w:rPr>
          <w:rFonts w:ascii="Segoe UI" w:hAnsi="Segoe UI" w:cs="Segoe UI"/>
          <w:color w:val="24292F"/>
        </w:rPr>
      </w:pPr>
      <w:r w:rsidRPr="00492BC4">
        <w:rPr>
          <w:rFonts w:ascii="Segoe UI" w:hAnsi="Segoe UI" w:cs="Segoe UI"/>
          <w:color w:val="24292F"/>
          <w:highlight w:val="yellow"/>
        </w:rPr>
        <w:t xml:space="preserve">Anonymous, </w:t>
      </w:r>
      <w:proofErr w:type="spellStart"/>
      <w:r w:rsidRPr="00492BC4">
        <w:rPr>
          <w:rFonts w:ascii="Segoe UI" w:hAnsi="Segoe UI" w:cs="Segoe UI"/>
          <w:color w:val="24292F"/>
          <w:highlight w:val="yellow"/>
        </w:rPr>
        <w:t>Lamda</w:t>
      </w:r>
      <w:proofErr w:type="spellEnd"/>
      <w:r w:rsidRPr="00492BC4">
        <w:rPr>
          <w:rFonts w:ascii="Segoe UI" w:hAnsi="Segoe UI" w:cs="Segoe UI"/>
          <w:color w:val="24292F"/>
          <w:highlight w:val="yellow"/>
        </w:rPr>
        <w:t xml:space="preserve">, Action, Prediction and </w:t>
      </w:r>
      <w:proofErr w:type="spellStart"/>
      <w:r w:rsidRPr="00492BC4">
        <w:rPr>
          <w:rFonts w:ascii="Segoe UI" w:hAnsi="Segoe UI" w:cs="Segoe UI"/>
          <w:color w:val="24292F"/>
          <w:highlight w:val="yellow"/>
        </w:rPr>
        <w:t>Func</w:t>
      </w:r>
      <w:proofErr w:type="spellEnd"/>
      <w:r>
        <w:rPr>
          <w:rFonts w:ascii="Segoe UI" w:hAnsi="Segoe UI" w:cs="Segoe UI"/>
          <w:color w:val="24292F"/>
          <w:highlight w:val="yellow"/>
        </w:rPr>
        <w:t xml:space="preserve"> </w:t>
      </w:r>
      <w:r w:rsidR="00C1084E" w:rsidRPr="00C1084E">
        <w:rPr>
          <w:rFonts w:ascii="Open Sans" w:hAnsi="Open Sans" w:cs="Open Sans"/>
          <w:color w:val="212121"/>
          <w:highlight w:val="yellow"/>
          <w:shd w:val="clear" w:color="auto" w:fill="FFFFFF"/>
        </w:rPr>
        <w:t>are </w:t>
      </w:r>
      <w:r w:rsidR="00C1084E" w:rsidRPr="00C1084E">
        <w:rPr>
          <w:rFonts w:ascii="Open Sans" w:eastAsia="Times New Roman" w:hAnsi="Open Sans" w:cs="Open Sans"/>
          <w:color w:val="000000"/>
          <w:sz w:val="24"/>
          <w:szCs w:val="24"/>
          <w:highlight w:val="yellow"/>
        </w:rPr>
        <w:t>different types of built-in delegates</w:t>
      </w:r>
    </w:p>
    <w:p w14:paraId="342C950F" w14:textId="721D7DAD" w:rsidR="00C1084E" w:rsidRPr="00C1084E" w:rsidRDefault="00C1084E" w:rsidP="00C1084E">
      <w:pPr>
        <w:spacing w:after="0" w:line="240" w:lineRule="auto"/>
        <w:rPr>
          <w:rFonts w:ascii="Times New Roman" w:eastAsia="Times New Roman" w:hAnsi="Times New Roman" w:cs="Times New Roman"/>
          <w:sz w:val="24"/>
          <w:szCs w:val="24"/>
          <w:highlight w:val="yellow"/>
        </w:rPr>
      </w:pPr>
      <w:proofErr w:type="spellStart"/>
      <w:r w:rsidRPr="00C83F1C">
        <w:rPr>
          <w:rFonts w:ascii="Open Sans" w:eastAsia="Times New Roman" w:hAnsi="Open Sans" w:cs="Open Sans"/>
          <w:b/>
          <w:bCs/>
          <w:color w:val="212121"/>
          <w:sz w:val="24"/>
          <w:szCs w:val="24"/>
          <w:highlight w:val="yellow"/>
          <w:shd w:val="clear" w:color="auto" w:fill="FFFFFF"/>
        </w:rPr>
        <w:t>F</w:t>
      </w:r>
      <w:r w:rsidRPr="00C1084E">
        <w:rPr>
          <w:rFonts w:ascii="Open Sans" w:eastAsia="Times New Roman" w:hAnsi="Open Sans" w:cs="Open Sans"/>
          <w:b/>
          <w:bCs/>
          <w:color w:val="212121"/>
          <w:sz w:val="24"/>
          <w:szCs w:val="24"/>
          <w:highlight w:val="yellow"/>
          <w:shd w:val="clear" w:color="auto" w:fill="FFFFFF"/>
        </w:rPr>
        <w:t>unc</w:t>
      </w:r>
      <w:proofErr w:type="spellEnd"/>
      <w:r w:rsidRPr="00C1084E">
        <w:rPr>
          <w:rFonts w:ascii="Open Sans" w:eastAsia="Times New Roman" w:hAnsi="Open Sans" w:cs="Open Sans"/>
          <w:b/>
          <w:bCs/>
          <w:color w:val="212121"/>
          <w:sz w:val="24"/>
          <w:szCs w:val="24"/>
          <w:highlight w:val="yellow"/>
          <w:shd w:val="clear" w:color="auto" w:fill="FFFFFF"/>
        </w:rPr>
        <w:t xml:space="preserve"> Delegate</w:t>
      </w:r>
      <w:r w:rsidRPr="00C1084E">
        <w:rPr>
          <w:rFonts w:ascii="Open Sans" w:eastAsia="Times New Roman" w:hAnsi="Open Sans" w:cs="Open Sans"/>
          <w:color w:val="212121"/>
          <w:sz w:val="24"/>
          <w:szCs w:val="24"/>
          <w:highlight w:val="yellow"/>
        </w:rPr>
        <w:br/>
      </w:r>
    </w:p>
    <w:p w14:paraId="2D5F20BD" w14:textId="77777777" w:rsidR="00C1084E" w:rsidRPr="00C1084E" w:rsidRDefault="00C1084E" w:rsidP="00C1084E">
      <w:pPr>
        <w:shd w:val="clear" w:color="auto" w:fill="FFFFFF"/>
        <w:spacing w:after="0" w:line="240" w:lineRule="auto"/>
        <w:rPr>
          <w:rFonts w:ascii="Open Sans" w:eastAsia="Times New Roman" w:hAnsi="Open Sans" w:cs="Open Sans"/>
          <w:color w:val="212121"/>
          <w:sz w:val="24"/>
          <w:szCs w:val="24"/>
          <w:highlight w:val="yellow"/>
        </w:rPr>
      </w:pPr>
      <w:proofErr w:type="spellStart"/>
      <w:r w:rsidRPr="00C1084E">
        <w:rPr>
          <w:rFonts w:ascii="Open Sans" w:eastAsia="Times New Roman" w:hAnsi="Open Sans" w:cs="Open Sans"/>
          <w:color w:val="212121"/>
          <w:sz w:val="24"/>
          <w:szCs w:val="24"/>
          <w:highlight w:val="yellow"/>
        </w:rPr>
        <w:t>Func</w:t>
      </w:r>
      <w:proofErr w:type="spellEnd"/>
      <w:r w:rsidRPr="00C1084E">
        <w:rPr>
          <w:rFonts w:ascii="Open Sans" w:eastAsia="Times New Roman" w:hAnsi="Open Sans" w:cs="Open Sans"/>
          <w:color w:val="212121"/>
          <w:sz w:val="24"/>
          <w:szCs w:val="24"/>
          <w:highlight w:val="yellow"/>
        </w:rPr>
        <w:t xml:space="preserve"> is generic delegate present in System namespace. It takes one or more input parameters and returns one out parameter. The last parameter is considered as a return value.</w:t>
      </w:r>
    </w:p>
    <w:p w14:paraId="3577C6A8" w14:textId="77777777" w:rsidR="00C1084E" w:rsidRPr="00C1084E" w:rsidRDefault="00C1084E" w:rsidP="00C1084E">
      <w:pPr>
        <w:shd w:val="clear" w:color="auto" w:fill="FFFFFF"/>
        <w:spacing w:after="0" w:line="240" w:lineRule="auto"/>
        <w:rPr>
          <w:rFonts w:ascii="Open Sans" w:eastAsia="Times New Roman" w:hAnsi="Open Sans" w:cs="Open Sans"/>
          <w:color w:val="212121"/>
          <w:sz w:val="24"/>
          <w:szCs w:val="24"/>
          <w:highlight w:val="yellow"/>
        </w:rPr>
      </w:pPr>
      <w:r w:rsidRPr="00C1084E">
        <w:rPr>
          <w:rFonts w:ascii="Open Sans" w:eastAsia="Times New Roman" w:hAnsi="Open Sans" w:cs="Open Sans"/>
          <w:color w:val="212121"/>
          <w:sz w:val="24"/>
          <w:szCs w:val="24"/>
          <w:highlight w:val="yellow"/>
        </w:rPr>
        <w:t> </w:t>
      </w:r>
    </w:p>
    <w:p w14:paraId="5A12DFC0" w14:textId="7597CF80" w:rsidR="00C1084E" w:rsidRPr="00C83F1C" w:rsidRDefault="00C1084E" w:rsidP="00C1084E">
      <w:pPr>
        <w:shd w:val="clear" w:color="auto" w:fill="F3F3F3"/>
        <w:spacing w:after="135" w:line="408" w:lineRule="atLeast"/>
        <w:jc w:val="both"/>
        <w:rPr>
          <w:rFonts w:ascii="Open Sans" w:eastAsia="Times New Roman" w:hAnsi="Open Sans" w:cs="Open Sans"/>
          <w:color w:val="212121"/>
          <w:sz w:val="24"/>
          <w:szCs w:val="24"/>
          <w:highlight w:val="yellow"/>
          <w:shd w:val="clear" w:color="auto" w:fill="FFFFFF"/>
        </w:rPr>
      </w:pPr>
      <w:proofErr w:type="spellStart"/>
      <w:r w:rsidRPr="00C83F1C">
        <w:rPr>
          <w:rFonts w:ascii="Open Sans" w:eastAsia="Times New Roman" w:hAnsi="Open Sans" w:cs="Open Sans"/>
          <w:color w:val="212121"/>
          <w:sz w:val="24"/>
          <w:szCs w:val="24"/>
          <w:highlight w:val="yellow"/>
          <w:shd w:val="clear" w:color="auto" w:fill="FFFFFF"/>
        </w:rPr>
        <w:t>Func</w:t>
      </w:r>
      <w:proofErr w:type="spellEnd"/>
      <w:r w:rsidRPr="00C83F1C">
        <w:rPr>
          <w:rFonts w:ascii="Open Sans" w:eastAsia="Times New Roman" w:hAnsi="Open Sans" w:cs="Open Sans"/>
          <w:color w:val="212121"/>
          <w:sz w:val="24"/>
          <w:szCs w:val="24"/>
          <w:highlight w:val="yellow"/>
          <w:shd w:val="clear" w:color="auto" w:fill="FFFFFF"/>
        </w:rPr>
        <w:t xml:space="preserve"> delegate type can include 0 to 16 input parameters of different types. It must have one return type. </w:t>
      </w:r>
      <w:proofErr w:type="gramStart"/>
      <w:r w:rsidRPr="00C83F1C">
        <w:rPr>
          <w:rFonts w:ascii="Open Sans" w:eastAsia="Times New Roman" w:hAnsi="Open Sans" w:cs="Open Sans"/>
          <w:color w:val="212121"/>
          <w:sz w:val="24"/>
          <w:szCs w:val="24"/>
          <w:highlight w:val="yellow"/>
          <w:shd w:val="clear" w:color="auto" w:fill="FFFFFF"/>
        </w:rPr>
        <w:t>So</w:t>
      </w:r>
      <w:proofErr w:type="gramEnd"/>
      <w:r w:rsidRPr="00C83F1C">
        <w:rPr>
          <w:rFonts w:ascii="Open Sans" w:eastAsia="Times New Roman" w:hAnsi="Open Sans" w:cs="Open Sans"/>
          <w:color w:val="212121"/>
          <w:sz w:val="24"/>
          <w:szCs w:val="24"/>
          <w:highlight w:val="yellow"/>
          <w:shd w:val="clear" w:color="auto" w:fill="FFFFFF"/>
        </w:rPr>
        <w:t xml:space="preserve"> return type is mandatory but input parameter is not.</w:t>
      </w:r>
    </w:p>
    <w:p w14:paraId="5C00660C" w14:textId="02F7F516" w:rsidR="005772AC" w:rsidRPr="00C83F1C" w:rsidRDefault="005772AC" w:rsidP="005772AC">
      <w:pPr>
        <w:shd w:val="clear" w:color="auto" w:fill="F3F3F3"/>
        <w:spacing w:after="135" w:line="408" w:lineRule="atLeast"/>
        <w:rPr>
          <w:rFonts w:ascii="Open Sans" w:hAnsi="Open Sans" w:cs="Open Sans"/>
          <w:color w:val="212121"/>
          <w:highlight w:val="yellow"/>
          <w:shd w:val="clear" w:color="auto" w:fill="FFFFFF"/>
        </w:rPr>
      </w:pPr>
      <w:r w:rsidRPr="00C83F1C">
        <w:rPr>
          <w:rStyle w:val="Strong"/>
          <w:rFonts w:ascii="Open Sans" w:hAnsi="Open Sans" w:cs="Open Sans"/>
          <w:color w:val="212121"/>
          <w:highlight w:val="yellow"/>
          <w:shd w:val="clear" w:color="auto" w:fill="FFFFFF"/>
        </w:rPr>
        <w:t>Action</w:t>
      </w:r>
      <w:r w:rsidRPr="00C83F1C">
        <w:rPr>
          <w:rStyle w:val="Strong"/>
          <w:rFonts w:ascii="Open Sans" w:hAnsi="Open Sans" w:cs="Open Sans"/>
          <w:color w:val="212121"/>
          <w:highlight w:val="yellow"/>
          <w:shd w:val="clear" w:color="auto" w:fill="FFFFFF"/>
        </w:rPr>
        <w:t xml:space="preserve"> </w:t>
      </w:r>
      <w:r w:rsidRPr="00C83F1C">
        <w:rPr>
          <w:rStyle w:val="Strong"/>
          <w:rFonts w:ascii="Open Sans" w:hAnsi="Open Sans" w:cs="Open Sans"/>
          <w:color w:val="212121"/>
          <w:highlight w:val="yellow"/>
          <w:shd w:val="clear" w:color="auto" w:fill="FFFFFF"/>
        </w:rPr>
        <w:t>Delegate</w:t>
      </w:r>
      <w:r w:rsidRPr="00C83F1C">
        <w:rPr>
          <w:rFonts w:ascii="Open Sans" w:hAnsi="Open Sans" w:cs="Open Sans"/>
          <w:color w:val="212121"/>
          <w:highlight w:val="yellow"/>
        </w:rPr>
        <w:br/>
      </w:r>
      <w:r w:rsidRPr="00C83F1C">
        <w:rPr>
          <w:rFonts w:ascii="Open Sans" w:hAnsi="Open Sans" w:cs="Open Sans"/>
          <w:color w:val="212121"/>
          <w:highlight w:val="yellow"/>
          <w:shd w:val="clear" w:color="auto" w:fill="FFFFFF"/>
        </w:rPr>
        <w:t>Action is a generic delegate present in System namespace. It takes one or more input parameters and returns nothing.</w:t>
      </w:r>
      <w:r w:rsidRPr="00C83F1C">
        <w:rPr>
          <w:rFonts w:ascii="Open Sans" w:hAnsi="Open Sans" w:cs="Open Sans"/>
          <w:color w:val="212121"/>
          <w:highlight w:val="yellow"/>
        </w:rPr>
        <w:t xml:space="preserve"> </w:t>
      </w:r>
      <w:proofErr w:type="gramStart"/>
      <w:r w:rsidRPr="00C83F1C">
        <w:rPr>
          <w:rFonts w:ascii="Open Sans" w:hAnsi="Open Sans" w:cs="Open Sans"/>
          <w:color w:val="212121"/>
          <w:highlight w:val="yellow"/>
          <w:shd w:val="clear" w:color="auto" w:fill="FFFFFF"/>
        </w:rPr>
        <w:t>So</w:t>
      </w:r>
      <w:proofErr w:type="gramEnd"/>
      <w:r w:rsidRPr="00C83F1C">
        <w:rPr>
          <w:rFonts w:ascii="Open Sans" w:hAnsi="Open Sans" w:cs="Open Sans"/>
          <w:color w:val="212121"/>
          <w:highlight w:val="yellow"/>
          <w:shd w:val="clear" w:color="auto" w:fill="FFFFFF"/>
        </w:rPr>
        <w:t xml:space="preserve"> it does not return any value.</w:t>
      </w:r>
    </w:p>
    <w:p w14:paraId="7D81F00E" w14:textId="5008CD8A" w:rsidR="004B59FD" w:rsidRDefault="00116CBC" w:rsidP="005772AC">
      <w:pPr>
        <w:shd w:val="clear" w:color="auto" w:fill="F3F3F3"/>
        <w:spacing w:after="135" w:line="408" w:lineRule="atLeast"/>
        <w:rPr>
          <w:rFonts w:ascii="Open Sans" w:eastAsia="Times New Roman" w:hAnsi="Open Sans" w:cs="Open Sans"/>
          <w:color w:val="000000"/>
          <w:sz w:val="24"/>
          <w:szCs w:val="24"/>
        </w:rPr>
      </w:pPr>
      <w:r>
        <w:rPr>
          <w:rStyle w:val="Strong"/>
          <w:rFonts w:ascii="Open Sans" w:hAnsi="Open Sans" w:cs="Open Sans"/>
          <w:color w:val="212121"/>
          <w:highlight w:val="yellow"/>
          <w:shd w:val="clear" w:color="auto" w:fill="FFFFFF"/>
        </w:rPr>
        <w:t>p</w:t>
      </w:r>
      <w:r w:rsidR="004B59FD" w:rsidRPr="00C83F1C">
        <w:rPr>
          <w:rStyle w:val="Strong"/>
          <w:rFonts w:ascii="Open Sans" w:hAnsi="Open Sans" w:cs="Open Sans"/>
          <w:color w:val="212121"/>
          <w:highlight w:val="yellow"/>
          <w:shd w:val="clear" w:color="auto" w:fill="FFFFFF"/>
        </w:rPr>
        <w:t xml:space="preserve">redicate </w:t>
      </w:r>
      <w:proofErr w:type="spellStart"/>
      <w:r w:rsidR="004B59FD" w:rsidRPr="00C83F1C">
        <w:rPr>
          <w:rStyle w:val="Strong"/>
          <w:rFonts w:ascii="Open Sans" w:hAnsi="Open Sans" w:cs="Open Sans"/>
          <w:color w:val="212121"/>
          <w:highlight w:val="yellow"/>
          <w:shd w:val="clear" w:color="auto" w:fill="FFFFFF"/>
        </w:rPr>
        <w:t>Delegat</w:t>
      </w:r>
      <w:proofErr w:type="spellEnd"/>
      <w:r w:rsidR="004B59FD" w:rsidRPr="00C83F1C">
        <w:rPr>
          <w:rFonts w:ascii="Open Sans" w:hAnsi="Open Sans" w:cs="Open Sans"/>
          <w:color w:val="212121"/>
          <w:highlight w:val="yellow"/>
        </w:rPr>
        <w:br/>
      </w:r>
      <w:r w:rsidR="004B59FD" w:rsidRPr="00C83F1C">
        <w:rPr>
          <w:rFonts w:ascii="Open Sans" w:hAnsi="Open Sans" w:cs="Open Sans"/>
          <w:color w:val="212121"/>
          <w:highlight w:val="yellow"/>
          <w:shd w:val="clear" w:color="auto" w:fill="FFFFFF"/>
        </w:rPr>
        <w:t>Predicate delegate is also inbuilt generic delegate and is present in System namespace.</w:t>
      </w:r>
      <w:r w:rsidR="004B59FD" w:rsidRPr="00C83F1C">
        <w:rPr>
          <w:rFonts w:ascii="Open Sans" w:hAnsi="Open Sans" w:cs="Open Sans"/>
          <w:color w:val="212121"/>
          <w:highlight w:val="yellow"/>
        </w:rPr>
        <w:br/>
      </w:r>
      <w:r w:rsidR="004B59FD" w:rsidRPr="00C83F1C">
        <w:rPr>
          <w:rFonts w:ascii="Open Sans" w:hAnsi="Open Sans" w:cs="Open Sans"/>
          <w:color w:val="212121"/>
          <w:highlight w:val="yellow"/>
          <w:shd w:val="clear" w:color="auto" w:fill="FFFFFF"/>
        </w:rPr>
        <w:t>It is used to verify certain criteria of method and returns output as Boolean, either True or False.</w:t>
      </w:r>
      <w:r w:rsidR="00055649" w:rsidRPr="00C83F1C">
        <w:rPr>
          <w:rFonts w:ascii="Open Sans" w:hAnsi="Open Sans" w:cs="Open Sans"/>
          <w:color w:val="212121"/>
          <w:highlight w:val="yellow"/>
        </w:rPr>
        <w:t xml:space="preserve"> </w:t>
      </w:r>
      <w:r w:rsidR="004B59FD" w:rsidRPr="00C83F1C">
        <w:rPr>
          <w:rFonts w:ascii="Open Sans" w:hAnsi="Open Sans" w:cs="Open Sans"/>
          <w:color w:val="212121"/>
          <w:highlight w:val="yellow"/>
          <w:shd w:val="clear" w:color="auto" w:fill="FFFFFF"/>
        </w:rPr>
        <w:t>Predicate can be used with method, anonymous and lambda expression.</w:t>
      </w:r>
      <w:r w:rsidR="004B59FD" w:rsidRPr="00C83F1C">
        <w:rPr>
          <w:rFonts w:ascii="Open Sans" w:hAnsi="Open Sans" w:cs="Open Sans"/>
          <w:color w:val="212121"/>
          <w:highlight w:val="yellow"/>
        </w:rPr>
        <w:br/>
      </w:r>
      <w:r w:rsidR="004B59FD" w:rsidRPr="00C83F1C">
        <w:rPr>
          <w:rStyle w:val="Strong"/>
          <w:rFonts w:ascii="Open Sans" w:hAnsi="Open Sans" w:cs="Open Sans"/>
          <w:color w:val="212121"/>
          <w:highlight w:val="yellow"/>
          <w:shd w:val="clear" w:color="auto" w:fill="FFFFFF"/>
        </w:rPr>
        <w:t>Example 1:</w:t>
      </w:r>
      <w:r w:rsidR="004B59FD" w:rsidRPr="00C83F1C">
        <w:rPr>
          <w:rFonts w:ascii="Open Sans" w:hAnsi="Open Sans" w:cs="Open Sans"/>
          <w:color w:val="212121"/>
          <w:highlight w:val="yellow"/>
          <w:shd w:val="clear" w:color="auto" w:fill="FFFFFF"/>
        </w:rPr>
        <w:t> Check String value is number using Predicate delegates.</w:t>
      </w:r>
      <w:r w:rsidR="004B59FD" w:rsidRPr="00C83F1C">
        <w:rPr>
          <w:rFonts w:ascii="Open Sans" w:hAnsi="Open Sans" w:cs="Open Sans"/>
          <w:color w:val="212121"/>
          <w:highlight w:val="yellow"/>
        </w:rPr>
        <w:br/>
      </w:r>
      <w:r w:rsidR="004B59FD" w:rsidRPr="00C83F1C">
        <w:rPr>
          <w:rFonts w:ascii="Open Sans" w:hAnsi="Open Sans" w:cs="Open Sans"/>
          <w:color w:val="212121"/>
          <w:highlight w:val="yellow"/>
          <w:shd w:val="clear" w:color="auto" w:fill="FFFFFF"/>
        </w:rPr>
        <w:t xml:space="preserve">Predicate </w:t>
      </w:r>
      <w:proofErr w:type="spellStart"/>
      <w:r w:rsidR="004B59FD" w:rsidRPr="00C83F1C">
        <w:rPr>
          <w:rFonts w:ascii="Open Sans" w:hAnsi="Open Sans" w:cs="Open Sans"/>
          <w:color w:val="212121"/>
          <w:highlight w:val="yellow"/>
          <w:shd w:val="clear" w:color="auto" w:fill="FFFFFF"/>
        </w:rPr>
        <w:t>predicate</w:t>
      </w:r>
      <w:proofErr w:type="spellEnd"/>
      <w:r w:rsidR="004B59FD" w:rsidRPr="00C83F1C">
        <w:rPr>
          <w:rFonts w:ascii="Open Sans" w:hAnsi="Open Sans" w:cs="Open Sans"/>
          <w:color w:val="212121"/>
          <w:highlight w:val="yellow"/>
          <w:shd w:val="clear" w:color="auto" w:fill="FFFFFF"/>
        </w:rPr>
        <w:t xml:space="preserve"> = </w:t>
      </w:r>
      <w:proofErr w:type="spellStart"/>
      <w:r w:rsidR="004B59FD" w:rsidRPr="00C83F1C">
        <w:rPr>
          <w:rFonts w:ascii="Open Sans" w:hAnsi="Open Sans" w:cs="Open Sans"/>
          <w:color w:val="212121"/>
          <w:highlight w:val="yellow"/>
          <w:shd w:val="clear" w:color="auto" w:fill="FFFFFF"/>
        </w:rPr>
        <w:t>DelegateClass.IsNumeric</w:t>
      </w:r>
      <w:proofErr w:type="spellEnd"/>
      <w:r w:rsidR="004B59FD" w:rsidRPr="00C83F1C">
        <w:rPr>
          <w:rFonts w:ascii="Open Sans" w:hAnsi="Open Sans" w:cs="Open Sans"/>
          <w:color w:val="212121"/>
          <w:highlight w:val="yellow"/>
          <w:shd w:val="clear" w:color="auto" w:fill="FFFFFF"/>
        </w:rPr>
        <w:t>;</w:t>
      </w:r>
      <w:r w:rsidR="004B59FD" w:rsidRPr="00C83F1C">
        <w:rPr>
          <w:rFonts w:ascii="Open Sans" w:hAnsi="Open Sans" w:cs="Open Sans"/>
          <w:color w:val="212121"/>
          <w:highlight w:val="yellow"/>
        </w:rPr>
        <w:br/>
      </w:r>
      <w:r w:rsidR="004B59FD" w:rsidRPr="00C83F1C">
        <w:rPr>
          <w:rFonts w:ascii="Open Sans" w:hAnsi="Open Sans" w:cs="Open Sans"/>
          <w:color w:val="212121"/>
          <w:highlight w:val="yellow"/>
          <w:shd w:val="clear" w:color="auto" w:fill="FFFFFF"/>
        </w:rPr>
        <w:t xml:space="preserve">bool number = </w:t>
      </w:r>
      <w:proofErr w:type="gramStart"/>
      <w:r w:rsidR="004B59FD" w:rsidRPr="00C83F1C">
        <w:rPr>
          <w:rFonts w:ascii="Open Sans" w:hAnsi="Open Sans" w:cs="Open Sans"/>
          <w:color w:val="212121"/>
          <w:highlight w:val="yellow"/>
          <w:shd w:val="clear" w:color="auto" w:fill="FFFFFF"/>
        </w:rPr>
        <w:t>predicate(</w:t>
      </w:r>
      <w:proofErr w:type="gramEnd"/>
      <w:r w:rsidR="004B59FD" w:rsidRPr="00C83F1C">
        <w:rPr>
          <w:rFonts w:ascii="Open Sans" w:hAnsi="Open Sans" w:cs="Open Sans"/>
          <w:color w:val="212121"/>
          <w:highlight w:val="yellow"/>
          <w:shd w:val="clear" w:color="auto" w:fill="FFFFFF"/>
        </w:rPr>
        <w:t>"1234")</w:t>
      </w:r>
    </w:p>
    <w:p w14:paraId="2D8688EE" w14:textId="2975570D" w:rsidR="00C1084E" w:rsidRPr="00C1084E" w:rsidRDefault="00C1084E" w:rsidP="00C1084E">
      <w:pPr>
        <w:spacing w:before="100" w:beforeAutospacing="1" w:after="100" w:afterAutospacing="1" w:line="408" w:lineRule="atLeast"/>
        <w:ind w:left="1095"/>
        <w:jc w:val="both"/>
        <w:rPr>
          <w:rFonts w:ascii="Open Sans" w:hAnsi="Open Sans" w:cs="Open Sans"/>
          <w:color w:val="000000"/>
          <w:sz w:val="26"/>
          <w:szCs w:val="26"/>
          <w:highlight w:val="yellow"/>
        </w:rPr>
      </w:pPr>
    </w:p>
    <w:p w14:paraId="65C125E6" w14:textId="77777777" w:rsidR="006A3F74" w:rsidRPr="00A94DAC" w:rsidRDefault="006A3F74" w:rsidP="00A94DAC">
      <w:pPr>
        <w:shd w:val="clear" w:color="auto" w:fill="F3F3F3"/>
        <w:spacing w:after="135" w:line="408" w:lineRule="atLeast"/>
        <w:jc w:val="both"/>
        <w:rPr>
          <w:rFonts w:ascii="Open Sans" w:eastAsia="Times New Roman" w:hAnsi="Open Sans" w:cs="Open Sans"/>
          <w:color w:val="000000"/>
          <w:sz w:val="26"/>
          <w:szCs w:val="26"/>
        </w:rPr>
      </w:pPr>
    </w:p>
    <w:p w14:paraId="4AFB0FD8" w14:textId="2801D48B" w:rsidR="00A94DAC" w:rsidRPr="00F1745D" w:rsidRDefault="00A94DAC" w:rsidP="00F1745D">
      <w:pPr>
        <w:pStyle w:val="ListParagraph"/>
        <w:numPr>
          <w:ilvl w:val="0"/>
          <w:numId w:val="2"/>
        </w:numPr>
        <w:shd w:val="clear" w:color="auto" w:fill="F3F3F3"/>
        <w:spacing w:after="135" w:line="408" w:lineRule="atLeast"/>
        <w:jc w:val="both"/>
        <w:rPr>
          <w:rFonts w:ascii="Open Sans" w:eastAsia="Times New Roman" w:hAnsi="Open Sans" w:cs="Open Sans"/>
          <w:color w:val="000000"/>
          <w:sz w:val="24"/>
          <w:szCs w:val="24"/>
        </w:rPr>
      </w:pPr>
      <w:r w:rsidRPr="00F1745D">
        <w:rPr>
          <w:rFonts w:ascii="Open Sans" w:eastAsia="Times New Roman" w:hAnsi="Open Sans" w:cs="Open Sans"/>
          <w:color w:val="000000"/>
          <w:sz w:val="24"/>
          <w:szCs w:val="24"/>
        </w:rPr>
        <w:t>Explain different access modifiers in C#</w:t>
      </w:r>
    </w:p>
    <w:p w14:paraId="1158647B" w14:textId="77777777" w:rsidR="00F1745D" w:rsidRPr="00F1745D" w:rsidRDefault="00F1745D" w:rsidP="00F1745D">
      <w:pPr>
        <w:pStyle w:val="ListParagraph"/>
        <w:shd w:val="clear" w:color="auto" w:fill="FFFFFF"/>
        <w:spacing w:after="0" w:line="240" w:lineRule="auto"/>
        <w:rPr>
          <w:rFonts w:ascii="Arial" w:eastAsia="Times New Roman" w:hAnsi="Arial" w:cs="Arial"/>
          <w:sz w:val="27"/>
          <w:szCs w:val="27"/>
          <w:highlight w:val="yellow"/>
        </w:rPr>
      </w:pPr>
      <w:r w:rsidRPr="00F1745D">
        <w:rPr>
          <w:rFonts w:ascii="Arial" w:eastAsia="Times New Roman" w:hAnsi="Arial" w:cs="Arial"/>
          <w:color w:val="FF0000"/>
          <w:sz w:val="27"/>
          <w:szCs w:val="27"/>
          <w:highlight w:val="yellow"/>
        </w:rPr>
        <w:t>•Access Modifiers</w:t>
      </w:r>
      <w:r w:rsidRPr="00F1745D">
        <w:rPr>
          <w:rFonts w:ascii="Arial" w:eastAsia="Times New Roman" w:hAnsi="Arial" w:cs="Arial"/>
          <w:sz w:val="27"/>
          <w:szCs w:val="27"/>
          <w:highlight w:val="yellow"/>
        </w:rPr>
        <w:t>:</w:t>
      </w:r>
    </w:p>
    <w:p w14:paraId="07137BDC" w14:textId="77777777" w:rsidR="00F1745D" w:rsidRPr="00F1745D" w:rsidRDefault="00F1745D" w:rsidP="00F1745D">
      <w:pPr>
        <w:pStyle w:val="ListParagraph"/>
        <w:shd w:val="clear" w:color="auto" w:fill="FFFFFF"/>
        <w:spacing w:after="0" w:line="240" w:lineRule="auto"/>
        <w:rPr>
          <w:rFonts w:ascii="Arial" w:eastAsia="Times New Roman" w:hAnsi="Arial" w:cs="Arial"/>
          <w:sz w:val="27"/>
          <w:szCs w:val="27"/>
          <w:highlight w:val="yellow"/>
        </w:rPr>
      </w:pPr>
      <w:r w:rsidRPr="00F1745D">
        <w:rPr>
          <w:rFonts w:ascii="Arial" w:eastAsia="Times New Roman" w:hAnsi="Arial" w:cs="Arial"/>
          <w:sz w:val="27"/>
          <w:szCs w:val="27"/>
          <w:highlight w:val="yellow"/>
        </w:rPr>
        <w:t>•Public: accessible everywhere</w:t>
      </w:r>
    </w:p>
    <w:p w14:paraId="11834ABE" w14:textId="77777777" w:rsidR="00F1745D" w:rsidRPr="00F1745D" w:rsidRDefault="00F1745D" w:rsidP="00F1745D">
      <w:pPr>
        <w:pStyle w:val="ListParagraph"/>
        <w:shd w:val="clear" w:color="auto" w:fill="FFFFFF"/>
        <w:spacing w:after="0" w:line="240" w:lineRule="auto"/>
        <w:rPr>
          <w:rFonts w:ascii="Arial" w:eastAsia="Times New Roman" w:hAnsi="Arial" w:cs="Arial"/>
          <w:sz w:val="27"/>
          <w:szCs w:val="27"/>
          <w:highlight w:val="yellow"/>
        </w:rPr>
      </w:pPr>
      <w:r w:rsidRPr="00F1745D">
        <w:rPr>
          <w:rFonts w:ascii="Arial" w:eastAsia="Times New Roman" w:hAnsi="Arial" w:cs="Arial"/>
          <w:sz w:val="27"/>
          <w:szCs w:val="27"/>
          <w:highlight w:val="yellow"/>
        </w:rPr>
        <w:t xml:space="preserve">•Protected: accessible in the same class or derived class </w:t>
      </w:r>
    </w:p>
    <w:p w14:paraId="74D707C1" w14:textId="77777777" w:rsidR="00F1745D" w:rsidRPr="00F1745D" w:rsidRDefault="00F1745D" w:rsidP="00F1745D">
      <w:pPr>
        <w:pStyle w:val="ListParagraph"/>
        <w:shd w:val="clear" w:color="auto" w:fill="FFFFFF"/>
        <w:spacing w:after="0" w:line="240" w:lineRule="auto"/>
        <w:rPr>
          <w:rFonts w:ascii="Arial" w:eastAsia="Times New Roman" w:hAnsi="Arial" w:cs="Arial"/>
          <w:sz w:val="27"/>
          <w:szCs w:val="27"/>
          <w:highlight w:val="yellow"/>
        </w:rPr>
      </w:pPr>
      <w:r w:rsidRPr="00F1745D">
        <w:rPr>
          <w:rFonts w:ascii="Arial" w:eastAsia="Times New Roman" w:hAnsi="Arial" w:cs="Arial"/>
          <w:sz w:val="27"/>
          <w:szCs w:val="27"/>
          <w:highlight w:val="yellow"/>
        </w:rPr>
        <w:t>•Internal: accessible in the same assembly</w:t>
      </w:r>
    </w:p>
    <w:p w14:paraId="785161CF" w14:textId="77777777" w:rsidR="00F1745D" w:rsidRPr="00F1745D" w:rsidRDefault="00F1745D" w:rsidP="00F1745D">
      <w:pPr>
        <w:pStyle w:val="ListParagraph"/>
        <w:shd w:val="clear" w:color="auto" w:fill="FFFFFF"/>
        <w:spacing w:after="0" w:line="240" w:lineRule="auto"/>
        <w:rPr>
          <w:rFonts w:ascii="Arial" w:eastAsia="Times New Roman" w:hAnsi="Arial" w:cs="Arial"/>
          <w:sz w:val="27"/>
          <w:szCs w:val="27"/>
        </w:rPr>
      </w:pPr>
      <w:r w:rsidRPr="00F1745D">
        <w:rPr>
          <w:rFonts w:ascii="Arial" w:eastAsia="Times New Roman" w:hAnsi="Arial" w:cs="Arial"/>
          <w:sz w:val="27"/>
          <w:szCs w:val="27"/>
          <w:highlight w:val="yellow"/>
        </w:rPr>
        <w:t>•Private: accessible only in current class</w:t>
      </w:r>
    </w:p>
    <w:p w14:paraId="021CDAC8" w14:textId="77777777" w:rsidR="00F1745D" w:rsidRPr="00F1745D" w:rsidRDefault="00F1745D" w:rsidP="00F1745D">
      <w:pPr>
        <w:pStyle w:val="ListParagraph"/>
        <w:shd w:val="clear" w:color="auto" w:fill="F3F3F3"/>
        <w:spacing w:after="135" w:line="408" w:lineRule="atLeast"/>
        <w:jc w:val="both"/>
        <w:rPr>
          <w:rFonts w:ascii="Open Sans" w:eastAsia="Times New Roman" w:hAnsi="Open Sans" w:cs="Open Sans"/>
          <w:color w:val="000000"/>
          <w:sz w:val="26"/>
          <w:szCs w:val="26"/>
        </w:rPr>
      </w:pPr>
    </w:p>
    <w:p w14:paraId="6B247025" w14:textId="6FEF2E14" w:rsidR="00402942" w:rsidRPr="00402942" w:rsidRDefault="00A94DAC" w:rsidP="00402942">
      <w:pPr>
        <w:pStyle w:val="ListParagraph"/>
        <w:numPr>
          <w:ilvl w:val="0"/>
          <w:numId w:val="2"/>
        </w:numPr>
        <w:shd w:val="clear" w:color="auto" w:fill="F3F3F3"/>
        <w:spacing w:after="135" w:line="408" w:lineRule="atLeast"/>
        <w:jc w:val="both"/>
        <w:rPr>
          <w:rFonts w:ascii="Open Sans" w:eastAsia="Times New Roman" w:hAnsi="Open Sans" w:cs="Open Sans"/>
          <w:color w:val="000000"/>
          <w:sz w:val="24"/>
          <w:szCs w:val="24"/>
        </w:rPr>
      </w:pPr>
      <w:r w:rsidRPr="00402942">
        <w:rPr>
          <w:rFonts w:ascii="Open Sans" w:eastAsia="Times New Roman" w:hAnsi="Open Sans" w:cs="Open Sans"/>
          <w:color w:val="000000"/>
          <w:sz w:val="24"/>
          <w:szCs w:val="24"/>
        </w:rPr>
        <w:t xml:space="preserve">What is the extension method in C#? examples of built-in extension methods? </w:t>
      </w:r>
    </w:p>
    <w:p w14:paraId="4EE98D7F" w14:textId="77777777" w:rsidR="00402942" w:rsidRPr="00BF48CE" w:rsidRDefault="00402942" w:rsidP="00402942">
      <w:pPr>
        <w:shd w:val="clear" w:color="auto" w:fill="F3F3F3"/>
        <w:spacing w:after="135" w:line="408" w:lineRule="atLeast"/>
        <w:jc w:val="both"/>
        <w:rPr>
          <w:rFonts w:ascii="Georgia" w:eastAsia="Times New Roman" w:hAnsi="Georgia" w:cs="Times New Roman"/>
          <w:color w:val="000000"/>
          <w:sz w:val="26"/>
          <w:szCs w:val="26"/>
        </w:rPr>
      </w:pPr>
      <w:r w:rsidRPr="00402942">
        <w:rPr>
          <w:rFonts w:ascii="Source Sans Pro" w:eastAsia="Times New Roman" w:hAnsi="Source Sans Pro" w:cs="Times New Roman"/>
          <w:color w:val="000000"/>
          <w:sz w:val="26"/>
          <w:szCs w:val="26"/>
          <w:highlight w:val="yellow"/>
        </w:rPr>
        <w:t xml:space="preserve">Extension method is a way to add new functionality into an existing type (both reference and value). LINQ and Dapper are based on Extension methods. We have used extension methods to create custom html helpers in MVC. To create an extension </w:t>
      </w:r>
      <w:proofErr w:type="gramStart"/>
      <w:r w:rsidRPr="00402942">
        <w:rPr>
          <w:rFonts w:ascii="Source Sans Pro" w:eastAsia="Times New Roman" w:hAnsi="Source Sans Pro" w:cs="Times New Roman"/>
          <w:color w:val="000000"/>
          <w:sz w:val="26"/>
          <w:szCs w:val="26"/>
          <w:highlight w:val="yellow"/>
        </w:rPr>
        <w:t>method</w:t>
      </w:r>
      <w:proofErr w:type="gramEnd"/>
      <w:r w:rsidRPr="00402942">
        <w:rPr>
          <w:rFonts w:ascii="Source Sans Pro" w:eastAsia="Times New Roman" w:hAnsi="Source Sans Pro" w:cs="Times New Roman"/>
          <w:color w:val="000000"/>
          <w:sz w:val="26"/>
          <w:szCs w:val="26"/>
          <w:highlight w:val="yellow"/>
        </w:rPr>
        <w:t xml:space="preserve"> follow these four steps</w:t>
      </w:r>
    </w:p>
    <w:p w14:paraId="77FFFF36" w14:textId="77777777" w:rsidR="000A5C35" w:rsidRDefault="00402942" w:rsidP="000A5C35">
      <w:pPr>
        <w:shd w:val="clear" w:color="auto" w:fill="F3F3F3"/>
        <w:spacing w:before="100" w:beforeAutospacing="1" w:after="100" w:afterAutospacing="1" w:line="408" w:lineRule="atLeast"/>
        <w:ind w:left="720"/>
        <w:jc w:val="both"/>
        <w:rPr>
          <w:rFonts w:ascii="Open Sans" w:eastAsia="Times New Roman" w:hAnsi="Open Sans" w:cs="Open Sans"/>
          <w:color w:val="000000"/>
          <w:sz w:val="26"/>
          <w:szCs w:val="26"/>
        </w:rPr>
      </w:pPr>
      <w:r w:rsidRPr="009A7936">
        <w:rPr>
          <w:rFonts w:ascii="Source Sans Pro" w:eastAsia="Times New Roman" w:hAnsi="Source Sans Pro" w:cs="Open Sans"/>
          <w:color w:val="000000"/>
          <w:sz w:val="26"/>
          <w:szCs w:val="26"/>
          <w:highlight w:val="yellow"/>
        </w:rPr>
        <w:t>Class containing extension method must be static.</w:t>
      </w:r>
    </w:p>
    <w:p w14:paraId="4774B12E" w14:textId="0950B36D" w:rsidR="00402942" w:rsidRPr="000A5C35" w:rsidRDefault="00402942" w:rsidP="000A5C35">
      <w:pPr>
        <w:shd w:val="clear" w:color="auto" w:fill="F3F3F3"/>
        <w:spacing w:before="100" w:beforeAutospacing="1" w:after="100" w:afterAutospacing="1" w:line="408" w:lineRule="atLeast"/>
        <w:ind w:left="720"/>
        <w:jc w:val="both"/>
        <w:rPr>
          <w:rFonts w:ascii="Open Sans" w:eastAsia="Times New Roman" w:hAnsi="Open Sans" w:cs="Open Sans"/>
          <w:color w:val="000000"/>
          <w:sz w:val="26"/>
          <w:szCs w:val="26"/>
        </w:rPr>
      </w:pPr>
      <w:r w:rsidRPr="009A7936">
        <w:rPr>
          <w:rFonts w:ascii="Source Sans Pro" w:eastAsia="Times New Roman" w:hAnsi="Source Sans Pro" w:cs="Open Sans"/>
          <w:color w:val="000000"/>
          <w:sz w:val="26"/>
          <w:szCs w:val="26"/>
          <w:highlight w:val="yellow"/>
        </w:rPr>
        <w:t>Extension method must be static</w:t>
      </w:r>
    </w:p>
    <w:p w14:paraId="62BE1570" w14:textId="77777777" w:rsidR="00402942" w:rsidRPr="009A7936" w:rsidRDefault="00402942" w:rsidP="009A7936">
      <w:pPr>
        <w:shd w:val="clear" w:color="auto" w:fill="F3F3F3"/>
        <w:spacing w:before="100" w:beforeAutospacing="1" w:after="100" w:afterAutospacing="1" w:line="408" w:lineRule="atLeast"/>
        <w:ind w:left="720"/>
        <w:jc w:val="both"/>
        <w:rPr>
          <w:rFonts w:ascii="Open Sans" w:eastAsia="Times New Roman" w:hAnsi="Open Sans" w:cs="Open Sans"/>
          <w:color w:val="000000"/>
          <w:sz w:val="26"/>
          <w:szCs w:val="26"/>
          <w:highlight w:val="yellow"/>
        </w:rPr>
      </w:pPr>
      <w:r w:rsidRPr="009A7936">
        <w:rPr>
          <w:rFonts w:ascii="Source Sans Pro" w:eastAsia="Times New Roman" w:hAnsi="Source Sans Pro" w:cs="Open Sans"/>
          <w:color w:val="000000"/>
          <w:sz w:val="26"/>
          <w:szCs w:val="26"/>
          <w:highlight w:val="yellow"/>
        </w:rPr>
        <w:t>First parameter to the extension method must be the type to be extended</w:t>
      </w:r>
    </w:p>
    <w:p w14:paraId="314960D3" w14:textId="450A261B" w:rsidR="00402942" w:rsidRDefault="00402942" w:rsidP="009A7936">
      <w:pPr>
        <w:shd w:val="clear" w:color="auto" w:fill="F3F3F3"/>
        <w:spacing w:before="100" w:beforeAutospacing="1" w:after="100" w:afterAutospacing="1" w:line="408" w:lineRule="atLeast"/>
        <w:ind w:left="720"/>
        <w:jc w:val="both"/>
        <w:rPr>
          <w:rFonts w:ascii="Source Sans Pro" w:eastAsia="Times New Roman" w:hAnsi="Source Sans Pro" w:cs="Open Sans"/>
          <w:color w:val="000000"/>
          <w:sz w:val="26"/>
          <w:szCs w:val="26"/>
        </w:rPr>
      </w:pPr>
      <w:r w:rsidRPr="009A7936">
        <w:rPr>
          <w:rFonts w:ascii="Source Sans Pro" w:eastAsia="Times New Roman" w:hAnsi="Source Sans Pro" w:cs="Open Sans"/>
          <w:color w:val="000000"/>
          <w:sz w:val="26"/>
          <w:szCs w:val="26"/>
          <w:highlight w:val="yellow"/>
        </w:rPr>
        <w:t>First parameter must be written after this keyword</w:t>
      </w:r>
    </w:p>
    <w:p w14:paraId="018E95FD" w14:textId="77777777" w:rsidR="009A7936" w:rsidRDefault="009A7936" w:rsidP="009A7936">
      <w:pPr>
        <w:spacing w:line="384" w:lineRule="atLeast"/>
        <w:rPr>
          <w:rFonts w:ascii="Open Sans" w:hAnsi="Open Sans" w:cs="Open Sans"/>
          <w:color w:val="000000"/>
          <w:sz w:val="26"/>
          <w:szCs w:val="26"/>
        </w:rPr>
      </w:pPr>
      <w:r w:rsidRPr="009A7936">
        <w:rPr>
          <w:rFonts w:ascii="Open Sans" w:hAnsi="Open Sans" w:cs="Open Sans"/>
          <w:color w:val="000000"/>
          <w:sz w:val="26"/>
          <w:szCs w:val="26"/>
          <w:highlight w:val="yellow"/>
        </w:rPr>
        <w:t xml:space="preserve">LINQ is a bunch of extension methods that provide </w:t>
      </w:r>
      <w:proofErr w:type="spellStart"/>
      <w:r w:rsidRPr="009A7936">
        <w:rPr>
          <w:rFonts w:ascii="Open Sans" w:hAnsi="Open Sans" w:cs="Open Sans"/>
          <w:color w:val="000000"/>
          <w:sz w:val="26"/>
          <w:szCs w:val="26"/>
          <w:highlight w:val="yellow"/>
        </w:rPr>
        <w:t>addtion</w:t>
      </w:r>
      <w:proofErr w:type="spellEnd"/>
      <w:r w:rsidRPr="009A7936">
        <w:rPr>
          <w:rFonts w:ascii="Open Sans" w:hAnsi="Open Sans" w:cs="Open Sans"/>
          <w:color w:val="000000"/>
          <w:sz w:val="26"/>
          <w:szCs w:val="26"/>
          <w:highlight w:val="yellow"/>
        </w:rPr>
        <w:t xml:space="preserve"> functionalities on </w:t>
      </w:r>
      <w:proofErr w:type="spellStart"/>
      <w:r w:rsidRPr="009A7936">
        <w:rPr>
          <w:rFonts w:ascii="Open Sans" w:hAnsi="Open Sans" w:cs="Open Sans"/>
          <w:color w:val="000000"/>
          <w:sz w:val="26"/>
          <w:szCs w:val="26"/>
          <w:highlight w:val="yellow"/>
        </w:rPr>
        <w:t>IEnumerable</w:t>
      </w:r>
      <w:proofErr w:type="spellEnd"/>
      <w:r w:rsidRPr="009A7936">
        <w:rPr>
          <w:rFonts w:ascii="Open Sans" w:hAnsi="Open Sans" w:cs="Open Sans"/>
          <w:color w:val="000000"/>
          <w:sz w:val="26"/>
          <w:szCs w:val="26"/>
          <w:highlight w:val="yellow"/>
        </w:rPr>
        <w:t>&lt;T&gt;</w:t>
      </w:r>
    </w:p>
    <w:p w14:paraId="3164C2B6" w14:textId="77777777" w:rsidR="009A7936" w:rsidRPr="00BF48CE" w:rsidRDefault="009A7936" w:rsidP="009A7936">
      <w:pPr>
        <w:shd w:val="clear" w:color="auto" w:fill="F3F3F3"/>
        <w:spacing w:before="100" w:beforeAutospacing="1" w:after="100" w:afterAutospacing="1" w:line="408" w:lineRule="atLeast"/>
        <w:ind w:left="720"/>
        <w:jc w:val="both"/>
        <w:rPr>
          <w:rFonts w:ascii="Open Sans" w:eastAsia="Times New Roman" w:hAnsi="Open Sans" w:cs="Open Sans"/>
          <w:color w:val="000000"/>
          <w:sz w:val="26"/>
          <w:szCs w:val="26"/>
        </w:rPr>
      </w:pPr>
    </w:p>
    <w:p w14:paraId="1C9BAF35" w14:textId="57D5E5D2" w:rsidR="00A94DAC" w:rsidRPr="0039525E" w:rsidRDefault="00A94DAC" w:rsidP="00402942">
      <w:pPr>
        <w:pStyle w:val="ListParagraph"/>
        <w:numPr>
          <w:ilvl w:val="0"/>
          <w:numId w:val="2"/>
        </w:numPr>
        <w:shd w:val="clear" w:color="auto" w:fill="F3F3F3"/>
        <w:spacing w:after="135" w:line="408" w:lineRule="atLeast"/>
        <w:jc w:val="both"/>
        <w:rPr>
          <w:rFonts w:ascii="Open Sans" w:eastAsia="Times New Roman" w:hAnsi="Open Sans" w:cs="Open Sans"/>
          <w:color w:val="000000"/>
          <w:sz w:val="26"/>
          <w:szCs w:val="26"/>
        </w:rPr>
      </w:pPr>
      <w:r w:rsidRPr="00402942">
        <w:rPr>
          <w:rFonts w:ascii="Open Sans" w:eastAsia="Times New Roman" w:hAnsi="Open Sans" w:cs="Open Sans"/>
          <w:color w:val="000000"/>
          <w:sz w:val="24"/>
          <w:szCs w:val="24"/>
        </w:rPr>
        <w:t>How to create custom extension methods?</w:t>
      </w:r>
    </w:p>
    <w:p w14:paraId="43DE96E9" w14:textId="23578EF4" w:rsidR="0039525E" w:rsidRDefault="0039525E" w:rsidP="0039525E">
      <w:pPr>
        <w:pStyle w:val="ListParagraph"/>
        <w:shd w:val="clear" w:color="auto" w:fill="F3F3F3"/>
        <w:spacing w:after="135" w:line="408" w:lineRule="atLeast"/>
        <w:jc w:val="both"/>
        <w:rPr>
          <w:rFonts w:ascii="Open Sans" w:eastAsia="Times New Roman" w:hAnsi="Open Sans" w:cs="Open Sans"/>
          <w:color w:val="000000"/>
          <w:sz w:val="26"/>
          <w:szCs w:val="26"/>
        </w:rPr>
      </w:pPr>
      <w:hyperlink r:id="rId29" w:history="1">
        <w:r w:rsidRPr="00386A29">
          <w:rPr>
            <w:rStyle w:val="Hyperlink"/>
            <w:rFonts w:ascii="Open Sans" w:eastAsia="Times New Roman" w:hAnsi="Open Sans" w:cs="Open Sans"/>
            <w:sz w:val="26"/>
            <w:szCs w:val="26"/>
          </w:rPr>
          <w:t>https://docs.microsoft.com/en-us/dotnet/csharp/programming-guide/classes-and-structs/how-to-implement-and-call-a-custom-extension-method</w:t>
        </w:r>
      </w:hyperlink>
      <w:r>
        <w:rPr>
          <w:rFonts w:ascii="Open Sans" w:eastAsia="Times New Roman" w:hAnsi="Open Sans" w:cs="Open Sans"/>
          <w:color w:val="000000"/>
          <w:sz w:val="26"/>
          <w:szCs w:val="26"/>
        </w:rPr>
        <w:t xml:space="preserve"> </w:t>
      </w:r>
    </w:p>
    <w:p w14:paraId="23FC478B" w14:textId="77777777" w:rsidR="002509AB" w:rsidRPr="002509AB" w:rsidRDefault="002509AB" w:rsidP="002509AB">
      <w:pPr>
        <w:shd w:val="clear" w:color="auto" w:fill="F3F3F3"/>
        <w:spacing w:after="300" w:line="288" w:lineRule="atLeast"/>
        <w:outlineLvl w:val="0"/>
        <w:rPr>
          <w:rFonts w:ascii="Georgia" w:eastAsia="Times New Roman" w:hAnsi="Georgia" w:cs="Times New Roman"/>
          <w:b/>
          <w:bCs/>
          <w:color w:val="000000"/>
          <w:kern w:val="36"/>
          <w:sz w:val="45"/>
          <w:szCs w:val="45"/>
          <w:highlight w:val="yellow"/>
        </w:rPr>
      </w:pPr>
      <w:r w:rsidRPr="002509AB">
        <w:rPr>
          <w:rFonts w:ascii="Source Sans Pro" w:eastAsia="Times New Roman" w:hAnsi="Source Sans Pro" w:cs="Times New Roman"/>
          <w:b/>
          <w:bCs/>
          <w:color w:val="000000"/>
          <w:kern w:val="36"/>
          <w:sz w:val="45"/>
          <w:szCs w:val="45"/>
          <w:highlight w:val="yellow"/>
        </w:rPr>
        <w:t>Extension method</w:t>
      </w:r>
    </w:p>
    <w:p w14:paraId="205167A8" w14:textId="77777777" w:rsidR="002509AB" w:rsidRPr="002509AB" w:rsidRDefault="002509AB" w:rsidP="002509AB">
      <w:pPr>
        <w:shd w:val="clear" w:color="auto" w:fill="F3F3F3"/>
        <w:spacing w:after="135" w:line="408" w:lineRule="atLeast"/>
        <w:jc w:val="both"/>
        <w:rPr>
          <w:rFonts w:ascii="Georgia" w:eastAsia="Times New Roman" w:hAnsi="Georgia" w:cs="Times New Roman"/>
          <w:color w:val="000000"/>
          <w:sz w:val="26"/>
          <w:szCs w:val="26"/>
          <w:highlight w:val="yellow"/>
        </w:rPr>
      </w:pPr>
      <w:bookmarkStart w:id="0" w:name="_Hlk103992663"/>
      <w:r w:rsidRPr="002509AB">
        <w:rPr>
          <w:rFonts w:ascii="Source Sans Pro" w:eastAsia="Times New Roman" w:hAnsi="Source Sans Pro" w:cs="Times New Roman"/>
          <w:color w:val="000000"/>
          <w:sz w:val="26"/>
          <w:szCs w:val="26"/>
          <w:highlight w:val="yellow"/>
        </w:rPr>
        <w:t xml:space="preserve">Extension method is a way to add new functionality into an existing type (both reference and value). LINQ and Dapper are based on Extension methods. We have used extension methods to create custom html helpers in MVC. To create an extension </w:t>
      </w:r>
      <w:proofErr w:type="gramStart"/>
      <w:r w:rsidRPr="002509AB">
        <w:rPr>
          <w:rFonts w:ascii="Source Sans Pro" w:eastAsia="Times New Roman" w:hAnsi="Source Sans Pro" w:cs="Times New Roman"/>
          <w:color w:val="000000"/>
          <w:sz w:val="26"/>
          <w:szCs w:val="26"/>
          <w:highlight w:val="yellow"/>
        </w:rPr>
        <w:t>method</w:t>
      </w:r>
      <w:proofErr w:type="gramEnd"/>
      <w:r w:rsidRPr="002509AB">
        <w:rPr>
          <w:rFonts w:ascii="Source Sans Pro" w:eastAsia="Times New Roman" w:hAnsi="Source Sans Pro" w:cs="Times New Roman"/>
          <w:color w:val="000000"/>
          <w:sz w:val="26"/>
          <w:szCs w:val="26"/>
          <w:highlight w:val="yellow"/>
        </w:rPr>
        <w:t xml:space="preserve"> follow these four steps</w:t>
      </w:r>
    </w:p>
    <w:p w14:paraId="6E02486F" w14:textId="77777777" w:rsidR="002509AB" w:rsidRPr="002509AB" w:rsidRDefault="002509AB" w:rsidP="002509AB">
      <w:pPr>
        <w:numPr>
          <w:ilvl w:val="0"/>
          <w:numId w:val="3"/>
        </w:numPr>
        <w:shd w:val="clear" w:color="auto" w:fill="F3F3F3"/>
        <w:spacing w:before="100" w:beforeAutospacing="1" w:after="100" w:afterAutospacing="1" w:line="408" w:lineRule="atLeast"/>
        <w:jc w:val="both"/>
        <w:rPr>
          <w:rFonts w:ascii="Open Sans" w:eastAsia="Times New Roman" w:hAnsi="Open Sans" w:cs="Open Sans"/>
          <w:color w:val="000000"/>
          <w:sz w:val="26"/>
          <w:szCs w:val="26"/>
          <w:highlight w:val="yellow"/>
        </w:rPr>
      </w:pPr>
      <w:r w:rsidRPr="002509AB">
        <w:rPr>
          <w:rFonts w:ascii="Source Sans Pro" w:eastAsia="Times New Roman" w:hAnsi="Source Sans Pro" w:cs="Open Sans"/>
          <w:color w:val="000000"/>
          <w:sz w:val="26"/>
          <w:szCs w:val="26"/>
          <w:highlight w:val="yellow"/>
        </w:rPr>
        <w:t>Class containing extension method must be static.</w:t>
      </w:r>
    </w:p>
    <w:p w14:paraId="68A1B133" w14:textId="77777777" w:rsidR="002509AB" w:rsidRPr="002509AB" w:rsidRDefault="002509AB" w:rsidP="002509AB">
      <w:pPr>
        <w:numPr>
          <w:ilvl w:val="0"/>
          <w:numId w:val="3"/>
        </w:numPr>
        <w:shd w:val="clear" w:color="auto" w:fill="F3F3F3"/>
        <w:spacing w:before="100" w:beforeAutospacing="1" w:after="100" w:afterAutospacing="1" w:line="408" w:lineRule="atLeast"/>
        <w:jc w:val="both"/>
        <w:rPr>
          <w:rFonts w:ascii="Open Sans" w:eastAsia="Times New Roman" w:hAnsi="Open Sans" w:cs="Open Sans"/>
          <w:color w:val="000000"/>
          <w:sz w:val="26"/>
          <w:szCs w:val="26"/>
          <w:highlight w:val="yellow"/>
        </w:rPr>
      </w:pPr>
      <w:r w:rsidRPr="002509AB">
        <w:rPr>
          <w:rFonts w:ascii="Source Sans Pro" w:eastAsia="Times New Roman" w:hAnsi="Source Sans Pro" w:cs="Open Sans"/>
          <w:color w:val="000000"/>
          <w:sz w:val="26"/>
          <w:szCs w:val="26"/>
          <w:highlight w:val="yellow"/>
        </w:rPr>
        <w:t>Extension method must be static</w:t>
      </w:r>
    </w:p>
    <w:p w14:paraId="1E17DA81" w14:textId="77777777" w:rsidR="002509AB" w:rsidRPr="002509AB" w:rsidRDefault="002509AB" w:rsidP="002509AB">
      <w:pPr>
        <w:numPr>
          <w:ilvl w:val="0"/>
          <w:numId w:val="3"/>
        </w:numPr>
        <w:shd w:val="clear" w:color="auto" w:fill="F3F3F3"/>
        <w:spacing w:before="100" w:beforeAutospacing="1" w:after="100" w:afterAutospacing="1" w:line="408" w:lineRule="atLeast"/>
        <w:jc w:val="both"/>
        <w:rPr>
          <w:rFonts w:ascii="Open Sans" w:eastAsia="Times New Roman" w:hAnsi="Open Sans" w:cs="Open Sans"/>
          <w:color w:val="000000"/>
          <w:sz w:val="26"/>
          <w:szCs w:val="26"/>
          <w:highlight w:val="yellow"/>
        </w:rPr>
      </w:pPr>
      <w:r w:rsidRPr="002509AB">
        <w:rPr>
          <w:rFonts w:ascii="Source Sans Pro" w:eastAsia="Times New Roman" w:hAnsi="Source Sans Pro" w:cs="Open Sans"/>
          <w:color w:val="000000"/>
          <w:sz w:val="26"/>
          <w:szCs w:val="26"/>
          <w:highlight w:val="yellow"/>
        </w:rPr>
        <w:lastRenderedPageBreak/>
        <w:t>First parameter to the extension method must be the type to be extended</w:t>
      </w:r>
    </w:p>
    <w:p w14:paraId="14264CB3" w14:textId="77777777" w:rsidR="002509AB" w:rsidRPr="002509AB" w:rsidRDefault="002509AB" w:rsidP="002509AB">
      <w:pPr>
        <w:numPr>
          <w:ilvl w:val="0"/>
          <w:numId w:val="3"/>
        </w:numPr>
        <w:shd w:val="clear" w:color="auto" w:fill="F3F3F3"/>
        <w:spacing w:before="100" w:beforeAutospacing="1" w:after="100" w:afterAutospacing="1" w:line="408" w:lineRule="atLeast"/>
        <w:jc w:val="both"/>
        <w:rPr>
          <w:rFonts w:ascii="Open Sans" w:eastAsia="Times New Roman" w:hAnsi="Open Sans" w:cs="Open Sans"/>
          <w:color w:val="000000"/>
          <w:sz w:val="26"/>
          <w:szCs w:val="26"/>
          <w:highlight w:val="yellow"/>
        </w:rPr>
      </w:pPr>
      <w:r w:rsidRPr="002509AB">
        <w:rPr>
          <w:rFonts w:ascii="Source Sans Pro" w:eastAsia="Times New Roman" w:hAnsi="Source Sans Pro" w:cs="Open Sans"/>
          <w:color w:val="000000"/>
          <w:sz w:val="26"/>
          <w:szCs w:val="26"/>
          <w:highlight w:val="yellow"/>
        </w:rPr>
        <w:t>First parameter must be written after this keyword</w:t>
      </w:r>
    </w:p>
    <w:bookmarkEnd w:id="0"/>
    <w:p w14:paraId="7113E9C6" w14:textId="77777777" w:rsidR="002509AB" w:rsidRPr="00402942" w:rsidRDefault="002509AB" w:rsidP="0039525E">
      <w:pPr>
        <w:pStyle w:val="ListParagraph"/>
        <w:shd w:val="clear" w:color="auto" w:fill="F3F3F3"/>
        <w:spacing w:after="135" w:line="408" w:lineRule="atLeast"/>
        <w:jc w:val="both"/>
        <w:rPr>
          <w:rFonts w:ascii="Open Sans" w:eastAsia="Times New Roman" w:hAnsi="Open Sans" w:cs="Open Sans"/>
          <w:color w:val="000000"/>
          <w:sz w:val="26"/>
          <w:szCs w:val="26"/>
        </w:rPr>
      </w:pPr>
    </w:p>
    <w:p w14:paraId="1B9D40A6" w14:textId="2AD2CF27" w:rsidR="00A94DAC" w:rsidRDefault="00A94DAC" w:rsidP="00B42099">
      <w:pPr>
        <w:pStyle w:val="ListParagraph"/>
        <w:numPr>
          <w:ilvl w:val="0"/>
          <w:numId w:val="2"/>
        </w:numPr>
        <w:shd w:val="clear" w:color="auto" w:fill="F3F3F3"/>
        <w:spacing w:after="135" w:line="408" w:lineRule="atLeast"/>
        <w:jc w:val="both"/>
        <w:rPr>
          <w:rFonts w:ascii="Open Sans" w:eastAsia="Times New Roman" w:hAnsi="Open Sans" w:cs="Open Sans"/>
          <w:color w:val="000000"/>
          <w:sz w:val="24"/>
          <w:szCs w:val="24"/>
        </w:rPr>
      </w:pPr>
      <w:r w:rsidRPr="00B42099">
        <w:rPr>
          <w:rFonts w:ascii="Open Sans" w:eastAsia="Times New Roman" w:hAnsi="Open Sans" w:cs="Open Sans"/>
          <w:color w:val="000000"/>
          <w:sz w:val="24"/>
          <w:szCs w:val="24"/>
        </w:rPr>
        <w:t>Ref vs. Out vs. Params</w:t>
      </w:r>
    </w:p>
    <w:p w14:paraId="7461CBAE" w14:textId="0015B3AA" w:rsidR="005237DB" w:rsidRPr="00B42099" w:rsidRDefault="005237DB" w:rsidP="005237DB">
      <w:pPr>
        <w:pStyle w:val="ListParagraph"/>
        <w:shd w:val="clear" w:color="auto" w:fill="F3F3F3"/>
        <w:spacing w:after="135" w:line="408" w:lineRule="atLeast"/>
        <w:jc w:val="both"/>
        <w:rPr>
          <w:rFonts w:ascii="Open Sans" w:eastAsia="Times New Roman" w:hAnsi="Open Sans" w:cs="Open Sans"/>
          <w:color w:val="000000"/>
          <w:sz w:val="24"/>
          <w:szCs w:val="24"/>
        </w:rPr>
      </w:pPr>
      <w:hyperlink r:id="rId30" w:history="1">
        <w:r w:rsidRPr="00386A29">
          <w:rPr>
            <w:rStyle w:val="Hyperlink"/>
            <w:rFonts w:ascii="Open Sans" w:eastAsia="Times New Roman" w:hAnsi="Open Sans" w:cs="Open Sans"/>
            <w:sz w:val="24"/>
            <w:szCs w:val="24"/>
          </w:rPr>
          <w:t>https://www.geeksforgeeks.org/difference-between-ref-and-out-keywords-in-c-sharp/</w:t>
        </w:r>
      </w:hyperlink>
      <w:r>
        <w:rPr>
          <w:rFonts w:ascii="Open Sans" w:eastAsia="Times New Roman" w:hAnsi="Open Sans" w:cs="Open Sans"/>
          <w:color w:val="000000"/>
          <w:sz w:val="24"/>
          <w:szCs w:val="24"/>
        </w:rPr>
        <w:t xml:space="preserve"> </w:t>
      </w:r>
    </w:p>
    <w:p w14:paraId="5DB3E948" w14:textId="7384F1F1" w:rsidR="00B42099" w:rsidRDefault="00F35B5B" w:rsidP="00B42099">
      <w:pPr>
        <w:pStyle w:val="ListParagraph"/>
        <w:shd w:val="clear" w:color="auto" w:fill="F3F3F3"/>
        <w:spacing w:after="135" w:line="408" w:lineRule="atLeast"/>
        <w:jc w:val="both"/>
        <w:rPr>
          <w:rFonts w:ascii="Arial" w:hAnsi="Arial" w:cs="Arial"/>
          <w:color w:val="273239"/>
          <w:spacing w:val="2"/>
          <w:sz w:val="26"/>
          <w:szCs w:val="26"/>
          <w:shd w:val="clear" w:color="auto" w:fill="FFFFFF"/>
        </w:rPr>
      </w:pPr>
      <w:r w:rsidRPr="00F35B5B">
        <w:rPr>
          <w:rFonts w:ascii="Arial" w:hAnsi="Arial" w:cs="Arial"/>
          <w:color w:val="273239"/>
          <w:spacing w:val="2"/>
          <w:sz w:val="26"/>
          <w:szCs w:val="26"/>
          <w:highlight w:val="yellow"/>
          <w:shd w:val="clear" w:color="auto" w:fill="FFFFFF"/>
        </w:rPr>
        <w:t>The </w:t>
      </w:r>
      <w:r w:rsidRPr="00F35B5B">
        <w:rPr>
          <w:rStyle w:val="Strong"/>
          <w:rFonts w:ascii="Arial" w:hAnsi="Arial" w:cs="Arial"/>
          <w:color w:val="273239"/>
          <w:spacing w:val="2"/>
          <w:sz w:val="26"/>
          <w:szCs w:val="26"/>
          <w:highlight w:val="yellow"/>
          <w:bdr w:val="none" w:sz="0" w:space="0" w:color="auto" w:frame="1"/>
          <w:shd w:val="clear" w:color="auto" w:fill="FFFFFF"/>
        </w:rPr>
        <w:t>out </w:t>
      </w:r>
      <w:r w:rsidRPr="00F35B5B">
        <w:rPr>
          <w:rFonts w:ascii="Arial" w:hAnsi="Arial" w:cs="Arial"/>
          <w:color w:val="273239"/>
          <w:spacing w:val="2"/>
          <w:sz w:val="26"/>
          <w:szCs w:val="26"/>
          <w:highlight w:val="yellow"/>
          <w:shd w:val="clear" w:color="auto" w:fill="FFFFFF"/>
        </w:rPr>
        <w:t>is a keyword in C# which is used for the passing the arguments to methods as a reference type. It is generally used when a method returns multiple values. The out parameter does not pass the property.</w:t>
      </w:r>
    </w:p>
    <w:p w14:paraId="4E429EFD" w14:textId="4B7BB9EE" w:rsidR="00F35B5B" w:rsidRPr="00B42099" w:rsidRDefault="00F35B5B" w:rsidP="00B42099">
      <w:pPr>
        <w:pStyle w:val="ListParagraph"/>
        <w:shd w:val="clear" w:color="auto" w:fill="F3F3F3"/>
        <w:spacing w:after="135" w:line="408" w:lineRule="atLeast"/>
        <w:jc w:val="both"/>
        <w:rPr>
          <w:rFonts w:ascii="Open Sans" w:eastAsia="Times New Roman" w:hAnsi="Open Sans" w:cs="Open Sans"/>
          <w:color w:val="000000"/>
          <w:sz w:val="26"/>
          <w:szCs w:val="26"/>
        </w:rPr>
      </w:pPr>
      <w:r w:rsidRPr="00F35B5B">
        <w:rPr>
          <w:rFonts w:ascii="Arial" w:hAnsi="Arial" w:cs="Arial"/>
          <w:color w:val="273239"/>
          <w:spacing w:val="2"/>
          <w:sz w:val="26"/>
          <w:szCs w:val="26"/>
          <w:highlight w:val="yellow"/>
          <w:shd w:val="clear" w:color="auto" w:fill="FFFFFF"/>
        </w:rPr>
        <w:t>The </w:t>
      </w:r>
      <w:r w:rsidRPr="00F35B5B">
        <w:rPr>
          <w:rStyle w:val="Strong"/>
          <w:rFonts w:ascii="Arial" w:hAnsi="Arial" w:cs="Arial"/>
          <w:color w:val="273239"/>
          <w:spacing w:val="2"/>
          <w:sz w:val="26"/>
          <w:szCs w:val="26"/>
          <w:highlight w:val="yellow"/>
          <w:bdr w:val="none" w:sz="0" w:space="0" w:color="auto" w:frame="1"/>
          <w:shd w:val="clear" w:color="auto" w:fill="FFFFFF"/>
        </w:rPr>
        <w:t>ref </w:t>
      </w:r>
      <w:r w:rsidRPr="00F35B5B">
        <w:rPr>
          <w:rFonts w:ascii="Arial" w:hAnsi="Arial" w:cs="Arial"/>
          <w:color w:val="273239"/>
          <w:spacing w:val="2"/>
          <w:sz w:val="26"/>
          <w:szCs w:val="26"/>
          <w:highlight w:val="yellow"/>
          <w:shd w:val="clear" w:color="auto" w:fill="FFFFFF"/>
        </w:rPr>
        <w:t>is a keyword in C# which is used for the passing the arguments by a reference. Or we can say that if any changes made in this argument in the method will reflect in that variable when the control return to the calling method. The </w:t>
      </w:r>
      <w:r w:rsidRPr="00F35B5B">
        <w:rPr>
          <w:rStyle w:val="Emphasis"/>
          <w:rFonts w:ascii="Arial" w:hAnsi="Arial" w:cs="Arial"/>
          <w:color w:val="273239"/>
          <w:spacing w:val="2"/>
          <w:sz w:val="26"/>
          <w:szCs w:val="26"/>
          <w:highlight w:val="yellow"/>
          <w:bdr w:val="none" w:sz="0" w:space="0" w:color="auto" w:frame="1"/>
          <w:shd w:val="clear" w:color="auto" w:fill="FFFFFF"/>
        </w:rPr>
        <w:t>ref </w:t>
      </w:r>
      <w:r w:rsidRPr="00F35B5B">
        <w:rPr>
          <w:rFonts w:ascii="Arial" w:hAnsi="Arial" w:cs="Arial"/>
          <w:color w:val="273239"/>
          <w:spacing w:val="2"/>
          <w:sz w:val="26"/>
          <w:szCs w:val="26"/>
          <w:highlight w:val="yellow"/>
          <w:shd w:val="clear" w:color="auto" w:fill="FFFFFF"/>
        </w:rPr>
        <w:t>parameter does not pass the </w:t>
      </w:r>
      <w:hyperlink r:id="rId31" w:tgtFrame="_blank" w:history="1">
        <w:r w:rsidRPr="00F35B5B">
          <w:rPr>
            <w:rStyle w:val="Hyperlink"/>
            <w:rFonts w:ascii="Arial" w:hAnsi="Arial" w:cs="Arial"/>
            <w:spacing w:val="2"/>
            <w:sz w:val="26"/>
            <w:szCs w:val="26"/>
            <w:highlight w:val="yellow"/>
            <w:bdr w:val="none" w:sz="0" w:space="0" w:color="auto" w:frame="1"/>
            <w:shd w:val="clear" w:color="auto" w:fill="FFFFFF"/>
          </w:rPr>
          <w:t>property</w:t>
        </w:r>
      </w:hyperlink>
      <w:r w:rsidRPr="00F35B5B">
        <w:rPr>
          <w:rFonts w:ascii="Arial" w:hAnsi="Arial" w:cs="Arial"/>
          <w:color w:val="273239"/>
          <w:spacing w:val="2"/>
          <w:sz w:val="26"/>
          <w:szCs w:val="26"/>
          <w:highlight w:val="yellow"/>
          <w:shd w:val="clear" w:color="auto" w:fill="FFFFFF"/>
        </w:rPr>
        <w:t>.</w:t>
      </w:r>
      <w:r w:rsidR="005237DB" w:rsidRPr="005237DB">
        <w:rPr>
          <w:noProof/>
        </w:rPr>
        <w:t xml:space="preserve"> </w:t>
      </w:r>
      <w:r w:rsidR="005237DB">
        <w:rPr>
          <w:noProof/>
        </w:rPr>
        <w:drawing>
          <wp:inline distT="0" distB="0" distL="0" distR="0" wp14:anchorId="6FDDC955" wp14:editId="14054FCB">
            <wp:extent cx="5943600" cy="3268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68980"/>
                    </a:xfrm>
                    <a:prstGeom prst="rect">
                      <a:avLst/>
                    </a:prstGeom>
                  </pic:spPr>
                </pic:pic>
              </a:graphicData>
            </a:graphic>
          </wp:inline>
        </w:drawing>
      </w:r>
    </w:p>
    <w:p w14:paraId="7AC5E336" w14:textId="16C0F007" w:rsidR="00A94DAC" w:rsidRPr="00B42099" w:rsidRDefault="00A94DAC" w:rsidP="00B42099">
      <w:pPr>
        <w:pStyle w:val="ListParagraph"/>
        <w:numPr>
          <w:ilvl w:val="0"/>
          <w:numId w:val="2"/>
        </w:numPr>
        <w:shd w:val="clear" w:color="auto" w:fill="F3F3F3"/>
        <w:spacing w:after="135" w:line="408" w:lineRule="atLeast"/>
        <w:jc w:val="both"/>
        <w:rPr>
          <w:rFonts w:ascii="Open Sans" w:eastAsia="Times New Roman" w:hAnsi="Open Sans" w:cs="Open Sans"/>
          <w:color w:val="000000"/>
          <w:sz w:val="24"/>
          <w:szCs w:val="24"/>
        </w:rPr>
      </w:pPr>
      <w:r w:rsidRPr="00B42099">
        <w:rPr>
          <w:rFonts w:ascii="Open Sans" w:eastAsia="Times New Roman" w:hAnsi="Open Sans" w:cs="Open Sans"/>
          <w:color w:val="000000"/>
          <w:sz w:val="24"/>
          <w:szCs w:val="24"/>
        </w:rPr>
        <w:t>Pass by reference vs. Pass by Value</w:t>
      </w:r>
    </w:p>
    <w:p w14:paraId="76E20A1C" w14:textId="77777777" w:rsidR="00B42099" w:rsidRDefault="00B42099" w:rsidP="00B42099">
      <w:pPr>
        <w:spacing w:after="0" w:line="384" w:lineRule="atLeast"/>
        <w:jc w:val="both"/>
        <w:rPr>
          <w:rFonts w:ascii="Open Sans" w:hAnsi="Open Sans" w:cs="Open Sans"/>
          <w:color w:val="000000"/>
          <w:sz w:val="26"/>
          <w:szCs w:val="26"/>
        </w:rPr>
      </w:pPr>
    </w:p>
    <w:p w14:paraId="58AACD1B" w14:textId="77777777" w:rsidR="00B42099" w:rsidRPr="00B42099" w:rsidRDefault="00B42099" w:rsidP="00B42099">
      <w:pPr>
        <w:pStyle w:val="Heading2"/>
        <w:spacing w:before="0" w:beforeAutospacing="0" w:after="300" w:afterAutospacing="0" w:line="408" w:lineRule="atLeast"/>
        <w:jc w:val="both"/>
        <w:rPr>
          <w:rFonts w:ascii="Open Sans" w:hAnsi="Open Sans" w:cs="Open Sans"/>
          <w:color w:val="000000"/>
          <w:highlight w:val="yellow"/>
        </w:rPr>
      </w:pPr>
      <w:r w:rsidRPr="00B42099">
        <w:rPr>
          <w:rFonts w:ascii="Open Sans" w:hAnsi="Open Sans" w:cs="Open Sans"/>
          <w:color w:val="000000"/>
          <w:highlight w:val="yellow"/>
        </w:rPr>
        <w:t>Passing Parameters</w:t>
      </w:r>
    </w:p>
    <w:p w14:paraId="2B8B653E" w14:textId="77777777" w:rsidR="00B42099" w:rsidRPr="00B42099" w:rsidRDefault="00B42099" w:rsidP="00B42099">
      <w:pPr>
        <w:numPr>
          <w:ilvl w:val="0"/>
          <w:numId w:val="6"/>
        </w:numPr>
        <w:spacing w:before="100" w:beforeAutospacing="1" w:after="100" w:afterAutospacing="1" w:line="408" w:lineRule="atLeast"/>
        <w:ind w:left="1095"/>
        <w:jc w:val="both"/>
        <w:rPr>
          <w:rFonts w:ascii="Open Sans" w:hAnsi="Open Sans" w:cs="Open Sans"/>
          <w:color w:val="000000"/>
          <w:sz w:val="26"/>
          <w:szCs w:val="26"/>
          <w:highlight w:val="yellow"/>
        </w:rPr>
      </w:pPr>
      <w:r w:rsidRPr="00B42099">
        <w:rPr>
          <w:rFonts w:ascii="Open Sans" w:hAnsi="Open Sans" w:cs="Open Sans"/>
          <w:color w:val="000000"/>
          <w:sz w:val="26"/>
          <w:szCs w:val="26"/>
          <w:highlight w:val="yellow"/>
        </w:rPr>
        <w:t>By value</w:t>
      </w:r>
    </w:p>
    <w:p w14:paraId="1DB7CC99" w14:textId="77777777" w:rsidR="00B42099" w:rsidRPr="00B42099" w:rsidRDefault="00B42099" w:rsidP="00B42099">
      <w:pPr>
        <w:pStyle w:val="NormalWeb"/>
        <w:spacing w:before="0" w:beforeAutospacing="0" w:after="135" w:afterAutospacing="0" w:line="408" w:lineRule="atLeast"/>
        <w:jc w:val="both"/>
        <w:rPr>
          <w:rFonts w:ascii="Open Sans" w:hAnsi="Open Sans" w:cs="Open Sans"/>
          <w:color w:val="000000"/>
          <w:sz w:val="26"/>
          <w:szCs w:val="26"/>
          <w:highlight w:val="yellow"/>
        </w:rPr>
      </w:pPr>
      <w:r w:rsidRPr="00B42099">
        <w:rPr>
          <w:rFonts w:ascii="Open Sans" w:hAnsi="Open Sans" w:cs="Open Sans"/>
          <w:color w:val="000000"/>
          <w:sz w:val="26"/>
          <w:szCs w:val="26"/>
          <w:highlight w:val="yellow"/>
        </w:rPr>
        <w:lastRenderedPageBreak/>
        <w:t>Value parameters are sometimes called in parameters because data can be transferred into the method but cannot be transferred out.</w:t>
      </w:r>
    </w:p>
    <w:p w14:paraId="2F30D197" w14:textId="77777777" w:rsidR="00B42099" w:rsidRPr="00B42099" w:rsidRDefault="00B42099" w:rsidP="00B42099">
      <w:pPr>
        <w:numPr>
          <w:ilvl w:val="0"/>
          <w:numId w:val="7"/>
        </w:numPr>
        <w:spacing w:before="100" w:beforeAutospacing="1" w:after="100" w:afterAutospacing="1" w:line="408" w:lineRule="atLeast"/>
        <w:ind w:left="1095"/>
        <w:jc w:val="both"/>
        <w:rPr>
          <w:rFonts w:ascii="Open Sans" w:hAnsi="Open Sans" w:cs="Open Sans"/>
          <w:color w:val="000000"/>
          <w:sz w:val="26"/>
          <w:szCs w:val="26"/>
          <w:highlight w:val="yellow"/>
        </w:rPr>
      </w:pPr>
      <w:r w:rsidRPr="00B42099">
        <w:rPr>
          <w:rFonts w:ascii="Open Sans" w:hAnsi="Open Sans" w:cs="Open Sans"/>
          <w:color w:val="000000"/>
          <w:sz w:val="26"/>
          <w:szCs w:val="26"/>
          <w:highlight w:val="yellow"/>
        </w:rPr>
        <w:t>By reference</w:t>
      </w:r>
    </w:p>
    <w:p w14:paraId="7EE556AF" w14:textId="77777777" w:rsidR="00B42099" w:rsidRDefault="00B42099" w:rsidP="00B42099">
      <w:pPr>
        <w:pStyle w:val="NormalWeb"/>
        <w:spacing w:before="0" w:beforeAutospacing="0" w:after="135" w:afterAutospacing="0" w:line="408" w:lineRule="atLeast"/>
        <w:jc w:val="both"/>
        <w:rPr>
          <w:rFonts w:ascii="Open Sans" w:hAnsi="Open Sans" w:cs="Open Sans"/>
          <w:color w:val="000000"/>
          <w:sz w:val="26"/>
          <w:szCs w:val="26"/>
        </w:rPr>
      </w:pPr>
      <w:r w:rsidRPr="00B42099">
        <w:rPr>
          <w:rFonts w:ascii="Open Sans" w:hAnsi="Open Sans" w:cs="Open Sans"/>
          <w:color w:val="000000"/>
          <w:sz w:val="26"/>
          <w:szCs w:val="26"/>
          <w:highlight w:val="yellow"/>
        </w:rPr>
        <w:t>Reference parameters are sometimes called in/out parameters because data can be transferred into the method and out again.</w:t>
      </w:r>
    </w:p>
    <w:p w14:paraId="207A8159" w14:textId="77777777" w:rsidR="00B42099" w:rsidRPr="00B42099" w:rsidRDefault="00B42099" w:rsidP="00B42099">
      <w:pPr>
        <w:pStyle w:val="ListParagraph"/>
        <w:shd w:val="clear" w:color="auto" w:fill="F3F3F3"/>
        <w:spacing w:after="135" w:line="408" w:lineRule="atLeast"/>
        <w:jc w:val="both"/>
        <w:rPr>
          <w:rFonts w:ascii="Open Sans" w:eastAsia="Times New Roman" w:hAnsi="Open Sans" w:cs="Open Sans"/>
          <w:color w:val="000000"/>
          <w:sz w:val="26"/>
          <w:szCs w:val="26"/>
        </w:rPr>
      </w:pPr>
    </w:p>
    <w:p w14:paraId="14AA96B1" w14:textId="61E48259" w:rsidR="00A94DAC" w:rsidRPr="004E7D44" w:rsidRDefault="00A94DAC" w:rsidP="004E7D44">
      <w:pPr>
        <w:pStyle w:val="ListParagraph"/>
        <w:numPr>
          <w:ilvl w:val="0"/>
          <w:numId w:val="2"/>
        </w:numPr>
        <w:shd w:val="clear" w:color="auto" w:fill="F3F3F3"/>
        <w:spacing w:after="135" w:line="408" w:lineRule="atLeast"/>
        <w:jc w:val="both"/>
        <w:rPr>
          <w:rFonts w:ascii="Open Sans" w:eastAsia="Times New Roman" w:hAnsi="Open Sans" w:cs="Open Sans"/>
          <w:color w:val="000000"/>
          <w:sz w:val="24"/>
          <w:szCs w:val="24"/>
        </w:rPr>
      </w:pPr>
      <w:r w:rsidRPr="004E7D44">
        <w:rPr>
          <w:rFonts w:ascii="Open Sans" w:eastAsia="Times New Roman" w:hAnsi="Open Sans" w:cs="Open Sans"/>
          <w:color w:val="000000"/>
          <w:sz w:val="24"/>
          <w:szCs w:val="24"/>
        </w:rPr>
        <w:t xml:space="preserve">array vs. </w:t>
      </w:r>
      <w:proofErr w:type="spellStart"/>
      <w:r w:rsidRPr="004E7D44">
        <w:rPr>
          <w:rFonts w:ascii="Open Sans" w:eastAsia="Times New Roman" w:hAnsi="Open Sans" w:cs="Open Sans"/>
          <w:color w:val="000000"/>
          <w:sz w:val="24"/>
          <w:szCs w:val="24"/>
        </w:rPr>
        <w:t>arrayList</w:t>
      </w:r>
      <w:proofErr w:type="spellEnd"/>
    </w:p>
    <w:p w14:paraId="643BB6E6" w14:textId="0CD45C1F" w:rsidR="004E7D44" w:rsidRPr="004E7D44" w:rsidRDefault="004E7D44" w:rsidP="004E7D44">
      <w:pPr>
        <w:pStyle w:val="ListParagraph"/>
        <w:shd w:val="clear" w:color="auto" w:fill="F3F3F3"/>
        <w:spacing w:after="135" w:line="408" w:lineRule="atLeast"/>
        <w:jc w:val="both"/>
        <w:rPr>
          <w:rFonts w:ascii="Open Sans" w:eastAsia="Times New Roman" w:hAnsi="Open Sans" w:cs="Open Sans"/>
          <w:color w:val="000000"/>
          <w:sz w:val="26"/>
          <w:szCs w:val="26"/>
        </w:rPr>
      </w:pPr>
      <w:r>
        <w:rPr>
          <w:noProof/>
        </w:rPr>
        <w:drawing>
          <wp:inline distT="0" distB="0" distL="0" distR="0" wp14:anchorId="49DEB920" wp14:editId="5760CF9B">
            <wp:extent cx="59436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75255"/>
                    </a:xfrm>
                    <a:prstGeom prst="rect">
                      <a:avLst/>
                    </a:prstGeom>
                  </pic:spPr>
                </pic:pic>
              </a:graphicData>
            </a:graphic>
          </wp:inline>
        </w:drawing>
      </w:r>
    </w:p>
    <w:p w14:paraId="6F63B261" w14:textId="4BE457E9" w:rsidR="00A94DAC" w:rsidRPr="003E5865" w:rsidRDefault="00A94DAC" w:rsidP="003E5865">
      <w:pPr>
        <w:pStyle w:val="ListParagraph"/>
        <w:numPr>
          <w:ilvl w:val="0"/>
          <w:numId w:val="2"/>
        </w:numPr>
        <w:shd w:val="clear" w:color="auto" w:fill="F3F3F3"/>
        <w:spacing w:after="135" w:line="408" w:lineRule="atLeast"/>
        <w:jc w:val="both"/>
        <w:rPr>
          <w:rFonts w:ascii="Open Sans" w:eastAsia="Times New Roman" w:hAnsi="Open Sans" w:cs="Open Sans"/>
          <w:color w:val="000000"/>
          <w:sz w:val="24"/>
          <w:szCs w:val="24"/>
        </w:rPr>
      </w:pPr>
      <w:r w:rsidRPr="003E5865">
        <w:rPr>
          <w:rFonts w:ascii="Open Sans" w:eastAsia="Times New Roman" w:hAnsi="Open Sans" w:cs="Open Sans"/>
          <w:color w:val="000000"/>
          <w:sz w:val="24"/>
          <w:szCs w:val="24"/>
        </w:rPr>
        <w:t>example of encapsulation, where to implement</w:t>
      </w:r>
    </w:p>
    <w:p w14:paraId="661CA6DB" w14:textId="63D16806" w:rsidR="003E5865" w:rsidRDefault="003E5865" w:rsidP="003E5865">
      <w:pPr>
        <w:pStyle w:val="ListParagraph"/>
        <w:shd w:val="clear" w:color="auto" w:fill="FFFFFF"/>
        <w:spacing w:after="0" w:line="240" w:lineRule="auto"/>
        <w:rPr>
          <w:rFonts w:ascii="Arial" w:eastAsia="Times New Roman" w:hAnsi="Arial" w:cs="Arial"/>
          <w:color w:val="FF0000"/>
          <w:sz w:val="27"/>
          <w:szCs w:val="27"/>
        </w:rPr>
      </w:pPr>
      <w:r w:rsidRPr="003E5865">
        <w:rPr>
          <w:rFonts w:ascii="Arial" w:eastAsia="Times New Roman" w:hAnsi="Arial" w:cs="Arial"/>
          <w:color w:val="FF0000"/>
          <w:sz w:val="27"/>
          <w:szCs w:val="27"/>
          <w:highlight w:val="yellow"/>
        </w:rPr>
        <w:t>Encapsulation: hide data implementation</w:t>
      </w:r>
    </w:p>
    <w:p w14:paraId="73909E7F" w14:textId="45700B8F" w:rsidR="008F6ED6" w:rsidRPr="008F6ED6" w:rsidRDefault="008F6ED6" w:rsidP="003E5865">
      <w:pPr>
        <w:pStyle w:val="ListParagraph"/>
        <w:shd w:val="clear" w:color="auto" w:fill="FFFFFF"/>
        <w:spacing w:after="0" w:line="240" w:lineRule="auto"/>
        <w:rPr>
          <w:rFonts w:ascii="Arial" w:eastAsia="Times New Roman" w:hAnsi="Arial" w:cs="Arial"/>
          <w:color w:val="FF0000"/>
          <w:sz w:val="27"/>
          <w:szCs w:val="27"/>
        </w:rPr>
      </w:pPr>
      <w:r w:rsidRPr="008F6ED6">
        <w:rPr>
          <w:rFonts w:ascii="Segoe UI" w:hAnsi="Segoe UI" w:cs="Segoe UI"/>
          <w:color w:val="FF0000"/>
          <w:highlight w:val="yellow"/>
          <w:shd w:val="clear" w:color="auto" w:fill="FFFFFF"/>
        </w:rPr>
        <w:t xml:space="preserve">When we creating Entity, wrapping up of data under a </w:t>
      </w:r>
      <w:proofErr w:type="spellStart"/>
      <w:r w:rsidRPr="008F6ED6">
        <w:rPr>
          <w:rFonts w:ascii="Segoe UI" w:hAnsi="Segoe UI" w:cs="Segoe UI"/>
          <w:color w:val="FF0000"/>
          <w:highlight w:val="yellow"/>
          <w:shd w:val="clear" w:color="auto" w:fill="FFFFFF"/>
        </w:rPr>
        <w:t>signle</w:t>
      </w:r>
      <w:proofErr w:type="spellEnd"/>
      <w:r w:rsidRPr="008F6ED6">
        <w:rPr>
          <w:rFonts w:ascii="Segoe UI" w:hAnsi="Segoe UI" w:cs="Segoe UI"/>
          <w:color w:val="FF0000"/>
          <w:highlight w:val="yellow"/>
          <w:shd w:val="clear" w:color="auto" w:fill="FFFFFF"/>
        </w:rPr>
        <w:t xml:space="preserve"> unit. Data hiding. Increased Flexibility Reusability, Testing code is easier.</w:t>
      </w:r>
    </w:p>
    <w:p w14:paraId="1D8EA1F1" w14:textId="77777777" w:rsidR="003E5865" w:rsidRPr="003E5865" w:rsidRDefault="003E5865" w:rsidP="003E5865">
      <w:pPr>
        <w:shd w:val="clear" w:color="auto" w:fill="FFFFFF"/>
        <w:spacing w:after="0" w:line="240" w:lineRule="auto"/>
        <w:rPr>
          <w:rFonts w:ascii="Arial" w:eastAsia="Times New Roman" w:hAnsi="Arial" w:cs="Arial"/>
          <w:sz w:val="27"/>
          <w:szCs w:val="27"/>
          <w:highlight w:val="yellow"/>
        </w:rPr>
      </w:pPr>
      <w:r w:rsidRPr="003E5865">
        <w:rPr>
          <w:rFonts w:ascii="Arial" w:eastAsia="Times New Roman" w:hAnsi="Arial" w:cs="Arial"/>
          <w:sz w:val="27"/>
          <w:szCs w:val="27"/>
          <w:highlight w:val="yellow"/>
        </w:rPr>
        <w:t>•Get &amp; set accessor</w:t>
      </w:r>
    </w:p>
    <w:p w14:paraId="03E75F1D" w14:textId="77777777" w:rsidR="003E5865" w:rsidRPr="003E5865" w:rsidRDefault="003E5865" w:rsidP="003E5865">
      <w:pPr>
        <w:shd w:val="clear" w:color="auto" w:fill="FFFFFF"/>
        <w:spacing w:after="0" w:line="240" w:lineRule="auto"/>
        <w:rPr>
          <w:rFonts w:ascii="Arial" w:eastAsia="Times New Roman" w:hAnsi="Arial" w:cs="Arial"/>
          <w:sz w:val="27"/>
          <w:szCs w:val="27"/>
          <w:highlight w:val="yellow"/>
        </w:rPr>
      </w:pPr>
      <w:bookmarkStart w:id="1" w:name="_Hlk103992562"/>
      <w:r w:rsidRPr="003E5865">
        <w:rPr>
          <w:rFonts w:ascii="Arial" w:eastAsia="Times New Roman" w:hAnsi="Arial" w:cs="Arial"/>
          <w:sz w:val="27"/>
          <w:szCs w:val="27"/>
          <w:highlight w:val="yellow"/>
        </w:rPr>
        <w:t>•Access Modifiers:</w:t>
      </w:r>
    </w:p>
    <w:p w14:paraId="5E3896BA" w14:textId="77777777" w:rsidR="003E5865" w:rsidRPr="003E5865" w:rsidRDefault="003E5865" w:rsidP="003E5865">
      <w:pPr>
        <w:shd w:val="clear" w:color="auto" w:fill="FFFFFF"/>
        <w:spacing w:after="0" w:line="240" w:lineRule="auto"/>
        <w:rPr>
          <w:rFonts w:ascii="Arial" w:eastAsia="Times New Roman" w:hAnsi="Arial" w:cs="Arial"/>
          <w:sz w:val="27"/>
          <w:szCs w:val="27"/>
          <w:highlight w:val="yellow"/>
        </w:rPr>
      </w:pPr>
      <w:r w:rsidRPr="003E5865">
        <w:rPr>
          <w:rFonts w:ascii="Arial" w:eastAsia="Times New Roman" w:hAnsi="Arial" w:cs="Arial"/>
          <w:sz w:val="27"/>
          <w:szCs w:val="27"/>
          <w:highlight w:val="yellow"/>
        </w:rPr>
        <w:t>•Public: accessible everywhere</w:t>
      </w:r>
    </w:p>
    <w:p w14:paraId="3BFB4A71" w14:textId="77777777" w:rsidR="003E5865" w:rsidRPr="003E5865" w:rsidRDefault="003E5865" w:rsidP="003E5865">
      <w:pPr>
        <w:shd w:val="clear" w:color="auto" w:fill="FFFFFF"/>
        <w:spacing w:after="0" w:line="240" w:lineRule="auto"/>
        <w:rPr>
          <w:rFonts w:ascii="Arial" w:eastAsia="Times New Roman" w:hAnsi="Arial" w:cs="Arial"/>
          <w:sz w:val="27"/>
          <w:szCs w:val="27"/>
          <w:highlight w:val="yellow"/>
        </w:rPr>
      </w:pPr>
      <w:r w:rsidRPr="003E5865">
        <w:rPr>
          <w:rFonts w:ascii="Arial" w:eastAsia="Times New Roman" w:hAnsi="Arial" w:cs="Arial"/>
          <w:sz w:val="27"/>
          <w:szCs w:val="27"/>
          <w:highlight w:val="yellow"/>
        </w:rPr>
        <w:t xml:space="preserve">•Protected: accessible in the same class or derived class </w:t>
      </w:r>
    </w:p>
    <w:p w14:paraId="3263A7F8" w14:textId="77777777" w:rsidR="003E5865" w:rsidRPr="003E5865" w:rsidRDefault="003E5865" w:rsidP="003E5865">
      <w:pPr>
        <w:shd w:val="clear" w:color="auto" w:fill="FFFFFF"/>
        <w:spacing w:after="0" w:line="240" w:lineRule="auto"/>
        <w:rPr>
          <w:rFonts w:ascii="Arial" w:eastAsia="Times New Roman" w:hAnsi="Arial" w:cs="Arial"/>
          <w:sz w:val="27"/>
          <w:szCs w:val="27"/>
          <w:highlight w:val="yellow"/>
        </w:rPr>
      </w:pPr>
      <w:r w:rsidRPr="003E5865">
        <w:rPr>
          <w:rFonts w:ascii="Arial" w:eastAsia="Times New Roman" w:hAnsi="Arial" w:cs="Arial"/>
          <w:sz w:val="27"/>
          <w:szCs w:val="27"/>
          <w:highlight w:val="yellow"/>
        </w:rPr>
        <w:t>•Internal: accessible in the same assembly</w:t>
      </w:r>
    </w:p>
    <w:p w14:paraId="342FA38B" w14:textId="77777777" w:rsidR="003E5865" w:rsidRDefault="003E5865" w:rsidP="003E5865">
      <w:pPr>
        <w:shd w:val="clear" w:color="auto" w:fill="FFFFFF"/>
        <w:spacing w:after="0" w:line="240" w:lineRule="auto"/>
        <w:rPr>
          <w:rFonts w:ascii="Arial" w:eastAsia="Times New Roman" w:hAnsi="Arial" w:cs="Arial"/>
          <w:sz w:val="27"/>
          <w:szCs w:val="27"/>
        </w:rPr>
      </w:pPr>
      <w:r w:rsidRPr="003E5865">
        <w:rPr>
          <w:rFonts w:ascii="Arial" w:eastAsia="Times New Roman" w:hAnsi="Arial" w:cs="Arial"/>
          <w:sz w:val="27"/>
          <w:szCs w:val="27"/>
          <w:highlight w:val="yellow"/>
        </w:rPr>
        <w:t>•Private: accessible only in current class</w:t>
      </w:r>
    </w:p>
    <w:bookmarkEnd w:id="1"/>
    <w:p w14:paraId="33213F85" w14:textId="77777777" w:rsidR="003E5865" w:rsidRPr="003E5865" w:rsidRDefault="003E5865" w:rsidP="003E5865">
      <w:pPr>
        <w:pStyle w:val="ListParagraph"/>
        <w:shd w:val="clear" w:color="auto" w:fill="FFFFFF"/>
        <w:spacing w:after="0" w:line="240" w:lineRule="auto"/>
        <w:rPr>
          <w:rFonts w:ascii="Arial" w:eastAsia="Times New Roman" w:hAnsi="Arial" w:cs="Arial"/>
          <w:sz w:val="27"/>
          <w:szCs w:val="27"/>
        </w:rPr>
      </w:pPr>
    </w:p>
    <w:p w14:paraId="418E53E0"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 C# program to illustrate the</w:t>
      </w:r>
    </w:p>
    <w:p w14:paraId="0C348D59"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 read and write property</w:t>
      </w:r>
    </w:p>
    <w:p w14:paraId="571F420F"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using System;</w:t>
      </w:r>
    </w:p>
    <w:p w14:paraId="6536122A"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p>
    <w:p w14:paraId="6663B17E"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lastRenderedPageBreak/>
        <w:t>public class Student {</w:t>
      </w:r>
    </w:p>
    <w:p w14:paraId="199D1F9E"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p>
    <w:p w14:paraId="3BD2B901"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t>// Declare name field</w:t>
      </w:r>
    </w:p>
    <w:p w14:paraId="1E103594" w14:textId="3B9ADC22"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t>private string name = "</w:t>
      </w:r>
      <w:r>
        <w:rPr>
          <w:rFonts w:ascii="Open Sans" w:eastAsia="Times New Roman" w:hAnsi="Open Sans" w:cs="Open Sans"/>
          <w:color w:val="000000"/>
          <w:sz w:val="26"/>
          <w:szCs w:val="26"/>
        </w:rPr>
        <w:t>Solution</w:t>
      </w:r>
      <w:r w:rsidRPr="00C31F8E">
        <w:rPr>
          <w:rFonts w:ascii="Open Sans" w:eastAsia="Times New Roman" w:hAnsi="Open Sans" w:cs="Open Sans"/>
          <w:color w:val="000000"/>
          <w:sz w:val="26"/>
          <w:szCs w:val="26"/>
        </w:rPr>
        <w:t>";</w:t>
      </w:r>
    </w:p>
    <w:p w14:paraId="6EE43CEA"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p>
    <w:p w14:paraId="4501C828"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t>// Declare name property</w:t>
      </w:r>
    </w:p>
    <w:p w14:paraId="706876C7"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t>public string Name</w:t>
      </w:r>
    </w:p>
    <w:p w14:paraId="72A19EBC"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t>{</w:t>
      </w:r>
    </w:p>
    <w:p w14:paraId="3D53889C"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p>
    <w:p w14:paraId="48AC9B51"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t>get</w:t>
      </w:r>
    </w:p>
    <w:p w14:paraId="20CF59AE"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r>
      <w:r w:rsidRPr="00C31F8E">
        <w:rPr>
          <w:rFonts w:ascii="Open Sans" w:eastAsia="Times New Roman" w:hAnsi="Open Sans" w:cs="Open Sans"/>
          <w:color w:val="000000"/>
          <w:sz w:val="26"/>
          <w:szCs w:val="26"/>
        </w:rPr>
        <w:tab/>
        <w:t>{</w:t>
      </w:r>
    </w:p>
    <w:p w14:paraId="4DB0273A"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r>
      <w:r w:rsidRPr="00C31F8E">
        <w:rPr>
          <w:rFonts w:ascii="Open Sans" w:eastAsia="Times New Roman" w:hAnsi="Open Sans" w:cs="Open Sans"/>
          <w:color w:val="000000"/>
          <w:sz w:val="26"/>
          <w:szCs w:val="26"/>
        </w:rPr>
        <w:tab/>
      </w:r>
      <w:r w:rsidRPr="00C31F8E">
        <w:rPr>
          <w:rFonts w:ascii="Open Sans" w:eastAsia="Times New Roman" w:hAnsi="Open Sans" w:cs="Open Sans"/>
          <w:color w:val="000000"/>
          <w:sz w:val="26"/>
          <w:szCs w:val="26"/>
        </w:rPr>
        <w:tab/>
        <w:t>return name;</w:t>
      </w:r>
    </w:p>
    <w:p w14:paraId="79DDACB1"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r>
      <w:r w:rsidRPr="00C31F8E">
        <w:rPr>
          <w:rFonts w:ascii="Open Sans" w:eastAsia="Times New Roman" w:hAnsi="Open Sans" w:cs="Open Sans"/>
          <w:color w:val="000000"/>
          <w:sz w:val="26"/>
          <w:szCs w:val="26"/>
        </w:rPr>
        <w:tab/>
        <w:t>}</w:t>
      </w:r>
    </w:p>
    <w:p w14:paraId="4836ED39"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p>
    <w:p w14:paraId="7E378556"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r>
      <w:r w:rsidRPr="00C31F8E">
        <w:rPr>
          <w:rFonts w:ascii="Open Sans" w:eastAsia="Times New Roman" w:hAnsi="Open Sans" w:cs="Open Sans"/>
          <w:color w:val="000000"/>
          <w:sz w:val="26"/>
          <w:szCs w:val="26"/>
        </w:rPr>
        <w:tab/>
        <w:t>set</w:t>
      </w:r>
    </w:p>
    <w:p w14:paraId="33032815"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r>
      <w:r w:rsidRPr="00C31F8E">
        <w:rPr>
          <w:rFonts w:ascii="Open Sans" w:eastAsia="Times New Roman" w:hAnsi="Open Sans" w:cs="Open Sans"/>
          <w:color w:val="000000"/>
          <w:sz w:val="26"/>
          <w:szCs w:val="26"/>
        </w:rPr>
        <w:tab/>
        <w:t>{</w:t>
      </w:r>
    </w:p>
    <w:p w14:paraId="1B258094"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r>
      <w:r w:rsidRPr="00C31F8E">
        <w:rPr>
          <w:rFonts w:ascii="Open Sans" w:eastAsia="Times New Roman" w:hAnsi="Open Sans" w:cs="Open Sans"/>
          <w:color w:val="000000"/>
          <w:sz w:val="26"/>
          <w:szCs w:val="26"/>
        </w:rPr>
        <w:tab/>
      </w:r>
      <w:r w:rsidRPr="00C31F8E">
        <w:rPr>
          <w:rFonts w:ascii="Open Sans" w:eastAsia="Times New Roman" w:hAnsi="Open Sans" w:cs="Open Sans"/>
          <w:color w:val="000000"/>
          <w:sz w:val="26"/>
          <w:szCs w:val="26"/>
        </w:rPr>
        <w:tab/>
        <w:t>name = value;</w:t>
      </w:r>
    </w:p>
    <w:p w14:paraId="08C2642B"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r>
      <w:r w:rsidRPr="00C31F8E">
        <w:rPr>
          <w:rFonts w:ascii="Open Sans" w:eastAsia="Times New Roman" w:hAnsi="Open Sans" w:cs="Open Sans"/>
          <w:color w:val="000000"/>
          <w:sz w:val="26"/>
          <w:szCs w:val="26"/>
        </w:rPr>
        <w:tab/>
        <w:t>}</w:t>
      </w:r>
    </w:p>
    <w:p w14:paraId="24897427"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t>}</w:t>
      </w:r>
    </w:p>
    <w:p w14:paraId="4839CE4A"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w:t>
      </w:r>
    </w:p>
    <w:p w14:paraId="6CABC9B7"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p>
    <w:p w14:paraId="156673B5"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 xml:space="preserve">class </w:t>
      </w:r>
      <w:proofErr w:type="spellStart"/>
      <w:r w:rsidRPr="00C31F8E">
        <w:rPr>
          <w:rFonts w:ascii="Open Sans" w:eastAsia="Times New Roman" w:hAnsi="Open Sans" w:cs="Open Sans"/>
          <w:color w:val="000000"/>
          <w:sz w:val="26"/>
          <w:szCs w:val="26"/>
        </w:rPr>
        <w:t>TestStudent</w:t>
      </w:r>
      <w:proofErr w:type="spellEnd"/>
      <w:r w:rsidRPr="00C31F8E">
        <w:rPr>
          <w:rFonts w:ascii="Open Sans" w:eastAsia="Times New Roman" w:hAnsi="Open Sans" w:cs="Open Sans"/>
          <w:color w:val="000000"/>
          <w:sz w:val="26"/>
          <w:szCs w:val="26"/>
        </w:rPr>
        <w:t xml:space="preserve"> {</w:t>
      </w:r>
    </w:p>
    <w:p w14:paraId="1671B4E8"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p>
    <w:p w14:paraId="2335ED11"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t>// Main Method</w:t>
      </w:r>
    </w:p>
    <w:p w14:paraId="66D47546"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t>public static void Main(</w:t>
      </w:r>
      <w:proofErr w:type="gramStart"/>
      <w:r w:rsidRPr="00C31F8E">
        <w:rPr>
          <w:rFonts w:ascii="Open Sans" w:eastAsia="Times New Roman" w:hAnsi="Open Sans" w:cs="Open Sans"/>
          <w:color w:val="000000"/>
          <w:sz w:val="26"/>
          <w:szCs w:val="26"/>
        </w:rPr>
        <w:t>string[</w:t>
      </w:r>
      <w:proofErr w:type="gramEnd"/>
      <w:r w:rsidRPr="00C31F8E">
        <w:rPr>
          <w:rFonts w:ascii="Open Sans" w:eastAsia="Times New Roman" w:hAnsi="Open Sans" w:cs="Open Sans"/>
          <w:color w:val="000000"/>
          <w:sz w:val="26"/>
          <w:szCs w:val="26"/>
        </w:rPr>
        <w:t xml:space="preserve">] </w:t>
      </w:r>
      <w:proofErr w:type="spellStart"/>
      <w:r w:rsidRPr="00C31F8E">
        <w:rPr>
          <w:rFonts w:ascii="Open Sans" w:eastAsia="Times New Roman" w:hAnsi="Open Sans" w:cs="Open Sans"/>
          <w:color w:val="000000"/>
          <w:sz w:val="26"/>
          <w:szCs w:val="26"/>
        </w:rPr>
        <w:t>args</w:t>
      </w:r>
      <w:proofErr w:type="spellEnd"/>
      <w:r w:rsidRPr="00C31F8E">
        <w:rPr>
          <w:rFonts w:ascii="Open Sans" w:eastAsia="Times New Roman" w:hAnsi="Open Sans" w:cs="Open Sans"/>
          <w:color w:val="000000"/>
          <w:sz w:val="26"/>
          <w:szCs w:val="26"/>
        </w:rPr>
        <w:t>)</w:t>
      </w:r>
    </w:p>
    <w:p w14:paraId="7FA3DEEF"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t>{</w:t>
      </w:r>
    </w:p>
    <w:p w14:paraId="4CAC753A"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r>
      <w:r w:rsidRPr="00C31F8E">
        <w:rPr>
          <w:rFonts w:ascii="Open Sans" w:eastAsia="Times New Roman" w:hAnsi="Open Sans" w:cs="Open Sans"/>
          <w:color w:val="000000"/>
          <w:sz w:val="26"/>
          <w:szCs w:val="26"/>
        </w:rPr>
        <w:tab/>
        <w:t xml:space="preserve">Student s = new </w:t>
      </w:r>
      <w:proofErr w:type="gramStart"/>
      <w:r w:rsidRPr="00C31F8E">
        <w:rPr>
          <w:rFonts w:ascii="Open Sans" w:eastAsia="Times New Roman" w:hAnsi="Open Sans" w:cs="Open Sans"/>
          <w:color w:val="000000"/>
          <w:sz w:val="26"/>
          <w:szCs w:val="26"/>
        </w:rPr>
        <w:t>Student(</w:t>
      </w:r>
      <w:proofErr w:type="gramEnd"/>
      <w:r w:rsidRPr="00C31F8E">
        <w:rPr>
          <w:rFonts w:ascii="Open Sans" w:eastAsia="Times New Roman" w:hAnsi="Open Sans" w:cs="Open Sans"/>
          <w:color w:val="000000"/>
          <w:sz w:val="26"/>
          <w:szCs w:val="26"/>
        </w:rPr>
        <w:t>);</w:t>
      </w:r>
    </w:p>
    <w:p w14:paraId="0F1A1C66"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p>
    <w:p w14:paraId="77C01EDD"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r>
      <w:r w:rsidRPr="00C31F8E">
        <w:rPr>
          <w:rFonts w:ascii="Open Sans" w:eastAsia="Times New Roman" w:hAnsi="Open Sans" w:cs="Open Sans"/>
          <w:color w:val="000000"/>
          <w:sz w:val="26"/>
          <w:szCs w:val="26"/>
        </w:rPr>
        <w:tab/>
        <w:t>// calls set accessor of the property Name,</w:t>
      </w:r>
    </w:p>
    <w:p w14:paraId="206CEBC3" w14:textId="5AAE388E"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r>
      <w:r w:rsidRPr="00C31F8E">
        <w:rPr>
          <w:rFonts w:ascii="Open Sans" w:eastAsia="Times New Roman" w:hAnsi="Open Sans" w:cs="Open Sans"/>
          <w:color w:val="000000"/>
          <w:sz w:val="26"/>
          <w:szCs w:val="26"/>
        </w:rPr>
        <w:tab/>
        <w:t>// and pass "</w:t>
      </w:r>
      <w:r>
        <w:rPr>
          <w:rFonts w:ascii="Open Sans" w:eastAsia="Times New Roman" w:hAnsi="Open Sans" w:cs="Open Sans"/>
          <w:color w:val="000000"/>
          <w:sz w:val="26"/>
          <w:szCs w:val="26"/>
        </w:rPr>
        <w:t>Solution</w:t>
      </w:r>
      <w:r w:rsidRPr="00C31F8E">
        <w:rPr>
          <w:rFonts w:ascii="Open Sans" w:eastAsia="Times New Roman" w:hAnsi="Open Sans" w:cs="Open Sans"/>
          <w:color w:val="000000"/>
          <w:sz w:val="26"/>
          <w:szCs w:val="26"/>
        </w:rPr>
        <w:t>" as value of the</w:t>
      </w:r>
    </w:p>
    <w:p w14:paraId="0D9D6BD6"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r>
      <w:r w:rsidRPr="00C31F8E">
        <w:rPr>
          <w:rFonts w:ascii="Open Sans" w:eastAsia="Times New Roman" w:hAnsi="Open Sans" w:cs="Open Sans"/>
          <w:color w:val="000000"/>
          <w:sz w:val="26"/>
          <w:szCs w:val="26"/>
        </w:rPr>
        <w:tab/>
        <w:t>// standard field 'value'.</w:t>
      </w:r>
    </w:p>
    <w:p w14:paraId="6B3EBBF8" w14:textId="73303B2B"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lastRenderedPageBreak/>
        <w:tab/>
      </w:r>
      <w:r w:rsidRPr="00C31F8E">
        <w:rPr>
          <w:rFonts w:ascii="Open Sans" w:eastAsia="Times New Roman" w:hAnsi="Open Sans" w:cs="Open Sans"/>
          <w:color w:val="000000"/>
          <w:sz w:val="26"/>
          <w:szCs w:val="26"/>
        </w:rPr>
        <w:tab/>
      </w:r>
      <w:proofErr w:type="spellStart"/>
      <w:proofErr w:type="gramStart"/>
      <w:r w:rsidRPr="00C31F8E">
        <w:rPr>
          <w:rFonts w:ascii="Open Sans" w:eastAsia="Times New Roman" w:hAnsi="Open Sans" w:cs="Open Sans"/>
          <w:color w:val="000000"/>
          <w:sz w:val="26"/>
          <w:szCs w:val="26"/>
        </w:rPr>
        <w:t>s.Name</w:t>
      </w:r>
      <w:proofErr w:type="spellEnd"/>
      <w:proofErr w:type="gramEnd"/>
      <w:r w:rsidRPr="00C31F8E">
        <w:rPr>
          <w:rFonts w:ascii="Open Sans" w:eastAsia="Times New Roman" w:hAnsi="Open Sans" w:cs="Open Sans"/>
          <w:color w:val="000000"/>
          <w:sz w:val="26"/>
          <w:szCs w:val="26"/>
        </w:rPr>
        <w:t xml:space="preserve"> = "</w:t>
      </w:r>
      <w:r>
        <w:rPr>
          <w:rFonts w:ascii="Open Sans" w:eastAsia="Times New Roman" w:hAnsi="Open Sans" w:cs="Open Sans"/>
          <w:color w:val="000000"/>
          <w:sz w:val="26"/>
          <w:szCs w:val="26"/>
        </w:rPr>
        <w:t>Solution</w:t>
      </w:r>
      <w:r w:rsidRPr="00C31F8E">
        <w:rPr>
          <w:rFonts w:ascii="Open Sans" w:eastAsia="Times New Roman" w:hAnsi="Open Sans" w:cs="Open Sans"/>
          <w:color w:val="000000"/>
          <w:sz w:val="26"/>
          <w:szCs w:val="26"/>
        </w:rPr>
        <w:t>";</w:t>
      </w:r>
    </w:p>
    <w:p w14:paraId="60BE0105"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p>
    <w:p w14:paraId="7439F441" w14:textId="3C75023F"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r>
      <w:r w:rsidRPr="00C31F8E">
        <w:rPr>
          <w:rFonts w:ascii="Open Sans" w:eastAsia="Times New Roman" w:hAnsi="Open Sans" w:cs="Open Sans"/>
          <w:color w:val="000000"/>
          <w:sz w:val="26"/>
          <w:szCs w:val="26"/>
        </w:rPr>
        <w:tab/>
        <w:t xml:space="preserve">// displays </w:t>
      </w:r>
      <w:r>
        <w:rPr>
          <w:rFonts w:ascii="Open Sans" w:eastAsia="Times New Roman" w:hAnsi="Open Sans" w:cs="Open Sans"/>
          <w:color w:val="000000"/>
          <w:sz w:val="26"/>
          <w:szCs w:val="26"/>
        </w:rPr>
        <w:t>Solution</w:t>
      </w:r>
      <w:r w:rsidRPr="00C31F8E">
        <w:rPr>
          <w:rFonts w:ascii="Open Sans" w:eastAsia="Times New Roman" w:hAnsi="Open Sans" w:cs="Open Sans"/>
          <w:color w:val="000000"/>
          <w:sz w:val="26"/>
          <w:szCs w:val="26"/>
        </w:rPr>
        <w:t>, Calls the get accessor</w:t>
      </w:r>
    </w:p>
    <w:p w14:paraId="6E5C60D7"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r>
      <w:r w:rsidRPr="00C31F8E">
        <w:rPr>
          <w:rFonts w:ascii="Open Sans" w:eastAsia="Times New Roman" w:hAnsi="Open Sans" w:cs="Open Sans"/>
          <w:color w:val="000000"/>
          <w:sz w:val="26"/>
          <w:szCs w:val="26"/>
        </w:rPr>
        <w:tab/>
        <w:t>// of the property Name.</w:t>
      </w:r>
    </w:p>
    <w:p w14:paraId="68FC026D"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r>
      <w:r w:rsidRPr="00C31F8E">
        <w:rPr>
          <w:rFonts w:ascii="Open Sans" w:eastAsia="Times New Roman" w:hAnsi="Open Sans" w:cs="Open Sans"/>
          <w:color w:val="000000"/>
          <w:sz w:val="26"/>
          <w:szCs w:val="26"/>
        </w:rPr>
        <w:tab/>
      </w:r>
      <w:proofErr w:type="spellStart"/>
      <w:r w:rsidRPr="00C31F8E">
        <w:rPr>
          <w:rFonts w:ascii="Open Sans" w:eastAsia="Times New Roman" w:hAnsi="Open Sans" w:cs="Open Sans"/>
          <w:color w:val="000000"/>
          <w:sz w:val="26"/>
          <w:szCs w:val="26"/>
        </w:rPr>
        <w:t>Console.WriteLine</w:t>
      </w:r>
      <w:proofErr w:type="spellEnd"/>
      <w:r w:rsidRPr="00C31F8E">
        <w:rPr>
          <w:rFonts w:ascii="Open Sans" w:eastAsia="Times New Roman" w:hAnsi="Open Sans" w:cs="Open Sans"/>
          <w:color w:val="000000"/>
          <w:sz w:val="26"/>
          <w:szCs w:val="26"/>
        </w:rPr>
        <w:t xml:space="preserve">("Name: " + </w:t>
      </w:r>
      <w:proofErr w:type="spellStart"/>
      <w:proofErr w:type="gramStart"/>
      <w:r w:rsidRPr="00C31F8E">
        <w:rPr>
          <w:rFonts w:ascii="Open Sans" w:eastAsia="Times New Roman" w:hAnsi="Open Sans" w:cs="Open Sans"/>
          <w:color w:val="000000"/>
          <w:sz w:val="26"/>
          <w:szCs w:val="26"/>
        </w:rPr>
        <w:t>s.Name</w:t>
      </w:r>
      <w:proofErr w:type="spellEnd"/>
      <w:proofErr w:type="gramEnd"/>
      <w:r w:rsidRPr="00C31F8E">
        <w:rPr>
          <w:rFonts w:ascii="Open Sans" w:eastAsia="Times New Roman" w:hAnsi="Open Sans" w:cs="Open Sans"/>
          <w:color w:val="000000"/>
          <w:sz w:val="26"/>
          <w:szCs w:val="26"/>
        </w:rPr>
        <w:t>);</w:t>
      </w:r>
    </w:p>
    <w:p w14:paraId="26F60636" w14:textId="77777777" w:rsidR="00C31F8E" w:rsidRPr="00C31F8E"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ab/>
        <w:t>}</w:t>
      </w:r>
    </w:p>
    <w:p w14:paraId="40D87A9B" w14:textId="47590DB3" w:rsidR="003E5865" w:rsidRPr="003E5865" w:rsidRDefault="00C31F8E" w:rsidP="00C31F8E">
      <w:pPr>
        <w:pStyle w:val="ListParagraph"/>
        <w:shd w:val="clear" w:color="auto" w:fill="F3F3F3"/>
        <w:spacing w:after="135" w:line="408" w:lineRule="atLeast"/>
        <w:jc w:val="both"/>
        <w:rPr>
          <w:rFonts w:ascii="Open Sans" w:eastAsia="Times New Roman" w:hAnsi="Open Sans" w:cs="Open Sans"/>
          <w:color w:val="000000"/>
          <w:sz w:val="26"/>
          <w:szCs w:val="26"/>
        </w:rPr>
      </w:pPr>
      <w:r w:rsidRPr="00C31F8E">
        <w:rPr>
          <w:rFonts w:ascii="Open Sans" w:eastAsia="Times New Roman" w:hAnsi="Open Sans" w:cs="Open Sans"/>
          <w:color w:val="000000"/>
          <w:sz w:val="26"/>
          <w:szCs w:val="26"/>
        </w:rPr>
        <w:t>}</w:t>
      </w:r>
    </w:p>
    <w:p w14:paraId="5EBF2846" w14:textId="7E1659C5" w:rsidR="00A94DAC" w:rsidRPr="0013286A" w:rsidRDefault="00A94DAC" w:rsidP="0013286A">
      <w:pPr>
        <w:pStyle w:val="ListParagraph"/>
        <w:numPr>
          <w:ilvl w:val="0"/>
          <w:numId w:val="2"/>
        </w:numPr>
        <w:shd w:val="clear" w:color="auto" w:fill="F3F3F3"/>
        <w:spacing w:after="135" w:line="408" w:lineRule="atLeast"/>
        <w:jc w:val="both"/>
        <w:rPr>
          <w:rFonts w:ascii="Open Sans" w:eastAsia="Times New Roman" w:hAnsi="Open Sans" w:cs="Open Sans"/>
          <w:color w:val="000000"/>
          <w:sz w:val="24"/>
          <w:szCs w:val="24"/>
        </w:rPr>
      </w:pPr>
      <w:r w:rsidRPr="0013286A">
        <w:rPr>
          <w:rFonts w:ascii="Open Sans" w:eastAsia="Times New Roman" w:hAnsi="Open Sans" w:cs="Open Sans"/>
          <w:color w:val="000000"/>
          <w:sz w:val="24"/>
          <w:szCs w:val="24"/>
        </w:rPr>
        <w:t>how do you handle exceptions? Syntax.</w:t>
      </w:r>
    </w:p>
    <w:p w14:paraId="63D29E0B" w14:textId="77777777" w:rsidR="0013286A" w:rsidRPr="0013286A" w:rsidRDefault="0013286A" w:rsidP="0013286A">
      <w:pPr>
        <w:spacing w:before="100" w:beforeAutospacing="1" w:after="100" w:afterAutospacing="1" w:line="408" w:lineRule="atLeast"/>
        <w:ind w:left="720"/>
        <w:jc w:val="both"/>
        <w:rPr>
          <w:rFonts w:ascii="Open Sans" w:hAnsi="Open Sans" w:cs="Open Sans"/>
          <w:color w:val="000000"/>
          <w:sz w:val="26"/>
          <w:szCs w:val="26"/>
          <w:highlight w:val="yellow"/>
        </w:rPr>
      </w:pPr>
      <w:r w:rsidRPr="0013286A">
        <w:rPr>
          <w:rFonts w:ascii="Open Sans" w:hAnsi="Open Sans" w:cs="Open Sans"/>
          <w:color w:val="000000"/>
          <w:sz w:val="26"/>
          <w:szCs w:val="26"/>
          <w:highlight w:val="yellow"/>
        </w:rPr>
        <w:t xml:space="preserve">The </w:t>
      </w:r>
      <w:r w:rsidRPr="0013286A">
        <w:rPr>
          <w:rFonts w:ascii="Open Sans" w:hAnsi="Open Sans" w:cs="Open Sans"/>
          <w:color w:val="FF0000"/>
          <w:sz w:val="26"/>
          <w:szCs w:val="26"/>
          <w:highlight w:val="yellow"/>
        </w:rPr>
        <w:t>Try...Catch...Finally control structure</w:t>
      </w:r>
      <w:r w:rsidRPr="0013286A">
        <w:rPr>
          <w:rFonts w:ascii="Open Sans" w:hAnsi="Open Sans" w:cs="Open Sans"/>
          <w:color w:val="000000"/>
          <w:sz w:val="26"/>
          <w:szCs w:val="26"/>
          <w:highlight w:val="yellow"/>
        </w:rPr>
        <w:t xml:space="preserve"> is fundamental to structured</w:t>
      </w:r>
      <w:r>
        <w:rPr>
          <w:rFonts w:ascii="Open Sans" w:hAnsi="Open Sans" w:cs="Open Sans"/>
          <w:color w:val="000000"/>
          <w:sz w:val="26"/>
          <w:szCs w:val="26"/>
        </w:rPr>
        <w:t xml:space="preserve"> </w:t>
      </w:r>
      <w:r w:rsidRPr="0013286A">
        <w:rPr>
          <w:rFonts w:ascii="Open Sans" w:hAnsi="Open Sans" w:cs="Open Sans"/>
          <w:color w:val="000000"/>
          <w:sz w:val="26"/>
          <w:szCs w:val="26"/>
          <w:highlight w:val="yellow"/>
        </w:rPr>
        <w:t>exception handling</w:t>
      </w:r>
    </w:p>
    <w:p w14:paraId="2205F25A" w14:textId="77777777" w:rsidR="0013286A" w:rsidRPr="0013286A" w:rsidRDefault="0013286A" w:rsidP="0013286A">
      <w:pPr>
        <w:spacing w:before="100" w:beforeAutospacing="1" w:after="100" w:afterAutospacing="1" w:line="408" w:lineRule="atLeast"/>
        <w:ind w:left="720"/>
        <w:jc w:val="both"/>
        <w:rPr>
          <w:rFonts w:ascii="Open Sans" w:hAnsi="Open Sans" w:cs="Open Sans"/>
          <w:color w:val="000000"/>
          <w:sz w:val="26"/>
          <w:szCs w:val="26"/>
          <w:highlight w:val="yellow"/>
        </w:rPr>
      </w:pPr>
      <w:r w:rsidRPr="0013286A">
        <w:rPr>
          <w:rFonts w:ascii="Open Sans" w:hAnsi="Open Sans" w:cs="Open Sans"/>
          <w:color w:val="000000"/>
          <w:sz w:val="26"/>
          <w:szCs w:val="26"/>
          <w:highlight w:val="yellow"/>
        </w:rPr>
        <w:t>It tests a piece of code, filters exceptions created by the execution of that code, and reacts differently based on the type of thrown exception.</w:t>
      </w:r>
    </w:p>
    <w:p w14:paraId="592F1ED1" w14:textId="77777777" w:rsidR="0013286A" w:rsidRPr="0013286A" w:rsidRDefault="0013286A" w:rsidP="0013286A">
      <w:pPr>
        <w:spacing w:before="100" w:beforeAutospacing="1" w:after="100" w:afterAutospacing="1" w:line="408" w:lineRule="atLeast"/>
        <w:ind w:left="720"/>
        <w:jc w:val="both"/>
        <w:rPr>
          <w:rFonts w:ascii="Open Sans" w:hAnsi="Open Sans" w:cs="Open Sans"/>
          <w:color w:val="000000"/>
          <w:sz w:val="26"/>
          <w:szCs w:val="26"/>
          <w:highlight w:val="yellow"/>
        </w:rPr>
      </w:pPr>
      <w:r w:rsidRPr="0013286A">
        <w:rPr>
          <w:rFonts w:ascii="Open Sans" w:hAnsi="Open Sans" w:cs="Open Sans"/>
          <w:color w:val="000000"/>
          <w:sz w:val="26"/>
          <w:szCs w:val="26"/>
          <w:highlight w:val="yellow"/>
        </w:rPr>
        <w:t>The Try statement provides the code that is being tested for exceptions</w:t>
      </w:r>
    </w:p>
    <w:p w14:paraId="7FBE13A2" w14:textId="77777777" w:rsidR="0013286A" w:rsidRPr="0013286A" w:rsidRDefault="0013286A" w:rsidP="0013286A">
      <w:pPr>
        <w:spacing w:before="100" w:beforeAutospacing="1" w:after="100" w:afterAutospacing="1" w:line="408" w:lineRule="atLeast"/>
        <w:ind w:left="720"/>
        <w:jc w:val="both"/>
        <w:rPr>
          <w:rFonts w:ascii="Open Sans" w:hAnsi="Open Sans" w:cs="Open Sans"/>
          <w:color w:val="000000"/>
          <w:sz w:val="26"/>
          <w:szCs w:val="26"/>
          <w:highlight w:val="yellow"/>
        </w:rPr>
      </w:pPr>
      <w:r w:rsidRPr="0013286A">
        <w:rPr>
          <w:rFonts w:ascii="Open Sans" w:hAnsi="Open Sans" w:cs="Open Sans"/>
          <w:color w:val="000000"/>
          <w:sz w:val="26"/>
          <w:szCs w:val="26"/>
          <w:highlight w:val="yellow"/>
        </w:rPr>
        <w:t>Catch clauses identify blocks of code that are associated with specific exceptions series of Catch blocks</w:t>
      </w:r>
    </w:p>
    <w:p w14:paraId="3A043AA4" w14:textId="77777777" w:rsidR="0013286A" w:rsidRPr="0013286A" w:rsidRDefault="0013286A" w:rsidP="0013286A">
      <w:pPr>
        <w:spacing w:before="100" w:beforeAutospacing="1" w:after="100" w:afterAutospacing="1" w:line="408" w:lineRule="atLeast"/>
        <w:ind w:left="720"/>
        <w:jc w:val="both"/>
        <w:rPr>
          <w:rFonts w:ascii="Open Sans" w:hAnsi="Open Sans" w:cs="Open Sans"/>
          <w:color w:val="000000"/>
          <w:sz w:val="26"/>
          <w:szCs w:val="26"/>
          <w:highlight w:val="yellow"/>
        </w:rPr>
      </w:pPr>
      <w:r w:rsidRPr="0013286A">
        <w:rPr>
          <w:rFonts w:ascii="Open Sans" w:hAnsi="Open Sans" w:cs="Open Sans"/>
          <w:color w:val="000000"/>
          <w:sz w:val="26"/>
          <w:szCs w:val="26"/>
          <w:highlight w:val="yellow"/>
        </w:rPr>
        <w:t>The Finally statement contains code that executes regardless of whether or not an exception occurs within the Try block</w:t>
      </w:r>
    </w:p>
    <w:p w14:paraId="4F4A8B1B" w14:textId="77777777" w:rsidR="0013286A" w:rsidRPr="0013286A" w:rsidRDefault="0013286A" w:rsidP="0013286A">
      <w:pPr>
        <w:spacing w:before="100" w:beforeAutospacing="1" w:after="100" w:afterAutospacing="1" w:line="408" w:lineRule="atLeast"/>
        <w:ind w:left="720"/>
        <w:jc w:val="both"/>
        <w:rPr>
          <w:rFonts w:ascii="Open Sans" w:hAnsi="Open Sans" w:cs="Open Sans"/>
          <w:color w:val="000000"/>
          <w:sz w:val="26"/>
          <w:szCs w:val="26"/>
          <w:highlight w:val="yellow"/>
        </w:rPr>
      </w:pPr>
      <w:r w:rsidRPr="0013286A">
        <w:rPr>
          <w:rFonts w:ascii="Open Sans" w:hAnsi="Open Sans" w:cs="Open Sans"/>
          <w:color w:val="000000"/>
          <w:sz w:val="26"/>
          <w:szCs w:val="26"/>
          <w:highlight w:val="yellow"/>
        </w:rPr>
        <w:t>We can have nested try blocks</w:t>
      </w:r>
    </w:p>
    <w:p w14:paraId="79C7695D" w14:textId="5F44CDB7" w:rsidR="0013286A" w:rsidRDefault="0013286A" w:rsidP="0013286A">
      <w:pPr>
        <w:spacing w:before="100" w:beforeAutospacing="1" w:after="100" w:afterAutospacing="1" w:line="408" w:lineRule="atLeast"/>
        <w:ind w:left="720"/>
        <w:jc w:val="both"/>
        <w:rPr>
          <w:rFonts w:ascii="Open Sans" w:hAnsi="Open Sans" w:cs="Open Sans"/>
          <w:color w:val="000000"/>
          <w:sz w:val="26"/>
          <w:szCs w:val="26"/>
        </w:rPr>
      </w:pPr>
      <w:r w:rsidRPr="0013286A">
        <w:rPr>
          <w:rFonts w:ascii="Open Sans" w:hAnsi="Open Sans" w:cs="Open Sans"/>
          <w:color w:val="000000"/>
          <w:sz w:val="26"/>
          <w:szCs w:val="26"/>
          <w:highlight w:val="yellow"/>
        </w:rPr>
        <w:t>Catch Blocks will in order of most specific to most generic</w:t>
      </w:r>
    </w:p>
    <w:p w14:paraId="6D94D7E5" w14:textId="6B987B58" w:rsidR="00516CCB" w:rsidRDefault="00516CCB" w:rsidP="0013286A">
      <w:pPr>
        <w:spacing w:before="100" w:beforeAutospacing="1" w:after="100" w:afterAutospacing="1" w:line="408" w:lineRule="atLeast"/>
        <w:ind w:left="720"/>
        <w:jc w:val="both"/>
        <w:rPr>
          <w:rFonts w:ascii="Open Sans" w:hAnsi="Open Sans" w:cs="Open Sans"/>
          <w:color w:val="000000"/>
          <w:sz w:val="26"/>
          <w:szCs w:val="26"/>
        </w:rPr>
      </w:pPr>
      <w:r>
        <w:rPr>
          <w:noProof/>
        </w:rPr>
        <w:lastRenderedPageBreak/>
        <w:drawing>
          <wp:inline distT="0" distB="0" distL="0" distR="0" wp14:anchorId="53C0E1A5" wp14:editId="231058DB">
            <wp:extent cx="5943600" cy="5139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139690"/>
                    </a:xfrm>
                    <a:prstGeom prst="rect">
                      <a:avLst/>
                    </a:prstGeom>
                  </pic:spPr>
                </pic:pic>
              </a:graphicData>
            </a:graphic>
          </wp:inline>
        </w:drawing>
      </w:r>
    </w:p>
    <w:p w14:paraId="19236640" w14:textId="77777777" w:rsidR="0013286A" w:rsidRPr="0013286A" w:rsidRDefault="0013286A" w:rsidP="0013286A">
      <w:pPr>
        <w:pStyle w:val="ListParagraph"/>
        <w:shd w:val="clear" w:color="auto" w:fill="F3F3F3"/>
        <w:spacing w:after="135" w:line="408" w:lineRule="atLeast"/>
        <w:jc w:val="both"/>
        <w:rPr>
          <w:rFonts w:ascii="Open Sans" w:eastAsia="Times New Roman" w:hAnsi="Open Sans" w:cs="Open Sans"/>
          <w:color w:val="000000"/>
          <w:sz w:val="26"/>
          <w:szCs w:val="26"/>
        </w:rPr>
      </w:pPr>
    </w:p>
    <w:p w14:paraId="6678FB24" w14:textId="6A994E76" w:rsidR="00A94DAC" w:rsidRDefault="00A94DAC" w:rsidP="00516CCB">
      <w:pPr>
        <w:pStyle w:val="ListParagraph"/>
        <w:numPr>
          <w:ilvl w:val="0"/>
          <w:numId w:val="2"/>
        </w:numPr>
        <w:shd w:val="clear" w:color="auto" w:fill="F3F3F3"/>
        <w:spacing w:after="135" w:line="408" w:lineRule="atLeast"/>
        <w:jc w:val="both"/>
        <w:rPr>
          <w:rFonts w:ascii="Open Sans" w:eastAsia="Times New Roman" w:hAnsi="Open Sans" w:cs="Open Sans"/>
          <w:color w:val="000000"/>
          <w:sz w:val="24"/>
          <w:szCs w:val="24"/>
        </w:rPr>
      </w:pPr>
      <w:r w:rsidRPr="00516CCB">
        <w:rPr>
          <w:rFonts w:ascii="Open Sans" w:eastAsia="Times New Roman" w:hAnsi="Open Sans" w:cs="Open Sans"/>
          <w:color w:val="000000"/>
          <w:sz w:val="24"/>
          <w:szCs w:val="24"/>
        </w:rPr>
        <w:t>what is generic, syntax to define </w:t>
      </w:r>
    </w:p>
    <w:p w14:paraId="1663FEDA" w14:textId="52EFF2D5" w:rsidR="00275015" w:rsidRPr="00516CCB" w:rsidRDefault="00275015" w:rsidP="00275015">
      <w:pPr>
        <w:pStyle w:val="ListParagraph"/>
        <w:shd w:val="clear" w:color="auto" w:fill="F3F3F3"/>
        <w:spacing w:after="135" w:line="408" w:lineRule="atLeast"/>
        <w:jc w:val="both"/>
        <w:rPr>
          <w:rFonts w:ascii="Open Sans" w:eastAsia="Times New Roman" w:hAnsi="Open Sans" w:cs="Open Sans"/>
          <w:color w:val="000000"/>
          <w:sz w:val="24"/>
          <w:szCs w:val="24"/>
        </w:rPr>
      </w:pPr>
      <w:hyperlink r:id="rId35" w:history="1">
        <w:r w:rsidRPr="00386A29">
          <w:rPr>
            <w:rStyle w:val="Hyperlink"/>
            <w:rFonts w:ascii="Open Sans" w:eastAsia="Times New Roman" w:hAnsi="Open Sans" w:cs="Open Sans"/>
            <w:sz w:val="24"/>
            <w:szCs w:val="24"/>
          </w:rPr>
          <w:t>https://www.geeksforgeeks.org/c-sharp-generics-introduction/#:~:text=Generic%20is%20a%20class%20which,methods%2C%20classes%2C%20and%20interfaces</w:t>
        </w:r>
      </w:hyperlink>
      <w:r w:rsidRPr="00275015">
        <w:rPr>
          <w:rFonts w:ascii="Open Sans" w:eastAsia="Times New Roman" w:hAnsi="Open Sans" w:cs="Open Sans"/>
          <w:color w:val="000000"/>
          <w:sz w:val="24"/>
          <w:szCs w:val="24"/>
        </w:rPr>
        <w:t>.</w:t>
      </w:r>
      <w:r>
        <w:rPr>
          <w:rFonts w:ascii="Open Sans" w:eastAsia="Times New Roman" w:hAnsi="Open Sans" w:cs="Open Sans"/>
          <w:color w:val="000000"/>
          <w:sz w:val="24"/>
          <w:szCs w:val="24"/>
        </w:rPr>
        <w:t xml:space="preserve"> </w:t>
      </w:r>
    </w:p>
    <w:p w14:paraId="0EA56167" w14:textId="77777777" w:rsidR="00D64FF6" w:rsidRDefault="00D64FF6" w:rsidP="00D64FF6">
      <w:pPr>
        <w:pStyle w:val="NormalWeb"/>
        <w:spacing w:before="0" w:beforeAutospacing="0" w:after="135" w:afterAutospacing="0" w:line="408" w:lineRule="atLeast"/>
        <w:jc w:val="both"/>
        <w:rPr>
          <w:rFonts w:ascii="Open Sans" w:hAnsi="Open Sans" w:cs="Open Sans"/>
          <w:color w:val="000000"/>
          <w:sz w:val="26"/>
          <w:szCs w:val="26"/>
        </w:rPr>
      </w:pPr>
      <w:r w:rsidRPr="00D64FF6">
        <w:rPr>
          <w:rFonts w:ascii="Open Sans" w:hAnsi="Open Sans" w:cs="Open Sans"/>
          <w:color w:val="000000"/>
          <w:sz w:val="26"/>
          <w:szCs w:val="26"/>
          <w:highlight w:val="yellow"/>
        </w:rPr>
        <w:t xml:space="preserve">Generic allows you to use a class or method that can work with any data type. You need to define the data type while using class or method. </w:t>
      </w:r>
      <w:proofErr w:type="gramStart"/>
      <w:r w:rsidRPr="00D64FF6">
        <w:rPr>
          <w:rFonts w:ascii="Open Sans" w:hAnsi="Open Sans" w:cs="Open Sans"/>
          <w:color w:val="000000"/>
          <w:sz w:val="26"/>
          <w:szCs w:val="26"/>
          <w:highlight w:val="yellow"/>
        </w:rPr>
        <w:t>Usually</w:t>
      </w:r>
      <w:proofErr w:type="gramEnd"/>
      <w:r w:rsidRPr="00D64FF6">
        <w:rPr>
          <w:rFonts w:ascii="Open Sans" w:hAnsi="Open Sans" w:cs="Open Sans"/>
          <w:color w:val="000000"/>
          <w:sz w:val="26"/>
          <w:szCs w:val="26"/>
          <w:highlight w:val="yellow"/>
        </w:rPr>
        <w:t xml:space="preserve"> the type is specified by the &lt;T&gt;.  You can make a class, interface or method generic.</w:t>
      </w:r>
    </w:p>
    <w:p w14:paraId="38B774CC" w14:textId="67082091" w:rsidR="00516CCB" w:rsidRDefault="00275015" w:rsidP="00516CCB">
      <w:pPr>
        <w:pStyle w:val="ListParagraph"/>
        <w:shd w:val="clear" w:color="auto" w:fill="F3F3F3"/>
        <w:spacing w:after="135" w:line="408" w:lineRule="atLeast"/>
        <w:jc w:val="both"/>
        <w:rPr>
          <w:rFonts w:ascii="Arial" w:hAnsi="Arial" w:cs="Arial"/>
          <w:color w:val="273239"/>
          <w:spacing w:val="2"/>
          <w:sz w:val="26"/>
          <w:szCs w:val="26"/>
          <w:shd w:val="clear" w:color="auto" w:fill="FFFFFF"/>
        </w:rPr>
      </w:pPr>
      <w:r w:rsidRPr="00275015">
        <w:rPr>
          <w:rFonts w:ascii="Arial" w:hAnsi="Arial" w:cs="Arial"/>
          <w:color w:val="273239"/>
          <w:spacing w:val="2"/>
          <w:sz w:val="26"/>
          <w:szCs w:val="26"/>
          <w:highlight w:val="yellow"/>
          <w:shd w:val="clear" w:color="auto" w:fill="FFFFFF"/>
        </w:rPr>
        <w:lastRenderedPageBreak/>
        <w:t>Generic types perform better than normal system types because they reduce the need for boxing, unboxing, and type casting the variables or objects.</w:t>
      </w:r>
    </w:p>
    <w:p w14:paraId="60BA3A51" w14:textId="77777777" w:rsidR="007F5788" w:rsidRDefault="007F5788" w:rsidP="007F5788">
      <w:pPr>
        <w:pStyle w:val="NormalWeb"/>
        <w:spacing w:before="0" w:beforeAutospacing="0" w:after="135" w:afterAutospacing="0" w:line="408" w:lineRule="atLeast"/>
        <w:jc w:val="both"/>
        <w:rPr>
          <w:rFonts w:ascii="Open Sans" w:hAnsi="Open Sans" w:cs="Open Sans"/>
          <w:color w:val="000000"/>
          <w:sz w:val="26"/>
          <w:szCs w:val="26"/>
        </w:rPr>
      </w:pPr>
      <w:r>
        <w:rPr>
          <w:rFonts w:ascii="Open Sans" w:hAnsi="Open Sans" w:cs="Open Sans"/>
          <w:noProof/>
          <w:color w:val="000000"/>
          <w:sz w:val="26"/>
          <w:szCs w:val="26"/>
        </w:rPr>
        <w:drawing>
          <wp:inline distT="0" distB="0" distL="0" distR="0" wp14:anchorId="7A1E534D" wp14:editId="786EA03D">
            <wp:extent cx="4592320" cy="152844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2320" cy="1528445"/>
                    </a:xfrm>
                    <a:prstGeom prst="rect">
                      <a:avLst/>
                    </a:prstGeom>
                    <a:noFill/>
                    <a:ln>
                      <a:noFill/>
                    </a:ln>
                  </pic:spPr>
                </pic:pic>
              </a:graphicData>
            </a:graphic>
          </wp:inline>
        </w:drawing>
      </w:r>
    </w:p>
    <w:p w14:paraId="635C28AA" w14:textId="77777777" w:rsidR="007F5788" w:rsidRDefault="007F5788" w:rsidP="007F5788">
      <w:pPr>
        <w:pStyle w:val="NormalWeb"/>
        <w:spacing w:before="0" w:beforeAutospacing="0" w:after="135" w:afterAutospacing="0" w:line="408" w:lineRule="atLeast"/>
        <w:jc w:val="both"/>
        <w:rPr>
          <w:rFonts w:ascii="Open Sans" w:hAnsi="Open Sans" w:cs="Open Sans"/>
          <w:color w:val="000000"/>
          <w:sz w:val="26"/>
          <w:szCs w:val="26"/>
        </w:rPr>
      </w:pPr>
      <w:r>
        <w:rPr>
          <w:rFonts w:ascii="Open Sans" w:hAnsi="Open Sans" w:cs="Open Sans"/>
          <w:color w:val="000000"/>
          <w:sz w:val="26"/>
          <w:szCs w:val="26"/>
        </w:rPr>
        <w:t>You can also restrict a generic to accept value type or reference type using where</w:t>
      </w:r>
    </w:p>
    <w:p w14:paraId="6190E988" w14:textId="77777777" w:rsidR="007F5788" w:rsidRDefault="007F5788" w:rsidP="007F5788">
      <w:pPr>
        <w:pStyle w:val="NormalWeb"/>
        <w:spacing w:before="0" w:beforeAutospacing="0" w:after="135" w:afterAutospacing="0" w:line="408" w:lineRule="atLeast"/>
        <w:jc w:val="both"/>
        <w:rPr>
          <w:rFonts w:ascii="Open Sans" w:hAnsi="Open Sans" w:cs="Open Sans"/>
          <w:color w:val="000000"/>
          <w:sz w:val="26"/>
          <w:szCs w:val="26"/>
        </w:rPr>
      </w:pPr>
      <w:r>
        <w:rPr>
          <w:rFonts w:ascii="Open Sans" w:hAnsi="Open Sans" w:cs="Open Sans"/>
          <w:color w:val="000000"/>
          <w:sz w:val="26"/>
          <w:szCs w:val="26"/>
        </w:rPr>
        <w:br/>
      </w:r>
      <w:r>
        <w:rPr>
          <w:rFonts w:ascii="Open Sans" w:hAnsi="Open Sans" w:cs="Open Sans"/>
          <w:noProof/>
          <w:color w:val="000000"/>
          <w:sz w:val="26"/>
          <w:szCs w:val="26"/>
        </w:rPr>
        <w:drawing>
          <wp:inline distT="0" distB="0" distL="0" distR="0" wp14:anchorId="47063A52" wp14:editId="54F846DC">
            <wp:extent cx="5943600" cy="13938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393825"/>
                    </a:xfrm>
                    <a:prstGeom prst="rect">
                      <a:avLst/>
                    </a:prstGeom>
                    <a:noFill/>
                    <a:ln>
                      <a:noFill/>
                    </a:ln>
                  </pic:spPr>
                </pic:pic>
              </a:graphicData>
            </a:graphic>
          </wp:inline>
        </w:drawing>
      </w:r>
    </w:p>
    <w:p w14:paraId="0F5BF634" w14:textId="77777777" w:rsidR="007F5788" w:rsidRDefault="007F5788" w:rsidP="007F5788">
      <w:pPr>
        <w:pStyle w:val="NormalWeb"/>
        <w:spacing w:before="0" w:beforeAutospacing="0" w:after="135" w:afterAutospacing="0" w:line="408" w:lineRule="atLeast"/>
        <w:jc w:val="both"/>
        <w:rPr>
          <w:rFonts w:ascii="Open Sans" w:hAnsi="Open Sans" w:cs="Open Sans"/>
          <w:color w:val="000000"/>
          <w:sz w:val="26"/>
          <w:szCs w:val="26"/>
        </w:rPr>
      </w:pPr>
      <w:r>
        <w:rPr>
          <w:rFonts w:ascii="Open Sans" w:hAnsi="Open Sans" w:cs="Open Sans"/>
          <w:color w:val="000000"/>
          <w:sz w:val="26"/>
          <w:szCs w:val="26"/>
        </w:rPr>
        <w:t>once a type is generic you can use the data type with the methods inside that</w:t>
      </w:r>
    </w:p>
    <w:p w14:paraId="5600DCAA" w14:textId="77777777" w:rsidR="007F5788" w:rsidRDefault="007F5788" w:rsidP="007F5788">
      <w:pPr>
        <w:pStyle w:val="NormalWeb"/>
        <w:spacing w:before="0" w:beforeAutospacing="0" w:after="135" w:afterAutospacing="0" w:line="408" w:lineRule="atLeast"/>
        <w:jc w:val="both"/>
        <w:rPr>
          <w:rFonts w:ascii="Open Sans" w:hAnsi="Open Sans" w:cs="Open Sans"/>
          <w:color w:val="000000"/>
          <w:sz w:val="26"/>
          <w:szCs w:val="26"/>
        </w:rPr>
      </w:pPr>
      <w:r>
        <w:rPr>
          <w:rFonts w:ascii="Open Sans" w:hAnsi="Open Sans" w:cs="Open Sans"/>
          <w:color w:val="000000"/>
          <w:sz w:val="26"/>
          <w:szCs w:val="26"/>
        </w:rPr>
        <w:br/>
      </w:r>
      <w:r>
        <w:rPr>
          <w:rFonts w:ascii="Open Sans" w:hAnsi="Open Sans" w:cs="Open Sans"/>
          <w:noProof/>
          <w:color w:val="000000"/>
          <w:sz w:val="26"/>
          <w:szCs w:val="26"/>
        </w:rPr>
        <w:drawing>
          <wp:inline distT="0" distB="0" distL="0" distR="0" wp14:anchorId="53C3556A" wp14:editId="07B0A824">
            <wp:extent cx="5943600" cy="2209165"/>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209165"/>
                    </a:xfrm>
                    <a:prstGeom prst="rect">
                      <a:avLst/>
                    </a:prstGeom>
                    <a:noFill/>
                    <a:ln>
                      <a:noFill/>
                    </a:ln>
                  </pic:spPr>
                </pic:pic>
              </a:graphicData>
            </a:graphic>
          </wp:inline>
        </w:drawing>
      </w:r>
    </w:p>
    <w:p w14:paraId="3DD648F8" w14:textId="77777777" w:rsidR="007F5788" w:rsidRPr="00516CCB" w:rsidRDefault="007F5788" w:rsidP="00516CCB">
      <w:pPr>
        <w:pStyle w:val="ListParagraph"/>
        <w:shd w:val="clear" w:color="auto" w:fill="F3F3F3"/>
        <w:spacing w:after="135" w:line="408" w:lineRule="atLeast"/>
        <w:jc w:val="both"/>
        <w:rPr>
          <w:rFonts w:ascii="Open Sans" w:eastAsia="Times New Roman" w:hAnsi="Open Sans" w:cs="Open Sans"/>
          <w:color w:val="000000"/>
          <w:sz w:val="26"/>
          <w:szCs w:val="26"/>
        </w:rPr>
      </w:pPr>
    </w:p>
    <w:p w14:paraId="5A215385" w14:textId="77777777" w:rsidR="00A94DAC" w:rsidRDefault="00A94DAC"/>
    <w:sectPr w:rsidR="00A94D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Fira Code">
    <w:charset w:val="00"/>
    <w:family w:val="modern"/>
    <w:pitch w:val="fixed"/>
    <w:sig w:usb0="E00002EF" w:usb1="1200F8FB" w:usb2="00000008" w:usb3="00000000" w:csb0="0000009F" w:csb1="00000000"/>
  </w:font>
  <w:font w:name="Oxygen">
    <w:charset w:val="00"/>
    <w:family w:val="auto"/>
    <w:pitch w:val="variable"/>
    <w:sig w:usb0="A00000EF" w:usb1="4000204B" w:usb2="00000000" w:usb3="00000000" w:csb0="00000093"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80FE3"/>
    <w:multiLevelType w:val="multilevel"/>
    <w:tmpl w:val="618485C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A44088"/>
    <w:multiLevelType w:val="multilevel"/>
    <w:tmpl w:val="CC9E7D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626395"/>
    <w:multiLevelType w:val="multilevel"/>
    <w:tmpl w:val="18DE3D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860E5C"/>
    <w:multiLevelType w:val="multilevel"/>
    <w:tmpl w:val="0C3EE7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E928BA"/>
    <w:multiLevelType w:val="multilevel"/>
    <w:tmpl w:val="327AE9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29205C"/>
    <w:multiLevelType w:val="multilevel"/>
    <w:tmpl w:val="2000E4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4B666F"/>
    <w:multiLevelType w:val="multilevel"/>
    <w:tmpl w:val="128CD9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047C3C"/>
    <w:multiLevelType w:val="hybridMultilevel"/>
    <w:tmpl w:val="74127A46"/>
    <w:lvl w:ilvl="0" w:tplc="C8B8CC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1923F2"/>
    <w:multiLevelType w:val="multilevel"/>
    <w:tmpl w:val="467C7F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8C156D"/>
    <w:multiLevelType w:val="multilevel"/>
    <w:tmpl w:val="75EEC6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D1457C"/>
    <w:multiLevelType w:val="multilevel"/>
    <w:tmpl w:val="D5908C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1A0115"/>
    <w:multiLevelType w:val="multilevel"/>
    <w:tmpl w:val="732258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372460934">
    <w:abstractNumId w:val="9"/>
  </w:num>
  <w:num w:numId="2" w16cid:durableId="1777674244">
    <w:abstractNumId w:val="7"/>
  </w:num>
  <w:num w:numId="3" w16cid:durableId="197742737">
    <w:abstractNumId w:val="3"/>
  </w:num>
  <w:num w:numId="4" w16cid:durableId="697893267">
    <w:abstractNumId w:val="6"/>
  </w:num>
  <w:num w:numId="5" w16cid:durableId="1967463028">
    <w:abstractNumId w:val="1"/>
  </w:num>
  <w:num w:numId="6" w16cid:durableId="371613303">
    <w:abstractNumId w:val="2"/>
  </w:num>
  <w:num w:numId="7" w16cid:durableId="1153067310">
    <w:abstractNumId w:val="11"/>
  </w:num>
  <w:num w:numId="8" w16cid:durableId="1756241058">
    <w:abstractNumId w:val="10"/>
  </w:num>
  <w:num w:numId="9" w16cid:durableId="354815105">
    <w:abstractNumId w:val="4"/>
  </w:num>
  <w:num w:numId="10" w16cid:durableId="1399287445">
    <w:abstractNumId w:val="5"/>
  </w:num>
  <w:num w:numId="11" w16cid:durableId="345862387">
    <w:abstractNumId w:val="0"/>
  </w:num>
  <w:num w:numId="12" w16cid:durableId="14576058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0D1"/>
    <w:rsid w:val="0004187A"/>
    <w:rsid w:val="00054EAE"/>
    <w:rsid w:val="00055649"/>
    <w:rsid w:val="000A5C35"/>
    <w:rsid w:val="000C6BE2"/>
    <w:rsid w:val="00116CBC"/>
    <w:rsid w:val="0013286A"/>
    <w:rsid w:val="001B6867"/>
    <w:rsid w:val="002509AB"/>
    <w:rsid w:val="00275015"/>
    <w:rsid w:val="00331FD7"/>
    <w:rsid w:val="003563C5"/>
    <w:rsid w:val="0039525E"/>
    <w:rsid w:val="003C1293"/>
    <w:rsid w:val="003E5865"/>
    <w:rsid w:val="00402942"/>
    <w:rsid w:val="00403666"/>
    <w:rsid w:val="004431A5"/>
    <w:rsid w:val="00461DE8"/>
    <w:rsid w:val="00477F5B"/>
    <w:rsid w:val="00492BC4"/>
    <w:rsid w:val="004B59FD"/>
    <w:rsid w:val="004E7D44"/>
    <w:rsid w:val="0050580F"/>
    <w:rsid w:val="00516CCB"/>
    <w:rsid w:val="005237DB"/>
    <w:rsid w:val="005760F3"/>
    <w:rsid w:val="005772AC"/>
    <w:rsid w:val="0064335D"/>
    <w:rsid w:val="0064739D"/>
    <w:rsid w:val="006A3F74"/>
    <w:rsid w:val="006D19A9"/>
    <w:rsid w:val="006D77F2"/>
    <w:rsid w:val="00780C3A"/>
    <w:rsid w:val="00795E9F"/>
    <w:rsid w:val="007B68BA"/>
    <w:rsid w:val="007F11B3"/>
    <w:rsid w:val="007F5788"/>
    <w:rsid w:val="00866482"/>
    <w:rsid w:val="008F6ED6"/>
    <w:rsid w:val="00941F51"/>
    <w:rsid w:val="00975FA4"/>
    <w:rsid w:val="009820BF"/>
    <w:rsid w:val="009A7936"/>
    <w:rsid w:val="00A1131E"/>
    <w:rsid w:val="00A51F60"/>
    <w:rsid w:val="00A66140"/>
    <w:rsid w:val="00A94DAC"/>
    <w:rsid w:val="00AD171D"/>
    <w:rsid w:val="00B42099"/>
    <w:rsid w:val="00B923AF"/>
    <w:rsid w:val="00BB6A1F"/>
    <w:rsid w:val="00C1084E"/>
    <w:rsid w:val="00C31F8E"/>
    <w:rsid w:val="00C55E22"/>
    <w:rsid w:val="00C620D1"/>
    <w:rsid w:val="00C83F1C"/>
    <w:rsid w:val="00CA2ECC"/>
    <w:rsid w:val="00CC7BC5"/>
    <w:rsid w:val="00CF7EBE"/>
    <w:rsid w:val="00D54DAA"/>
    <w:rsid w:val="00D64FF6"/>
    <w:rsid w:val="00E32EF8"/>
    <w:rsid w:val="00E5626C"/>
    <w:rsid w:val="00E65ADB"/>
    <w:rsid w:val="00E76BE4"/>
    <w:rsid w:val="00E821CA"/>
    <w:rsid w:val="00F04A06"/>
    <w:rsid w:val="00F1745D"/>
    <w:rsid w:val="00F26C22"/>
    <w:rsid w:val="00F35B5B"/>
    <w:rsid w:val="00FC3E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AE827"/>
  <w15:chartTrackingRefBased/>
  <w15:docId w15:val="{0DB441E6-5772-4102-BB57-936CD42BE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84E"/>
  </w:style>
  <w:style w:type="paragraph" w:styleId="Heading1">
    <w:name w:val="heading 1"/>
    <w:basedOn w:val="Normal"/>
    <w:next w:val="Normal"/>
    <w:link w:val="Heading1Char"/>
    <w:uiPriority w:val="9"/>
    <w:qFormat/>
    <w:rsid w:val="006A3F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55E2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D17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D17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20D1"/>
    <w:rPr>
      <w:color w:val="0000FF"/>
      <w:u w:val="single"/>
    </w:rPr>
  </w:style>
  <w:style w:type="character" w:customStyle="1" w:styleId="tl-formatted-course-name">
    <w:name w:val="tl-formatted-course-name"/>
    <w:basedOn w:val="DefaultParagraphFont"/>
    <w:rsid w:val="00C620D1"/>
  </w:style>
  <w:style w:type="paragraph" w:customStyle="1" w:styleId="headerunits">
    <w:name w:val="headerunits"/>
    <w:basedOn w:val="Normal"/>
    <w:rsid w:val="00C620D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ropdown">
    <w:name w:val="dropdown"/>
    <w:basedOn w:val="Normal"/>
    <w:rsid w:val="00C620D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ivider-vertical">
    <w:name w:val="divider-vertical"/>
    <w:basedOn w:val="Normal"/>
    <w:rsid w:val="00C620D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5626C"/>
    <w:pPr>
      <w:ind w:left="720"/>
      <w:contextualSpacing/>
    </w:pPr>
  </w:style>
  <w:style w:type="paragraph" w:styleId="NormalWeb">
    <w:name w:val="Normal (Web)"/>
    <w:basedOn w:val="Normal"/>
    <w:uiPriority w:val="99"/>
    <w:semiHidden/>
    <w:unhideWhenUsed/>
    <w:rsid w:val="000C6B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55E22"/>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6A3F74"/>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E821CA"/>
    <w:rPr>
      <w:color w:val="605E5C"/>
      <w:shd w:val="clear" w:color="auto" w:fill="E1DFDD"/>
    </w:rPr>
  </w:style>
  <w:style w:type="character" w:styleId="Emphasis">
    <w:name w:val="Emphasis"/>
    <w:basedOn w:val="DefaultParagraphFont"/>
    <w:uiPriority w:val="20"/>
    <w:qFormat/>
    <w:rsid w:val="00516CCB"/>
    <w:rPr>
      <w:i/>
      <w:iCs/>
    </w:rPr>
  </w:style>
  <w:style w:type="character" w:styleId="Strong">
    <w:name w:val="Strong"/>
    <w:basedOn w:val="DefaultParagraphFont"/>
    <w:uiPriority w:val="22"/>
    <w:qFormat/>
    <w:rsid w:val="00C1084E"/>
    <w:rPr>
      <w:b/>
      <w:bCs/>
    </w:rPr>
  </w:style>
  <w:style w:type="character" w:styleId="HTMLCode">
    <w:name w:val="HTML Code"/>
    <w:basedOn w:val="DefaultParagraphFont"/>
    <w:uiPriority w:val="99"/>
    <w:semiHidden/>
    <w:unhideWhenUsed/>
    <w:rsid w:val="00A1131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C1293"/>
    <w:rPr>
      <w:color w:val="954F72" w:themeColor="followedHyperlink"/>
      <w:u w:val="single"/>
    </w:rPr>
  </w:style>
  <w:style w:type="character" w:customStyle="1" w:styleId="Heading4Char">
    <w:name w:val="Heading 4 Char"/>
    <w:basedOn w:val="DefaultParagraphFont"/>
    <w:link w:val="Heading4"/>
    <w:uiPriority w:val="9"/>
    <w:semiHidden/>
    <w:rsid w:val="00AD171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AD171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27125">
      <w:bodyDiv w:val="1"/>
      <w:marLeft w:val="0"/>
      <w:marRight w:val="0"/>
      <w:marTop w:val="0"/>
      <w:marBottom w:val="0"/>
      <w:divBdr>
        <w:top w:val="none" w:sz="0" w:space="0" w:color="auto"/>
        <w:left w:val="none" w:sz="0" w:space="0" w:color="auto"/>
        <w:bottom w:val="none" w:sz="0" w:space="0" w:color="auto"/>
        <w:right w:val="none" w:sz="0" w:space="0" w:color="auto"/>
      </w:divBdr>
    </w:div>
    <w:div w:id="117070706">
      <w:bodyDiv w:val="1"/>
      <w:marLeft w:val="0"/>
      <w:marRight w:val="0"/>
      <w:marTop w:val="0"/>
      <w:marBottom w:val="0"/>
      <w:divBdr>
        <w:top w:val="none" w:sz="0" w:space="0" w:color="auto"/>
        <w:left w:val="none" w:sz="0" w:space="0" w:color="auto"/>
        <w:bottom w:val="none" w:sz="0" w:space="0" w:color="auto"/>
        <w:right w:val="none" w:sz="0" w:space="0" w:color="auto"/>
      </w:divBdr>
    </w:div>
    <w:div w:id="603732443">
      <w:bodyDiv w:val="1"/>
      <w:marLeft w:val="0"/>
      <w:marRight w:val="0"/>
      <w:marTop w:val="0"/>
      <w:marBottom w:val="0"/>
      <w:divBdr>
        <w:top w:val="none" w:sz="0" w:space="0" w:color="auto"/>
        <w:left w:val="none" w:sz="0" w:space="0" w:color="auto"/>
        <w:bottom w:val="none" w:sz="0" w:space="0" w:color="auto"/>
        <w:right w:val="none" w:sz="0" w:space="0" w:color="auto"/>
      </w:divBdr>
    </w:div>
    <w:div w:id="988289925">
      <w:bodyDiv w:val="1"/>
      <w:marLeft w:val="0"/>
      <w:marRight w:val="0"/>
      <w:marTop w:val="0"/>
      <w:marBottom w:val="0"/>
      <w:divBdr>
        <w:top w:val="none" w:sz="0" w:space="0" w:color="auto"/>
        <w:left w:val="none" w:sz="0" w:space="0" w:color="auto"/>
        <w:bottom w:val="none" w:sz="0" w:space="0" w:color="auto"/>
        <w:right w:val="none" w:sz="0" w:space="0" w:color="auto"/>
      </w:divBdr>
    </w:div>
    <w:div w:id="1084304974">
      <w:bodyDiv w:val="1"/>
      <w:marLeft w:val="0"/>
      <w:marRight w:val="0"/>
      <w:marTop w:val="0"/>
      <w:marBottom w:val="0"/>
      <w:divBdr>
        <w:top w:val="none" w:sz="0" w:space="0" w:color="auto"/>
        <w:left w:val="none" w:sz="0" w:space="0" w:color="auto"/>
        <w:bottom w:val="none" w:sz="0" w:space="0" w:color="auto"/>
        <w:right w:val="none" w:sz="0" w:space="0" w:color="auto"/>
      </w:divBdr>
    </w:div>
    <w:div w:id="1163736064">
      <w:bodyDiv w:val="1"/>
      <w:marLeft w:val="0"/>
      <w:marRight w:val="0"/>
      <w:marTop w:val="0"/>
      <w:marBottom w:val="0"/>
      <w:divBdr>
        <w:top w:val="none" w:sz="0" w:space="0" w:color="auto"/>
        <w:left w:val="none" w:sz="0" w:space="0" w:color="auto"/>
        <w:bottom w:val="none" w:sz="0" w:space="0" w:color="auto"/>
        <w:right w:val="none" w:sz="0" w:space="0" w:color="auto"/>
      </w:divBdr>
      <w:divsChild>
        <w:div w:id="201290024">
          <w:marLeft w:val="0"/>
          <w:marRight w:val="0"/>
          <w:marTop w:val="0"/>
          <w:marBottom w:val="0"/>
          <w:divBdr>
            <w:top w:val="none" w:sz="0" w:space="0" w:color="auto"/>
            <w:left w:val="none" w:sz="0" w:space="0" w:color="auto"/>
            <w:bottom w:val="none" w:sz="0" w:space="0" w:color="auto"/>
            <w:right w:val="none" w:sz="0" w:space="0" w:color="auto"/>
          </w:divBdr>
          <w:divsChild>
            <w:div w:id="139666191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565212932">
      <w:bodyDiv w:val="1"/>
      <w:marLeft w:val="0"/>
      <w:marRight w:val="0"/>
      <w:marTop w:val="0"/>
      <w:marBottom w:val="0"/>
      <w:divBdr>
        <w:top w:val="none" w:sz="0" w:space="0" w:color="auto"/>
        <w:left w:val="none" w:sz="0" w:space="0" w:color="auto"/>
        <w:bottom w:val="none" w:sz="0" w:space="0" w:color="auto"/>
        <w:right w:val="none" w:sz="0" w:space="0" w:color="auto"/>
      </w:divBdr>
    </w:div>
    <w:div w:id="1586958988">
      <w:bodyDiv w:val="1"/>
      <w:marLeft w:val="0"/>
      <w:marRight w:val="0"/>
      <w:marTop w:val="0"/>
      <w:marBottom w:val="0"/>
      <w:divBdr>
        <w:top w:val="none" w:sz="0" w:space="0" w:color="auto"/>
        <w:left w:val="none" w:sz="0" w:space="0" w:color="auto"/>
        <w:bottom w:val="none" w:sz="0" w:space="0" w:color="auto"/>
        <w:right w:val="none" w:sz="0" w:space="0" w:color="auto"/>
      </w:divBdr>
      <w:divsChild>
        <w:div w:id="1900088312">
          <w:marLeft w:val="0"/>
          <w:marRight w:val="0"/>
          <w:marTop w:val="0"/>
          <w:marBottom w:val="225"/>
          <w:divBdr>
            <w:top w:val="none" w:sz="0" w:space="0" w:color="auto"/>
            <w:left w:val="none" w:sz="0" w:space="0" w:color="auto"/>
            <w:bottom w:val="none" w:sz="0" w:space="0" w:color="auto"/>
            <w:right w:val="none" w:sz="0" w:space="0" w:color="auto"/>
          </w:divBdr>
          <w:divsChild>
            <w:div w:id="446505913">
              <w:marLeft w:val="0"/>
              <w:marRight w:val="0"/>
              <w:marTop w:val="0"/>
              <w:marBottom w:val="0"/>
              <w:divBdr>
                <w:top w:val="none" w:sz="0" w:space="0" w:color="auto"/>
                <w:left w:val="none" w:sz="0" w:space="0" w:color="auto"/>
                <w:bottom w:val="single" w:sz="6" w:space="4" w:color="CFD8DC"/>
                <w:right w:val="none" w:sz="0" w:space="0" w:color="auto"/>
              </w:divBdr>
              <w:divsChild>
                <w:div w:id="654576705">
                  <w:marLeft w:val="0"/>
                  <w:marRight w:val="0"/>
                  <w:marTop w:val="0"/>
                  <w:marBottom w:val="0"/>
                  <w:divBdr>
                    <w:top w:val="none" w:sz="0" w:space="0" w:color="auto"/>
                    <w:left w:val="none" w:sz="0" w:space="0" w:color="auto"/>
                    <w:bottom w:val="none" w:sz="0" w:space="0" w:color="auto"/>
                    <w:right w:val="none" w:sz="0" w:space="0" w:color="auto"/>
                  </w:divBdr>
                  <w:divsChild>
                    <w:div w:id="2018118355">
                      <w:marLeft w:val="0"/>
                      <w:marRight w:val="0"/>
                      <w:marTop w:val="0"/>
                      <w:marBottom w:val="0"/>
                      <w:divBdr>
                        <w:top w:val="none" w:sz="0" w:space="0" w:color="auto"/>
                        <w:left w:val="none" w:sz="0" w:space="0" w:color="auto"/>
                        <w:bottom w:val="none" w:sz="0" w:space="0" w:color="auto"/>
                        <w:right w:val="none" w:sz="0" w:space="0" w:color="auto"/>
                      </w:divBdr>
                      <w:divsChild>
                        <w:div w:id="1044715161">
                          <w:marLeft w:val="0"/>
                          <w:marRight w:val="0"/>
                          <w:marTop w:val="0"/>
                          <w:marBottom w:val="0"/>
                          <w:divBdr>
                            <w:top w:val="none" w:sz="0" w:space="0" w:color="auto"/>
                            <w:left w:val="none" w:sz="0" w:space="0" w:color="auto"/>
                            <w:bottom w:val="none" w:sz="0" w:space="0" w:color="auto"/>
                            <w:right w:val="none" w:sz="0" w:space="0" w:color="auto"/>
                          </w:divBdr>
                        </w:div>
                      </w:divsChild>
                    </w:div>
                    <w:div w:id="636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03845">
          <w:marLeft w:val="0"/>
          <w:marRight w:val="0"/>
          <w:marTop w:val="0"/>
          <w:marBottom w:val="0"/>
          <w:divBdr>
            <w:top w:val="none" w:sz="0" w:space="0" w:color="auto"/>
            <w:left w:val="none" w:sz="0" w:space="0" w:color="auto"/>
            <w:bottom w:val="none" w:sz="0" w:space="0" w:color="auto"/>
            <w:right w:val="none" w:sz="0" w:space="0" w:color="auto"/>
          </w:divBdr>
          <w:divsChild>
            <w:div w:id="733309611">
              <w:marLeft w:val="-450"/>
              <w:marRight w:val="0"/>
              <w:marTop w:val="0"/>
              <w:marBottom w:val="0"/>
              <w:divBdr>
                <w:top w:val="none" w:sz="0" w:space="0" w:color="auto"/>
                <w:left w:val="none" w:sz="0" w:space="0" w:color="auto"/>
                <w:bottom w:val="none" w:sz="0" w:space="0" w:color="auto"/>
                <w:right w:val="none" w:sz="0" w:space="0" w:color="auto"/>
              </w:divBdr>
              <w:divsChild>
                <w:div w:id="66194137">
                  <w:marLeft w:val="450"/>
                  <w:marRight w:val="0"/>
                  <w:marTop w:val="0"/>
                  <w:marBottom w:val="0"/>
                  <w:divBdr>
                    <w:top w:val="none" w:sz="0" w:space="0" w:color="auto"/>
                    <w:left w:val="none" w:sz="0" w:space="0" w:color="auto"/>
                    <w:bottom w:val="none" w:sz="0" w:space="0" w:color="auto"/>
                    <w:right w:val="none" w:sz="0" w:space="0" w:color="auto"/>
                  </w:divBdr>
                  <w:divsChild>
                    <w:div w:id="287274766">
                      <w:marLeft w:val="0"/>
                      <w:marRight w:val="0"/>
                      <w:marTop w:val="0"/>
                      <w:marBottom w:val="0"/>
                      <w:divBdr>
                        <w:top w:val="none" w:sz="0" w:space="0" w:color="auto"/>
                        <w:left w:val="none" w:sz="0" w:space="0" w:color="auto"/>
                        <w:bottom w:val="none" w:sz="0" w:space="0" w:color="auto"/>
                        <w:right w:val="none" w:sz="0" w:space="0" w:color="auto"/>
                      </w:divBdr>
                      <w:divsChild>
                        <w:div w:id="823817156">
                          <w:marLeft w:val="0"/>
                          <w:marRight w:val="0"/>
                          <w:marTop w:val="0"/>
                          <w:marBottom w:val="0"/>
                          <w:divBdr>
                            <w:top w:val="none" w:sz="0" w:space="0" w:color="auto"/>
                            <w:left w:val="none" w:sz="0" w:space="0" w:color="auto"/>
                            <w:bottom w:val="none" w:sz="0" w:space="0" w:color="auto"/>
                            <w:right w:val="none" w:sz="0" w:space="0" w:color="auto"/>
                          </w:divBdr>
                          <w:divsChild>
                            <w:div w:id="718746258">
                              <w:marLeft w:val="0"/>
                              <w:marRight w:val="0"/>
                              <w:marTop w:val="100"/>
                              <w:marBottom w:val="100"/>
                              <w:divBdr>
                                <w:top w:val="none" w:sz="0" w:space="0" w:color="auto"/>
                                <w:left w:val="none" w:sz="0" w:space="0" w:color="auto"/>
                                <w:bottom w:val="none" w:sz="0" w:space="0" w:color="auto"/>
                                <w:right w:val="none" w:sz="0" w:space="0" w:color="auto"/>
                              </w:divBdr>
                            </w:div>
                          </w:divsChild>
                        </w:div>
                        <w:div w:id="1283610911">
                          <w:marLeft w:val="150"/>
                          <w:marRight w:val="150"/>
                          <w:marTop w:val="150"/>
                          <w:marBottom w:val="150"/>
                          <w:divBdr>
                            <w:top w:val="none" w:sz="0" w:space="0" w:color="auto"/>
                            <w:left w:val="none" w:sz="0" w:space="0" w:color="auto"/>
                            <w:bottom w:val="none" w:sz="0" w:space="0" w:color="auto"/>
                            <w:right w:val="none" w:sz="0" w:space="0" w:color="auto"/>
                          </w:divBdr>
                          <w:divsChild>
                            <w:div w:id="11335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0351424">
      <w:bodyDiv w:val="1"/>
      <w:marLeft w:val="0"/>
      <w:marRight w:val="0"/>
      <w:marTop w:val="0"/>
      <w:marBottom w:val="0"/>
      <w:divBdr>
        <w:top w:val="none" w:sz="0" w:space="0" w:color="auto"/>
        <w:left w:val="none" w:sz="0" w:space="0" w:color="auto"/>
        <w:bottom w:val="none" w:sz="0" w:space="0" w:color="auto"/>
        <w:right w:val="none" w:sz="0" w:space="0" w:color="auto"/>
      </w:divBdr>
      <w:divsChild>
        <w:div w:id="1482966577">
          <w:marLeft w:val="0"/>
          <w:marRight w:val="0"/>
          <w:marTop w:val="0"/>
          <w:marBottom w:val="0"/>
          <w:divBdr>
            <w:top w:val="none" w:sz="0" w:space="0" w:color="auto"/>
            <w:left w:val="none" w:sz="0" w:space="0" w:color="auto"/>
            <w:bottom w:val="none" w:sz="0" w:space="0" w:color="auto"/>
            <w:right w:val="none" w:sz="0" w:space="0" w:color="auto"/>
          </w:divBdr>
          <w:divsChild>
            <w:div w:id="1723477761">
              <w:marLeft w:val="0"/>
              <w:marRight w:val="0"/>
              <w:marTop w:val="0"/>
              <w:marBottom w:val="0"/>
              <w:divBdr>
                <w:top w:val="none" w:sz="0" w:space="0" w:color="auto"/>
                <w:left w:val="none" w:sz="0" w:space="0" w:color="auto"/>
                <w:bottom w:val="none" w:sz="0" w:space="0" w:color="auto"/>
                <w:right w:val="none" w:sz="0" w:space="0" w:color="auto"/>
              </w:divBdr>
              <w:divsChild>
                <w:div w:id="264388558">
                  <w:marLeft w:val="0"/>
                  <w:marRight w:val="0"/>
                  <w:marTop w:val="0"/>
                  <w:marBottom w:val="0"/>
                  <w:divBdr>
                    <w:top w:val="none" w:sz="0" w:space="0" w:color="auto"/>
                    <w:left w:val="none" w:sz="0" w:space="0" w:color="auto"/>
                    <w:bottom w:val="none" w:sz="0" w:space="0" w:color="auto"/>
                    <w:right w:val="none" w:sz="0" w:space="0" w:color="auto"/>
                  </w:divBdr>
                  <w:divsChild>
                    <w:div w:id="145170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34437">
          <w:marLeft w:val="0"/>
          <w:marRight w:val="0"/>
          <w:marTop w:val="0"/>
          <w:marBottom w:val="0"/>
          <w:divBdr>
            <w:top w:val="none" w:sz="0" w:space="0" w:color="auto"/>
            <w:left w:val="none" w:sz="0" w:space="0" w:color="auto"/>
            <w:bottom w:val="none" w:sz="0" w:space="0" w:color="auto"/>
            <w:right w:val="none" w:sz="0" w:space="0" w:color="auto"/>
          </w:divBdr>
          <w:divsChild>
            <w:div w:id="2067871645">
              <w:marLeft w:val="0"/>
              <w:marRight w:val="0"/>
              <w:marTop w:val="0"/>
              <w:marBottom w:val="0"/>
              <w:divBdr>
                <w:top w:val="none" w:sz="0" w:space="0" w:color="auto"/>
                <w:left w:val="none" w:sz="0" w:space="0" w:color="auto"/>
                <w:bottom w:val="none" w:sz="0" w:space="0" w:color="auto"/>
                <w:right w:val="none" w:sz="0" w:space="0" w:color="auto"/>
              </w:divBdr>
              <w:divsChild>
                <w:div w:id="280234968">
                  <w:marLeft w:val="0"/>
                  <w:marRight w:val="0"/>
                  <w:marTop w:val="0"/>
                  <w:marBottom w:val="0"/>
                  <w:divBdr>
                    <w:top w:val="none" w:sz="0" w:space="0" w:color="auto"/>
                    <w:left w:val="none" w:sz="0" w:space="0" w:color="auto"/>
                    <w:bottom w:val="none" w:sz="0" w:space="0" w:color="auto"/>
                    <w:right w:val="none" w:sz="0" w:space="0" w:color="auto"/>
                  </w:divBdr>
                  <w:divsChild>
                    <w:div w:id="151776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40558">
          <w:marLeft w:val="0"/>
          <w:marRight w:val="0"/>
          <w:marTop w:val="0"/>
          <w:marBottom w:val="0"/>
          <w:divBdr>
            <w:top w:val="none" w:sz="0" w:space="0" w:color="auto"/>
            <w:left w:val="none" w:sz="0" w:space="0" w:color="auto"/>
            <w:bottom w:val="none" w:sz="0" w:space="0" w:color="auto"/>
            <w:right w:val="none" w:sz="0" w:space="0" w:color="auto"/>
          </w:divBdr>
          <w:divsChild>
            <w:div w:id="479427633">
              <w:marLeft w:val="0"/>
              <w:marRight w:val="0"/>
              <w:marTop w:val="0"/>
              <w:marBottom w:val="0"/>
              <w:divBdr>
                <w:top w:val="none" w:sz="0" w:space="0" w:color="auto"/>
                <w:left w:val="none" w:sz="0" w:space="0" w:color="auto"/>
                <w:bottom w:val="none" w:sz="0" w:space="0" w:color="auto"/>
                <w:right w:val="none" w:sz="0" w:space="0" w:color="auto"/>
              </w:divBdr>
            </w:div>
          </w:divsChild>
        </w:div>
        <w:div w:id="1224870391">
          <w:marLeft w:val="0"/>
          <w:marRight w:val="0"/>
          <w:marTop w:val="0"/>
          <w:marBottom w:val="0"/>
          <w:divBdr>
            <w:top w:val="none" w:sz="0" w:space="0" w:color="auto"/>
            <w:left w:val="none" w:sz="0" w:space="0" w:color="auto"/>
            <w:bottom w:val="none" w:sz="0" w:space="0" w:color="auto"/>
            <w:right w:val="none" w:sz="0" w:space="0" w:color="auto"/>
          </w:divBdr>
          <w:divsChild>
            <w:div w:id="19693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61271">
      <w:bodyDiv w:val="1"/>
      <w:marLeft w:val="0"/>
      <w:marRight w:val="0"/>
      <w:marTop w:val="0"/>
      <w:marBottom w:val="0"/>
      <w:divBdr>
        <w:top w:val="none" w:sz="0" w:space="0" w:color="auto"/>
        <w:left w:val="none" w:sz="0" w:space="0" w:color="auto"/>
        <w:bottom w:val="none" w:sz="0" w:space="0" w:color="auto"/>
        <w:right w:val="none" w:sz="0" w:space="0" w:color="auto"/>
      </w:divBdr>
    </w:div>
    <w:div w:id="1921216233">
      <w:bodyDiv w:val="1"/>
      <w:marLeft w:val="0"/>
      <w:marRight w:val="0"/>
      <w:marTop w:val="0"/>
      <w:marBottom w:val="0"/>
      <w:divBdr>
        <w:top w:val="none" w:sz="0" w:space="0" w:color="auto"/>
        <w:left w:val="none" w:sz="0" w:space="0" w:color="auto"/>
        <w:bottom w:val="none" w:sz="0" w:space="0" w:color="auto"/>
        <w:right w:val="none" w:sz="0" w:space="0" w:color="auto"/>
      </w:divBdr>
    </w:div>
    <w:div w:id="1923101311">
      <w:bodyDiv w:val="1"/>
      <w:marLeft w:val="0"/>
      <w:marRight w:val="0"/>
      <w:marTop w:val="0"/>
      <w:marBottom w:val="0"/>
      <w:divBdr>
        <w:top w:val="none" w:sz="0" w:space="0" w:color="auto"/>
        <w:left w:val="none" w:sz="0" w:space="0" w:color="auto"/>
        <w:bottom w:val="none" w:sz="0" w:space="0" w:color="auto"/>
        <w:right w:val="none" w:sz="0" w:space="0" w:color="auto"/>
      </w:divBdr>
      <w:divsChild>
        <w:div w:id="671949286">
          <w:marLeft w:val="0"/>
          <w:marRight w:val="0"/>
          <w:marTop w:val="0"/>
          <w:marBottom w:val="0"/>
          <w:divBdr>
            <w:top w:val="none" w:sz="0" w:space="0" w:color="auto"/>
            <w:left w:val="none" w:sz="0" w:space="0" w:color="auto"/>
            <w:bottom w:val="none" w:sz="0" w:space="0" w:color="auto"/>
            <w:right w:val="none" w:sz="0" w:space="0" w:color="auto"/>
          </w:divBdr>
        </w:div>
        <w:div w:id="305163965">
          <w:marLeft w:val="0"/>
          <w:marRight w:val="0"/>
          <w:marTop w:val="0"/>
          <w:marBottom w:val="0"/>
          <w:divBdr>
            <w:top w:val="none" w:sz="0" w:space="0" w:color="auto"/>
            <w:left w:val="none" w:sz="0" w:space="0" w:color="auto"/>
            <w:bottom w:val="none" w:sz="0" w:space="0" w:color="auto"/>
            <w:right w:val="none" w:sz="0" w:space="0" w:color="auto"/>
          </w:divBdr>
        </w:div>
      </w:divsChild>
    </w:div>
    <w:div w:id="2011331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sql/tools/sql-server-profiler/sql-server-profiler?view=sql-server-ver15" TargetMode="External"/><Relationship Id="rId13" Type="http://schemas.openxmlformats.org/officeDocument/2006/relationships/hyperlink" Target="https://www.geeksforgeeks.org/concurrency-problems-in-dbms-transactions/" TargetMode="External"/><Relationship Id="rId18" Type="http://schemas.openxmlformats.org/officeDocument/2006/relationships/image" Target="media/image9.jpeg"/><Relationship Id="rId26" Type="http://schemas.openxmlformats.org/officeDocument/2006/relationships/hyperlink" Target="https://docs.microsoft.com/en-us/dotnet/csharp/programming-guide/classes-and-structs/static-classes-and-static-class-members"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1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hyperlink" Target="https://www.geeksforgeeks.org/static-keyword-in-c-sharp/" TargetMode="External"/><Relationship Id="rId33" Type="http://schemas.openxmlformats.org/officeDocument/2006/relationships/image" Target="media/image16.png"/><Relationship Id="rId38"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www.geeksforgeeks.org/introduction-of-deadlock-in-operating-system/?ref=lbp" TargetMode="External"/><Relationship Id="rId29" Type="http://schemas.openxmlformats.org/officeDocument/2006/relationships/hyperlink" Target="https://docs.microsoft.com/en-us/dotnet/csharp/programming-guide/classes-and-structs/how-to-implement-and-call-a-custom-extension-method"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hyperlink" Target="https://antra.talentlms.com/" TargetMode="Externa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docs.microsoft.com/en-us/dotnet/api/system.object"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hyperlink" Target="https://www.geeksforgeeks.org/c-properties/" TargetMode="External"/><Relationship Id="rId4" Type="http://schemas.openxmlformats.org/officeDocument/2006/relationships/webSettings" Target="webSettings.xml"/><Relationship Id="rId9" Type="http://schemas.openxmlformats.org/officeDocument/2006/relationships/hyperlink" Target="https://docs.microsoft.com/en-us/sql/relational-databases/performance/database-engine-tuning-advisor?view=sql-server-ver15" TargetMode="External"/><Relationship Id="rId14" Type="http://schemas.openxmlformats.org/officeDocument/2006/relationships/hyperlink" Target="https://www.geeksforgeeks.org/concurrency-control-in-dbms/" TargetMode="External"/><Relationship Id="rId22" Type="http://schemas.openxmlformats.org/officeDocument/2006/relationships/image" Target="media/image12.png"/><Relationship Id="rId27" Type="http://schemas.openxmlformats.org/officeDocument/2006/relationships/hyperlink" Target="https://docs.microsoft.com/en-us/dotnet/csharp/language-reference/operators/new-operator" TargetMode="External"/><Relationship Id="rId30" Type="http://schemas.openxmlformats.org/officeDocument/2006/relationships/hyperlink" Target="https://www.geeksforgeeks.org/difference-between-ref-and-out-keywords-in-c-sharp/" TargetMode="External"/><Relationship Id="rId35" Type="http://schemas.openxmlformats.org/officeDocument/2006/relationships/hyperlink" Target="https://www.geeksforgeeks.org/c-sharp-generics-introduction/#:~:text=Generic%20is%20a%20class%20which,methods%2C%20classes%2C%20and%20interfa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764</TotalTime>
  <Pages>35</Pages>
  <Words>5094</Words>
  <Characters>29042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Gao</dc:creator>
  <cp:keywords/>
  <dc:description/>
  <cp:lastModifiedBy>Xin Gao</cp:lastModifiedBy>
  <cp:revision>39</cp:revision>
  <dcterms:created xsi:type="dcterms:W3CDTF">2022-05-17T02:47:00Z</dcterms:created>
  <dcterms:modified xsi:type="dcterms:W3CDTF">2022-05-22T07:16:00Z</dcterms:modified>
</cp:coreProperties>
</file>