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3AB8" w14:textId="3A6FAEF1" w:rsidR="00C17441" w:rsidRPr="006F427F" w:rsidRDefault="00C17441" w:rsidP="006F427F">
      <w:pPr>
        <w:rPr>
          <w:sz w:val="32"/>
          <w:szCs w:val="32"/>
        </w:rPr>
      </w:pPr>
      <w:proofErr w:type="spellStart"/>
      <w:r>
        <w:rPr>
          <w:sz w:val="32"/>
          <w:szCs w:val="32"/>
        </w:rPr>
        <w:t>Chaitravi</w:t>
      </w:r>
      <w:proofErr w:type="spellEnd"/>
      <w:r>
        <w:rPr>
          <w:sz w:val="32"/>
          <w:szCs w:val="32"/>
        </w:rPr>
        <w:t xml:space="preserve"> Reddy</w:t>
      </w:r>
      <w:r>
        <w:rPr>
          <w:sz w:val="32"/>
          <w:szCs w:val="32"/>
        </w:rPr>
        <w:br/>
        <w:t>16010422274</w:t>
      </w:r>
    </w:p>
    <w:p w14:paraId="5F048347" w14:textId="77777777" w:rsidR="00222D59" w:rsidRPr="006F427F" w:rsidRDefault="00222D59" w:rsidP="00222D59">
      <w:pPr>
        <w:jc w:val="center"/>
        <w:rPr>
          <w:b/>
          <w:bCs/>
          <w:i/>
          <w:iCs/>
          <w:sz w:val="32"/>
          <w:szCs w:val="32"/>
          <w:u w:val="single"/>
        </w:rPr>
      </w:pPr>
      <w:r w:rsidRPr="006F427F">
        <w:rPr>
          <w:b/>
          <w:bCs/>
          <w:i/>
          <w:iCs/>
          <w:sz w:val="32"/>
          <w:szCs w:val="32"/>
          <w:u w:val="single"/>
        </w:rPr>
        <w:t>VULNERABILITY IN SPEAKER VERIFICATION – A</w:t>
      </w:r>
    </w:p>
    <w:p w14:paraId="07ACEC02" w14:textId="4B2D24E4" w:rsidR="00794C7F" w:rsidRPr="006F427F" w:rsidRDefault="00222D59" w:rsidP="00222D59">
      <w:pPr>
        <w:jc w:val="center"/>
        <w:rPr>
          <w:b/>
          <w:bCs/>
          <w:lang w:val="en-US"/>
        </w:rPr>
      </w:pPr>
      <w:r w:rsidRPr="006F427F">
        <w:rPr>
          <w:b/>
          <w:bCs/>
          <w:i/>
          <w:iCs/>
          <w:sz w:val="32"/>
          <w:szCs w:val="32"/>
          <w:u w:val="single"/>
        </w:rPr>
        <w:t>STUDY OF TECHNICAL IMPOSTOR TECHNIQUES</w:t>
      </w:r>
    </w:p>
    <w:p w14:paraId="253A9A70" w14:textId="1A7DB85C" w:rsidR="0026456C" w:rsidRPr="00AA3726" w:rsidRDefault="0026456C" w:rsidP="001D71A6">
      <w:pPr>
        <w:rPr>
          <w:rStyle w:val="Hyperlink"/>
          <w:color w:val="000000" w:themeColor="text1"/>
          <w:sz w:val="24"/>
          <w:szCs w:val="24"/>
          <w:u w:val="none"/>
        </w:rPr>
      </w:pPr>
      <w:r w:rsidRPr="00AA3726">
        <w:rPr>
          <w:rStyle w:val="Hyperlink"/>
          <w:color w:val="000000" w:themeColor="text1"/>
          <w:sz w:val="24"/>
          <w:szCs w:val="24"/>
          <w:u w:val="none"/>
        </w:rPr>
        <w:t>We explore scenarios where impostors have knowledge of the system and access to target speech to deceive the system. By testing a worst-case scenario, the study aims to assess the upper limit of vulnerability in SV systems against intentional impostor.</w:t>
      </w:r>
      <w:r w:rsidRPr="00AA3726">
        <w:rPr>
          <w:rStyle w:val="Hyperlink"/>
          <w:color w:val="000000" w:themeColor="text1"/>
          <w:sz w:val="24"/>
          <w:szCs w:val="24"/>
          <w:u w:val="none"/>
        </w:rPr>
        <w:br/>
        <w:t>Hidden Markov Model (HMM) based speaker verification system is used as a reference to investigate imposture techniques. The experiments are conducted using a speaker verification database, where the intentional impostor has access to a portion of the database while the SV system is trained on a separate portion. The SV system uses whole word left-right HMMs with specific password sequences. The study focuses on two speakers from the database, a male and a female from the same dialect region and age group.</w:t>
      </w:r>
    </w:p>
    <w:p w14:paraId="502AF897" w14:textId="36B30E73" w:rsidR="0026456C" w:rsidRPr="0026456C" w:rsidRDefault="0026456C" w:rsidP="001D71A6">
      <w:pPr>
        <w:rPr>
          <w:rStyle w:val="Hyperlink"/>
          <w:b/>
          <w:bCs/>
          <w:color w:val="000000" w:themeColor="text1"/>
          <w:sz w:val="24"/>
          <w:szCs w:val="24"/>
          <w:u w:val="none"/>
        </w:rPr>
      </w:pPr>
      <w:r w:rsidRPr="0026456C">
        <w:rPr>
          <w:rStyle w:val="Hyperlink"/>
          <w:b/>
          <w:bCs/>
          <w:color w:val="000000" w:themeColor="text1"/>
          <w:sz w:val="24"/>
          <w:szCs w:val="24"/>
          <w:u w:val="none"/>
        </w:rPr>
        <w:t xml:space="preserve">Experiment 1: </w:t>
      </w:r>
      <w:r w:rsidRPr="0026456C">
        <w:rPr>
          <w:b/>
          <w:bCs/>
          <w:sz w:val="24"/>
          <w:szCs w:val="24"/>
        </w:rPr>
        <w:t>Experiment one, concatenation of recorded digits</w:t>
      </w:r>
    </w:p>
    <w:p w14:paraId="7FF37BA7" w14:textId="2355B54D" w:rsidR="00F90709" w:rsidRDefault="00F7129B" w:rsidP="001D71A6">
      <w:pPr>
        <w:rPr>
          <w:sz w:val="24"/>
          <w:szCs w:val="24"/>
        </w:rPr>
      </w:pPr>
      <w:r w:rsidRPr="00F7129B">
        <w:rPr>
          <w:sz w:val="24"/>
          <w:szCs w:val="24"/>
        </w:rPr>
        <w:t>The experiment assumed that t</w:t>
      </w:r>
      <w:r>
        <w:rPr>
          <w:sz w:val="24"/>
          <w:szCs w:val="24"/>
        </w:rPr>
        <w:t>he impostor</w:t>
      </w:r>
      <w:r w:rsidRPr="00F7129B">
        <w:rPr>
          <w:sz w:val="24"/>
          <w:szCs w:val="24"/>
        </w:rPr>
        <w:t xml:space="preserve"> could record their voice saying individual numbers and then edit those recordings together to create the correct sequence of numbers for verification</w:t>
      </w:r>
      <w:r>
        <w:rPr>
          <w:sz w:val="24"/>
          <w:szCs w:val="24"/>
        </w:rPr>
        <w:t xml:space="preserve"> / to deceive the SV system.</w:t>
      </w:r>
    </w:p>
    <w:p w14:paraId="22365412" w14:textId="123DBC9F" w:rsidR="00F7129B" w:rsidRPr="0026456C" w:rsidRDefault="00F7129B" w:rsidP="00F7129B">
      <w:pPr>
        <w:rPr>
          <w:rStyle w:val="Hyperlink"/>
          <w:b/>
          <w:bCs/>
          <w:color w:val="000000" w:themeColor="text1"/>
          <w:sz w:val="24"/>
          <w:szCs w:val="24"/>
          <w:u w:val="none"/>
        </w:rPr>
      </w:pPr>
      <w:r w:rsidRPr="0026456C">
        <w:rPr>
          <w:rStyle w:val="Hyperlink"/>
          <w:b/>
          <w:bCs/>
          <w:color w:val="000000" w:themeColor="text1"/>
          <w:sz w:val="24"/>
          <w:szCs w:val="24"/>
          <w:u w:val="none"/>
        </w:rPr>
        <w:t xml:space="preserve">Experiment </w:t>
      </w:r>
      <w:r>
        <w:rPr>
          <w:rStyle w:val="Hyperlink"/>
          <w:b/>
          <w:bCs/>
          <w:color w:val="000000" w:themeColor="text1"/>
          <w:sz w:val="24"/>
          <w:szCs w:val="24"/>
          <w:u w:val="none"/>
        </w:rPr>
        <w:t>2</w:t>
      </w:r>
      <w:r w:rsidRPr="0026456C">
        <w:rPr>
          <w:rStyle w:val="Hyperlink"/>
          <w:b/>
          <w:bCs/>
          <w:color w:val="000000" w:themeColor="text1"/>
          <w:sz w:val="24"/>
          <w:szCs w:val="24"/>
          <w:u w:val="none"/>
        </w:rPr>
        <w:t xml:space="preserve">: </w:t>
      </w:r>
      <w:r>
        <w:rPr>
          <w:b/>
          <w:bCs/>
          <w:sz w:val="24"/>
          <w:szCs w:val="24"/>
        </w:rPr>
        <w:t>Re-Synthesis</w:t>
      </w:r>
    </w:p>
    <w:p w14:paraId="244D9AEA" w14:textId="563653D8" w:rsidR="0026456C" w:rsidRDefault="00F7129B" w:rsidP="001D71A6">
      <w:pPr>
        <w:rPr>
          <w:sz w:val="24"/>
          <w:szCs w:val="24"/>
        </w:rPr>
      </w:pPr>
      <w:r>
        <w:rPr>
          <w:sz w:val="24"/>
          <w:szCs w:val="24"/>
        </w:rPr>
        <w:t>R</w:t>
      </w:r>
      <w:r w:rsidRPr="00F7129B">
        <w:rPr>
          <w:sz w:val="24"/>
          <w:szCs w:val="24"/>
        </w:rPr>
        <w:t xml:space="preserve">e-synthesis techniques </w:t>
      </w:r>
      <w:r>
        <w:rPr>
          <w:sz w:val="24"/>
          <w:szCs w:val="24"/>
        </w:rPr>
        <w:t xml:space="preserve">are </w:t>
      </w:r>
      <w:r w:rsidRPr="00F7129B">
        <w:rPr>
          <w:sz w:val="24"/>
          <w:szCs w:val="24"/>
        </w:rPr>
        <w:t xml:space="preserve">aimed to make the impostor's voice sound closer to the client's voice, </w:t>
      </w:r>
      <w:proofErr w:type="gramStart"/>
      <w:r w:rsidRPr="00F7129B">
        <w:rPr>
          <w:sz w:val="24"/>
          <w:szCs w:val="24"/>
        </w:rPr>
        <w:t>assuming that</w:t>
      </w:r>
      <w:proofErr w:type="gramEnd"/>
      <w:r w:rsidRPr="00F7129B">
        <w:rPr>
          <w:sz w:val="24"/>
          <w:szCs w:val="24"/>
        </w:rPr>
        <w:t xml:space="preserve"> using the client's own voice would be more effective in deceiving the system.</w:t>
      </w:r>
    </w:p>
    <w:p w14:paraId="5C6F94E4" w14:textId="6B531BCC" w:rsidR="00F7129B" w:rsidRDefault="00F7129B" w:rsidP="001D71A6">
      <w:pPr>
        <w:rPr>
          <w:sz w:val="24"/>
          <w:szCs w:val="24"/>
        </w:rPr>
      </w:pPr>
      <w:r w:rsidRPr="00F7129B">
        <w:rPr>
          <w:i/>
          <w:iCs/>
          <w:sz w:val="24"/>
          <w:szCs w:val="24"/>
        </w:rPr>
        <w:t>Re-synthesis 1</w:t>
      </w:r>
      <w:r>
        <w:rPr>
          <w:i/>
          <w:iCs/>
          <w:sz w:val="24"/>
          <w:szCs w:val="24"/>
        </w:rPr>
        <w:t xml:space="preserve">: </w:t>
      </w:r>
      <w:r w:rsidRPr="00F7129B">
        <w:rPr>
          <w:sz w:val="24"/>
          <w:szCs w:val="24"/>
        </w:rPr>
        <w:t xml:space="preserve">They </w:t>
      </w:r>
      <w:r w:rsidR="00F9326C" w:rsidRPr="00F7129B">
        <w:rPr>
          <w:sz w:val="24"/>
          <w:szCs w:val="24"/>
        </w:rPr>
        <w:t>analysed</w:t>
      </w:r>
      <w:r w:rsidRPr="00F7129B">
        <w:rPr>
          <w:sz w:val="24"/>
          <w:szCs w:val="24"/>
        </w:rPr>
        <w:t xml:space="preserve"> the sound properties and the pitch of the speech to figure out how to recreate it. They used a special synthesizer that can generate different types of sounds like vowels, nasal sounds, and sounds without voice. They adjusted the synthesizer's settings based on the analysis to make it sound like the original speech.</w:t>
      </w:r>
    </w:p>
    <w:p w14:paraId="43418654" w14:textId="2DC48E9C" w:rsidR="00F7129B" w:rsidRDefault="00F7129B" w:rsidP="001D71A6">
      <w:pPr>
        <w:rPr>
          <w:sz w:val="24"/>
          <w:szCs w:val="24"/>
        </w:rPr>
      </w:pPr>
      <w:r w:rsidRPr="00F7129B">
        <w:rPr>
          <w:i/>
          <w:iCs/>
          <w:sz w:val="24"/>
          <w:szCs w:val="24"/>
        </w:rPr>
        <w:t xml:space="preserve">Re-synthesis </w:t>
      </w:r>
      <w:r>
        <w:rPr>
          <w:i/>
          <w:iCs/>
          <w:sz w:val="24"/>
          <w:szCs w:val="24"/>
        </w:rPr>
        <w:t xml:space="preserve">2: </w:t>
      </w:r>
      <w:r w:rsidRPr="00F7129B">
        <w:rPr>
          <w:sz w:val="24"/>
          <w:szCs w:val="24"/>
        </w:rPr>
        <w:t>They extracted important features like pitch, energy, and formant frequencies from the original speech. To make the synthesized speech sound more like the original, they adjusted the formant frequencies by comparing the synthetic and original speech on a frame-by-frame basis.</w:t>
      </w:r>
    </w:p>
    <w:p w14:paraId="1E8286E6" w14:textId="77777777" w:rsidR="006F427F" w:rsidRDefault="00F7129B" w:rsidP="001D71A6">
      <w:pPr>
        <w:rPr>
          <w:rStyle w:val="Hyperlink"/>
          <w:b/>
          <w:bCs/>
          <w:color w:val="000000" w:themeColor="text1"/>
          <w:sz w:val="24"/>
          <w:szCs w:val="24"/>
          <w:u w:val="none"/>
        </w:rPr>
      </w:pPr>
      <w:r w:rsidRPr="0026456C">
        <w:rPr>
          <w:rStyle w:val="Hyperlink"/>
          <w:b/>
          <w:bCs/>
          <w:color w:val="000000" w:themeColor="text1"/>
          <w:sz w:val="24"/>
          <w:szCs w:val="24"/>
          <w:u w:val="none"/>
        </w:rPr>
        <w:t xml:space="preserve">Experiment </w:t>
      </w:r>
      <w:r>
        <w:rPr>
          <w:rStyle w:val="Hyperlink"/>
          <w:b/>
          <w:bCs/>
          <w:color w:val="000000" w:themeColor="text1"/>
          <w:sz w:val="24"/>
          <w:szCs w:val="24"/>
          <w:u w:val="none"/>
        </w:rPr>
        <w:t>3</w:t>
      </w:r>
      <w:r w:rsidRPr="0026456C">
        <w:rPr>
          <w:rStyle w:val="Hyperlink"/>
          <w:b/>
          <w:bCs/>
          <w:color w:val="000000" w:themeColor="text1"/>
          <w:sz w:val="24"/>
          <w:szCs w:val="24"/>
          <w:u w:val="none"/>
        </w:rPr>
        <w:t xml:space="preserve">: </w:t>
      </w:r>
      <w:r>
        <w:rPr>
          <w:b/>
          <w:bCs/>
          <w:sz w:val="24"/>
          <w:szCs w:val="24"/>
        </w:rPr>
        <w:t>Diphone Synthesis</w:t>
      </w:r>
    </w:p>
    <w:p w14:paraId="114DE475" w14:textId="4271B03A" w:rsidR="005D468D" w:rsidRPr="009775E6" w:rsidRDefault="00F7129B" w:rsidP="001D71A6">
      <w:pPr>
        <w:rPr>
          <w:b/>
          <w:bCs/>
          <w:color w:val="000000" w:themeColor="text1"/>
          <w:sz w:val="24"/>
          <w:szCs w:val="24"/>
        </w:rPr>
      </w:pPr>
      <w:r>
        <w:rPr>
          <w:sz w:val="24"/>
          <w:szCs w:val="24"/>
        </w:rPr>
        <w:t xml:space="preserve">A </w:t>
      </w:r>
      <w:r w:rsidRPr="00F7129B">
        <w:rPr>
          <w:sz w:val="24"/>
          <w:szCs w:val="24"/>
        </w:rPr>
        <w:t xml:space="preserve">commercial synthesis system </w:t>
      </w:r>
      <w:r>
        <w:rPr>
          <w:sz w:val="24"/>
          <w:szCs w:val="24"/>
        </w:rPr>
        <w:t xml:space="preserve">- </w:t>
      </w:r>
      <w:proofErr w:type="spellStart"/>
      <w:r w:rsidRPr="00F7129B">
        <w:rPr>
          <w:sz w:val="24"/>
          <w:szCs w:val="24"/>
        </w:rPr>
        <w:t>infovox</w:t>
      </w:r>
      <w:proofErr w:type="spellEnd"/>
      <w:r w:rsidRPr="00F7129B">
        <w:rPr>
          <w:sz w:val="24"/>
          <w:szCs w:val="24"/>
        </w:rPr>
        <w:t xml:space="preserve"> 330 was used to create the desired utterances</w:t>
      </w:r>
      <w:r w:rsidR="005D468D">
        <w:rPr>
          <w:sz w:val="24"/>
          <w:szCs w:val="24"/>
        </w:rPr>
        <w:t xml:space="preserve"> (speech). </w:t>
      </w:r>
      <w:r w:rsidRPr="00F7129B">
        <w:rPr>
          <w:sz w:val="24"/>
          <w:szCs w:val="24"/>
        </w:rPr>
        <w:t xml:space="preserve">Two scenarios were tested: one where isolated </w:t>
      </w:r>
      <w:proofErr w:type="gramStart"/>
      <w:r w:rsidRPr="00F7129B">
        <w:rPr>
          <w:sz w:val="24"/>
          <w:szCs w:val="24"/>
        </w:rPr>
        <w:t>digits</w:t>
      </w:r>
      <w:proofErr w:type="gramEnd"/>
      <w:r w:rsidRPr="00F7129B">
        <w:rPr>
          <w:sz w:val="24"/>
          <w:szCs w:val="24"/>
        </w:rPr>
        <w:t xml:space="preserve"> were concatenated and one where the synthesis system produced the exact requested sequences.</w:t>
      </w:r>
    </w:p>
    <w:p w14:paraId="259CBFA9" w14:textId="17B39C05" w:rsidR="005D468D" w:rsidRPr="005D468D" w:rsidRDefault="005D468D" w:rsidP="001D71A6">
      <w:pPr>
        <w:rPr>
          <w:b/>
          <w:bCs/>
          <w:sz w:val="24"/>
          <w:szCs w:val="24"/>
        </w:rPr>
      </w:pPr>
      <w:r w:rsidRPr="005D468D">
        <w:rPr>
          <w:b/>
          <w:bCs/>
          <w:sz w:val="24"/>
          <w:szCs w:val="24"/>
        </w:rPr>
        <w:t>Results</w:t>
      </w:r>
    </w:p>
    <w:p w14:paraId="5FE8D6D2" w14:textId="432AF5BB" w:rsidR="005D468D" w:rsidRDefault="005D468D" w:rsidP="001D71A6">
      <w:pPr>
        <w:rPr>
          <w:sz w:val="24"/>
          <w:szCs w:val="24"/>
        </w:rPr>
      </w:pPr>
      <w:r w:rsidRPr="005D468D">
        <w:rPr>
          <w:sz w:val="24"/>
          <w:szCs w:val="24"/>
        </w:rPr>
        <w:t>The experiment showed that diphone synthesis and concatenation of synthesized digits can be distinguished from the real client's speech.</w:t>
      </w:r>
      <w:r>
        <w:rPr>
          <w:sz w:val="24"/>
          <w:szCs w:val="24"/>
        </w:rPr>
        <w:t xml:space="preserve"> W</w:t>
      </w:r>
      <w:r w:rsidRPr="005D468D">
        <w:rPr>
          <w:sz w:val="24"/>
          <w:szCs w:val="24"/>
        </w:rPr>
        <w:t xml:space="preserve">hen the synthesized speech was created by </w:t>
      </w:r>
      <w:r w:rsidRPr="005D468D">
        <w:rPr>
          <w:sz w:val="24"/>
          <w:szCs w:val="24"/>
        </w:rPr>
        <w:lastRenderedPageBreak/>
        <w:t xml:space="preserve">joining complete words together, the system was fooled and </w:t>
      </w:r>
      <w:proofErr w:type="gramStart"/>
      <w:r w:rsidRPr="005D468D">
        <w:rPr>
          <w:sz w:val="24"/>
          <w:szCs w:val="24"/>
        </w:rPr>
        <w:t>couldn't</w:t>
      </w:r>
      <w:proofErr w:type="gramEnd"/>
      <w:r w:rsidRPr="005D468D">
        <w:rPr>
          <w:sz w:val="24"/>
          <w:szCs w:val="24"/>
        </w:rPr>
        <w:t xml:space="preserve"> differentiate it</w:t>
      </w:r>
      <w:r>
        <w:rPr>
          <w:sz w:val="24"/>
          <w:szCs w:val="24"/>
        </w:rPr>
        <w:t xml:space="preserve">. </w:t>
      </w:r>
      <w:r w:rsidRPr="005D468D">
        <w:rPr>
          <w:sz w:val="24"/>
          <w:szCs w:val="24"/>
        </w:rPr>
        <w:t>The re-synthesis techniques were somewhat better but could still be detected with proper thresholds. The system maintained low error rates even when excluding the synthesized speech attempts.</w:t>
      </w:r>
    </w:p>
    <w:p w14:paraId="0C71DD7C" w14:textId="1359DBDD" w:rsidR="009775E6" w:rsidRDefault="009775E6" w:rsidP="001D71A6">
      <w:pPr>
        <w:rPr>
          <w:sz w:val="24"/>
          <w:szCs w:val="24"/>
        </w:rPr>
      </w:pPr>
      <w:r w:rsidRPr="009775E6">
        <w:rPr>
          <w:sz w:val="24"/>
          <w:szCs w:val="24"/>
        </w:rPr>
        <w:t xml:space="preserve">Using complete words for impostor attempts was highly successful, while the diphone synthesis and re-synthesis techniques were easily detected but </w:t>
      </w:r>
      <w:proofErr w:type="gramStart"/>
      <w:r w:rsidRPr="009775E6">
        <w:rPr>
          <w:sz w:val="24"/>
          <w:szCs w:val="24"/>
        </w:rPr>
        <w:t>didn't</w:t>
      </w:r>
      <w:proofErr w:type="gramEnd"/>
      <w:r w:rsidRPr="009775E6">
        <w:rPr>
          <w:sz w:val="24"/>
          <w:szCs w:val="24"/>
        </w:rPr>
        <w:t xml:space="preserve"> cause many false rejects for the real client. Interestingly, choosing other speakers who sounded </w:t>
      </w:r>
      <w:proofErr w:type="gramStart"/>
      <w:r w:rsidRPr="009775E6">
        <w:rPr>
          <w:sz w:val="24"/>
          <w:szCs w:val="24"/>
        </w:rPr>
        <w:t>similar to</w:t>
      </w:r>
      <w:proofErr w:type="gramEnd"/>
      <w:r w:rsidRPr="009775E6">
        <w:rPr>
          <w:sz w:val="24"/>
          <w:szCs w:val="24"/>
        </w:rPr>
        <w:t xml:space="preserve"> the client and using their recordings as impostor attempts yielded better results than the re-synthesis techniques tested.</w:t>
      </w:r>
    </w:p>
    <w:p w14:paraId="6BF1D5FC" w14:textId="17DAADFA" w:rsidR="005D468D" w:rsidRPr="00F7129B" w:rsidRDefault="009775E6" w:rsidP="001D71A6">
      <w:pPr>
        <w:rPr>
          <w:sz w:val="24"/>
          <w:szCs w:val="24"/>
        </w:rPr>
      </w:pPr>
      <w:r w:rsidRPr="009775E6">
        <w:rPr>
          <w:sz w:val="24"/>
          <w:szCs w:val="24"/>
        </w:rPr>
        <w:t>Random testing of speakers accurately predicts SV system performance, but detecting technical impostor attempts is necessary for improved security.</w:t>
      </w:r>
    </w:p>
    <w:tbl>
      <w:tblPr>
        <w:tblStyle w:val="TableGrid"/>
        <w:tblW w:w="8952" w:type="dxa"/>
        <w:tblLook w:val="04A0" w:firstRow="1" w:lastRow="0" w:firstColumn="1" w:lastColumn="0" w:noHBand="0" w:noVBand="1"/>
      </w:tblPr>
      <w:tblGrid>
        <w:gridCol w:w="2238"/>
        <w:gridCol w:w="2238"/>
        <w:gridCol w:w="2238"/>
        <w:gridCol w:w="2238"/>
      </w:tblGrid>
      <w:tr w:rsidR="00CD0E0D" w14:paraId="593F6479" w14:textId="77777777" w:rsidTr="006F427F">
        <w:trPr>
          <w:trHeight w:val="350"/>
        </w:trPr>
        <w:tc>
          <w:tcPr>
            <w:tcW w:w="2238" w:type="dxa"/>
          </w:tcPr>
          <w:p w14:paraId="295291C8" w14:textId="0747F8F5" w:rsidR="00CD0E0D" w:rsidRDefault="00CD0E0D" w:rsidP="001D71A6">
            <w:pPr>
              <w:rPr>
                <w:sz w:val="24"/>
                <w:szCs w:val="24"/>
              </w:rPr>
            </w:pPr>
            <w:r>
              <w:rPr>
                <w:sz w:val="24"/>
                <w:szCs w:val="24"/>
              </w:rPr>
              <w:t>Detect/Mitigate</w:t>
            </w:r>
          </w:p>
        </w:tc>
        <w:tc>
          <w:tcPr>
            <w:tcW w:w="2238" w:type="dxa"/>
          </w:tcPr>
          <w:p w14:paraId="5FAF6246" w14:textId="1E659084" w:rsidR="00CD0E0D" w:rsidRDefault="00CD0E0D" w:rsidP="001D71A6">
            <w:pPr>
              <w:rPr>
                <w:sz w:val="24"/>
                <w:szCs w:val="24"/>
              </w:rPr>
            </w:pPr>
            <w:r>
              <w:rPr>
                <w:sz w:val="24"/>
                <w:szCs w:val="24"/>
              </w:rPr>
              <w:t>Universal</w:t>
            </w:r>
          </w:p>
        </w:tc>
        <w:tc>
          <w:tcPr>
            <w:tcW w:w="2238" w:type="dxa"/>
          </w:tcPr>
          <w:p w14:paraId="6659EF3E" w14:textId="3C747FBB" w:rsidR="00CD0E0D" w:rsidRDefault="00CD0E0D" w:rsidP="001D71A6">
            <w:pPr>
              <w:rPr>
                <w:sz w:val="24"/>
                <w:szCs w:val="24"/>
              </w:rPr>
            </w:pPr>
            <w:r>
              <w:rPr>
                <w:sz w:val="24"/>
                <w:szCs w:val="24"/>
              </w:rPr>
              <w:t>Prior Knowledge</w:t>
            </w:r>
          </w:p>
        </w:tc>
        <w:tc>
          <w:tcPr>
            <w:tcW w:w="2238" w:type="dxa"/>
          </w:tcPr>
          <w:p w14:paraId="233C193B" w14:textId="1A67B5FC" w:rsidR="00CD0E0D" w:rsidRDefault="00CD0E0D" w:rsidP="001D71A6">
            <w:pPr>
              <w:rPr>
                <w:sz w:val="24"/>
                <w:szCs w:val="24"/>
              </w:rPr>
            </w:pPr>
            <w:r>
              <w:rPr>
                <w:sz w:val="24"/>
                <w:szCs w:val="24"/>
              </w:rPr>
              <w:t>Only Defensive?</w:t>
            </w:r>
          </w:p>
        </w:tc>
      </w:tr>
      <w:tr w:rsidR="00CD0E0D" w14:paraId="791EDABB" w14:textId="77777777" w:rsidTr="00CD0E0D">
        <w:trPr>
          <w:trHeight w:val="1438"/>
        </w:trPr>
        <w:tc>
          <w:tcPr>
            <w:tcW w:w="2238" w:type="dxa"/>
          </w:tcPr>
          <w:p w14:paraId="6FFE5410" w14:textId="1F694E7B" w:rsidR="00CD0E0D" w:rsidRDefault="009775E6" w:rsidP="001D71A6">
            <w:pPr>
              <w:rPr>
                <w:sz w:val="24"/>
                <w:szCs w:val="24"/>
              </w:rPr>
            </w:pPr>
            <w:r>
              <w:rPr>
                <w:sz w:val="24"/>
                <w:szCs w:val="24"/>
              </w:rPr>
              <w:t>Evaluates vulnerability of SV system.</w:t>
            </w:r>
          </w:p>
        </w:tc>
        <w:tc>
          <w:tcPr>
            <w:tcW w:w="2238" w:type="dxa"/>
          </w:tcPr>
          <w:p w14:paraId="0AEBEF6A" w14:textId="071D864E" w:rsidR="00CD0E0D" w:rsidRDefault="00847B97" w:rsidP="001D71A6">
            <w:pPr>
              <w:rPr>
                <w:sz w:val="24"/>
                <w:szCs w:val="24"/>
              </w:rPr>
            </w:pPr>
            <w:r>
              <w:rPr>
                <w:sz w:val="24"/>
                <w:szCs w:val="24"/>
              </w:rPr>
              <w:t>Yes, as it can be distinguished.</w:t>
            </w:r>
          </w:p>
        </w:tc>
        <w:tc>
          <w:tcPr>
            <w:tcW w:w="2238" w:type="dxa"/>
          </w:tcPr>
          <w:p w14:paraId="184C63E4" w14:textId="1868F724" w:rsidR="00CD0E0D" w:rsidRDefault="009775E6" w:rsidP="001D71A6">
            <w:pPr>
              <w:rPr>
                <w:sz w:val="24"/>
                <w:szCs w:val="24"/>
              </w:rPr>
            </w:pPr>
            <w:r>
              <w:rPr>
                <w:sz w:val="24"/>
                <w:szCs w:val="24"/>
              </w:rPr>
              <w:t xml:space="preserve">Impostor has prior knowledge about the system. SV system </w:t>
            </w:r>
            <w:proofErr w:type="gramStart"/>
            <w:r>
              <w:rPr>
                <w:sz w:val="24"/>
                <w:szCs w:val="24"/>
              </w:rPr>
              <w:t>doesn’t</w:t>
            </w:r>
            <w:proofErr w:type="gramEnd"/>
            <w:r>
              <w:rPr>
                <w:sz w:val="24"/>
                <w:szCs w:val="24"/>
              </w:rPr>
              <w:t xml:space="preserve"> necessarily require prior training</w:t>
            </w:r>
            <w:r w:rsidR="006F427F">
              <w:rPr>
                <w:sz w:val="24"/>
                <w:szCs w:val="24"/>
              </w:rPr>
              <w:t>.</w:t>
            </w:r>
          </w:p>
        </w:tc>
        <w:tc>
          <w:tcPr>
            <w:tcW w:w="2238" w:type="dxa"/>
          </w:tcPr>
          <w:p w14:paraId="45A0E603" w14:textId="4183F2A7" w:rsidR="00CD0E0D" w:rsidRDefault="009775E6" w:rsidP="001D71A6">
            <w:pPr>
              <w:rPr>
                <w:sz w:val="24"/>
                <w:szCs w:val="24"/>
              </w:rPr>
            </w:pPr>
            <w:r>
              <w:rPr>
                <w:sz w:val="24"/>
                <w:szCs w:val="24"/>
              </w:rPr>
              <w:t>No, i</w:t>
            </w:r>
            <w:r w:rsidRPr="009775E6">
              <w:rPr>
                <w:sz w:val="24"/>
                <w:szCs w:val="24"/>
              </w:rPr>
              <w:t>t aims to understand and address the risks associated with intentional impostor attacks.</w:t>
            </w:r>
          </w:p>
        </w:tc>
      </w:tr>
    </w:tbl>
    <w:p w14:paraId="5E4D3D5B" w14:textId="33C80789" w:rsidR="00CD0E0D" w:rsidRPr="00794C7F" w:rsidRDefault="00CD0E0D" w:rsidP="001D71A6">
      <w:pPr>
        <w:rPr>
          <w:sz w:val="24"/>
          <w:szCs w:val="24"/>
        </w:rPr>
      </w:pPr>
    </w:p>
    <w:tbl>
      <w:tblPr>
        <w:tblStyle w:val="TableGrid"/>
        <w:tblW w:w="8952" w:type="dxa"/>
        <w:tblLook w:val="04A0" w:firstRow="1" w:lastRow="0" w:firstColumn="1" w:lastColumn="0" w:noHBand="0" w:noVBand="1"/>
      </w:tblPr>
      <w:tblGrid>
        <w:gridCol w:w="2219"/>
        <w:gridCol w:w="2361"/>
        <w:gridCol w:w="2188"/>
        <w:gridCol w:w="2184"/>
      </w:tblGrid>
      <w:tr w:rsidR="00CD0E0D" w14:paraId="6EE1D3D7" w14:textId="77777777" w:rsidTr="006F427F">
        <w:trPr>
          <w:trHeight w:val="593"/>
        </w:trPr>
        <w:tc>
          <w:tcPr>
            <w:tcW w:w="2219" w:type="dxa"/>
          </w:tcPr>
          <w:p w14:paraId="5437A2C0" w14:textId="1EB6045F" w:rsidR="00CD0E0D" w:rsidRDefault="00CD0E0D" w:rsidP="00345AE7">
            <w:pPr>
              <w:rPr>
                <w:sz w:val="24"/>
                <w:szCs w:val="24"/>
              </w:rPr>
            </w:pPr>
            <w:r>
              <w:rPr>
                <w:sz w:val="24"/>
                <w:szCs w:val="24"/>
              </w:rPr>
              <w:t>Add Ons</w:t>
            </w:r>
          </w:p>
        </w:tc>
        <w:tc>
          <w:tcPr>
            <w:tcW w:w="2361" w:type="dxa"/>
          </w:tcPr>
          <w:p w14:paraId="756B7FA8" w14:textId="78314B6A" w:rsidR="00CD0E0D" w:rsidRDefault="00AF5D75" w:rsidP="00345AE7">
            <w:pPr>
              <w:rPr>
                <w:sz w:val="24"/>
                <w:szCs w:val="24"/>
              </w:rPr>
            </w:pPr>
            <w:r>
              <w:rPr>
                <w:sz w:val="24"/>
                <w:szCs w:val="24"/>
              </w:rPr>
              <w:t>Modified Network</w:t>
            </w:r>
          </w:p>
        </w:tc>
        <w:tc>
          <w:tcPr>
            <w:tcW w:w="2188" w:type="dxa"/>
          </w:tcPr>
          <w:p w14:paraId="380D3D0D" w14:textId="4E2F2EA1" w:rsidR="00CD0E0D" w:rsidRDefault="00AF5D75" w:rsidP="00345AE7">
            <w:pPr>
              <w:rPr>
                <w:sz w:val="24"/>
                <w:szCs w:val="24"/>
              </w:rPr>
            </w:pPr>
            <w:r>
              <w:rPr>
                <w:sz w:val="24"/>
                <w:szCs w:val="24"/>
              </w:rPr>
              <w:t>Test on Attack Knowledge</w:t>
            </w:r>
          </w:p>
        </w:tc>
        <w:tc>
          <w:tcPr>
            <w:tcW w:w="2184" w:type="dxa"/>
          </w:tcPr>
          <w:p w14:paraId="6EEC00A6" w14:textId="1184E0FA" w:rsidR="00CD0E0D" w:rsidRDefault="00AF5D75" w:rsidP="00345AE7">
            <w:pPr>
              <w:rPr>
                <w:sz w:val="24"/>
                <w:szCs w:val="24"/>
              </w:rPr>
            </w:pPr>
            <w:r>
              <w:rPr>
                <w:sz w:val="24"/>
                <w:szCs w:val="24"/>
              </w:rPr>
              <w:t>Attack</w:t>
            </w:r>
          </w:p>
        </w:tc>
      </w:tr>
      <w:tr w:rsidR="00CD0E0D" w14:paraId="44C0191C" w14:textId="77777777" w:rsidTr="009775E6">
        <w:trPr>
          <w:trHeight w:val="1438"/>
        </w:trPr>
        <w:tc>
          <w:tcPr>
            <w:tcW w:w="2219" w:type="dxa"/>
          </w:tcPr>
          <w:p w14:paraId="6888E2E7" w14:textId="240375B9" w:rsidR="00CD0E0D" w:rsidRDefault="009775E6" w:rsidP="00345AE7">
            <w:pPr>
              <w:rPr>
                <w:sz w:val="24"/>
                <w:szCs w:val="24"/>
              </w:rPr>
            </w:pPr>
            <w:r w:rsidRPr="009775E6">
              <w:rPr>
                <w:sz w:val="24"/>
                <w:szCs w:val="24"/>
              </w:rPr>
              <w:t>Hidden Markov Model (HMM) based speaker verification system and the parameterization of speech using LPCC coefficients.</w:t>
            </w:r>
          </w:p>
        </w:tc>
        <w:tc>
          <w:tcPr>
            <w:tcW w:w="2361" w:type="dxa"/>
          </w:tcPr>
          <w:p w14:paraId="6675A53C" w14:textId="01E066DF" w:rsidR="00CD0E0D" w:rsidRDefault="006F427F" w:rsidP="00345AE7">
            <w:pPr>
              <w:rPr>
                <w:sz w:val="24"/>
                <w:szCs w:val="24"/>
              </w:rPr>
            </w:pPr>
            <w:r>
              <w:rPr>
                <w:sz w:val="24"/>
                <w:szCs w:val="24"/>
              </w:rPr>
              <w:t>-</w:t>
            </w:r>
          </w:p>
        </w:tc>
        <w:tc>
          <w:tcPr>
            <w:tcW w:w="2188" w:type="dxa"/>
          </w:tcPr>
          <w:p w14:paraId="4A50EF86" w14:textId="0F58B628" w:rsidR="00CD0E0D" w:rsidRDefault="006F427F" w:rsidP="00345AE7">
            <w:pPr>
              <w:rPr>
                <w:sz w:val="24"/>
                <w:szCs w:val="24"/>
              </w:rPr>
            </w:pPr>
            <w:r>
              <w:rPr>
                <w:sz w:val="24"/>
                <w:szCs w:val="24"/>
              </w:rPr>
              <w:t>I</w:t>
            </w:r>
            <w:r w:rsidRPr="006F427F">
              <w:rPr>
                <w:sz w:val="24"/>
                <w:szCs w:val="24"/>
              </w:rPr>
              <w:t>ntentional impostor has extensive knowledge about the person they are trying to deceive as well as the system they are attacking.</w:t>
            </w:r>
          </w:p>
        </w:tc>
        <w:tc>
          <w:tcPr>
            <w:tcW w:w="2184" w:type="dxa"/>
          </w:tcPr>
          <w:p w14:paraId="1E01C3C5" w14:textId="6674EE56" w:rsidR="00CD0E0D" w:rsidRDefault="006F427F" w:rsidP="00345AE7">
            <w:pPr>
              <w:rPr>
                <w:sz w:val="24"/>
                <w:szCs w:val="24"/>
              </w:rPr>
            </w:pPr>
            <w:r>
              <w:rPr>
                <w:sz w:val="24"/>
                <w:szCs w:val="24"/>
              </w:rPr>
              <w:t>Re-Synthesis, Concatenation of whole words, Diphone Synthesis.</w:t>
            </w:r>
          </w:p>
        </w:tc>
      </w:tr>
    </w:tbl>
    <w:p w14:paraId="18901806" w14:textId="77777777" w:rsidR="00CD0E0D" w:rsidRPr="00794C7F" w:rsidRDefault="00CD0E0D" w:rsidP="00CD0E0D">
      <w:pPr>
        <w:rPr>
          <w:sz w:val="24"/>
          <w:szCs w:val="24"/>
        </w:rPr>
      </w:pPr>
      <w:r w:rsidRPr="00794C7F">
        <w:rPr>
          <w:sz w:val="24"/>
          <w:szCs w:val="24"/>
        </w:rPr>
        <w:br/>
      </w:r>
    </w:p>
    <w:tbl>
      <w:tblPr>
        <w:tblStyle w:val="TableGrid"/>
        <w:tblW w:w="6714" w:type="dxa"/>
        <w:tblLook w:val="04A0" w:firstRow="1" w:lastRow="0" w:firstColumn="1" w:lastColumn="0" w:noHBand="0" w:noVBand="1"/>
      </w:tblPr>
      <w:tblGrid>
        <w:gridCol w:w="2238"/>
        <w:gridCol w:w="2238"/>
        <w:gridCol w:w="2238"/>
      </w:tblGrid>
      <w:tr w:rsidR="00AF5D75" w14:paraId="6ED6C9E3" w14:textId="77777777" w:rsidTr="006F427F">
        <w:trPr>
          <w:trHeight w:val="278"/>
        </w:trPr>
        <w:tc>
          <w:tcPr>
            <w:tcW w:w="2238" w:type="dxa"/>
          </w:tcPr>
          <w:p w14:paraId="0EB68DAB" w14:textId="748371B0" w:rsidR="00AF5D75" w:rsidRDefault="00AF5D75" w:rsidP="00345AE7">
            <w:pPr>
              <w:rPr>
                <w:sz w:val="24"/>
                <w:szCs w:val="24"/>
              </w:rPr>
            </w:pPr>
            <w:r>
              <w:rPr>
                <w:sz w:val="24"/>
                <w:szCs w:val="24"/>
              </w:rPr>
              <w:t>Architecture</w:t>
            </w:r>
          </w:p>
        </w:tc>
        <w:tc>
          <w:tcPr>
            <w:tcW w:w="2238" w:type="dxa"/>
          </w:tcPr>
          <w:p w14:paraId="0C658F4C" w14:textId="72679E19" w:rsidR="00AF5D75" w:rsidRDefault="00AF5D75" w:rsidP="00345AE7">
            <w:pPr>
              <w:rPr>
                <w:sz w:val="24"/>
                <w:szCs w:val="24"/>
              </w:rPr>
            </w:pPr>
            <w:r>
              <w:rPr>
                <w:sz w:val="24"/>
                <w:szCs w:val="24"/>
              </w:rPr>
              <w:t>Data Set</w:t>
            </w:r>
          </w:p>
        </w:tc>
        <w:tc>
          <w:tcPr>
            <w:tcW w:w="2238" w:type="dxa"/>
          </w:tcPr>
          <w:p w14:paraId="2F371699" w14:textId="50F85E00" w:rsidR="00AF5D75" w:rsidRDefault="00AF5D75" w:rsidP="00345AE7">
            <w:pPr>
              <w:rPr>
                <w:sz w:val="24"/>
                <w:szCs w:val="24"/>
              </w:rPr>
            </w:pPr>
            <w:r>
              <w:rPr>
                <w:sz w:val="24"/>
                <w:szCs w:val="24"/>
              </w:rPr>
              <w:t>Accuracy</w:t>
            </w:r>
          </w:p>
        </w:tc>
      </w:tr>
      <w:tr w:rsidR="00AF5D75" w14:paraId="41170093" w14:textId="77777777" w:rsidTr="006F427F">
        <w:trPr>
          <w:trHeight w:val="620"/>
        </w:trPr>
        <w:tc>
          <w:tcPr>
            <w:tcW w:w="2238" w:type="dxa"/>
          </w:tcPr>
          <w:p w14:paraId="410BEFE4" w14:textId="456D3854" w:rsidR="00AF5D75" w:rsidRDefault="006F427F" w:rsidP="00345AE7">
            <w:pPr>
              <w:rPr>
                <w:sz w:val="24"/>
                <w:szCs w:val="24"/>
              </w:rPr>
            </w:pPr>
            <w:r w:rsidRPr="006F427F">
              <w:rPr>
                <w:sz w:val="24"/>
                <w:szCs w:val="24"/>
              </w:rPr>
              <w:t>Whole word left-right HMMs with 2 states per phoneme and 2 mixtures per state. LPCC coefficients are used for speech parameterization.</w:t>
            </w:r>
          </w:p>
        </w:tc>
        <w:tc>
          <w:tcPr>
            <w:tcW w:w="2238" w:type="dxa"/>
          </w:tcPr>
          <w:p w14:paraId="01FEE35C" w14:textId="11C214E1" w:rsidR="00AF5D75" w:rsidRDefault="006F427F" w:rsidP="00345AE7">
            <w:pPr>
              <w:rPr>
                <w:sz w:val="24"/>
                <w:szCs w:val="24"/>
              </w:rPr>
            </w:pPr>
            <w:r>
              <w:rPr>
                <w:sz w:val="24"/>
                <w:szCs w:val="24"/>
              </w:rPr>
              <w:t>T</w:t>
            </w:r>
            <w:r w:rsidRPr="006F427F">
              <w:rPr>
                <w:sz w:val="24"/>
                <w:szCs w:val="24"/>
              </w:rPr>
              <w:t>elephone quality speaker verification database</w:t>
            </w:r>
          </w:p>
        </w:tc>
        <w:tc>
          <w:tcPr>
            <w:tcW w:w="2238" w:type="dxa"/>
          </w:tcPr>
          <w:p w14:paraId="2A64F89F" w14:textId="0E53F1FA" w:rsidR="00AF5D75" w:rsidRDefault="006F427F" w:rsidP="00345AE7">
            <w:pPr>
              <w:rPr>
                <w:sz w:val="24"/>
                <w:szCs w:val="24"/>
              </w:rPr>
            </w:pPr>
            <w:r>
              <w:rPr>
                <w:sz w:val="24"/>
                <w:szCs w:val="24"/>
              </w:rPr>
              <w:t>C</w:t>
            </w:r>
            <w:r w:rsidRPr="009775E6">
              <w:rPr>
                <w:sz w:val="24"/>
                <w:szCs w:val="24"/>
              </w:rPr>
              <w:t xml:space="preserve">hoosing other speakers who sounded </w:t>
            </w:r>
            <w:proofErr w:type="gramStart"/>
            <w:r w:rsidRPr="009775E6">
              <w:rPr>
                <w:sz w:val="24"/>
                <w:szCs w:val="24"/>
              </w:rPr>
              <w:t>similar to</w:t>
            </w:r>
            <w:proofErr w:type="gramEnd"/>
            <w:r w:rsidRPr="009775E6">
              <w:rPr>
                <w:sz w:val="24"/>
                <w:szCs w:val="24"/>
              </w:rPr>
              <w:t xml:space="preserve"> the client and using their recordings as </w:t>
            </w:r>
            <w:r>
              <w:rPr>
                <w:sz w:val="24"/>
                <w:szCs w:val="24"/>
              </w:rPr>
              <w:t>i</w:t>
            </w:r>
            <w:r w:rsidRPr="009775E6">
              <w:rPr>
                <w:sz w:val="24"/>
                <w:szCs w:val="24"/>
              </w:rPr>
              <w:t>mpostor attempts yielded better results than the re-synthesis techniques tested.</w:t>
            </w:r>
          </w:p>
        </w:tc>
      </w:tr>
    </w:tbl>
    <w:p w14:paraId="64B6B021" w14:textId="5406FBA8" w:rsidR="00E97F39" w:rsidRPr="00794C7F" w:rsidRDefault="00E97F39" w:rsidP="001D71A6">
      <w:pPr>
        <w:rPr>
          <w:sz w:val="24"/>
          <w:szCs w:val="24"/>
        </w:rPr>
      </w:pPr>
    </w:p>
    <w:sectPr w:rsidR="00E97F39" w:rsidRPr="0079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1A"/>
    <w:rsid w:val="000D609A"/>
    <w:rsid w:val="0018669E"/>
    <w:rsid w:val="001870CA"/>
    <w:rsid w:val="001D71A6"/>
    <w:rsid w:val="00222D59"/>
    <w:rsid w:val="0023507F"/>
    <w:rsid w:val="0026456C"/>
    <w:rsid w:val="002D668E"/>
    <w:rsid w:val="00324999"/>
    <w:rsid w:val="003668D0"/>
    <w:rsid w:val="0047419B"/>
    <w:rsid w:val="004D09AA"/>
    <w:rsid w:val="00540E07"/>
    <w:rsid w:val="005D468D"/>
    <w:rsid w:val="005F5D52"/>
    <w:rsid w:val="006D3B44"/>
    <w:rsid w:val="006F427F"/>
    <w:rsid w:val="007228F0"/>
    <w:rsid w:val="007335B5"/>
    <w:rsid w:val="00794C7F"/>
    <w:rsid w:val="00847B97"/>
    <w:rsid w:val="00956F1D"/>
    <w:rsid w:val="009775E6"/>
    <w:rsid w:val="00997F51"/>
    <w:rsid w:val="009C458D"/>
    <w:rsid w:val="00AA3726"/>
    <w:rsid w:val="00AC375F"/>
    <w:rsid w:val="00AD11AC"/>
    <w:rsid w:val="00AF5D75"/>
    <w:rsid w:val="00BB4D79"/>
    <w:rsid w:val="00BD1A6C"/>
    <w:rsid w:val="00C17441"/>
    <w:rsid w:val="00CA5F99"/>
    <w:rsid w:val="00CD0E0D"/>
    <w:rsid w:val="00CE16A2"/>
    <w:rsid w:val="00D0201E"/>
    <w:rsid w:val="00D17151"/>
    <w:rsid w:val="00DE27E4"/>
    <w:rsid w:val="00E53668"/>
    <w:rsid w:val="00E71B1A"/>
    <w:rsid w:val="00E97F39"/>
    <w:rsid w:val="00F7129B"/>
    <w:rsid w:val="00F71C98"/>
    <w:rsid w:val="00F90709"/>
    <w:rsid w:val="00F932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B42"/>
  <w15:chartTrackingRefBased/>
  <w15:docId w15:val="{EF4B05AB-CFEE-4C05-821C-4FAB3828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0CA"/>
    <w:rPr>
      <w:color w:val="0563C1" w:themeColor="hyperlink"/>
      <w:u w:val="single"/>
    </w:rPr>
  </w:style>
  <w:style w:type="character" w:styleId="UnresolvedMention">
    <w:name w:val="Unresolved Mention"/>
    <w:basedOn w:val="DefaultParagraphFont"/>
    <w:uiPriority w:val="99"/>
    <w:semiHidden/>
    <w:unhideWhenUsed/>
    <w:rsid w:val="001870CA"/>
    <w:rPr>
      <w:color w:val="605E5C"/>
      <w:shd w:val="clear" w:color="auto" w:fill="E1DFDD"/>
    </w:rPr>
  </w:style>
  <w:style w:type="table" w:styleId="TableGrid">
    <w:name w:val="Table Grid"/>
    <w:basedOn w:val="TableNormal"/>
    <w:uiPriority w:val="39"/>
    <w:rsid w:val="002D6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13831">
      <w:bodyDiv w:val="1"/>
      <w:marLeft w:val="0"/>
      <w:marRight w:val="0"/>
      <w:marTop w:val="0"/>
      <w:marBottom w:val="0"/>
      <w:divBdr>
        <w:top w:val="none" w:sz="0" w:space="0" w:color="auto"/>
        <w:left w:val="none" w:sz="0" w:space="0" w:color="auto"/>
        <w:bottom w:val="none" w:sz="0" w:space="0" w:color="auto"/>
        <w:right w:val="none" w:sz="0" w:space="0" w:color="auto"/>
      </w:divBdr>
    </w:div>
    <w:div w:id="10859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49E4-0AAD-434B-AA0A-E116F4D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_</dc:creator>
  <cp:keywords/>
  <dc:description/>
  <cp:lastModifiedBy>Cherry _</cp:lastModifiedBy>
  <cp:revision>14</cp:revision>
  <dcterms:created xsi:type="dcterms:W3CDTF">2023-07-08T07:51:00Z</dcterms:created>
  <dcterms:modified xsi:type="dcterms:W3CDTF">2023-07-20T05:26:00Z</dcterms:modified>
</cp:coreProperties>
</file>