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114300</wp:posOffset>
            </wp:positionV>
            <wp:extent cx="1490663" cy="134667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346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 data lake</w:t>
      </w:r>
      <w:r w:rsidDel="00000000" w:rsidR="00000000" w:rsidRPr="00000000">
        <w:rPr>
          <w:rtl w:val="0"/>
        </w:rPr>
        <w:t xml:space="preserve"> serves as a centralized repository designed to handle vast amounts of data in its original, unprocessed form, whether structured, unstructured, or semi-structured. Unlike traditional hierarchical DW, which organizes data in folders or files, a data lake adopts a flat architecture to store data.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Characteristics: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Data lakes store raw data from diverse sources like system records, sensors, and social media, supporting reporting, visualization, analytics, and machine learning.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Data lakes store data in its original format, without rigid schemas, enabling flexible analysis of various data types and formats.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Data lakes use a flat architecture, unlike hierarchical data warehouses, making data storage and access simpler and more scalable.</w:t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9497" cy="27070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9497" cy="2707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Data Lakes: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Data Variety:</w:t>
      </w:r>
      <w:r w:rsidDel="00000000" w:rsidR="00000000" w:rsidRPr="00000000">
        <w:rPr>
          <w:rtl w:val="0"/>
        </w:rPr>
        <w:t xml:space="preserve"> Handles all data types, structured and unstructured, providing a single repository for diverse data sources.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Flexibility:</w:t>
      </w:r>
      <w:r w:rsidDel="00000000" w:rsidR="00000000" w:rsidRPr="00000000">
        <w:rPr>
          <w:rtl w:val="0"/>
        </w:rPr>
        <w:t xml:space="preserve"> Offer flexibility in storing and managing data, and adapts easily to changing business needs.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Raw Data Storage:</w:t>
      </w:r>
      <w:r w:rsidDel="00000000" w:rsidR="00000000" w:rsidRPr="00000000">
        <w:rPr>
          <w:rtl w:val="0"/>
        </w:rPr>
        <w:t xml:space="preserve"> Stores data as-is for refining later and analysis as understanding and insight improve over time.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Flexible Querying:</w:t>
      </w:r>
      <w:r w:rsidDel="00000000" w:rsidR="00000000" w:rsidRPr="00000000">
        <w:rPr>
          <w:rtl w:val="0"/>
        </w:rPr>
        <w:t xml:space="preserve"> Allows various ways to query and analyze data to extract insights using various tools and techniques.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Tool Compatibility:</w:t>
      </w:r>
      <w:r w:rsidDel="00000000" w:rsidR="00000000" w:rsidRPr="00000000">
        <w:rPr>
          <w:rtl w:val="0"/>
        </w:rPr>
        <w:t xml:space="preserve"> Works with a wide range of analytics tools, to gain deeper insights and understand the meaning behind the data.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Value Extraction:</w:t>
      </w:r>
      <w:r w:rsidDel="00000000" w:rsidR="00000000" w:rsidRPr="00000000">
        <w:rPr>
          <w:rtl w:val="0"/>
        </w:rPr>
        <w:t xml:space="preserve"> Helps derive insights from diverse data sources, leading to enhanced decision-making and business outcomes.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Accessible Data:</w:t>
      </w:r>
      <w:r w:rsidDel="00000000" w:rsidR="00000000" w:rsidRPr="00000000">
        <w:rPr>
          <w:rtl w:val="0"/>
        </w:rPr>
        <w:t xml:space="preserve"> Provides easy access to information for all stakeholders.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Lake Architecture: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u w:val="single"/>
          <w:rtl w:val="0"/>
        </w:rPr>
        <w:t xml:space="preserve">Single Repository:</w:t>
      </w:r>
      <w:r w:rsidDel="00000000" w:rsidR="00000000" w:rsidRPr="00000000">
        <w:rPr>
          <w:rtl w:val="0"/>
        </w:rPr>
        <w:t xml:space="preserve"> Acts as a centralized storage for all data, equipped with orchestration and job scheduling features. (Includes tools for managing workflows and executing tasks.)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u w:val="single"/>
          <w:rtl w:val="0"/>
        </w:rPr>
        <w:t xml:space="preserve">Diverse Data Sources:</w:t>
      </w:r>
      <w:r w:rsidDel="00000000" w:rsidR="00000000" w:rsidRPr="00000000">
        <w:rPr>
          <w:rtl w:val="0"/>
        </w:rPr>
        <w:t xml:space="preserve"> Integrates various data types like </w:t>
      </w:r>
      <w:r w:rsidDel="00000000" w:rsidR="00000000" w:rsidRPr="00000000">
        <w:rPr>
          <w:rtl w:val="0"/>
        </w:rPr>
        <w:t xml:space="preserve">Operational data: sales, finances, &amp; inventory. Auto-generated data: IoT device data, logs. Human-generated data: social media posts, and emails. Native Format Storage: Stores data in its original format.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u w:val="single"/>
          <w:rtl w:val="0"/>
        </w:rPr>
        <w:t xml:space="preserve">Divided into layers for flexibility: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Raw, Standardized, Cleansed, Application, Sandbox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b w:val="1"/>
          <w:rtl w:val="0"/>
        </w:rPr>
        <w:t xml:space="preserve">Data Lake Architecture: Key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During initial phases and architectural planning, robust security measures are vital</w:t>
      </w:r>
      <w:r w:rsidDel="00000000" w:rsidR="00000000" w:rsidRPr="00000000">
        <w:rPr>
          <w:rtl w:val="0"/>
        </w:rPr>
        <w:t xml:space="preserve">. Unlike RDB, Data Lakes lack extensive built-in security mechanisms.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Monitoring, logging, and lineage operations become crucial to track data operations for better Data Lake management and adjustments.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Metadata:</w:t>
      </w:r>
      <w:r w:rsidDel="00000000" w:rsidR="00000000" w:rsidRPr="00000000">
        <w:rPr>
          <w:rtl w:val="0"/>
        </w:rPr>
        <w:t xml:space="preserve"> Provides info about your data's structure and usage guidelines.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Stewardship:</w:t>
      </w:r>
      <w:r w:rsidDel="00000000" w:rsidR="00000000" w:rsidRPr="00000000">
        <w:rPr>
          <w:rtl w:val="0"/>
        </w:rPr>
        <w:t xml:space="preserve"> Assigns ownership and responsibilities to teams or individuals for data management based on scale and need.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Master Data:</w:t>
      </w:r>
      <w:r w:rsidDel="00000000" w:rsidR="00000000" w:rsidRPr="00000000">
        <w:rPr>
          <w:rtl w:val="0"/>
        </w:rPr>
        <w:t xml:space="preserve"> Stores essential, ready-to-use data for easy access and reference.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Archive:</w:t>
      </w:r>
      <w:r w:rsidDel="00000000" w:rsidR="00000000" w:rsidRPr="00000000">
        <w:rPr>
          <w:rtl w:val="0"/>
        </w:rPr>
        <w:t xml:space="preserve">  Stores older data, which might pose storage and speed challenges with large amounts.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Offload:</w:t>
      </w:r>
      <w:r w:rsidDel="00000000" w:rsidR="00000000" w:rsidRPr="00000000">
        <w:rPr>
          <w:rtl w:val="0"/>
        </w:rPr>
        <w:t xml:space="preserve"> Relieves Data Warehouses by moving resource-heavy tasks to the Data Lake for faster and cheaper processing.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Monitoring/Orchestration and ELT Processes:</w:t>
      </w:r>
      <w:r w:rsidDel="00000000" w:rsidR="00000000" w:rsidRPr="00000000">
        <w:rPr>
          <w:rtl w:val="0"/>
        </w:rPr>
        <w:t xml:space="preserve"> Tools help manage data flow and transformations efficiently.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b w:val="1"/>
          <w:rtl w:val="0"/>
        </w:rPr>
        <w:t xml:space="preserve">Data Lake Architecture: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Raw Data Layer: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Initial entry point for data, known as the Ingestion or Landing Area.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 arrives untouched, organized in folders, without any changes made.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Primarily for swift data intake, with duplicates and versions managed.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Standardized Data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Optional layer improving data transfer from Raw to Curated.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Applies scheduled &amp; on-demand transformations for cleansing, selecting suitable formats.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Structure similar to Raw but may be partitioned for detail.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Cleansed Data Layer: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Also called Curated or Conformed Layer, it transforms data into usable datasets, </w:t>
      </w:r>
      <w:r w:rsidDel="00000000" w:rsidR="00000000" w:rsidRPr="00000000">
        <w:rPr>
          <w:rtl w:val="0"/>
        </w:rPr>
        <w:t xml:space="preserve">often stored in files or tables.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Complex transformations like denormalization occur, ready for end-user access.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Application Data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Applies business logic to Cleansed data, adding specific application requirements.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Maintains Cleansed data structure, adding features like security or machine learning.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Sandbox Data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Applies business logic to Cleansed data, adding specific application requirements.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Maintains Cleansed data structure, adding features like security or machine learning, before moving it to other layers.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6187" cy="338156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187" cy="3381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