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56" w:rsidRDefault="00736456" w:rsidP="00736456">
      <w:pPr>
        <w:pStyle w:val="ListParagraph"/>
        <w:numPr>
          <w:ilvl w:val="0"/>
          <w:numId w:val="1"/>
        </w:numPr>
      </w:pPr>
      <w:proofErr w:type="gramStart"/>
      <w:r w:rsidRPr="00736456">
        <w:rPr>
          <w:b/>
          <w:u w:val="single"/>
        </w:rPr>
        <w:t>LPP</w:t>
      </w:r>
      <w:r>
        <w:t xml:space="preserve">  -</w:t>
      </w:r>
      <w:proofErr w:type="gramEnd"/>
      <w:r>
        <w:t xml:space="preserve">  Max z = 7x1 + 10x2</w:t>
      </w:r>
    </w:p>
    <w:p w:rsidR="00736456" w:rsidRDefault="00736456" w:rsidP="00736456">
      <w:pPr>
        <w:pStyle w:val="ListParagraph"/>
        <w:ind w:firstLine="720"/>
      </w:pPr>
      <w:r>
        <w:t xml:space="preserve">Subject to </w:t>
      </w:r>
    </w:p>
    <w:p w:rsidR="00736456" w:rsidRDefault="00736456" w:rsidP="00736456">
      <w:pPr>
        <w:pStyle w:val="ListParagraph"/>
        <w:ind w:firstLine="720"/>
      </w:pPr>
      <w:r>
        <w:t>c1 = 5x1 + 6x2 &lt;= 3600</w:t>
      </w:r>
    </w:p>
    <w:p w:rsidR="00736456" w:rsidRDefault="00736456" w:rsidP="00736456">
      <w:pPr>
        <w:pStyle w:val="ListParagraph"/>
        <w:ind w:firstLine="720"/>
      </w:pPr>
      <w:r>
        <w:t>c2 = x1 +2x2 &lt;= 960</w:t>
      </w:r>
    </w:p>
    <w:p w:rsidR="00736456" w:rsidRDefault="00736456" w:rsidP="00736456">
      <w:pPr>
        <w:pStyle w:val="ListParagraph"/>
        <w:ind w:firstLine="720"/>
      </w:pPr>
      <w:r>
        <w:t>c3 = x1 &lt;= 500</w:t>
      </w:r>
    </w:p>
    <w:p w:rsidR="00736456" w:rsidRDefault="00736456" w:rsidP="00736456">
      <w:pPr>
        <w:pStyle w:val="ListParagraph"/>
        <w:ind w:firstLine="720"/>
      </w:pPr>
      <w:r>
        <w:t>c4 = x2 &lt;= 500</w:t>
      </w:r>
    </w:p>
    <w:p w:rsidR="00736456" w:rsidRDefault="00736456" w:rsidP="00736456">
      <w:pPr>
        <w:pStyle w:val="ListParagraph"/>
        <w:ind w:firstLine="720"/>
      </w:pPr>
      <w:r>
        <w:t>x1, x2 &gt;= 0</w:t>
      </w:r>
    </w:p>
    <w:p w:rsidR="00DF7208" w:rsidRDefault="00736456">
      <w:r w:rsidRPr="00736456">
        <w:drawing>
          <wp:inline distT="0" distB="0" distL="0" distR="0" wp14:anchorId="6ED38DB9" wp14:editId="66352A11">
            <wp:extent cx="5563376" cy="1619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456" w:rsidRDefault="00736456"/>
    <w:p w:rsidR="00736456" w:rsidRDefault="00736456">
      <w:r w:rsidRPr="00736456">
        <w:rPr>
          <w:b/>
          <w:u w:val="single"/>
        </w:rPr>
        <w:t>Sensitivity Analysis Report</w:t>
      </w:r>
      <w:r>
        <w:t xml:space="preserve">- </w:t>
      </w:r>
    </w:p>
    <w:p w:rsidR="00736456" w:rsidRDefault="00736456"/>
    <w:p w:rsidR="00736456" w:rsidRDefault="00736456">
      <w:r w:rsidRPr="00736456">
        <w:drawing>
          <wp:anchor distT="0" distB="0" distL="114300" distR="114300" simplePos="0" relativeHeight="251658240" behindDoc="0" locked="0" layoutInCell="1" allowOverlap="1">
            <wp:simplePos x="914400" y="4895850"/>
            <wp:positionH relativeFrom="column">
              <wp:align>left</wp:align>
            </wp:positionH>
            <wp:positionV relativeFrom="paragraph">
              <wp:align>top</wp:align>
            </wp:positionV>
            <wp:extent cx="4629796" cy="372479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6456" w:rsidRPr="00736456" w:rsidRDefault="00736456" w:rsidP="00736456"/>
    <w:p w:rsidR="00736456" w:rsidRPr="00736456" w:rsidRDefault="00736456" w:rsidP="00736456"/>
    <w:p w:rsidR="00736456" w:rsidRPr="00736456" w:rsidRDefault="00736456" w:rsidP="00736456"/>
    <w:p w:rsidR="00736456" w:rsidRPr="00736456" w:rsidRDefault="00736456" w:rsidP="00736456"/>
    <w:p w:rsidR="00736456" w:rsidRPr="00736456" w:rsidRDefault="00736456" w:rsidP="00736456"/>
    <w:p w:rsidR="00736456" w:rsidRPr="00736456" w:rsidRDefault="00736456" w:rsidP="00736456"/>
    <w:p w:rsidR="00736456" w:rsidRPr="00736456" w:rsidRDefault="00736456" w:rsidP="00736456"/>
    <w:p w:rsidR="00736456" w:rsidRPr="00736456" w:rsidRDefault="00736456" w:rsidP="00736456"/>
    <w:p w:rsidR="00736456" w:rsidRPr="00736456" w:rsidRDefault="00736456" w:rsidP="00736456"/>
    <w:p w:rsidR="00736456" w:rsidRDefault="00736456"/>
    <w:p w:rsidR="00736456" w:rsidRDefault="00736456"/>
    <w:p w:rsidR="00736456" w:rsidRDefault="00736456"/>
    <w:p w:rsidR="00736456" w:rsidRDefault="00736456"/>
    <w:p w:rsidR="00736456" w:rsidRDefault="00736456"/>
    <w:p w:rsidR="00736456" w:rsidRDefault="000672F9">
      <w:r>
        <w:t xml:space="preserve">b.) </w:t>
      </w:r>
      <w:r w:rsidR="00736456">
        <w:t xml:space="preserve">Cost efficient sensitivity analysis – </w:t>
      </w:r>
    </w:p>
    <w:p w:rsidR="00736456" w:rsidRDefault="00736456" w:rsidP="000672F9">
      <w:pPr>
        <w:ind w:firstLine="720"/>
      </w:pPr>
      <w:r>
        <w:t>The cost of Baseball can be increased by $1.333333333 and has an allowable decrease of $2.</w:t>
      </w:r>
    </w:p>
    <w:p w:rsidR="00736456" w:rsidRDefault="00736456" w:rsidP="000672F9">
      <w:pPr>
        <w:ind w:firstLine="720"/>
      </w:pPr>
      <w:r>
        <w:lastRenderedPageBreak/>
        <w:t>And the cost of Softball can be increased by $4 and it has an allowable decrease of $1.6.</w:t>
      </w:r>
    </w:p>
    <w:p w:rsidR="00736456" w:rsidRDefault="00736456"/>
    <w:p w:rsidR="00736456" w:rsidRDefault="000672F9" w:rsidP="000672F9">
      <w:r>
        <w:t xml:space="preserve">c.) </w:t>
      </w:r>
      <w:r w:rsidR="00736456">
        <w:t xml:space="preserve">Right hand side sensitivity analysis – </w:t>
      </w:r>
    </w:p>
    <w:p w:rsidR="00736456" w:rsidRDefault="00972495" w:rsidP="000672F9">
      <w:pPr>
        <w:ind w:left="720"/>
      </w:pPr>
      <w:r>
        <w:t xml:space="preserve">Out of </w:t>
      </w:r>
      <w:r>
        <w:t>500</w:t>
      </w:r>
      <w:r>
        <w:t xml:space="preserve"> </w:t>
      </w:r>
      <w:r>
        <w:t>Baseballs</w:t>
      </w:r>
      <w:r>
        <w:t xml:space="preserve">, we are </w:t>
      </w:r>
      <w:r>
        <w:t>manufacturing</w:t>
      </w:r>
      <w:r>
        <w:t xml:space="preserve"> only </w:t>
      </w:r>
      <w:r>
        <w:t>360</w:t>
      </w:r>
      <w:r>
        <w:t xml:space="preserve"> </w:t>
      </w:r>
      <w:r>
        <w:t>balls</w:t>
      </w:r>
      <w:r>
        <w:t xml:space="preserve">. Hence, the allowable decrease is </w:t>
      </w:r>
      <w:r>
        <w:t>140.</w:t>
      </w:r>
    </w:p>
    <w:p w:rsidR="00972495" w:rsidRDefault="00972495" w:rsidP="000672F9">
      <w:pPr>
        <w:ind w:left="720"/>
      </w:pPr>
      <w:r>
        <w:t xml:space="preserve">Out of 500 </w:t>
      </w:r>
      <w:r>
        <w:t>Softballs</w:t>
      </w:r>
      <w:r>
        <w:t xml:space="preserve">, we are manufacturing only </w:t>
      </w:r>
      <w:r>
        <w:t>30</w:t>
      </w:r>
      <w:r>
        <w:t xml:space="preserve">0 balls. </w:t>
      </w:r>
      <w:r w:rsidR="00547BA5">
        <w:t>Therefore</w:t>
      </w:r>
      <w:r>
        <w:t xml:space="preserve">, the allowable decrease is </w:t>
      </w:r>
      <w:r>
        <w:t>200.</w:t>
      </w:r>
    </w:p>
    <w:p w:rsidR="00972495" w:rsidRDefault="00972495" w:rsidP="000672F9">
      <w:pPr>
        <w:ind w:left="720"/>
      </w:pPr>
      <w:r>
        <w:t>We are utilizing all the cowhide (3600 sq. feet), and there’s an allowable increase of 280, and can be decreased by 720. It has a shadow price of $1.</w:t>
      </w:r>
    </w:p>
    <w:p w:rsidR="00736456" w:rsidRDefault="00972495" w:rsidP="000672F9">
      <w:pPr>
        <w:ind w:left="720"/>
      </w:pPr>
      <w:r>
        <w:t xml:space="preserve">We are utilizing all the </w:t>
      </w:r>
      <w:r w:rsidR="00547BA5">
        <w:t xml:space="preserve">time </w:t>
      </w:r>
      <w:r>
        <w:t>(</w:t>
      </w:r>
      <w:r w:rsidR="00547BA5">
        <w:t>960 minutes</w:t>
      </w:r>
      <w:r>
        <w:t xml:space="preserve">), and there’s an allowable increase of </w:t>
      </w:r>
      <w:r w:rsidR="00547BA5">
        <w:t>160</w:t>
      </w:r>
      <w:r>
        <w:t xml:space="preserve">, and can be decreased by </w:t>
      </w:r>
      <w:r w:rsidR="00547BA5">
        <w:t>93.33333333. It has a shadow price of $2.</w:t>
      </w:r>
    </w:p>
    <w:p w:rsidR="000672F9" w:rsidRDefault="000672F9" w:rsidP="000672F9">
      <w:pPr>
        <w:ind w:left="720"/>
      </w:pPr>
    </w:p>
    <w:p w:rsidR="000672F9" w:rsidRDefault="000672F9" w:rsidP="000672F9">
      <w:pPr>
        <w:ind w:left="720"/>
      </w:pPr>
    </w:p>
    <w:p w:rsidR="000672F9" w:rsidRDefault="000672F9" w:rsidP="000672F9">
      <w:pPr>
        <w:ind w:left="720"/>
      </w:pPr>
      <w:r>
        <w:t>2.</w:t>
      </w:r>
    </w:p>
    <w:p w:rsidR="000672F9" w:rsidRDefault="000672F9" w:rsidP="000672F9">
      <w:r>
        <w:tab/>
      </w:r>
    </w:p>
    <w:p w:rsidR="000672F9" w:rsidRDefault="000672F9" w:rsidP="000672F9">
      <w:pPr>
        <w:pStyle w:val="ListParagraph"/>
      </w:pPr>
      <w:r w:rsidRPr="000672F9">
        <w:drawing>
          <wp:inline distT="0" distB="0" distL="0" distR="0" wp14:anchorId="1E6E1722" wp14:editId="001718E8">
            <wp:extent cx="4772691" cy="155279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F9" w:rsidRDefault="000672F9" w:rsidP="000672F9">
      <w:pPr>
        <w:ind w:left="720"/>
      </w:pPr>
      <w:r w:rsidRPr="000672F9">
        <w:drawing>
          <wp:inline distT="0" distB="0" distL="0" distR="0" wp14:anchorId="15C4AAF8" wp14:editId="57BA80B8">
            <wp:extent cx="4715533" cy="3153215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F9" w:rsidRDefault="000672F9" w:rsidP="000672F9">
      <w:pPr>
        <w:ind w:left="720"/>
      </w:pPr>
      <w:r w:rsidRPr="000672F9">
        <w:lastRenderedPageBreak/>
        <w:drawing>
          <wp:inline distT="0" distB="0" distL="0" distR="0" wp14:anchorId="06BB5CC6" wp14:editId="6516A8F3">
            <wp:extent cx="3353268" cy="284837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F9" w:rsidRDefault="000672F9" w:rsidP="000672F9">
      <w:pPr>
        <w:ind w:left="720"/>
      </w:pPr>
    </w:p>
    <w:p w:rsidR="000672F9" w:rsidRDefault="000672F9" w:rsidP="000672F9">
      <w:pPr>
        <w:ind w:left="720"/>
      </w:pPr>
      <w:bookmarkStart w:id="0" w:name="_GoBack"/>
      <w:bookmarkEnd w:id="0"/>
      <w:r w:rsidRPr="000672F9">
        <w:drawing>
          <wp:inline distT="0" distB="0" distL="0" distR="0" wp14:anchorId="5037A365" wp14:editId="52F00447">
            <wp:extent cx="5439534" cy="4029637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205CF"/>
    <w:multiLevelType w:val="hybridMultilevel"/>
    <w:tmpl w:val="826021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456"/>
    <w:rsid w:val="000672F9"/>
    <w:rsid w:val="00547BA5"/>
    <w:rsid w:val="00736456"/>
    <w:rsid w:val="00972495"/>
    <w:rsid w:val="00DF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BC89C"/>
  <w15:chartTrackingRefBased/>
  <w15:docId w15:val="{039913CC-AF5E-47B9-AE68-8C6C37AD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 1</dc:creator>
  <cp:keywords/>
  <dc:description/>
  <cp:lastModifiedBy>Msc 1</cp:lastModifiedBy>
  <cp:revision>1</cp:revision>
  <dcterms:created xsi:type="dcterms:W3CDTF">2023-10-10T08:23:00Z</dcterms:created>
  <dcterms:modified xsi:type="dcterms:W3CDTF">2023-10-10T10:02:00Z</dcterms:modified>
</cp:coreProperties>
</file>