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Title: Borewell Rescue Robotic Device</w:t>
      </w:r>
    </w:p>
    <w:p>
      <w:r>
        <w:t>Team ID: IPR-057</w:t>
      </w:r>
    </w:p>
    <w:p>
      <w:r>
        <w:t>Guide: Dr. Galiveeti Poornima, Assistant Professor, Department of CSE</w:t>
      </w:r>
    </w:p>
    <w:p>
      <w:pPr>
        <w:pStyle w:val="Heading1"/>
      </w:pPr>
      <w:r>
        <w:t>1. Introduction</w:t>
      </w:r>
    </w:p>
    <w:p>
      <w:r>
        <w:t>In rural regions, accidental falls into open borewells often result in critical rescue scenarios, especially involving children. Conventional rescue operations are time-intensive, risky, and frequently unsuccessful. This project aims to develop a compact, real-time, robotic rescue system using Raspberry Pi Pico or ESP32, integrated with video streaming, sensors, and a robotic arm to enhance rescue outcomes.</w:t>
      </w:r>
    </w:p>
    <w:p>
      <w:pPr>
        <w:pStyle w:val="Heading1"/>
      </w:pPr>
      <w:r>
        <w:t>2. Problem Statement</w:t>
      </w:r>
    </w:p>
    <w:p>
      <w:r>
        <w:t>To design and implement a robotic device capable of descending into narrow borewells, offering real-time visual feedback, environmental monitoring, and mechanical assistance to aid in the rescue of trapped individuals.</w:t>
      </w:r>
    </w:p>
    <w:p>
      <w:pPr>
        <w:pStyle w:val="Heading1"/>
      </w:pPr>
      <w:r>
        <w:t>3. Proposed Solution</w:t>
      </w:r>
    </w:p>
    <w:p>
      <w:pPr>
        <w:pStyle w:val="ListBullet"/>
      </w:pPr>
      <w:r>
        <w:t>Real-Time Monitoring: Onboard camera module for live feed.</w:t>
      </w:r>
    </w:p>
    <w:p>
      <w:pPr>
        <w:pStyle w:val="ListBullet"/>
      </w:pPr>
      <w:r>
        <w:t>Obstacle Detection: Ultrasonic sensors to avoid collisions.</w:t>
      </w:r>
    </w:p>
    <w:p>
      <w:pPr>
        <w:pStyle w:val="ListBullet"/>
      </w:pPr>
      <w:r>
        <w:t>Compact &amp; Modular Design: Adaptable to different borewell diameters.</w:t>
      </w:r>
    </w:p>
    <w:p>
      <w:pPr>
        <w:pStyle w:val="ListBullet"/>
      </w:pPr>
      <w:r>
        <w:t>Communication Module: Two-way communication with the victim.</w:t>
      </w:r>
    </w:p>
    <w:p>
      <w:pPr>
        <w:pStyle w:val="ListBullet"/>
      </w:pPr>
      <w:r>
        <w:t>Autonomous Movement: Motorized navigation with manual override.</w:t>
      </w:r>
    </w:p>
    <w:p>
      <w:pPr>
        <w:pStyle w:val="ListBullet"/>
      </w:pPr>
      <w:r>
        <w:t>Robotic Arm: Mechanism for providing essentials or lifting the victim.</w:t>
      </w:r>
    </w:p>
    <w:p>
      <w:pPr>
        <w:pStyle w:val="Heading1"/>
      </w:pPr>
      <w:r>
        <w:t>4. Innovation and Uniqueness</w:t>
      </w:r>
    </w:p>
    <w:p>
      <w:pPr>
        <w:pStyle w:val="ListBullet"/>
      </w:pPr>
      <w:r>
        <w:t>Modular construction for easy customization.</w:t>
      </w:r>
    </w:p>
    <w:p>
      <w:pPr>
        <w:pStyle w:val="ListBullet"/>
      </w:pPr>
      <w:r>
        <w:t>Integration of Blynk 2.0 for IoT-based control.</w:t>
      </w:r>
    </w:p>
    <w:p>
      <w:pPr>
        <w:pStyle w:val="ListBullet"/>
      </w:pPr>
      <w:r>
        <w:t>Real-time data transfer and remote accessibility.</w:t>
      </w:r>
    </w:p>
    <w:p>
      <w:pPr>
        <w:pStyle w:val="ListBullet"/>
      </w:pPr>
      <w:r>
        <w:t>Cost-effective components ensuring affordability.</w:t>
      </w:r>
    </w:p>
    <w:p>
      <w:pPr>
        <w:pStyle w:val="ListBullet"/>
      </w:pPr>
      <w:r>
        <w:t>Data logging and AI-ready architecture for future enhancements.</w:t>
      </w:r>
    </w:p>
    <w:p>
      <w:pPr>
        <w:pStyle w:val="Heading1"/>
      </w:pPr>
      <w:r>
        <w:t>5. Technical Approach</w:t>
      </w:r>
    </w:p>
    <w:p>
      <w:pPr>
        <w:pStyle w:val="Heading2"/>
      </w:pPr>
      <w:r>
        <w:t>Hardware Components:</w:t>
      </w:r>
    </w:p>
    <w:p>
      <w:pPr>
        <w:pStyle w:val="ListBullet"/>
      </w:pPr>
      <w:r>
        <w:t>ESP32-CAM</w:t>
      </w:r>
    </w:p>
    <w:p>
      <w:pPr>
        <w:pStyle w:val="ListBullet"/>
      </w:pPr>
      <w:r>
        <w:t>OV2640 Camera Module</w:t>
      </w:r>
    </w:p>
    <w:p>
      <w:pPr>
        <w:pStyle w:val="ListBullet"/>
      </w:pPr>
      <w:r>
        <w:t>Ultrasonic Sensors</w:t>
      </w:r>
    </w:p>
    <w:p>
      <w:pPr>
        <w:pStyle w:val="ListBullet"/>
      </w:pPr>
      <w:r>
        <w:t>L298N Motor Driver &amp; DC Motors</w:t>
      </w:r>
    </w:p>
    <w:p>
      <w:pPr>
        <w:pStyle w:val="ListBullet"/>
      </w:pPr>
      <w:r>
        <w:t>Servo Motor-based Robotic Arm</w:t>
      </w:r>
    </w:p>
    <w:p>
      <w:pPr>
        <w:pStyle w:val="ListBullet"/>
      </w:pPr>
      <w:r>
        <w:t>Battery Pack (Li-ion)</w:t>
      </w:r>
    </w:p>
    <w:p>
      <w:pPr>
        <w:pStyle w:val="ListBullet"/>
      </w:pPr>
      <w:r>
        <w:t>Chassis Frame with Wheels</w:t>
      </w:r>
    </w:p>
    <w:p>
      <w:pPr>
        <w:pStyle w:val="Heading2"/>
      </w:pPr>
      <w:r>
        <w:t>Software Tools:</w:t>
      </w:r>
    </w:p>
    <w:p>
      <w:pPr>
        <w:pStyle w:val="ListBullet"/>
      </w:pPr>
      <w:r>
        <w:t>Arduino IDE (C/C++)</w:t>
      </w:r>
    </w:p>
    <w:p>
      <w:pPr>
        <w:pStyle w:val="ListBullet"/>
      </w:pPr>
      <w:r>
        <w:t>Blynk 2.0 Mobile Platform</w:t>
      </w:r>
    </w:p>
    <w:p>
      <w:pPr>
        <w:pStyle w:val="ListBullet"/>
      </w:pPr>
      <w:r>
        <w:t>Firebase for Cloud Logging</w:t>
      </w:r>
    </w:p>
    <w:p>
      <w:pPr>
        <w:pStyle w:val="ListBullet"/>
      </w:pPr>
      <w:r>
        <w:t>MQTT for communication</w:t>
      </w:r>
    </w:p>
    <w:p>
      <w:pPr>
        <w:pStyle w:val="Heading1"/>
      </w:pPr>
      <w:r>
        <w:t>6. System Architecture</w:t>
      </w:r>
    </w:p>
    <w:p>
      <w:pPr>
        <w:pStyle w:val="ListBullet"/>
      </w:pPr>
      <w:r>
        <w:t>Input: Ultrasonic Sensors, Camera Feed</w:t>
      </w:r>
    </w:p>
    <w:p>
      <w:pPr>
        <w:pStyle w:val="ListBullet"/>
      </w:pPr>
      <w:r>
        <w:t>Processing: ESP32 handles sensor and camera data</w:t>
      </w:r>
    </w:p>
    <w:p>
      <w:pPr>
        <w:pStyle w:val="ListBullet"/>
      </w:pPr>
      <w:r>
        <w:t>Output: Video Stream, Arm and Movement Commands</w:t>
      </w:r>
    </w:p>
    <w:p>
      <w:pPr>
        <w:pStyle w:val="ListBullet"/>
      </w:pPr>
      <w:r>
        <w:t>Communication: Blynk App Dashboard via Wi-Fi</w:t>
      </w:r>
    </w:p>
    <w:p>
      <w:pPr>
        <w:pStyle w:val="ListBullet"/>
      </w:pPr>
      <w:r>
        <w:t>Power: Portable Li-ion battery supply</w:t>
      </w:r>
    </w:p>
    <w:p>
      <w:pPr>
        <w:pStyle w:val="Heading1"/>
      </w:pPr>
      <w:r>
        <w:t>7. Sample Code for ESP32-CAM with Blynk and Ultrasonic Sensor</w:t>
      </w:r>
    </w:p>
    <w:p>
      <w:r>
        <w:br/>
        <w:t>#include &lt;WiFi.h&gt;</w:t>
        <w:br/>
        <w:t>#include &lt;BlynkSimpleEsp32.h&gt;</w:t>
        <w:br/>
        <w:t>#include &lt;NewPing.h&gt;</w:t>
        <w:br/>
        <w:br/>
        <w:t>char auth[] = "YourAuthToken";</w:t>
        <w:br/>
        <w:t>char ssid[] = "YourWiFiSSID";</w:t>
        <w:br/>
        <w:t>char pass[] = "YourWiFiPassword";</w:t>
        <w:br/>
        <w:br/>
        <w:t>#define TRIG_PIN 5</w:t>
        <w:br/>
        <w:t>#define ECHO_PIN 18</w:t>
        <w:br/>
        <w:t>#define MAX_DISTANCE 200</w:t>
        <w:br/>
        <w:br/>
        <w:t>NewPing sonar(TRIG_PIN, ECHO_PIN, MAX_DISTANCE);</w:t>
        <w:br/>
        <w:br/>
        <w:t>BlynkTimer timer;</w:t>
        <w:br/>
        <w:br/>
        <w:t>void sendSensor() {</w:t>
        <w:br/>
        <w:t xml:space="preserve">  int distance = sonar.ping_cm();</w:t>
        <w:br/>
        <w:t xml:space="preserve">  Blynk.virtualWrite(V0, distance);</w:t>
        <w:br/>
        <w:t>}</w:t>
        <w:br/>
        <w:br/>
        <w:t>void setup() {</w:t>
        <w:br/>
        <w:t xml:space="preserve">  Serial.begin(115200);</w:t>
        <w:br/>
        <w:t xml:space="preserve">  Blynk.begin(auth, ssid, pass);</w:t>
        <w:br/>
        <w:t xml:space="preserve">  timer.setInterval(1000L, sendSensor);</w:t>
        <w:br/>
        <w:t>}</w:t>
        <w:br/>
        <w:br/>
        <w:t>void loop() {</w:t>
        <w:br/>
        <w:t xml:space="preserve">  Blynk.run();</w:t>
        <w:br/>
        <w:t xml:space="preserve">  timer.run();</w:t>
        <w:br/>
        <w:t>}</w:t>
        <w:br/>
      </w:r>
    </w:p>
    <w:p>
      <w:pPr>
        <w:pStyle w:val="Heading1"/>
      </w:pPr>
      <w:r>
        <w:t>8. Project Timeline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Phase</w:t>
            </w:r>
          </w:p>
        </w:tc>
        <w:tc>
          <w:tcPr>
            <w:tcW w:type="dxa" w:w="2160"/>
          </w:tcPr>
          <w:p>
            <w:r>
              <w:t>Timeline</w:t>
            </w:r>
          </w:p>
        </w:tc>
        <w:tc>
          <w:tcPr>
            <w:tcW w:type="dxa" w:w="2160"/>
          </w:tcPr>
          <w:p>
            <w:r>
              <w:t>Activities</w:t>
            </w:r>
          </w:p>
        </w:tc>
        <w:tc>
          <w:tcPr>
            <w:tcW w:type="dxa" w:w="2160"/>
          </w:tcPr>
          <w:p>
            <w:r>
              <w:t>Output</w:t>
            </w:r>
          </w:p>
        </w:tc>
      </w:tr>
      <w:tr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>
              <w:t>Week 1-2</w:t>
            </w:r>
          </w:p>
        </w:tc>
        <w:tc>
          <w:tcPr>
            <w:tcW w:type="dxa" w:w="2160"/>
          </w:tcPr>
          <w:p>
            <w:r>
              <w:t>Research, Component Listing, Procurement</w:t>
            </w:r>
          </w:p>
        </w:tc>
        <w:tc>
          <w:tcPr>
            <w:tcW w:type="dxa" w:w="2160"/>
          </w:tcPr>
          <w:p>
            <w:r>
              <w:t>Conceptual Design</w:t>
            </w:r>
          </w:p>
        </w:tc>
      </w:tr>
      <w:tr>
        <w:tc>
          <w:tcPr>
            <w:tcW w:type="dxa" w:w="2160"/>
          </w:tcPr>
          <w:p>
            <w:r>
              <w:t>II</w:t>
            </w:r>
          </w:p>
        </w:tc>
        <w:tc>
          <w:tcPr>
            <w:tcW w:type="dxa" w:w="2160"/>
          </w:tcPr>
          <w:p>
            <w:r>
              <w:t>Week 3-4</w:t>
            </w:r>
          </w:p>
        </w:tc>
        <w:tc>
          <w:tcPr>
            <w:tcW w:type="dxa" w:w="2160"/>
          </w:tcPr>
          <w:p>
            <w:r>
              <w:t>Hardware Assembly, Sensor Integration</w:t>
            </w:r>
          </w:p>
        </w:tc>
        <w:tc>
          <w:tcPr>
            <w:tcW w:type="dxa" w:w="2160"/>
          </w:tcPr>
          <w:p>
            <w:r>
              <w:t>Physical Prototype</w:t>
            </w:r>
          </w:p>
        </w:tc>
      </w:tr>
      <w:tr>
        <w:tc>
          <w:tcPr>
            <w:tcW w:type="dxa" w:w="2160"/>
          </w:tcPr>
          <w:p>
            <w:r>
              <w:t>III</w:t>
            </w:r>
          </w:p>
        </w:tc>
        <w:tc>
          <w:tcPr>
            <w:tcW w:type="dxa" w:w="2160"/>
          </w:tcPr>
          <w:p>
            <w:r>
              <w:t>Week 5-6</w:t>
            </w:r>
          </w:p>
        </w:tc>
        <w:tc>
          <w:tcPr>
            <w:tcW w:type="dxa" w:w="2160"/>
          </w:tcPr>
          <w:p>
            <w:r>
              <w:t>Software Development, Mobile App (Blynk) Integration</w:t>
            </w:r>
          </w:p>
        </w:tc>
        <w:tc>
          <w:tcPr>
            <w:tcW w:type="dxa" w:w="2160"/>
          </w:tcPr>
          <w:p>
            <w:r>
              <w:t>Working Model</w:t>
            </w:r>
          </w:p>
        </w:tc>
      </w:tr>
      <w:tr>
        <w:tc>
          <w:tcPr>
            <w:tcW w:type="dxa" w:w="2160"/>
          </w:tcPr>
          <w:p>
            <w:r>
              <w:t>IV</w:t>
            </w:r>
          </w:p>
        </w:tc>
        <w:tc>
          <w:tcPr>
            <w:tcW w:type="dxa" w:w="2160"/>
          </w:tcPr>
          <w:p>
            <w:r>
              <w:t>Week 7-8</w:t>
            </w:r>
          </w:p>
        </w:tc>
        <w:tc>
          <w:tcPr>
            <w:tcW w:type="dxa" w:w="2160"/>
          </w:tcPr>
          <w:p>
            <w:r>
              <w:t>Testing, Debugging, Optimization</w:t>
            </w:r>
          </w:p>
        </w:tc>
        <w:tc>
          <w:tcPr>
            <w:tcW w:type="dxa" w:w="2160"/>
          </w:tcPr>
          <w:p>
            <w:r>
              <w:t>Final Prototype</w:t>
            </w:r>
          </w:p>
        </w:tc>
      </w:tr>
      <w:tr>
        <w:tc>
          <w:tcPr>
            <w:tcW w:type="dxa" w:w="2160"/>
          </w:tcPr>
          <w:p>
            <w:r>
              <w:t>V</w:t>
            </w:r>
          </w:p>
        </w:tc>
        <w:tc>
          <w:tcPr>
            <w:tcW w:type="dxa" w:w="2160"/>
          </w:tcPr>
          <w:p>
            <w:r>
              <w:t>Week 9</w:t>
            </w:r>
          </w:p>
        </w:tc>
        <w:tc>
          <w:tcPr>
            <w:tcW w:type="dxa" w:w="2160"/>
          </w:tcPr>
          <w:p>
            <w:r>
              <w:t>Report Writing, Review, Presentation</w:t>
            </w:r>
          </w:p>
        </w:tc>
        <w:tc>
          <w:tcPr>
            <w:tcW w:type="dxa" w:w="2160"/>
          </w:tcPr>
          <w:p>
            <w:r>
              <w:t>Project Completion</w:t>
            </w:r>
          </w:p>
        </w:tc>
      </w:tr>
    </w:tbl>
    <w:p>
      <w:pPr>
        <w:pStyle w:val="Heading1"/>
      </w:pPr>
      <w:r>
        <w:t>9. Conclusion</w:t>
      </w:r>
    </w:p>
    <w:p>
      <w:r>
        <w:t>This Borewell Rescue Robotic Device addresses a critical societal need using innovative, scalable, and cost-efficient technology. By leveraging real-time monitoring, sensor integration, and remote operability, it significantly enhances the safety and success of borewell rescue missions.</w:t>
      </w:r>
    </w:p>
    <w:p>
      <w:pPr>
        <w:pStyle w:val="Heading1"/>
      </w:pPr>
      <w:r>
        <w:t>References</w:t>
      </w:r>
    </w:p>
    <w:p>
      <w:pPr>
        <w:pStyle w:val="ListNumber"/>
      </w:pPr>
      <w:r>
        <w:t>Tejaswini S. Mane et al., "Robotic Device for Borewell Rescue Operation", IJCRT, 2024.</w:t>
      </w:r>
    </w:p>
    <w:p>
      <w:pPr>
        <w:pStyle w:val="ListNumber"/>
      </w:pPr>
      <w:r>
        <w:t>R. Murphy et al., "Mobile Robots in Mine Rescue and Recovery", IEEE Robotics Automation Magazine, 2009.</w:t>
      </w:r>
    </w:p>
    <w:p>
      <w:pPr>
        <w:pStyle w:val="ListNumber"/>
      </w:pPr>
      <w:r>
        <w:t>G. Kavianand et al., "Smart Child Rescue System from Borewell", ICETETS, 2016.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