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34495E"/>
          <w:sz w:val="44"/>
        </w:rPr>
        <w:t>회 의 록</w:t>
      </w:r>
    </w:p>
    <w:p>
      <w:pPr>
        <w:spacing w:before="40" w:after="120"/>
        <w:pBdr>
          <w:bottom w:val="single" w:sz="6" w:space="1" w:color="34495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회의 제목</w:t>
            </w:r>
          </w:p>
        </w:tc>
        <w:tc>
          <w:tcPr>
            <w:tcW w:type="dxa" w:w="7087"/>
          </w:tcPr>
          <w:p>
            <w:pPr>
              <w:ind w:left="170"/>
            </w:pPr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{{회의명}}</w:t>
            </w:r>
          </w:p>
        </w:tc>
      </w:tr>
      <w:tr>
        <w:tc>
          <w:tcPr>
            <w:tcW w:type="dxa" w:w="198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회의 일시</w:t>
            </w:r>
          </w:p>
        </w:tc>
        <w:tc>
          <w:tcPr>
            <w:tcW w:type="dxa" w:w="7087"/>
          </w:tcPr>
          <w:p>
            <w:pPr>
              <w:ind w:left="170"/>
            </w:pPr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{{회의일시}}</w:t>
            </w:r>
          </w:p>
        </w:tc>
      </w:tr>
      <w:tr>
        <w:tc>
          <w:tcPr>
            <w:tcW w:type="dxa" w:w="198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회의 장소</w:t>
            </w:r>
          </w:p>
        </w:tc>
        <w:tc>
          <w:tcPr>
            <w:tcW w:type="dxa" w:w="7087"/>
          </w:tcPr>
          <w:p>
            <w:pPr>
              <w:ind w:left="170"/>
            </w:pPr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{{회의장소}}</w:t>
            </w:r>
          </w:p>
        </w:tc>
      </w:tr>
      <w:tr>
        <w:tc>
          <w:tcPr>
            <w:tcW w:type="dxa" w:w="198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참 석 자</w:t>
            </w:r>
          </w:p>
        </w:tc>
        <w:tc>
          <w:tcPr>
            <w:tcW w:type="dxa" w:w="7087"/>
          </w:tcPr>
          <w:p>
            <w:pPr>
              <w:ind w:left="170"/>
            </w:pPr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{{참석자}}</w:t>
            </w:r>
          </w:p>
        </w:tc>
      </w:tr>
    </w:tbl>
    <w:p/>
    <w:p>
      <w:pPr>
        <w:pStyle w:val="Heading1"/>
      </w:pPr>
      <w:r>
        <w:t>1. 안건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{{안건}}</w:t>
            </w:r>
          </w:p>
        </w:tc>
      </w:tr>
    </w:tbl>
    <w:p/>
    <w:p>
      <w:pPr>
        <w:pStyle w:val="Heading1"/>
      </w:pPr>
      <w:r>
        <w:t>2. 논의 내용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{{논의내용}}</w:t>
            </w:r>
          </w:p>
        </w:tc>
      </w:tr>
    </w:tbl>
    <w:p/>
    <w:p>
      <w:pPr>
        <w:pStyle w:val="Heading1"/>
      </w:pPr>
      <w:r>
        <w:t>3. 결정 사항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{{결정사항}}</w:t>
            </w:r>
          </w:p>
        </w:tc>
      </w:tr>
    </w:tbl>
    <w:p/>
    <w:p>
      <w:pPr>
        <w:pStyle w:val="Heading1"/>
      </w:pPr>
      <w:r>
        <w:t>4. 향후 계획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{{향후계획}}</w:t>
            </w:r>
          </w:p>
        </w:tc>
      </w:tr>
    </w:tbl>
    <w:p/>
    <w:p>
      <w:pPr>
        <w:pStyle w:val="Heading1"/>
      </w:pPr>
      <w:r>
        <w:t>5. 비고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{{비고}}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34495E"/>
      </w:pBdr>
    </w:pPr>
    <w:r>
      <w:rPr>
        <w:rFonts w:ascii="Malgun Gothic" w:hAnsi="Malgun Gothic" w:eastAsia="Malgun Gothic"/>
        <w:b w:val="0"/>
        <w:color w:val="34495E"/>
        <w:sz w:val="18"/>
      </w:rPr>
      <w:t xml:space="preserve">— </w:t>
    </w:r>
    <w:fldSimple w:instr=" PAGE \* MERGEFORMAT ">
      <w:r>
        <w:rPr>
          <w:sz w:val="18"/>
          <w:color w:val="34495E"/>
        </w:rPr>
        <w:t>1</w:t>
      </w:r>
    </w:fldSimple>
    <w:r>
      <w:rPr>
        <w:rFonts w:ascii="Malgun Gothic" w:hAnsi="Malgun Gothic" w:eastAsia="Malgun Gothic"/>
        <w:b w:val="0"/>
        <w:color w:val="34495E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34495E"/>
      </w:pBdr>
    </w:pPr>
    <w:r>
      <w:rPr>
        <w:rFonts w:ascii="Malgun Gothic" w:hAnsi="Malgun Gothic" w:eastAsia="Malgun Gothic"/>
        <w:b/>
        <w:color w:val="34495E"/>
        <w:sz w:val="18"/>
      </w:rPr>
      <w:t>회의록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algun Gothic" w:hAnsi="Malgun Gothic" w:eastAsia="Malgun Gothic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449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