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AC2" w:rsidRPr="00905FB1" w:rsidRDefault="007F0E22" w:rsidP="00D432A2">
      <w:pPr>
        <w:spacing w:line="240" w:lineRule="auto"/>
        <w:jc w:val="center"/>
        <w:rPr>
          <w:rFonts w:ascii="Times New Roman" w:hAnsi="Times New Roman" w:cs="Times New Roman"/>
          <w:b/>
          <w:bCs/>
          <w:color w:val="000000" w:themeColor="text1"/>
          <w:sz w:val="40"/>
          <w:szCs w:val="40"/>
        </w:rPr>
      </w:pPr>
      <w:r w:rsidRPr="00905FB1">
        <w:rPr>
          <w:rFonts w:ascii="Times New Roman" w:hAnsi="Times New Roman" w:cs="Times New Roman"/>
          <w:b/>
          <w:bCs/>
          <w:color w:val="000000" w:themeColor="text1"/>
          <w:sz w:val="40"/>
          <w:szCs w:val="40"/>
        </w:rPr>
        <w:t>Kaggle Competition Report</w:t>
      </w:r>
    </w:p>
    <w:p w:rsidR="007F0E22" w:rsidRPr="00D20ACB" w:rsidRDefault="00E5421E" w:rsidP="00D432A2">
      <w:pPr>
        <w:spacing w:line="240" w:lineRule="auto"/>
        <w:jc w:val="center"/>
        <w:rPr>
          <w:rFonts w:ascii="Times New Roman" w:hAnsi="Times New Roman" w:cs="Times New Roman" w:hint="eastAsia"/>
          <w:color w:val="000000" w:themeColor="text1"/>
          <w:szCs w:val="22"/>
        </w:rPr>
      </w:pPr>
      <w:r w:rsidRPr="00D20ACB">
        <w:rPr>
          <w:rFonts w:ascii="Times New Roman" w:hAnsi="Times New Roman" w:cs="Times New Roman"/>
          <w:color w:val="000000" w:themeColor="text1"/>
          <w:szCs w:val="22"/>
        </w:rPr>
        <w:t xml:space="preserve">Team: </w:t>
      </w:r>
      <w:r w:rsidR="0080376B" w:rsidRPr="00D20ACB">
        <w:rPr>
          <w:rFonts w:ascii="Times New Roman" w:hAnsi="Times New Roman" w:cs="Times New Roman"/>
          <w:color w:val="000000" w:themeColor="text1"/>
          <w:szCs w:val="22"/>
        </w:rPr>
        <w:t>G</w:t>
      </w:r>
      <w:r w:rsidRPr="00D20ACB">
        <w:rPr>
          <w:rFonts w:ascii="Times New Roman" w:hAnsi="Times New Roman" w:cs="Times New Roman"/>
          <w:color w:val="000000" w:themeColor="text1"/>
          <w:szCs w:val="22"/>
        </w:rPr>
        <w:t>PT Chasers</w:t>
      </w:r>
    </w:p>
    <w:p w:rsidR="00795043" w:rsidRPr="00D432A2" w:rsidRDefault="00795043" w:rsidP="00C955AD">
      <w:pPr>
        <w:pStyle w:val="2"/>
        <w:spacing w:before="240" w:line="240" w:lineRule="auto"/>
        <w:rPr>
          <w:rFonts w:ascii="Times New Roman" w:hAnsi="Times New Roman" w:cs="Times New Roman" w:hint="eastAsia"/>
          <w:b/>
          <w:bCs/>
          <w:color w:val="000000" w:themeColor="text1"/>
          <w:sz w:val="32"/>
          <w:szCs w:val="32"/>
        </w:rPr>
      </w:pPr>
      <w:r w:rsidRPr="00D432A2">
        <w:rPr>
          <w:rFonts w:ascii="Times New Roman" w:hAnsi="Times New Roman" w:cs="Times New Roman"/>
          <w:b/>
          <w:bCs/>
          <w:color w:val="000000" w:themeColor="text1"/>
          <w:sz w:val="32"/>
          <w:szCs w:val="32"/>
        </w:rPr>
        <w:t>Data Inspection</w:t>
      </w:r>
    </w:p>
    <w:p w:rsidR="00066352" w:rsidRDefault="00FE0658" w:rsidP="00D432A2">
      <w:pPr>
        <w:spacing w:line="240" w:lineRule="auto"/>
        <w:rPr>
          <w:rFonts w:ascii="Times New Roman" w:hAnsi="Times New Roman" w:cs="Times New Roman"/>
          <w:color w:val="000000" w:themeColor="text1"/>
        </w:rPr>
      </w:pPr>
      <w:r w:rsidRPr="003E6654">
        <w:rPr>
          <w:rFonts w:ascii="Times New Roman" w:hAnsi="Times New Roman" w:cs="Times New Roman"/>
          <w:color w:val="000000" w:themeColor="text1"/>
        </w:rPr>
        <w:t xml:space="preserve">The data contains information collected about students from 7 districts in </w:t>
      </w:r>
      <w:r w:rsidR="005952ED">
        <w:rPr>
          <w:rFonts w:ascii="Times New Roman" w:hAnsi="Times New Roman" w:cs="Times New Roman"/>
          <w:color w:val="000000" w:themeColor="text1"/>
        </w:rPr>
        <w:t xml:space="preserve">the </w:t>
      </w:r>
      <w:r w:rsidRPr="003E6654">
        <w:rPr>
          <w:rFonts w:ascii="Times New Roman" w:hAnsi="Times New Roman" w:cs="Times New Roman"/>
          <w:color w:val="000000" w:themeColor="text1"/>
        </w:rPr>
        <w:t xml:space="preserve">US, including </w:t>
      </w:r>
      <w:r w:rsidR="00066352" w:rsidRPr="00066352">
        <w:rPr>
          <w:rFonts w:ascii="Times New Roman" w:hAnsi="Times New Roman" w:cs="Times New Roman"/>
          <w:color w:val="000000" w:themeColor="text1"/>
        </w:rPr>
        <w:t>a target variable representing scores from a standardized test and 55 predictive features. Given that the target variable is numerical and continuous, our objective is to forecast these scores based on the 55 features, framing this challenge as a regression-based prediction task.</w:t>
      </w:r>
    </w:p>
    <w:p w:rsidR="00FE0658" w:rsidRPr="003E6654" w:rsidRDefault="005A15F0" w:rsidP="00D432A2">
      <w:pPr>
        <w:spacing w:line="240" w:lineRule="auto"/>
        <w:rPr>
          <w:rFonts w:ascii="Times New Roman" w:hAnsi="Times New Roman" w:cs="Times New Roman"/>
          <w:color w:val="000000" w:themeColor="text1"/>
        </w:rPr>
      </w:pPr>
      <w:r w:rsidRPr="003E6654">
        <w:rPr>
          <w:rFonts w:ascii="Times New Roman" w:hAnsi="Times New Roman" w:cs="Times New Roman"/>
          <w:color w:val="000000" w:themeColor="text1"/>
        </w:rPr>
        <w:t>We first inspected the meaning</w:t>
      </w:r>
      <w:r w:rsidR="005F1632" w:rsidRPr="003E6654">
        <w:rPr>
          <w:rFonts w:ascii="Times New Roman" w:hAnsi="Times New Roman" w:cs="Times New Roman"/>
          <w:color w:val="000000" w:themeColor="text1"/>
        </w:rPr>
        <w:t xml:space="preserve"> and type</w:t>
      </w:r>
      <w:r w:rsidRPr="003E6654">
        <w:rPr>
          <w:rFonts w:ascii="Times New Roman" w:hAnsi="Times New Roman" w:cs="Times New Roman"/>
          <w:color w:val="000000" w:themeColor="text1"/>
        </w:rPr>
        <w:t xml:space="preserve"> of features. `SEQN` denotes the unique student ID, which is not useful in predicting the performance score, and should be dropped in the training data. `extracurricular` is an integer (discrete) numerical feature ranging from 1 to 10 denoting the scores on a given extracurricular, and `</w:t>
      </w:r>
      <w:proofErr w:type="spellStart"/>
      <w:r w:rsidRPr="003E6654">
        <w:rPr>
          <w:rFonts w:ascii="Times New Roman" w:hAnsi="Times New Roman" w:cs="Times New Roman"/>
          <w:color w:val="000000" w:themeColor="text1"/>
        </w:rPr>
        <w:t>self_eval</w:t>
      </w:r>
      <w:proofErr w:type="spellEnd"/>
      <w:r w:rsidRPr="003E6654">
        <w:rPr>
          <w:rFonts w:ascii="Times New Roman" w:hAnsi="Times New Roman" w:cs="Times New Roman"/>
          <w:color w:val="000000" w:themeColor="text1"/>
        </w:rPr>
        <w:t>` and `</w:t>
      </w:r>
      <w:proofErr w:type="spellStart"/>
      <w:r w:rsidRPr="003E6654">
        <w:rPr>
          <w:rFonts w:ascii="Times New Roman" w:hAnsi="Times New Roman" w:cs="Times New Roman"/>
          <w:color w:val="000000" w:themeColor="text1"/>
        </w:rPr>
        <w:t>teacher_eval</w:t>
      </w:r>
      <w:proofErr w:type="spellEnd"/>
      <w:r w:rsidRPr="003E6654">
        <w:rPr>
          <w:rFonts w:ascii="Times New Roman" w:hAnsi="Times New Roman" w:cs="Times New Roman"/>
          <w:color w:val="000000" w:themeColor="text1"/>
        </w:rPr>
        <w:t xml:space="preserve">` are both integer (discrete) numerical features ranging from 1 to 5, representing the self-evaluation score and teacher evaluation score by the student respectively. </w:t>
      </w:r>
      <w:r w:rsidR="00ED7E19" w:rsidRPr="003E6654">
        <w:rPr>
          <w:rFonts w:ascii="Times New Roman" w:hAnsi="Times New Roman" w:cs="Times New Roman"/>
          <w:color w:val="000000" w:themeColor="text1"/>
        </w:rPr>
        <w:t xml:space="preserve">`district` is also an integer feature ranging from 1 to 7 that represents </w:t>
      </w:r>
      <w:r w:rsidR="00984574" w:rsidRPr="003E6654">
        <w:rPr>
          <w:rFonts w:ascii="Times New Roman" w:hAnsi="Times New Roman" w:cs="Times New Roman"/>
          <w:color w:val="000000" w:themeColor="text1"/>
        </w:rPr>
        <w:t>the districts</w:t>
      </w:r>
      <w:r w:rsidR="00ED7E19" w:rsidRPr="003E6654">
        <w:rPr>
          <w:rFonts w:ascii="Times New Roman" w:hAnsi="Times New Roman" w:cs="Times New Roman"/>
          <w:color w:val="000000" w:themeColor="text1"/>
        </w:rPr>
        <w:t>, but should be regarded as categorical since there is no inherent order among the values.</w:t>
      </w:r>
      <w:r w:rsidR="00984574" w:rsidRPr="003E6654">
        <w:rPr>
          <w:rFonts w:ascii="Times New Roman" w:hAnsi="Times New Roman" w:cs="Times New Roman"/>
          <w:color w:val="000000" w:themeColor="text1"/>
        </w:rPr>
        <w:t xml:space="preserve"> </w:t>
      </w:r>
      <w:r w:rsidR="00182400" w:rsidRPr="003E6654">
        <w:rPr>
          <w:rFonts w:ascii="Times New Roman" w:hAnsi="Times New Roman" w:cs="Times New Roman"/>
          <w:color w:val="000000" w:themeColor="text1"/>
        </w:rPr>
        <w:t>Finally, there are 50 student retention predictors that are continuous and numerical, represented in the form of `SRP_*number*`.</w:t>
      </w:r>
    </w:p>
    <w:p w:rsidR="005F1632" w:rsidRPr="003E6654" w:rsidRDefault="005F1632" w:rsidP="00D432A2">
      <w:pPr>
        <w:spacing w:line="240" w:lineRule="auto"/>
        <w:rPr>
          <w:rFonts w:ascii="Times New Roman" w:hAnsi="Times New Roman" w:cs="Times New Roman"/>
          <w:color w:val="000000" w:themeColor="text1"/>
        </w:rPr>
      </w:pPr>
      <w:r w:rsidRPr="003E6654">
        <w:rPr>
          <w:rFonts w:ascii="Times New Roman" w:hAnsi="Times New Roman" w:cs="Times New Roman"/>
          <w:color w:val="000000" w:themeColor="text1"/>
        </w:rPr>
        <w:t xml:space="preserve">Missing values can significantly impact prediction tasks in that it could reduce the model performance. We </w:t>
      </w:r>
      <w:r w:rsidR="00235D6F" w:rsidRPr="00235D6F">
        <w:rPr>
          <w:rFonts w:ascii="Times New Roman" w:hAnsi="Times New Roman" w:cs="Times New Roman"/>
          <w:color w:val="000000" w:themeColor="text1"/>
        </w:rPr>
        <w:t xml:space="preserve">examined the dataset for any null values across all features and were </w:t>
      </w:r>
      <w:r w:rsidR="00A02665">
        <w:rPr>
          <w:rFonts w:ascii="Times New Roman" w:hAnsi="Times New Roman" w:cs="Times New Roman" w:hint="eastAsia"/>
          <w:color w:val="000000" w:themeColor="text1"/>
        </w:rPr>
        <w:t>fortunate</w:t>
      </w:r>
      <w:r w:rsidR="00235D6F" w:rsidRPr="00235D6F">
        <w:rPr>
          <w:rFonts w:ascii="Times New Roman" w:hAnsi="Times New Roman" w:cs="Times New Roman"/>
          <w:color w:val="000000" w:themeColor="text1"/>
        </w:rPr>
        <w:t xml:space="preserve"> to find none, thereby eliminating the need for imputation.</w:t>
      </w:r>
      <w:r w:rsidRPr="003E6654">
        <w:rPr>
          <w:rFonts w:ascii="Times New Roman" w:hAnsi="Times New Roman" w:cs="Times New Roman"/>
          <w:color w:val="000000" w:themeColor="text1"/>
        </w:rPr>
        <w:t xml:space="preserve"> Also, we checked for duplicated entries</w:t>
      </w:r>
      <w:r w:rsidR="00EA3A2F">
        <w:rPr>
          <w:rFonts w:ascii="Times New Roman" w:hAnsi="Times New Roman" w:cs="Times New Roman"/>
          <w:color w:val="000000" w:themeColor="text1"/>
        </w:rPr>
        <w:t xml:space="preserve"> </w:t>
      </w:r>
      <w:r w:rsidRPr="003E6654">
        <w:rPr>
          <w:rFonts w:ascii="Times New Roman" w:hAnsi="Times New Roman" w:cs="Times New Roman"/>
          <w:color w:val="000000" w:themeColor="text1"/>
        </w:rPr>
        <w:t>and results showed none</w:t>
      </w:r>
      <w:r w:rsidR="00EA3A2F">
        <w:rPr>
          <w:rFonts w:ascii="Times New Roman" w:hAnsi="Times New Roman" w:cs="Times New Roman"/>
          <w:color w:val="000000" w:themeColor="text1"/>
        </w:rPr>
        <w:t xml:space="preserve">, </w:t>
      </w:r>
      <w:r w:rsidR="00EA3A2F" w:rsidRPr="00EA3A2F">
        <w:rPr>
          <w:rFonts w:ascii="Times New Roman" w:hAnsi="Times New Roman" w:cs="Times New Roman"/>
          <w:color w:val="000000" w:themeColor="text1"/>
        </w:rPr>
        <w:t>ensuring the integrity of our dataset</w:t>
      </w:r>
      <w:r w:rsidRPr="003E6654">
        <w:rPr>
          <w:rFonts w:ascii="Times New Roman" w:hAnsi="Times New Roman" w:cs="Times New Roman"/>
          <w:color w:val="000000" w:themeColor="text1"/>
        </w:rPr>
        <w:t>.</w:t>
      </w:r>
    </w:p>
    <w:p w:rsidR="005F1632" w:rsidRPr="003E6654" w:rsidRDefault="005F1632" w:rsidP="00D432A2">
      <w:pPr>
        <w:spacing w:line="240" w:lineRule="auto"/>
        <w:rPr>
          <w:rFonts w:ascii="Times New Roman" w:hAnsi="Times New Roman" w:cs="Times New Roman"/>
          <w:color w:val="000000" w:themeColor="text1"/>
        </w:rPr>
      </w:pPr>
      <w:r w:rsidRPr="003E6654">
        <w:rPr>
          <w:rFonts w:ascii="Times New Roman" w:hAnsi="Times New Roman" w:cs="Times New Roman"/>
          <w:color w:val="000000" w:themeColor="text1"/>
        </w:rPr>
        <w:t>It’s also essential to inspect the covariate shift between the training dataset and the test dataset</w:t>
      </w:r>
      <w:r w:rsidR="004A19BD">
        <w:rPr>
          <w:rFonts w:ascii="Times New Roman" w:hAnsi="Times New Roman" w:cs="Times New Roman"/>
          <w:color w:val="000000" w:themeColor="text1"/>
        </w:rPr>
        <w:t xml:space="preserve"> </w:t>
      </w:r>
      <w:r w:rsidR="004A19BD" w:rsidRPr="004A19BD">
        <w:rPr>
          <w:rFonts w:ascii="Times New Roman" w:hAnsi="Times New Roman" w:cs="Times New Roman"/>
          <w:color w:val="000000" w:themeColor="text1"/>
        </w:rPr>
        <w:t>to ensure that our model accurately captures the underlying patterns in the training data</w:t>
      </w:r>
      <w:r w:rsidR="00085358" w:rsidRPr="003E6654">
        <w:rPr>
          <w:rFonts w:ascii="Times New Roman" w:hAnsi="Times New Roman" w:cs="Times New Roman"/>
          <w:color w:val="000000" w:themeColor="text1"/>
        </w:rPr>
        <w:t xml:space="preserve">. We plotted the feature distributions </w:t>
      </w:r>
      <w:r w:rsidR="004A19BD">
        <w:rPr>
          <w:rFonts w:ascii="Times New Roman" w:hAnsi="Times New Roman" w:cs="Times New Roman"/>
          <w:color w:val="000000" w:themeColor="text1"/>
        </w:rPr>
        <w:t>of both datasets</w:t>
      </w:r>
      <w:r w:rsidR="00085358" w:rsidRPr="003E6654">
        <w:rPr>
          <w:rFonts w:ascii="Times New Roman" w:hAnsi="Times New Roman" w:cs="Times New Roman"/>
          <w:color w:val="000000" w:themeColor="text1"/>
        </w:rPr>
        <w:t xml:space="preserve"> using</w:t>
      </w:r>
      <w:r w:rsidR="00B832EE">
        <w:rPr>
          <w:rFonts w:ascii="Times New Roman" w:hAnsi="Times New Roman" w:cs="Times New Roman"/>
          <w:color w:val="000000" w:themeColor="text1"/>
        </w:rPr>
        <w:t xml:space="preserve"> </w:t>
      </w:r>
      <w:proofErr w:type="spellStart"/>
      <w:r w:rsidR="00085358" w:rsidRPr="003E6654">
        <w:rPr>
          <w:rFonts w:ascii="Times New Roman" w:hAnsi="Times New Roman" w:cs="Times New Roman"/>
          <w:color w:val="000000" w:themeColor="text1"/>
        </w:rPr>
        <w:t>pairplot</w:t>
      </w:r>
      <w:proofErr w:type="spellEnd"/>
      <w:r w:rsidR="00085358" w:rsidRPr="003E6654">
        <w:rPr>
          <w:rFonts w:ascii="Times New Roman" w:hAnsi="Times New Roman" w:cs="Times New Roman"/>
          <w:color w:val="000000" w:themeColor="text1"/>
        </w:rPr>
        <w:t xml:space="preserve"> and </w:t>
      </w:r>
      <w:r w:rsidR="00AF376E">
        <w:rPr>
          <w:rFonts w:ascii="Times New Roman" w:hAnsi="Times New Roman" w:cs="Times New Roman"/>
          <w:color w:val="000000" w:themeColor="text1"/>
        </w:rPr>
        <w:t>confirmed</w:t>
      </w:r>
      <w:r w:rsidR="00085358" w:rsidRPr="003E6654">
        <w:rPr>
          <w:rFonts w:ascii="Times New Roman" w:hAnsi="Times New Roman" w:cs="Times New Roman"/>
          <w:color w:val="000000" w:themeColor="text1"/>
        </w:rPr>
        <w:t xml:space="preserve"> that the feature distributions </w:t>
      </w:r>
      <w:r w:rsidR="001817DC">
        <w:rPr>
          <w:rFonts w:ascii="Times New Roman" w:hAnsi="Times New Roman" w:cs="Times New Roman"/>
          <w:color w:val="000000" w:themeColor="text1"/>
        </w:rPr>
        <w:t>looked</w:t>
      </w:r>
      <w:r w:rsidR="00085358" w:rsidRPr="003E6654">
        <w:rPr>
          <w:rFonts w:ascii="Times New Roman" w:hAnsi="Times New Roman" w:cs="Times New Roman"/>
          <w:color w:val="000000" w:themeColor="text1"/>
        </w:rPr>
        <w:t xml:space="preserve"> similar. </w:t>
      </w:r>
      <w:r w:rsidR="00AC6F55" w:rsidRPr="00AC6F55">
        <w:rPr>
          <w:rFonts w:ascii="Times New Roman" w:hAnsi="Times New Roman" w:cs="Times New Roman"/>
          <w:color w:val="000000" w:themeColor="text1"/>
        </w:rPr>
        <w:t>Additionally, we observed that the continuous features exhibit a near-normal distribution, while the discrete features are evenly distributed, indicating an absence of significant skewness in the data.</w:t>
      </w:r>
    </w:p>
    <w:p w:rsidR="00085358" w:rsidRPr="003E6654" w:rsidRDefault="00085358" w:rsidP="00D432A2">
      <w:pPr>
        <w:spacing w:line="240" w:lineRule="auto"/>
        <w:rPr>
          <w:rFonts w:ascii="Times New Roman" w:hAnsi="Times New Roman" w:cs="Times New Roman"/>
          <w:color w:val="000000" w:themeColor="text1"/>
        </w:rPr>
      </w:pPr>
      <w:r w:rsidRPr="003E6654">
        <w:rPr>
          <w:rFonts w:ascii="Times New Roman" w:hAnsi="Times New Roman" w:cs="Times New Roman"/>
          <w:color w:val="000000" w:themeColor="text1"/>
        </w:rPr>
        <w:t xml:space="preserve">To sum up, the data is pretty clean, with no </w:t>
      </w:r>
      <w:r w:rsidR="00C36CE6" w:rsidRPr="003E6654">
        <w:rPr>
          <w:rFonts w:ascii="Times New Roman" w:hAnsi="Times New Roman" w:cs="Times New Roman"/>
          <w:color w:val="000000" w:themeColor="text1"/>
        </w:rPr>
        <w:t xml:space="preserve">missing values and duplicates, no covariate shift, and </w:t>
      </w:r>
      <w:r w:rsidR="005716B4">
        <w:rPr>
          <w:rFonts w:ascii="Times New Roman" w:hAnsi="Times New Roman" w:cs="Times New Roman"/>
          <w:color w:val="000000" w:themeColor="text1"/>
        </w:rPr>
        <w:t>little</w:t>
      </w:r>
      <w:r w:rsidR="00C36CE6" w:rsidRPr="003E6654">
        <w:rPr>
          <w:rFonts w:ascii="Times New Roman" w:hAnsi="Times New Roman" w:cs="Times New Roman"/>
          <w:color w:val="000000" w:themeColor="text1"/>
        </w:rPr>
        <w:t xml:space="preserve"> skewness.</w:t>
      </w:r>
    </w:p>
    <w:p w:rsidR="00795043" w:rsidRPr="00D432A2" w:rsidRDefault="00795043" w:rsidP="00D432A2">
      <w:pPr>
        <w:pStyle w:val="2"/>
        <w:spacing w:line="240" w:lineRule="auto"/>
        <w:rPr>
          <w:rFonts w:ascii="Times New Roman" w:hAnsi="Times New Roman" w:cs="Times New Roman"/>
          <w:b/>
          <w:bCs/>
          <w:color w:val="000000" w:themeColor="text1"/>
          <w:sz w:val="32"/>
          <w:szCs w:val="32"/>
        </w:rPr>
      </w:pPr>
      <w:r w:rsidRPr="00D432A2">
        <w:rPr>
          <w:rFonts w:ascii="Times New Roman" w:hAnsi="Times New Roman" w:cs="Times New Roman"/>
          <w:b/>
          <w:bCs/>
          <w:color w:val="000000" w:themeColor="text1"/>
          <w:sz w:val="32"/>
          <w:szCs w:val="32"/>
        </w:rPr>
        <w:t>Data</w:t>
      </w:r>
      <w:r w:rsidRPr="00D432A2">
        <w:rPr>
          <w:rFonts w:ascii="Times New Roman" w:hAnsi="Times New Roman" w:cs="Times New Roman"/>
          <w:b/>
          <w:bCs/>
          <w:color w:val="000000" w:themeColor="text1"/>
          <w:sz w:val="32"/>
          <w:szCs w:val="32"/>
        </w:rPr>
        <w:t xml:space="preserve"> Preprocessing</w:t>
      </w:r>
    </w:p>
    <w:p w:rsidR="00992179" w:rsidRDefault="00161CDD" w:rsidP="00D432A2">
      <w:pPr>
        <w:spacing w:line="240" w:lineRule="auto"/>
        <w:rPr>
          <w:rFonts w:ascii="Times New Roman" w:hAnsi="Times New Roman" w:cs="Times New Roman"/>
        </w:rPr>
      </w:pPr>
      <w:r w:rsidRPr="003E6654">
        <w:rPr>
          <w:rFonts w:ascii="Times New Roman" w:hAnsi="Times New Roman" w:cs="Times New Roman"/>
        </w:rPr>
        <w:t xml:space="preserve">In this section, we developed a pipeline </w:t>
      </w:r>
      <w:r w:rsidR="00831053" w:rsidRPr="003E6654">
        <w:rPr>
          <w:rFonts w:ascii="Times New Roman" w:hAnsi="Times New Roman" w:cs="Times New Roman"/>
        </w:rPr>
        <w:t xml:space="preserve">in which the </w:t>
      </w:r>
      <w:r w:rsidR="006A68BB" w:rsidRPr="003E6654">
        <w:rPr>
          <w:rFonts w:ascii="Times New Roman" w:hAnsi="Times New Roman" w:cs="Times New Roman"/>
        </w:rPr>
        <w:t>50 SRP</w:t>
      </w:r>
      <w:r w:rsidR="00831053" w:rsidRPr="003E6654">
        <w:rPr>
          <w:rFonts w:ascii="Times New Roman" w:hAnsi="Times New Roman" w:cs="Times New Roman"/>
        </w:rPr>
        <w:t xml:space="preserve"> features are standardized, `district` </w:t>
      </w:r>
      <w:r w:rsidR="00516435" w:rsidRPr="003E6654">
        <w:rPr>
          <w:rFonts w:ascii="Times New Roman" w:hAnsi="Times New Roman" w:cs="Times New Roman"/>
        </w:rPr>
        <w:t xml:space="preserve">one-hot encoded and `SEQN` dropped. </w:t>
      </w:r>
      <w:r w:rsidR="006A68BB" w:rsidRPr="003E6654">
        <w:rPr>
          <w:rFonts w:ascii="Times New Roman" w:hAnsi="Times New Roman" w:cs="Times New Roman"/>
        </w:rPr>
        <w:t>Note that we did not standard-scaled the 3 numerical features denoting scores, since they are ordinally discrete and standard scaling would lose this natural information.</w:t>
      </w:r>
      <w:r w:rsidR="00B823AE" w:rsidRPr="003E6654">
        <w:rPr>
          <w:rFonts w:ascii="Times New Roman" w:hAnsi="Times New Roman" w:cs="Times New Roman"/>
        </w:rPr>
        <w:t xml:space="preserve"> </w:t>
      </w:r>
    </w:p>
    <w:p w:rsidR="00C36CE6" w:rsidRPr="003E6654" w:rsidRDefault="00516435" w:rsidP="00D432A2">
      <w:pPr>
        <w:spacing w:line="240" w:lineRule="auto"/>
        <w:rPr>
          <w:rFonts w:ascii="Times New Roman" w:hAnsi="Times New Roman" w:cs="Times New Roman"/>
        </w:rPr>
      </w:pPr>
      <w:r w:rsidRPr="003E6654">
        <w:rPr>
          <w:rFonts w:ascii="Times New Roman" w:hAnsi="Times New Roman" w:cs="Times New Roman"/>
        </w:rPr>
        <w:t xml:space="preserve">The </w:t>
      </w:r>
      <w:r w:rsidR="00F524E5">
        <w:rPr>
          <w:rFonts w:ascii="Times New Roman" w:hAnsi="Times New Roman" w:cs="Times New Roman"/>
        </w:rPr>
        <w:t>primary</w:t>
      </w:r>
      <w:r w:rsidRPr="003E6654">
        <w:rPr>
          <w:rFonts w:ascii="Times New Roman" w:hAnsi="Times New Roman" w:cs="Times New Roman"/>
        </w:rPr>
        <w:t xml:space="preserve"> reason why I </w:t>
      </w:r>
      <w:r w:rsidR="00D8486F">
        <w:rPr>
          <w:rFonts w:ascii="Times New Roman" w:hAnsi="Times New Roman" w:cs="Times New Roman"/>
        </w:rPr>
        <w:t>used a</w:t>
      </w:r>
      <w:r w:rsidRPr="003E6654">
        <w:rPr>
          <w:rFonts w:ascii="Times New Roman" w:hAnsi="Times New Roman" w:cs="Times New Roman"/>
        </w:rPr>
        <w:t xml:space="preserve"> pipeline instead of manually</w:t>
      </w:r>
      <w:r w:rsidR="00D8486F">
        <w:rPr>
          <w:rFonts w:ascii="Times New Roman" w:hAnsi="Times New Roman" w:cs="Times New Roman"/>
        </w:rPr>
        <w:t xml:space="preserve"> preprocessing</w:t>
      </w:r>
      <w:r w:rsidRPr="003E6654">
        <w:rPr>
          <w:rFonts w:ascii="Times New Roman" w:hAnsi="Times New Roman" w:cs="Times New Roman"/>
        </w:rPr>
        <w:t xml:space="preserve"> is to prevent data leakage. For instance, </w:t>
      </w:r>
      <w:r w:rsidR="0072625F">
        <w:rPr>
          <w:rFonts w:ascii="Times New Roman" w:hAnsi="Times New Roman" w:cs="Times New Roman"/>
        </w:rPr>
        <w:t>directly feeding the preprocessed data into</w:t>
      </w:r>
      <w:r w:rsidRPr="003E6654">
        <w:rPr>
          <w:rFonts w:ascii="Times New Roman" w:hAnsi="Times New Roman" w:cs="Times New Roman"/>
        </w:rPr>
        <w:t xml:space="preserve"> cross-validation will introduce data leakage, </w:t>
      </w:r>
      <w:r w:rsidR="0072625F">
        <w:rPr>
          <w:rFonts w:ascii="Times New Roman" w:hAnsi="Times New Roman" w:cs="Times New Roman"/>
        </w:rPr>
        <w:t>as</w:t>
      </w:r>
      <w:r w:rsidRPr="003E6654">
        <w:rPr>
          <w:rFonts w:ascii="Times New Roman" w:hAnsi="Times New Roman" w:cs="Times New Roman"/>
        </w:rPr>
        <w:t xml:space="preserve"> the test fold is </w:t>
      </w:r>
      <w:r w:rsidR="0072625F">
        <w:rPr>
          <w:rFonts w:ascii="Times New Roman" w:hAnsi="Times New Roman" w:cs="Times New Roman"/>
        </w:rPr>
        <w:t xml:space="preserve">actually </w:t>
      </w:r>
      <w:r w:rsidRPr="003E6654">
        <w:rPr>
          <w:rFonts w:ascii="Times New Roman" w:hAnsi="Times New Roman" w:cs="Times New Roman"/>
        </w:rPr>
        <w:t xml:space="preserve">not processed </w:t>
      </w:r>
      <w:r w:rsidR="0072625F">
        <w:rPr>
          <w:rFonts w:ascii="Times New Roman" w:hAnsi="Times New Roman" w:cs="Times New Roman"/>
        </w:rPr>
        <w:t>identically to</w:t>
      </w:r>
      <w:r w:rsidRPr="003E6654">
        <w:rPr>
          <w:rFonts w:ascii="Times New Roman" w:hAnsi="Times New Roman" w:cs="Times New Roman"/>
        </w:rPr>
        <w:t xml:space="preserve"> the training set, </w:t>
      </w:r>
      <w:r w:rsidRPr="003E6654">
        <w:rPr>
          <w:rFonts w:ascii="Times New Roman" w:hAnsi="Times New Roman" w:cs="Times New Roman"/>
        </w:rPr>
        <w:lastRenderedPageBreak/>
        <w:t xml:space="preserve">where the mean and variance used for scaling are based on the whole data instead of the training data, and </w:t>
      </w:r>
      <w:r w:rsidR="008A5077" w:rsidRPr="003E6654">
        <w:rPr>
          <w:rFonts w:ascii="Times New Roman" w:hAnsi="Times New Roman" w:cs="Times New Roman"/>
        </w:rPr>
        <w:t>so for the</w:t>
      </w:r>
      <w:r w:rsidRPr="003E6654">
        <w:rPr>
          <w:rFonts w:ascii="Times New Roman" w:hAnsi="Times New Roman" w:cs="Times New Roman"/>
        </w:rPr>
        <w:t xml:space="preserve"> one-hot encoder</w:t>
      </w:r>
      <w:r w:rsidR="008A5077" w:rsidRPr="003E6654">
        <w:rPr>
          <w:rFonts w:ascii="Times New Roman" w:hAnsi="Times New Roman" w:cs="Times New Roman"/>
        </w:rPr>
        <w:t xml:space="preserve">. </w:t>
      </w:r>
      <w:r w:rsidR="00E703DC" w:rsidRPr="003E6654">
        <w:rPr>
          <w:rFonts w:ascii="Times New Roman" w:hAnsi="Times New Roman" w:cs="Times New Roman"/>
        </w:rPr>
        <w:t>T</w:t>
      </w:r>
      <w:r w:rsidR="002178E9">
        <w:rPr>
          <w:rFonts w:ascii="Times New Roman" w:hAnsi="Times New Roman" w:cs="Times New Roman"/>
        </w:rPr>
        <w:t>o avert this</w:t>
      </w:r>
      <w:r w:rsidR="00E703DC" w:rsidRPr="003E6654">
        <w:rPr>
          <w:rFonts w:ascii="Times New Roman" w:hAnsi="Times New Roman" w:cs="Times New Roman"/>
        </w:rPr>
        <w:t xml:space="preserve">, we included a pipeline </w:t>
      </w:r>
      <w:r w:rsidR="002178E9">
        <w:rPr>
          <w:rFonts w:ascii="Times New Roman" w:hAnsi="Times New Roman" w:cs="Times New Roman"/>
        </w:rPr>
        <w:t>in</w:t>
      </w:r>
      <w:r w:rsidR="00E703DC" w:rsidRPr="003E6654">
        <w:rPr>
          <w:rFonts w:ascii="Times New Roman" w:hAnsi="Times New Roman" w:cs="Times New Roman"/>
        </w:rPr>
        <w:t xml:space="preserve"> the cross-validation</w:t>
      </w:r>
      <w:r w:rsidR="002178E9">
        <w:rPr>
          <w:rFonts w:ascii="Times New Roman" w:hAnsi="Times New Roman" w:cs="Times New Roman"/>
        </w:rPr>
        <w:t xml:space="preserve"> functions, ensuring that for each fold the train and test set are treated in the same way</w:t>
      </w:r>
      <w:r w:rsidR="00963FB8" w:rsidRPr="003E6654">
        <w:rPr>
          <w:rFonts w:ascii="Times New Roman" w:hAnsi="Times New Roman" w:cs="Times New Roman"/>
        </w:rPr>
        <w:t>.</w:t>
      </w:r>
    </w:p>
    <w:p w:rsidR="00795043" w:rsidRPr="00432E59" w:rsidRDefault="00795043" w:rsidP="00D432A2">
      <w:pPr>
        <w:pStyle w:val="2"/>
        <w:spacing w:line="240" w:lineRule="auto"/>
        <w:rPr>
          <w:rFonts w:ascii="Times New Roman" w:hAnsi="Times New Roman" w:cs="Times New Roman"/>
          <w:b/>
          <w:bCs/>
          <w:color w:val="000000" w:themeColor="text1"/>
          <w:sz w:val="32"/>
          <w:szCs w:val="32"/>
        </w:rPr>
      </w:pPr>
      <w:r w:rsidRPr="00432E59">
        <w:rPr>
          <w:rFonts w:ascii="Times New Roman" w:hAnsi="Times New Roman" w:cs="Times New Roman"/>
          <w:b/>
          <w:bCs/>
          <w:color w:val="000000" w:themeColor="text1"/>
          <w:sz w:val="32"/>
          <w:szCs w:val="32"/>
        </w:rPr>
        <w:t>Model Selection</w:t>
      </w:r>
    </w:p>
    <w:p w:rsidR="00B823AE" w:rsidRPr="003E6654" w:rsidRDefault="00E55282" w:rsidP="00D432A2">
      <w:pPr>
        <w:spacing w:line="240" w:lineRule="auto"/>
        <w:rPr>
          <w:rFonts w:ascii="Times New Roman" w:hAnsi="Times New Roman" w:cs="Times New Roman"/>
        </w:rPr>
      </w:pPr>
      <w:r w:rsidRPr="003E6654">
        <w:rPr>
          <w:rFonts w:ascii="Times New Roman" w:hAnsi="Times New Roman" w:cs="Times New Roman"/>
        </w:rPr>
        <w:t>In this section, we</w:t>
      </w:r>
      <w:r w:rsidR="00B16F8F">
        <w:rPr>
          <w:rFonts w:ascii="Times New Roman" w:hAnsi="Times New Roman" w:cs="Times New Roman"/>
        </w:rPr>
        <w:t xml:space="preserve"> initiated our analysis by </w:t>
      </w:r>
      <w:r w:rsidRPr="003E6654">
        <w:rPr>
          <w:rFonts w:ascii="Times New Roman" w:hAnsi="Times New Roman" w:cs="Times New Roman"/>
        </w:rPr>
        <w:t>select</w:t>
      </w:r>
      <w:r w:rsidR="00B16F8F">
        <w:rPr>
          <w:rFonts w:ascii="Times New Roman" w:hAnsi="Times New Roman" w:cs="Times New Roman"/>
        </w:rPr>
        <w:t>ing</w:t>
      </w:r>
      <w:r w:rsidRPr="003E6654">
        <w:rPr>
          <w:rFonts w:ascii="Times New Roman" w:hAnsi="Times New Roman" w:cs="Times New Roman"/>
        </w:rPr>
        <w:t xml:space="preserve"> a handful of </w:t>
      </w:r>
      <w:r w:rsidR="00B16F8F">
        <w:rPr>
          <w:rFonts w:ascii="Times New Roman" w:hAnsi="Times New Roman" w:cs="Times New Roman"/>
        </w:rPr>
        <w:t xml:space="preserve">baseline </w:t>
      </w:r>
      <w:r w:rsidRPr="003E6654">
        <w:rPr>
          <w:rFonts w:ascii="Times New Roman" w:hAnsi="Times New Roman" w:cs="Times New Roman"/>
        </w:rPr>
        <w:t xml:space="preserve">models that </w:t>
      </w:r>
      <w:r w:rsidR="0062195E">
        <w:rPr>
          <w:rFonts w:ascii="Times New Roman" w:hAnsi="Times New Roman" w:cs="Times New Roman"/>
        </w:rPr>
        <w:t>have a proven track record of strong performance</w:t>
      </w:r>
      <w:r w:rsidRPr="003E6654">
        <w:rPr>
          <w:rFonts w:ascii="Times New Roman" w:hAnsi="Times New Roman" w:cs="Times New Roman"/>
        </w:rPr>
        <w:t xml:space="preserve"> on regression tasks</w:t>
      </w:r>
      <w:r w:rsidR="0062195E">
        <w:rPr>
          <w:rFonts w:ascii="Times New Roman" w:hAnsi="Times New Roman" w:cs="Times New Roman"/>
        </w:rPr>
        <w:t>,</w:t>
      </w:r>
      <w:r w:rsidR="003631A1" w:rsidRPr="003E6654">
        <w:rPr>
          <w:rFonts w:ascii="Times New Roman" w:hAnsi="Times New Roman" w:cs="Times New Roman"/>
        </w:rPr>
        <w:t xml:space="preserve"> and compared their </w:t>
      </w:r>
      <w:r w:rsidR="00926C6A">
        <w:rPr>
          <w:rFonts w:ascii="Times New Roman" w:hAnsi="Times New Roman" w:cs="Times New Roman"/>
        </w:rPr>
        <w:t xml:space="preserve">5-fold </w:t>
      </w:r>
      <w:r w:rsidR="003631A1" w:rsidRPr="003E6654">
        <w:rPr>
          <w:rFonts w:ascii="Times New Roman" w:hAnsi="Times New Roman" w:cs="Times New Roman"/>
        </w:rPr>
        <w:t xml:space="preserve">cross-validation scores on </w:t>
      </w:r>
      <w:r w:rsidR="00D70AF3">
        <w:rPr>
          <w:rFonts w:ascii="Times New Roman" w:hAnsi="Times New Roman" w:cs="Times New Roman"/>
        </w:rPr>
        <w:t>R</w:t>
      </w:r>
      <w:r w:rsidR="003631A1" w:rsidRPr="003E6654">
        <w:rPr>
          <w:rFonts w:ascii="Times New Roman" w:hAnsi="Times New Roman" w:cs="Times New Roman"/>
        </w:rPr>
        <w:t>2</w:t>
      </w:r>
      <w:r w:rsidR="00E049D5" w:rsidRPr="003E6654">
        <w:rPr>
          <w:rFonts w:ascii="Times New Roman" w:hAnsi="Times New Roman" w:cs="Times New Roman"/>
        </w:rPr>
        <w:t xml:space="preserve"> using default parameters</w:t>
      </w:r>
      <w:r w:rsidR="00452A75" w:rsidRPr="003E6654">
        <w:rPr>
          <w:rFonts w:ascii="Times New Roman" w:hAnsi="Times New Roman" w:cs="Times New Roman"/>
        </w:rPr>
        <w:t xml:space="preserve">: </w:t>
      </w:r>
      <w:r w:rsidR="00452A75" w:rsidRPr="003E6654">
        <w:rPr>
          <w:rFonts w:ascii="Times New Roman" w:hAnsi="Times New Roman" w:cs="Times New Roman"/>
        </w:rPr>
        <w:t>SVM,</w:t>
      </w:r>
      <w:r w:rsidR="00452A75" w:rsidRPr="003E6654">
        <w:rPr>
          <w:rFonts w:ascii="Times New Roman" w:hAnsi="Times New Roman" w:cs="Times New Roman"/>
        </w:rPr>
        <w:t xml:space="preserve"> Random Forest, </w:t>
      </w:r>
      <w:proofErr w:type="spellStart"/>
      <w:r w:rsidR="00452A75" w:rsidRPr="003E6654">
        <w:rPr>
          <w:rFonts w:ascii="Times New Roman" w:hAnsi="Times New Roman" w:cs="Times New Roman"/>
        </w:rPr>
        <w:t>XGBoost</w:t>
      </w:r>
      <w:proofErr w:type="spellEnd"/>
      <w:r w:rsidR="003631A1" w:rsidRPr="003E6654">
        <w:rPr>
          <w:rStyle w:val="af0"/>
          <w:rFonts w:ascii="Times New Roman" w:hAnsi="Times New Roman" w:cs="Times New Roman"/>
        </w:rPr>
        <w:footnoteReference w:id="1"/>
      </w:r>
      <w:r w:rsidR="00452A75" w:rsidRPr="003E6654">
        <w:rPr>
          <w:rFonts w:ascii="Times New Roman" w:hAnsi="Times New Roman" w:cs="Times New Roman"/>
        </w:rPr>
        <w:t>, LGBM</w:t>
      </w:r>
      <w:r w:rsidR="003631A1" w:rsidRPr="003E6654">
        <w:rPr>
          <w:rStyle w:val="af0"/>
          <w:rFonts w:ascii="Times New Roman" w:hAnsi="Times New Roman" w:cs="Times New Roman"/>
        </w:rPr>
        <w:footnoteReference w:id="2"/>
      </w:r>
      <w:r w:rsidR="00452A75" w:rsidRPr="003E6654">
        <w:rPr>
          <w:rFonts w:ascii="Times New Roman" w:hAnsi="Times New Roman" w:cs="Times New Roman"/>
        </w:rPr>
        <w:t xml:space="preserve">, </w:t>
      </w:r>
      <w:proofErr w:type="spellStart"/>
      <w:r w:rsidR="00452A75" w:rsidRPr="003E6654">
        <w:rPr>
          <w:rFonts w:ascii="Times New Roman" w:hAnsi="Times New Roman" w:cs="Times New Roman"/>
        </w:rPr>
        <w:t>Catboost</w:t>
      </w:r>
      <w:proofErr w:type="spellEnd"/>
      <w:r w:rsidR="003631A1" w:rsidRPr="003E6654">
        <w:rPr>
          <w:rStyle w:val="af0"/>
          <w:rFonts w:ascii="Times New Roman" w:hAnsi="Times New Roman" w:cs="Times New Roman"/>
        </w:rPr>
        <w:footnoteReference w:id="3"/>
      </w:r>
      <w:r w:rsidR="003631A1" w:rsidRPr="003E6654">
        <w:rPr>
          <w:rFonts w:ascii="Times New Roman" w:hAnsi="Times New Roman" w:cs="Times New Roman"/>
        </w:rPr>
        <w:t xml:space="preserve">, </w:t>
      </w:r>
      <w:r w:rsidR="00452A75" w:rsidRPr="003E6654">
        <w:rPr>
          <w:rFonts w:ascii="Times New Roman" w:hAnsi="Times New Roman" w:cs="Times New Roman"/>
        </w:rPr>
        <w:t xml:space="preserve">and MLP. </w:t>
      </w:r>
      <w:proofErr w:type="spellStart"/>
      <w:r w:rsidR="00B823AE" w:rsidRPr="003E6654">
        <w:rPr>
          <w:rFonts w:ascii="Times New Roman" w:hAnsi="Times New Roman" w:cs="Times New Roman"/>
        </w:rPr>
        <w:t>XGBoost</w:t>
      </w:r>
      <w:proofErr w:type="spellEnd"/>
      <w:r w:rsidR="00B823AE" w:rsidRPr="003E6654">
        <w:rPr>
          <w:rFonts w:ascii="Times New Roman" w:hAnsi="Times New Roman" w:cs="Times New Roman"/>
        </w:rPr>
        <w:t xml:space="preserve">, </w:t>
      </w:r>
      <w:r w:rsidR="00B823AE" w:rsidRPr="003E6654">
        <w:rPr>
          <w:rFonts w:ascii="Times New Roman" w:hAnsi="Times New Roman" w:cs="Times New Roman"/>
        </w:rPr>
        <w:t>L</w:t>
      </w:r>
      <w:r w:rsidR="00B823AE" w:rsidRPr="003E6654">
        <w:rPr>
          <w:rFonts w:ascii="Times New Roman" w:hAnsi="Times New Roman" w:cs="Times New Roman"/>
        </w:rPr>
        <w:t xml:space="preserve">GBM, and </w:t>
      </w:r>
      <w:proofErr w:type="spellStart"/>
      <w:r w:rsidR="00B823AE" w:rsidRPr="003E6654">
        <w:rPr>
          <w:rFonts w:ascii="Times New Roman" w:hAnsi="Times New Roman" w:cs="Times New Roman"/>
        </w:rPr>
        <w:t>CatBoost</w:t>
      </w:r>
      <w:proofErr w:type="spellEnd"/>
      <w:r w:rsidR="00B823AE" w:rsidRPr="003E6654">
        <w:rPr>
          <w:rFonts w:ascii="Times New Roman" w:hAnsi="Times New Roman" w:cs="Times New Roman"/>
        </w:rPr>
        <w:t xml:space="preserve"> are all gradient boosting </w:t>
      </w:r>
      <w:r w:rsidR="00B823AE" w:rsidRPr="003E6654">
        <w:rPr>
          <w:rFonts w:ascii="Times New Roman" w:hAnsi="Times New Roman" w:cs="Times New Roman"/>
        </w:rPr>
        <w:t>methods</w:t>
      </w:r>
      <w:r w:rsidR="00B823AE" w:rsidRPr="003E6654">
        <w:rPr>
          <w:rFonts w:ascii="Times New Roman" w:hAnsi="Times New Roman" w:cs="Times New Roman"/>
        </w:rPr>
        <w:t xml:space="preserve"> </w:t>
      </w:r>
      <w:proofErr w:type="spellStart"/>
      <w:r w:rsidR="002F12B7">
        <w:rPr>
          <w:rFonts w:ascii="Times New Roman" w:hAnsi="Times New Roman" w:cs="Times New Roman"/>
        </w:rPr>
        <w:t>ensembling</w:t>
      </w:r>
      <w:proofErr w:type="spellEnd"/>
      <w:r w:rsidR="002F12B7">
        <w:rPr>
          <w:rFonts w:ascii="Times New Roman" w:hAnsi="Times New Roman" w:cs="Times New Roman"/>
        </w:rPr>
        <w:t xml:space="preserve"> decision trees</w:t>
      </w:r>
      <w:r w:rsidR="00B823AE" w:rsidRPr="003E6654">
        <w:rPr>
          <w:rFonts w:ascii="Times New Roman" w:hAnsi="Times New Roman" w:cs="Times New Roman"/>
        </w:rPr>
        <w:t xml:space="preserve">, </w:t>
      </w:r>
      <w:r w:rsidR="0000651A">
        <w:rPr>
          <w:rFonts w:ascii="Times New Roman" w:hAnsi="Times New Roman" w:cs="Times New Roman"/>
        </w:rPr>
        <w:t xml:space="preserve">each with distinct advantages: </w:t>
      </w:r>
      <w:proofErr w:type="spellStart"/>
      <w:r w:rsidR="00B823AE" w:rsidRPr="003E6654">
        <w:rPr>
          <w:rFonts w:ascii="Times New Roman" w:hAnsi="Times New Roman" w:cs="Times New Roman"/>
        </w:rPr>
        <w:t>XGBoost</w:t>
      </w:r>
      <w:proofErr w:type="spellEnd"/>
      <w:r w:rsidR="00B823AE" w:rsidRPr="003E6654">
        <w:rPr>
          <w:rFonts w:ascii="Times New Roman" w:hAnsi="Times New Roman" w:cs="Times New Roman"/>
        </w:rPr>
        <w:t xml:space="preserve"> is </w:t>
      </w:r>
      <w:r w:rsidR="0000651A">
        <w:rPr>
          <w:rFonts w:ascii="Times New Roman" w:hAnsi="Times New Roman" w:cs="Times New Roman"/>
        </w:rPr>
        <w:t>robust</w:t>
      </w:r>
      <w:r w:rsidR="00B823AE" w:rsidRPr="003E6654">
        <w:rPr>
          <w:rFonts w:ascii="Times New Roman" w:hAnsi="Times New Roman" w:cs="Times New Roman"/>
        </w:rPr>
        <w:t xml:space="preserve"> with sparse data</w:t>
      </w:r>
      <w:r w:rsidR="00273DB6" w:rsidRPr="003E6654">
        <w:rPr>
          <w:rFonts w:ascii="Times New Roman" w:hAnsi="Times New Roman" w:cs="Times New Roman"/>
        </w:rPr>
        <w:t xml:space="preserve"> and missing values</w:t>
      </w:r>
      <w:r w:rsidR="00B823AE" w:rsidRPr="003E6654">
        <w:rPr>
          <w:rFonts w:ascii="Times New Roman" w:hAnsi="Times New Roman" w:cs="Times New Roman"/>
        </w:rPr>
        <w:t xml:space="preserve">, LGBM is faster with large datasets </w:t>
      </w:r>
      <w:r w:rsidR="0000651A">
        <w:rPr>
          <w:rFonts w:ascii="Times New Roman" w:hAnsi="Times New Roman" w:cs="Times New Roman"/>
        </w:rPr>
        <w:t>with</w:t>
      </w:r>
      <w:r w:rsidR="00B823AE" w:rsidRPr="003E6654">
        <w:rPr>
          <w:rFonts w:ascii="Times New Roman" w:hAnsi="Times New Roman" w:cs="Times New Roman"/>
        </w:rPr>
        <w:t xml:space="preserve"> leaf-wise growth strategy</w:t>
      </w:r>
      <w:r w:rsidR="00273DB6" w:rsidRPr="003E6654">
        <w:rPr>
          <w:rFonts w:ascii="Times New Roman" w:hAnsi="Times New Roman" w:cs="Times New Roman"/>
        </w:rPr>
        <w:t xml:space="preserve"> and histogram feature splitting</w:t>
      </w:r>
      <w:r w:rsidR="00B823AE" w:rsidRPr="003E6654">
        <w:rPr>
          <w:rFonts w:ascii="Times New Roman" w:hAnsi="Times New Roman" w:cs="Times New Roman"/>
        </w:rPr>
        <w:t xml:space="preserve">, and </w:t>
      </w:r>
      <w:proofErr w:type="spellStart"/>
      <w:r w:rsidR="00B823AE" w:rsidRPr="003E6654">
        <w:rPr>
          <w:rFonts w:ascii="Times New Roman" w:hAnsi="Times New Roman" w:cs="Times New Roman"/>
        </w:rPr>
        <w:t>CatBoost</w:t>
      </w:r>
      <w:proofErr w:type="spellEnd"/>
      <w:r w:rsidR="00B823AE" w:rsidRPr="003E6654">
        <w:rPr>
          <w:rFonts w:ascii="Times New Roman" w:hAnsi="Times New Roman" w:cs="Times New Roman"/>
        </w:rPr>
        <w:t xml:space="preserve"> excels in directly processing categorical data and reducing overfitting with its ordered boosting.</w:t>
      </w:r>
      <w:r w:rsidR="00273DB6" w:rsidRPr="003E6654">
        <w:rPr>
          <w:rFonts w:ascii="Times New Roman" w:hAnsi="Times New Roman" w:cs="Times New Roman"/>
        </w:rPr>
        <w:t xml:space="preserve"> The MLP regressor in </w:t>
      </w:r>
      <w:proofErr w:type="spellStart"/>
      <w:r w:rsidR="00273DB6" w:rsidRPr="003E6654">
        <w:rPr>
          <w:rFonts w:ascii="Times New Roman" w:hAnsi="Times New Roman" w:cs="Times New Roman"/>
        </w:rPr>
        <w:t>sklearn</w:t>
      </w:r>
      <w:proofErr w:type="spellEnd"/>
      <w:r w:rsidR="00273DB6" w:rsidRPr="003E6654">
        <w:rPr>
          <w:rFonts w:ascii="Times New Roman" w:hAnsi="Times New Roman" w:cs="Times New Roman"/>
        </w:rPr>
        <w:t xml:space="preserve"> is a fully-connected feed</w:t>
      </w:r>
      <w:r w:rsidR="005952ED">
        <w:rPr>
          <w:rFonts w:ascii="Times New Roman" w:hAnsi="Times New Roman" w:cs="Times New Roman"/>
        </w:rPr>
        <w:t>-</w:t>
      </w:r>
      <w:r w:rsidR="00273DB6" w:rsidRPr="003E6654">
        <w:rPr>
          <w:rFonts w:ascii="Times New Roman" w:hAnsi="Times New Roman" w:cs="Times New Roman"/>
        </w:rPr>
        <w:t xml:space="preserve">forward neural network, and </w:t>
      </w:r>
      <w:r w:rsidR="0000651A">
        <w:rPr>
          <w:rFonts w:ascii="Times New Roman" w:hAnsi="Times New Roman" w:cs="Times New Roman"/>
        </w:rPr>
        <w:t>is adept at</w:t>
      </w:r>
      <w:r w:rsidR="00273DB6" w:rsidRPr="003E6654">
        <w:rPr>
          <w:rFonts w:ascii="Times New Roman" w:hAnsi="Times New Roman" w:cs="Times New Roman"/>
        </w:rPr>
        <w:t xml:space="preserve"> captur</w:t>
      </w:r>
      <w:r w:rsidR="0000651A">
        <w:rPr>
          <w:rFonts w:ascii="Times New Roman" w:hAnsi="Times New Roman" w:cs="Times New Roman"/>
        </w:rPr>
        <w:t>ing</w:t>
      </w:r>
      <w:r w:rsidR="00273DB6" w:rsidRPr="003E6654">
        <w:rPr>
          <w:rFonts w:ascii="Times New Roman" w:hAnsi="Times New Roman" w:cs="Times New Roman"/>
        </w:rPr>
        <w:t xml:space="preserve"> the nonlinearity in large dataset prediction tasks. </w:t>
      </w:r>
      <w:r w:rsidR="00926C6A">
        <w:rPr>
          <w:rFonts w:ascii="Times New Roman" w:hAnsi="Times New Roman" w:cs="Times New Roman"/>
        </w:rPr>
        <w:t>Note that we controlled the random states at 42 for all baseline models</w:t>
      </w:r>
      <w:r w:rsidR="00341E9E">
        <w:rPr>
          <w:rFonts w:ascii="Times New Roman" w:hAnsi="Times New Roman" w:cs="Times New Roman"/>
        </w:rPr>
        <w:t xml:space="preserve"> to ensure reproducibility.</w:t>
      </w:r>
    </w:p>
    <w:p w:rsidR="00E55282" w:rsidRPr="003E6654" w:rsidRDefault="00273DB6" w:rsidP="00D432A2">
      <w:pPr>
        <w:spacing w:line="240" w:lineRule="auto"/>
        <w:rPr>
          <w:rFonts w:ascii="Times New Roman" w:hAnsi="Times New Roman" w:cs="Times New Roman"/>
        </w:rPr>
      </w:pPr>
      <w:r w:rsidRPr="003E6654">
        <w:rPr>
          <w:rFonts w:ascii="Times New Roman" w:hAnsi="Times New Roman" w:cs="Times New Roman"/>
        </w:rPr>
        <w:t>W</w:t>
      </w:r>
      <w:r w:rsidR="00E049D5" w:rsidRPr="003E6654">
        <w:rPr>
          <w:rFonts w:ascii="Times New Roman" w:hAnsi="Times New Roman" w:cs="Times New Roman"/>
        </w:rPr>
        <w:t>e chose</w:t>
      </w:r>
      <w:r w:rsidR="00B823AE" w:rsidRPr="003E6654">
        <w:rPr>
          <w:rFonts w:ascii="Times New Roman" w:hAnsi="Times New Roman" w:cs="Times New Roman"/>
        </w:rPr>
        <w:t xml:space="preserve"> </w:t>
      </w:r>
      <w:proofErr w:type="spellStart"/>
      <w:r w:rsidR="00B823AE" w:rsidRPr="003E6654">
        <w:rPr>
          <w:rFonts w:ascii="Times New Roman" w:hAnsi="Times New Roman" w:cs="Times New Roman"/>
        </w:rPr>
        <w:t>Catboost</w:t>
      </w:r>
      <w:proofErr w:type="spellEnd"/>
      <w:r w:rsidR="00B823AE" w:rsidRPr="003E6654">
        <w:rPr>
          <w:rFonts w:ascii="Times New Roman" w:hAnsi="Times New Roman" w:cs="Times New Roman"/>
        </w:rPr>
        <w:t xml:space="preserve"> and MLP, whic</w:t>
      </w:r>
      <w:r w:rsidR="00AE6D9A" w:rsidRPr="003E6654">
        <w:rPr>
          <w:rFonts w:ascii="Times New Roman" w:hAnsi="Times New Roman" w:cs="Times New Roman"/>
        </w:rPr>
        <w:t>h have the top 2 cross</w:t>
      </w:r>
      <w:r w:rsidR="005952ED">
        <w:rPr>
          <w:rFonts w:ascii="Times New Roman" w:hAnsi="Times New Roman" w:cs="Times New Roman"/>
        </w:rPr>
        <w:t>-</w:t>
      </w:r>
      <w:r w:rsidR="00AE6D9A" w:rsidRPr="003E6654">
        <w:rPr>
          <w:rFonts w:ascii="Times New Roman" w:hAnsi="Times New Roman" w:cs="Times New Roman"/>
        </w:rPr>
        <w:t>validation score on r2</w:t>
      </w:r>
      <w:r w:rsidR="00B823AE" w:rsidRPr="003E6654">
        <w:rPr>
          <w:rFonts w:ascii="Times New Roman" w:hAnsi="Times New Roman" w:cs="Times New Roman"/>
        </w:rPr>
        <w:t>,</w:t>
      </w:r>
      <w:r w:rsidR="00E049D5" w:rsidRPr="003E6654">
        <w:rPr>
          <w:rFonts w:ascii="Times New Roman" w:hAnsi="Times New Roman" w:cs="Times New Roman"/>
        </w:rPr>
        <w:t xml:space="preserve"> for hyperparameter tuning</w:t>
      </w:r>
      <w:r w:rsidR="00B823AE" w:rsidRPr="003E6654">
        <w:rPr>
          <w:rFonts w:ascii="Times New Roman" w:hAnsi="Times New Roman" w:cs="Times New Roman"/>
        </w:rPr>
        <w:t>.</w:t>
      </w:r>
    </w:p>
    <w:p w:rsidR="00795043" w:rsidRPr="00DA5CD0" w:rsidRDefault="00795043" w:rsidP="00D432A2">
      <w:pPr>
        <w:pStyle w:val="2"/>
        <w:spacing w:line="240" w:lineRule="auto"/>
        <w:rPr>
          <w:rFonts w:ascii="Times New Roman" w:hAnsi="Times New Roman" w:cs="Times New Roman"/>
          <w:b/>
          <w:bCs/>
          <w:color w:val="000000" w:themeColor="text1"/>
          <w:sz w:val="32"/>
          <w:szCs w:val="32"/>
        </w:rPr>
      </w:pPr>
      <w:r w:rsidRPr="00DA5CD0">
        <w:rPr>
          <w:rFonts w:ascii="Times New Roman" w:hAnsi="Times New Roman" w:cs="Times New Roman"/>
          <w:b/>
          <w:bCs/>
          <w:color w:val="000000" w:themeColor="text1"/>
          <w:sz w:val="32"/>
          <w:szCs w:val="32"/>
        </w:rPr>
        <w:t xml:space="preserve">Model </w:t>
      </w:r>
      <w:r w:rsidRPr="00DA5CD0">
        <w:rPr>
          <w:rFonts w:ascii="Times New Roman" w:hAnsi="Times New Roman" w:cs="Times New Roman"/>
          <w:b/>
          <w:bCs/>
          <w:color w:val="000000" w:themeColor="text1"/>
          <w:sz w:val="32"/>
          <w:szCs w:val="32"/>
        </w:rPr>
        <w:t>Tuning</w:t>
      </w:r>
    </w:p>
    <w:p w:rsidR="003E6654" w:rsidRDefault="003E6654" w:rsidP="00D432A2">
      <w:pPr>
        <w:spacing w:line="240" w:lineRule="auto"/>
        <w:rPr>
          <w:rFonts w:ascii="Times New Roman" w:hAnsi="Times New Roman" w:cs="Times New Roman"/>
        </w:rPr>
      </w:pPr>
      <w:r w:rsidRPr="003E6654">
        <w:rPr>
          <w:rFonts w:ascii="Times New Roman" w:hAnsi="Times New Roman" w:cs="Times New Roman"/>
        </w:rPr>
        <w:t xml:space="preserve">In this section, we aimed to tune the hyperparameters to achieve better prediction </w:t>
      </w:r>
      <w:r>
        <w:rPr>
          <w:rFonts w:ascii="Times New Roman" w:hAnsi="Times New Roman" w:cs="Times New Roman"/>
        </w:rPr>
        <w:t>performance</w:t>
      </w:r>
      <w:r w:rsidRPr="003E6654">
        <w:rPr>
          <w:rFonts w:ascii="Times New Roman" w:hAnsi="Times New Roman" w:cs="Times New Roman"/>
        </w:rPr>
        <w:t>.</w:t>
      </w:r>
      <w:r>
        <w:rPr>
          <w:rFonts w:ascii="Times New Roman" w:hAnsi="Times New Roman" w:cs="Times New Roman"/>
        </w:rPr>
        <w:t xml:space="preserve"> Instead of using Grid Search which searches over all possible cartesian products of the provided hyperparameter grids, we implemented </w:t>
      </w:r>
      <w:proofErr w:type="spellStart"/>
      <w:r>
        <w:rPr>
          <w:rFonts w:ascii="Times New Roman" w:hAnsi="Times New Roman" w:cs="Times New Roman"/>
        </w:rPr>
        <w:t>Optuna</w:t>
      </w:r>
      <w:proofErr w:type="spellEnd"/>
      <w:r>
        <w:rPr>
          <w:rStyle w:val="af0"/>
          <w:rFonts w:ascii="Times New Roman" w:hAnsi="Times New Roman" w:cs="Times New Roman"/>
        </w:rPr>
        <w:footnoteReference w:id="4"/>
      </w:r>
      <w:r>
        <w:rPr>
          <w:rFonts w:ascii="Times New Roman" w:hAnsi="Times New Roman" w:cs="Times New Roman"/>
        </w:rPr>
        <w:t xml:space="preserve"> </w:t>
      </w:r>
      <w:r w:rsidR="005952ED">
        <w:rPr>
          <w:rFonts w:ascii="Times New Roman" w:hAnsi="Times New Roman" w:cs="Times New Roman"/>
        </w:rPr>
        <w:t>which</w:t>
      </w:r>
      <w:r>
        <w:rPr>
          <w:rFonts w:ascii="Times New Roman" w:hAnsi="Times New Roman" w:cs="Times New Roman"/>
        </w:rPr>
        <w:t xml:space="preserve"> is much more efficient in parameter optimization.</w:t>
      </w:r>
      <w:r w:rsidR="00485991">
        <w:rPr>
          <w:rFonts w:ascii="Times New Roman" w:hAnsi="Times New Roman" w:cs="Times New Roman"/>
        </w:rPr>
        <w:t xml:space="preserve"> </w:t>
      </w:r>
      <w:proofErr w:type="spellStart"/>
      <w:r w:rsidR="00485991" w:rsidRPr="00485991">
        <w:rPr>
          <w:rFonts w:ascii="Times New Roman" w:hAnsi="Times New Roman" w:cs="Times New Roman"/>
        </w:rPr>
        <w:t>Optuna</w:t>
      </w:r>
      <w:proofErr w:type="spellEnd"/>
      <w:r w:rsidR="00485991" w:rsidRPr="00485991">
        <w:rPr>
          <w:rFonts w:ascii="Times New Roman" w:hAnsi="Times New Roman" w:cs="Times New Roman"/>
        </w:rPr>
        <w:t xml:space="preserve"> is a Bayesian optimization</w:t>
      </w:r>
      <w:r w:rsidR="00485991" w:rsidRPr="00485991">
        <w:rPr>
          <w:rFonts w:ascii="Times New Roman" w:hAnsi="Times New Roman" w:cs="Times New Roman"/>
        </w:rPr>
        <w:t xml:space="preserve"> </w:t>
      </w:r>
      <w:r w:rsidR="00485991" w:rsidRPr="00485991">
        <w:rPr>
          <w:rFonts w:ascii="Times New Roman" w:hAnsi="Times New Roman" w:cs="Times New Roman"/>
        </w:rPr>
        <w:t xml:space="preserve">framework that automatically searches for the best hyperparameters </w:t>
      </w:r>
      <w:r w:rsidR="00485991">
        <w:rPr>
          <w:rFonts w:ascii="Times New Roman" w:hAnsi="Times New Roman" w:cs="Times New Roman" w:hint="eastAsia"/>
        </w:rPr>
        <w:t>using</w:t>
      </w:r>
      <w:r w:rsidR="00485991">
        <w:rPr>
          <w:rFonts w:ascii="Times New Roman" w:hAnsi="Times New Roman" w:cs="Times New Roman"/>
        </w:rPr>
        <w:t xml:space="preserve"> a probabilistic model</w:t>
      </w:r>
      <w:r w:rsidR="00485991" w:rsidRPr="00485991">
        <w:rPr>
          <w:rFonts w:ascii="Times New Roman" w:hAnsi="Times New Roman" w:cs="Times New Roman"/>
        </w:rPr>
        <w:t xml:space="preserve">. Compared to </w:t>
      </w:r>
      <w:r w:rsidR="00485991">
        <w:rPr>
          <w:rFonts w:ascii="Times New Roman" w:hAnsi="Times New Roman" w:cs="Times New Roman"/>
        </w:rPr>
        <w:t>G</w:t>
      </w:r>
      <w:r w:rsidR="00485991" w:rsidRPr="00485991">
        <w:rPr>
          <w:rFonts w:ascii="Times New Roman" w:hAnsi="Times New Roman" w:cs="Times New Roman"/>
        </w:rPr>
        <w:t xml:space="preserve">rid </w:t>
      </w:r>
      <w:r w:rsidR="00485991">
        <w:rPr>
          <w:rFonts w:ascii="Times New Roman" w:hAnsi="Times New Roman" w:cs="Times New Roman"/>
        </w:rPr>
        <w:t>S</w:t>
      </w:r>
      <w:r w:rsidR="00485991" w:rsidRPr="00485991">
        <w:rPr>
          <w:rFonts w:ascii="Times New Roman" w:hAnsi="Times New Roman" w:cs="Times New Roman"/>
        </w:rPr>
        <w:t xml:space="preserve">earch, </w:t>
      </w:r>
      <w:proofErr w:type="spellStart"/>
      <w:r w:rsidR="00485991" w:rsidRPr="00485991">
        <w:rPr>
          <w:rFonts w:ascii="Times New Roman" w:hAnsi="Times New Roman" w:cs="Times New Roman"/>
        </w:rPr>
        <w:t>Optuna</w:t>
      </w:r>
      <w:proofErr w:type="spellEnd"/>
      <w:r w:rsidR="00485991" w:rsidRPr="00485991">
        <w:rPr>
          <w:rFonts w:ascii="Times New Roman" w:hAnsi="Times New Roman" w:cs="Times New Roman"/>
        </w:rPr>
        <w:t xml:space="preserve"> is more </w:t>
      </w:r>
      <w:r w:rsidR="00485991">
        <w:rPr>
          <w:rFonts w:ascii="Times New Roman" w:hAnsi="Times New Roman" w:cs="Times New Roman"/>
        </w:rPr>
        <w:t xml:space="preserve">computationally </w:t>
      </w:r>
      <w:r w:rsidR="00485991" w:rsidRPr="00485991">
        <w:rPr>
          <w:rFonts w:ascii="Times New Roman" w:hAnsi="Times New Roman" w:cs="Times New Roman"/>
        </w:rPr>
        <w:t xml:space="preserve">efficient </w:t>
      </w:r>
      <w:r w:rsidR="00485991">
        <w:rPr>
          <w:rFonts w:ascii="Times New Roman" w:hAnsi="Times New Roman" w:cs="Times New Roman"/>
        </w:rPr>
        <w:t>and</w:t>
      </w:r>
      <w:r w:rsidR="00485991" w:rsidRPr="00485991">
        <w:rPr>
          <w:rFonts w:ascii="Times New Roman" w:hAnsi="Times New Roman" w:cs="Times New Roman"/>
        </w:rPr>
        <w:t xml:space="preserve"> requir</w:t>
      </w:r>
      <w:r w:rsidR="00485991">
        <w:rPr>
          <w:rFonts w:ascii="Times New Roman" w:hAnsi="Times New Roman" w:cs="Times New Roman"/>
        </w:rPr>
        <w:t>es</w:t>
      </w:r>
      <w:r w:rsidR="00485991" w:rsidRPr="00485991">
        <w:rPr>
          <w:rFonts w:ascii="Times New Roman" w:hAnsi="Times New Roman" w:cs="Times New Roman"/>
        </w:rPr>
        <w:t xml:space="preserve"> fewer trials to find </w:t>
      </w:r>
      <w:r w:rsidR="00485991">
        <w:rPr>
          <w:rFonts w:ascii="Times New Roman" w:hAnsi="Times New Roman" w:cs="Times New Roman"/>
        </w:rPr>
        <w:t xml:space="preserve">the </w:t>
      </w:r>
      <w:r w:rsidR="00485991" w:rsidRPr="00485991">
        <w:rPr>
          <w:rFonts w:ascii="Times New Roman" w:hAnsi="Times New Roman" w:cs="Times New Roman"/>
        </w:rPr>
        <w:t>optimal settings.</w:t>
      </w:r>
    </w:p>
    <w:p w:rsidR="00852EC6" w:rsidRDefault="00A622B1" w:rsidP="00D432A2">
      <w:pPr>
        <w:spacing w:line="240" w:lineRule="auto"/>
        <w:rPr>
          <w:rFonts w:ascii="Times New Roman" w:hAnsi="Times New Roman" w:cs="Times New Roman"/>
        </w:rPr>
      </w:pPr>
      <w:r w:rsidRPr="00A622B1">
        <w:rPr>
          <w:rFonts w:ascii="Times New Roman" w:hAnsi="Times New Roman" w:cs="Times New Roman"/>
        </w:rPr>
        <w:t xml:space="preserve">While determining the hyperparameter grid, I consulted the official documentation to understand the </w:t>
      </w:r>
      <w:r w:rsidR="00057508">
        <w:rPr>
          <w:rFonts w:ascii="Times New Roman" w:hAnsi="Times New Roman" w:cs="Times New Roman"/>
        </w:rPr>
        <w:t>meaning</w:t>
      </w:r>
      <w:r w:rsidRPr="00A622B1">
        <w:rPr>
          <w:rFonts w:ascii="Times New Roman" w:hAnsi="Times New Roman" w:cs="Times New Roman"/>
        </w:rPr>
        <w:t>, scope, and default settings of each hyperparameter. Additionally, I reviewed several past Kaggle competitions to gain insights into the practical and effective ranges of values for these parameters.</w:t>
      </w:r>
      <w:r w:rsidR="00C15518">
        <w:rPr>
          <w:rFonts w:ascii="Times New Roman" w:hAnsi="Times New Roman" w:cs="Times New Roman"/>
        </w:rPr>
        <w:t xml:space="preserve"> </w:t>
      </w:r>
    </w:p>
    <w:p w:rsidR="00C15518" w:rsidRDefault="00A765F5" w:rsidP="00D432A2">
      <w:pPr>
        <w:spacing w:line="240" w:lineRule="auto"/>
        <w:rPr>
          <w:rFonts w:ascii="Times New Roman" w:hAnsi="Times New Roman" w:cs="Times New Roman" w:hint="eastAsia"/>
        </w:rPr>
      </w:pPr>
      <w:r>
        <w:rPr>
          <w:rFonts w:ascii="Times New Roman" w:hAnsi="Times New Roman" w:cs="Times New Roman"/>
        </w:rPr>
        <w:t>Selecting</w:t>
      </w:r>
      <w:r w:rsidR="00DE3BE6">
        <w:rPr>
          <w:rFonts w:ascii="Times New Roman" w:hAnsi="Times New Roman" w:cs="Times New Roman"/>
        </w:rPr>
        <w:t xml:space="preserve"> a proper </w:t>
      </w:r>
      <w:r w:rsidR="00C15518">
        <w:rPr>
          <w:rFonts w:ascii="Times New Roman" w:hAnsi="Times New Roman" w:cs="Times New Roman"/>
        </w:rPr>
        <w:t xml:space="preserve">objective </w:t>
      </w:r>
      <w:r w:rsidR="0048116F">
        <w:rPr>
          <w:rFonts w:ascii="Times New Roman" w:hAnsi="Times New Roman" w:cs="Times New Roman"/>
        </w:rPr>
        <w:t xml:space="preserve">function </w:t>
      </w:r>
      <w:r w:rsidR="00DE3BE6">
        <w:rPr>
          <w:rFonts w:ascii="Times New Roman" w:hAnsi="Times New Roman" w:cs="Times New Roman"/>
        </w:rPr>
        <w:t>for</w:t>
      </w:r>
      <w:r w:rsidR="00C15518">
        <w:rPr>
          <w:rFonts w:ascii="Times New Roman" w:hAnsi="Times New Roman" w:cs="Times New Roman"/>
        </w:rPr>
        <w:t xml:space="preserve"> model tuning</w:t>
      </w:r>
      <w:r w:rsidR="00397D7B">
        <w:rPr>
          <w:rFonts w:ascii="Times New Roman" w:hAnsi="Times New Roman" w:cs="Times New Roman"/>
        </w:rPr>
        <w:t xml:space="preserve"> presents as</w:t>
      </w:r>
      <w:r w:rsidR="00C15518">
        <w:rPr>
          <w:rFonts w:ascii="Times New Roman" w:hAnsi="Times New Roman" w:cs="Times New Roman"/>
        </w:rPr>
        <w:t xml:space="preserve"> </w:t>
      </w:r>
      <w:r w:rsidR="00DE3BE6">
        <w:rPr>
          <w:rFonts w:ascii="Times New Roman" w:hAnsi="Times New Roman" w:cs="Times New Roman"/>
        </w:rPr>
        <w:t>a rather tricky issue. Traditionally</w:t>
      </w:r>
      <w:r w:rsidR="007E548B">
        <w:rPr>
          <w:rFonts w:ascii="Times New Roman" w:hAnsi="Times New Roman" w:cs="Times New Roman"/>
        </w:rPr>
        <w:t>,</w:t>
      </w:r>
      <w:r w:rsidR="00DE3BE6">
        <w:rPr>
          <w:rFonts w:ascii="Times New Roman" w:hAnsi="Times New Roman" w:cs="Times New Roman"/>
        </w:rPr>
        <w:t xml:space="preserve"> we should </w:t>
      </w:r>
      <w:r w:rsidR="00042395">
        <w:rPr>
          <w:rFonts w:ascii="Times New Roman" w:hAnsi="Times New Roman" w:cs="Times New Roman"/>
        </w:rPr>
        <w:t>split the dataset, train the model on the training set</w:t>
      </w:r>
      <w:r w:rsidR="005952ED">
        <w:rPr>
          <w:rFonts w:ascii="Times New Roman" w:hAnsi="Times New Roman" w:cs="Times New Roman"/>
        </w:rPr>
        <w:t>,</w:t>
      </w:r>
      <w:r w:rsidR="00042395">
        <w:rPr>
          <w:rFonts w:ascii="Times New Roman" w:hAnsi="Times New Roman" w:cs="Times New Roman"/>
        </w:rPr>
        <w:t xml:space="preserve"> and use</w:t>
      </w:r>
      <w:r w:rsidR="00DE3BE6">
        <w:rPr>
          <w:rFonts w:ascii="Times New Roman" w:hAnsi="Times New Roman" w:cs="Times New Roman"/>
        </w:rPr>
        <w:t xml:space="preserve"> RMSE or </w:t>
      </w:r>
      <w:r w:rsidR="00DE3BE6">
        <w:rPr>
          <w:rFonts w:ascii="Times New Roman" w:hAnsi="Times New Roman" w:cs="Times New Roman"/>
        </w:rPr>
        <w:lastRenderedPageBreak/>
        <w:t>R2</w:t>
      </w:r>
      <w:r w:rsidR="00042395">
        <w:rPr>
          <w:rFonts w:ascii="Times New Roman" w:hAnsi="Times New Roman" w:cs="Times New Roman"/>
        </w:rPr>
        <w:t xml:space="preserve"> </w:t>
      </w:r>
      <w:r w:rsidR="007E548B">
        <w:rPr>
          <w:rFonts w:ascii="Times New Roman" w:hAnsi="Times New Roman" w:cs="Times New Roman"/>
        </w:rPr>
        <w:t>on the test set</w:t>
      </w:r>
      <w:r w:rsidR="007E548B">
        <w:rPr>
          <w:rFonts w:ascii="Times New Roman" w:hAnsi="Times New Roman" w:cs="Times New Roman"/>
        </w:rPr>
        <w:t xml:space="preserve"> </w:t>
      </w:r>
      <w:r w:rsidR="00042395">
        <w:rPr>
          <w:rFonts w:ascii="Times New Roman" w:hAnsi="Times New Roman" w:cs="Times New Roman"/>
        </w:rPr>
        <w:t xml:space="preserve">as the </w:t>
      </w:r>
      <w:r w:rsidR="007E548B">
        <w:rPr>
          <w:rFonts w:ascii="Times New Roman" w:hAnsi="Times New Roman" w:cs="Times New Roman"/>
        </w:rPr>
        <w:t xml:space="preserve">tuning </w:t>
      </w:r>
      <w:r w:rsidR="00042395">
        <w:rPr>
          <w:rFonts w:ascii="Times New Roman" w:hAnsi="Times New Roman" w:cs="Times New Roman"/>
        </w:rPr>
        <w:t>objective</w:t>
      </w:r>
      <w:r w:rsidR="007E548B">
        <w:rPr>
          <w:rFonts w:ascii="Times New Roman" w:hAnsi="Times New Roman" w:cs="Times New Roman"/>
        </w:rPr>
        <w:t xml:space="preserve"> for regression models</w:t>
      </w:r>
      <w:r w:rsidR="00426420">
        <w:rPr>
          <w:rFonts w:ascii="Times New Roman" w:hAnsi="Times New Roman" w:cs="Times New Roman"/>
        </w:rPr>
        <w:t>. However, this</w:t>
      </w:r>
      <w:r w:rsidR="00DE3BE6">
        <w:rPr>
          <w:rFonts w:ascii="Times New Roman" w:hAnsi="Times New Roman" w:cs="Times New Roman"/>
        </w:rPr>
        <w:t xml:space="preserve"> would </w:t>
      </w:r>
      <w:r w:rsidR="00042395">
        <w:rPr>
          <w:rFonts w:ascii="Times New Roman" w:hAnsi="Times New Roman" w:cs="Times New Roman"/>
        </w:rPr>
        <w:t xml:space="preserve">potentially introduce overfitting since the model </w:t>
      </w:r>
      <w:r w:rsidR="00426420">
        <w:rPr>
          <w:rFonts w:ascii="Times New Roman" w:hAnsi="Times New Roman" w:cs="Times New Roman"/>
        </w:rPr>
        <w:t>would</w:t>
      </w:r>
      <w:r w:rsidR="00042395">
        <w:rPr>
          <w:rFonts w:ascii="Times New Roman" w:hAnsi="Times New Roman" w:cs="Times New Roman"/>
        </w:rPr>
        <w:t xml:space="preserve"> only</w:t>
      </w:r>
      <w:r w:rsidR="00426420">
        <w:rPr>
          <w:rFonts w:ascii="Times New Roman" w:hAnsi="Times New Roman" w:cs="Times New Roman"/>
        </w:rPr>
        <w:t xml:space="preserve"> be</w:t>
      </w:r>
      <w:r w:rsidR="00042395">
        <w:rPr>
          <w:rFonts w:ascii="Times New Roman" w:hAnsi="Times New Roman" w:cs="Times New Roman"/>
        </w:rPr>
        <w:t xml:space="preserve"> tuned on </w:t>
      </w:r>
      <w:r w:rsidR="00B57D97">
        <w:rPr>
          <w:rFonts w:ascii="Times New Roman" w:hAnsi="Times New Roman" w:cs="Times New Roman"/>
        </w:rPr>
        <w:t>a single</w:t>
      </w:r>
      <w:r w:rsidR="00042395">
        <w:rPr>
          <w:rFonts w:ascii="Times New Roman" w:hAnsi="Times New Roman" w:cs="Times New Roman"/>
        </w:rPr>
        <w:t xml:space="preserve"> pair of train-test</w:t>
      </w:r>
      <w:r w:rsidR="00B57D97">
        <w:rPr>
          <w:rFonts w:ascii="Times New Roman" w:hAnsi="Times New Roman" w:cs="Times New Roman"/>
        </w:rPr>
        <w:t xml:space="preserve"> split</w:t>
      </w:r>
      <w:r w:rsidR="00042395">
        <w:rPr>
          <w:rFonts w:ascii="Times New Roman" w:hAnsi="Times New Roman" w:cs="Times New Roman"/>
        </w:rPr>
        <w:t>.</w:t>
      </w:r>
      <w:r w:rsidR="00823B36">
        <w:rPr>
          <w:rFonts w:ascii="Times New Roman" w:hAnsi="Times New Roman" w:cs="Times New Roman"/>
        </w:rPr>
        <w:t xml:space="preserve"> Therefore, we </w:t>
      </w:r>
      <w:r w:rsidR="0037270B">
        <w:rPr>
          <w:rFonts w:ascii="Times New Roman" w:hAnsi="Times New Roman" w:cs="Times New Roman"/>
        </w:rPr>
        <w:t>utilized</w:t>
      </w:r>
      <w:r w:rsidR="006D2058">
        <w:rPr>
          <w:rFonts w:ascii="Times New Roman" w:hAnsi="Times New Roman" w:cs="Times New Roman"/>
        </w:rPr>
        <w:t xml:space="preserve"> </w:t>
      </w:r>
      <w:r w:rsidR="00823B36">
        <w:rPr>
          <w:rFonts w:ascii="Times New Roman" w:hAnsi="Times New Roman" w:cs="Times New Roman"/>
        </w:rPr>
        <w:t xml:space="preserve">5-fold cross-validation </w:t>
      </w:r>
      <w:r w:rsidR="006D2058">
        <w:rPr>
          <w:rFonts w:ascii="Times New Roman" w:hAnsi="Times New Roman" w:cs="Times New Roman"/>
        </w:rPr>
        <w:t xml:space="preserve">score on R2 as the objective </w:t>
      </w:r>
      <w:r w:rsidR="002573D6">
        <w:rPr>
          <w:rFonts w:ascii="Times New Roman" w:hAnsi="Times New Roman" w:cs="Times New Roman"/>
        </w:rPr>
        <w:t>for</w:t>
      </w:r>
      <w:r w:rsidR="006D2058">
        <w:rPr>
          <w:rFonts w:ascii="Times New Roman" w:hAnsi="Times New Roman" w:cs="Times New Roman"/>
        </w:rPr>
        <w:t xml:space="preserve"> hyperparameter tuning.</w:t>
      </w:r>
    </w:p>
    <w:p w:rsidR="00C15518" w:rsidRDefault="00C15518" w:rsidP="00D432A2">
      <w:pPr>
        <w:spacing w:line="240"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uning the hyperparameters is an iterative task that requires experience and intuition. </w:t>
      </w:r>
      <w:r w:rsidR="00754D9D">
        <w:rPr>
          <w:rFonts w:ascii="Times New Roman" w:hAnsi="Times New Roman" w:cs="Times New Roman"/>
        </w:rPr>
        <w:t xml:space="preserve">For </w:t>
      </w:r>
      <w:proofErr w:type="spellStart"/>
      <w:r w:rsidR="00754D9D">
        <w:rPr>
          <w:rFonts w:ascii="Times New Roman" w:hAnsi="Times New Roman" w:cs="Times New Roman"/>
        </w:rPr>
        <w:t>Catboost</w:t>
      </w:r>
      <w:proofErr w:type="spellEnd"/>
      <w:r w:rsidR="00754D9D">
        <w:rPr>
          <w:rFonts w:ascii="Times New Roman" w:hAnsi="Times New Roman" w:cs="Times New Roman"/>
        </w:rPr>
        <w:t>, w</w:t>
      </w:r>
      <w:r>
        <w:rPr>
          <w:rFonts w:ascii="Times New Roman" w:hAnsi="Times New Roman" w:cs="Times New Roman"/>
        </w:rPr>
        <w:t xml:space="preserve">e first tuned the hyperparameters for single trees with a low iteration (number of trees built) to control the time, and then tuned the learning rate and number of iterations </w:t>
      </w:r>
      <w:r w:rsidR="00A45E00">
        <w:rPr>
          <w:rFonts w:ascii="Times New Roman" w:hAnsi="Times New Roman" w:cs="Times New Roman"/>
        </w:rPr>
        <w:t>with other hyperparameters fixed to the best params found in the first round</w:t>
      </w:r>
      <w:r>
        <w:rPr>
          <w:rFonts w:ascii="Times New Roman" w:hAnsi="Times New Roman" w:cs="Times New Roman"/>
        </w:rPr>
        <w:t xml:space="preserve">. </w:t>
      </w:r>
      <w:r w:rsidR="00754D9D">
        <w:rPr>
          <w:rFonts w:ascii="Times New Roman" w:hAnsi="Times New Roman" w:cs="Times New Roman"/>
        </w:rPr>
        <w:t xml:space="preserve">For MLP, </w:t>
      </w:r>
      <w:r w:rsidR="00C87570">
        <w:rPr>
          <w:rFonts w:ascii="Times New Roman" w:hAnsi="Times New Roman" w:cs="Times New Roman"/>
        </w:rPr>
        <w:t xml:space="preserve">we first controlled the max iteration at a low level, and </w:t>
      </w:r>
      <w:r w:rsidR="00754D9D">
        <w:rPr>
          <w:rFonts w:ascii="Times New Roman" w:hAnsi="Times New Roman" w:cs="Times New Roman"/>
        </w:rPr>
        <w:t>after several trials, it was clear that using tanh</w:t>
      </w:r>
      <w:r w:rsidR="00BF56E0">
        <w:rPr>
          <w:rFonts w:ascii="Times New Roman" w:hAnsi="Times New Roman" w:cs="Times New Roman"/>
        </w:rPr>
        <w:t xml:space="preserve"> </w:t>
      </w:r>
      <w:r w:rsidR="00754D9D">
        <w:rPr>
          <w:rFonts w:ascii="Times New Roman" w:hAnsi="Times New Roman" w:cs="Times New Roman"/>
        </w:rPr>
        <w:t xml:space="preserve">for activation, </w:t>
      </w:r>
      <w:r w:rsidR="00BF56E0">
        <w:rPr>
          <w:rFonts w:ascii="Times New Roman" w:hAnsi="Times New Roman" w:cs="Times New Roman"/>
        </w:rPr>
        <w:t xml:space="preserve">Adam </w:t>
      </w:r>
      <w:r w:rsidR="00754D9D">
        <w:rPr>
          <w:rFonts w:ascii="Times New Roman" w:hAnsi="Times New Roman" w:cs="Times New Roman"/>
        </w:rPr>
        <w:t>for solver and an adaptive</w:t>
      </w:r>
      <w:r w:rsidR="00BF56E0">
        <w:rPr>
          <w:rFonts w:ascii="Times New Roman" w:hAnsi="Times New Roman" w:cs="Times New Roman"/>
        </w:rPr>
        <w:t xml:space="preserve"> </w:t>
      </w:r>
      <w:r w:rsidR="00754D9D">
        <w:rPr>
          <w:rFonts w:ascii="Times New Roman" w:hAnsi="Times New Roman" w:cs="Times New Roman"/>
        </w:rPr>
        <w:t xml:space="preserve">learning rate </w:t>
      </w:r>
      <w:r w:rsidR="00AE423F">
        <w:rPr>
          <w:rFonts w:ascii="Times New Roman" w:hAnsi="Times New Roman" w:cs="Times New Roman"/>
        </w:rPr>
        <w:t xml:space="preserve">would lead to the best result. As for hidden layers, since </w:t>
      </w:r>
      <w:r w:rsidR="007A7B6E">
        <w:rPr>
          <w:rFonts w:ascii="Times New Roman" w:hAnsi="Times New Roman" w:cs="Times New Roman"/>
        </w:rPr>
        <w:t xml:space="preserve">the feature distribution is quite balanced and our dataset is not large enough, we only tried </w:t>
      </w:r>
      <w:r w:rsidR="005952ED">
        <w:rPr>
          <w:rFonts w:ascii="Times New Roman" w:hAnsi="Times New Roman" w:cs="Times New Roman"/>
        </w:rPr>
        <w:t xml:space="preserve">a </w:t>
      </w:r>
      <w:r w:rsidR="007A7B6E">
        <w:rPr>
          <w:rFonts w:ascii="Times New Roman" w:hAnsi="Times New Roman" w:cs="Times New Roman"/>
        </w:rPr>
        <w:t xml:space="preserve">single hidden layer and two hidden layers, and selected a few integers around </w:t>
      </w:r>
      <m:oMath>
        <m:rad>
          <m:radPr>
            <m:degHide m:val="1"/>
            <m:ctrlPr>
              <w:rPr>
                <w:rFonts w:ascii="Cambria Math" w:hAnsi="Cambria Math" w:cs="Times New Roman"/>
                <w:i/>
              </w:rPr>
            </m:ctrlPr>
          </m:radPr>
          <m:deg/>
          <m:e>
            <m:r>
              <w:rPr>
                <w:rFonts w:ascii="Cambria Math" w:hAnsi="Cambria Math" w:cs="Times New Roman"/>
              </w:rPr>
              <m:t># features</m:t>
            </m:r>
          </m:e>
        </m:rad>
      </m:oMath>
      <w:r w:rsidR="007A7B6E">
        <w:rPr>
          <w:rFonts w:ascii="Times New Roman" w:hAnsi="Times New Roman" w:cs="Times New Roman" w:hint="eastAsia"/>
        </w:rPr>
        <w:t xml:space="preserve"> </w:t>
      </w:r>
      <w:r w:rsidR="007A7B6E">
        <w:rPr>
          <w:rFonts w:ascii="Times New Roman" w:hAnsi="Times New Roman" w:cs="Times New Roman"/>
        </w:rPr>
        <w:t xml:space="preserve">= 8 </w:t>
      </w:r>
      <w:r w:rsidR="006D33C9">
        <w:rPr>
          <w:rStyle w:val="af0"/>
          <w:rFonts w:ascii="Times New Roman" w:hAnsi="Times New Roman" w:cs="Times New Roman"/>
        </w:rPr>
        <w:footnoteReference w:id="5"/>
      </w:r>
      <w:r w:rsidR="007A7B6E">
        <w:rPr>
          <w:rFonts w:ascii="Times New Roman" w:hAnsi="Times New Roman" w:cs="Times New Roman"/>
        </w:rPr>
        <w:t xml:space="preserve">for the size of the last hidden layer. Note that the size of the layers cannot exceed the # features and should be decreasing progressively, by experience. </w:t>
      </w:r>
      <w:r w:rsidR="005540E4">
        <w:rPr>
          <w:rFonts w:ascii="Times New Roman" w:hAnsi="Times New Roman" w:cs="Times New Roman"/>
        </w:rPr>
        <w:t>Similar to</w:t>
      </w:r>
      <w:r w:rsidR="00C87570">
        <w:rPr>
          <w:rFonts w:ascii="Times New Roman" w:hAnsi="Times New Roman" w:cs="Times New Roman"/>
        </w:rPr>
        <w:t xml:space="preserve"> </w:t>
      </w:r>
      <w:proofErr w:type="spellStart"/>
      <w:r w:rsidR="005540E4">
        <w:rPr>
          <w:rFonts w:ascii="Times New Roman" w:hAnsi="Times New Roman" w:cs="Times New Roman"/>
        </w:rPr>
        <w:t>Catboost</w:t>
      </w:r>
      <w:proofErr w:type="spellEnd"/>
      <w:r w:rsidR="005540E4">
        <w:rPr>
          <w:rFonts w:ascii="Times New Roman" w:hAnsi="Times New Roman" w:cs="Times New Roman"/>
        </w:rPr>
        <w:t xml:space="preserve">, we tuned the iteration parameter </w:t>
      </w:r>
      <w:r w:rsidR="005540E4">
        <w:rPr>
          <w:rFonts w:ascii="Times New Roman" w:hAnsi="Times New Roman" w:cs="Times New Roman"/>
        </w:rPr>
        <w:t>with other hyperparameters fixed to the best param</w:t>
      </w:r>
      <w:r w:rsidR="005952ED">
        <w:rPr>
          <w:rFonts w:ascii="Times New Roman" w:hAnsi="Times New Roman" w:cs="Times New Roman"/>
        </w:rPr>
        <w:t>eter</w:t>
      </w:r>
      <w:r w:rsidR="005540E4">
        <w:rPr>
          <w:rFonts w:ascii="Times New Roman" w:hAnsi="Times New Roman" w:cs="Times New Roman"/>
        </w:rPr>
        <w:t>s found in the first round</w:t>
      </w:r>
      <w:r w:rsidR="005540E4">
        <w:rPr>
          <w:rFonts w:ascii="Times New Roman" w:hAnsi="Times New Roman" w:cs="Times New Roman"/>
        </w:rPr>
        <w:t>.</w:t>
      </w:r>
    </w:p>
    <w:p w:rsidR="00111722" w:rsidRPr="00485991" w:rsidRDefault="00111722" w:rsidP="00D432A2">
      <w:pPr>
        <w:spacing w:line="240" w:lineRule="auto"/>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 xml:space="preserve">ote that </w:t>
      </w:r>
      <w:r w:rsidR="00D40D18">
        <w:rPr>
          <w:rFonts w:ascii="Times New Roman" w:hAnsi="Times New Roman" w:cs="Times New Roman"/>
        </w:rPr>
        <w:t>we controlled the random state of both the model and cross</w:t>
      </w:r>
      <w:r w:rsidR="005952ED">
        <w:rPr>
          <w:rFonts w:ascii="Times New Roman" w:hAnsi="Times New Roman" w:cs="Times New Roman"/>
        </w:rPr>
        <w:t>-</w:t>
      </w:r>
      <w:r w:rsidR="00D40D18">
        <w:rPr>
          <w:rFonts w:ascii="Times New Roman" w:hAnsi="Times New Roman" w:cs="Times New Roman"/>
        </w:rPr>
        <w:t>validation at 42 in this section. Plus, the detailed tuning process is not fully shown in the notebook, since most of the work w</w:t>
      </w:r>
      <w:r w:rsidR="005952ED">
        <w:rPr>
          <w:rFonts w:ascii="Times New Roman" w:hAnsi="Times New Roman" w:cs="Times New Roman"/>
        </w:rPr>
        <w:t>as</w:t>
      </w:r>
      <w:r w:rsidR="00D40D18">
        <w:rPr>
          <w:rFonts w:ascii="Times New Roman" w:hAnsi="Times New Roman" w:cs="Times New Roman"/>
        </w:rPr>
        <w:t xml:space="preserve"> done online, and we only kept the code and </w:t>
      </w:r>
      <w:r w:rsidR="005522C5">
        <w:rPr>
          <w:rFonts w:ascii="Times New Roman" w:hAnsi="Times New Roman" w:cs="Times New Roman"/>
        </w:rPr>
        <w:t xml:space="preserve">the best </w:t>
      </w:r>
      <w:r w:rsidR="00D40D18">
        <w:rPr>
          <w:rFonts w:ascii="Times New Roman" w:hAnsi="Times New Roman" w:cs="Times New Roman"/>
        </w:rPr>
        <w:t>results.</w:t>
      </w:r>
    </w:p>
    <w:p w:rsidR="00795043" w:rsidRPr="00DA5CD0" w:rsidRDefault="00795043" w:rsidP="00D432A2">
      <w:pPr>
        <w:pStyle w:val="2"/>
        <w:spacing w:line="240" w:lineRule="auto"/>
        <w:rPr>
          <w:rFonts w:ascii="Times New Roman" w:hAnsi="Times New Roman" w:cs="Times New Roman"/>
          <w:b/>
          <w:bCs/>
          <w:color w:val="000000" w:themeColor="text1"/>
          <w:sz w:val="32"/>
          <w:szCs w:val="32"/>
        </w:rPr>
      </w:pPr>
      <w:r w:rsidRPr="00DA5CD0">
        <w:rPr>
          <w:rFonts w:ascii="Times New Roman" w:hAnsi="Times New Roman" w:cs="Times New Roman"/>
          <w:b/>
          <w:bCs/>
          <w:color w:val="000000" w:themeColor="text1"/>
          <w:sz w:val="32"/>
          <w:szCs w:val="32"/>
        </w:rPr>
        <w:t xml:space="preserve">Model </w:t>
      </w:r>
      <w:r w:rsidRPr="00DA5CD0">
        <w:rPr>
          <w:rFonts w:ascii="Times New Roman" w:hAnsi="Times New Roman" w:cs="Times New Roman"/>
          <w:b/>
          <w:bCs/>
          <w:color w:val="000000" w:themeColor="text1"/>
          <w:sz w:val="32"/>
          <w:szCs w:val="32"/>
        </w:rPr>
        <w:t>Prediction</w:t>
      </w:r>
    </w:p>
    <w:p w:rsidR="00795043" w:rsidRDefault="00D40D18" w:rsidP="00D432A2">
      <w:pPr>
        <w:spacing w:line="240" w:lineRule="auto"/>
        <w:rPr>
          <w:rFonts w:ascii="Times New Roman" w:hAnsi="Times New Roman" w:cs="Times New Roman"/>
          <w:color w:val="000000" w:themeColor="text1"/>
        </w:rPr>
      </w:pPr>
      <w:r>
        <w:rPr>
          <w:rFonts w:ascii="Times New Roman" w:hAnsi="Times New Roman" w:cs="Times New Roman" w:hint="eastAsia"/>
          <w:color w:val="000000" w:themeColor="text1"/>
        </w:rPr>
        <w:t>A</w:t>
      </w:r>
      <w:r>
        <w:rPr>
          <w:rFonts w:ascii="Times New Roman" w:hAnsi="Times New Roman" w:cs="Times New Roman"/>
          <w:color w:val="000000" w:themeColor="text1"/>
        </w:rPr>
        <w:t xml:space="preserve">fter model tuning, the best </w:t>
      </w:r>
      <w:r w:rsidR="000250E8">
        <w:rPr>
          <w:rFonts w:ascii="Times New Roman" w:hAnsi="Times New Roman" w:cs="Times New Roman"/>
          <w:color w:val="000000" w:themeColor="text1"/>
        </w:rPr>
        <w:t>cross</w:t>
      </w:r>
      <w:r w:rsidR="005952ED">
        <w:rPr>
          <w:rFonts w:ascii="Times New Roman" w:hAnsi="Times New Roman" w:cs="Times New Roman"/>
          <w:color w:val="000000" w:themeColor="text1"/>
        </w:rPr>
        <w:t>-</w:t>
      </w:r>
      <w:r w:rsidR="000250E8">
        <w:rPr>
          <w:rFonts w:ascii="Times New Roman" w:hAnsi="Times New Roman" w:cs="Times New Roman"/>
          <w:color w:val="000000" w:themeColor="text1"/>
        </w:rPr>
        <w:t xml:space="preserve">validation score of </w:t>
      </w:r>
      <w:proofErr w:type="spellStart"/>
      <w:r w:rsidR="000250E8">
        <w:rPr>
          <w:rFonts w:ascii="Times New Roman" w:hAnsi="Times New Roman" w:cs="Times New Roman"/>
          <w:color w:val="000000" w:themeColor="text1"/>
        </w:rPr>
        <w:t>Catboost</w:t>
      </w:r>
      <w:proofErr w:type="spellEnd"/>
      <w:r w:rsidR="000250E8">
        <w:rPr>
          <w:rFonts w:ascii="Times New Roman" w:hAnsi="Times New Roman" w:cs="Times New Roman"/>
          <w:color w:val="000000" w:themeColor="text1"/>
        </w:rPr>
        <w:t xml:space="preserve"> was improved from </w:t>
      </w:r>
      <w:r w:rsidR="009350F6">
        <w:rPr>
          <w:rFonts w:ascii="Times New Roman" w:hAnsi="Times New Roman" w:cs="Times New Roman"/>
          <w:color w:val="000000" w:themeColor="text1"/>
        </w:rPr>
        <w:t xml:space="preserve">84.62% to 85.97%, and MLP </w:t>
      </w:r>
      <w:r w:rsidR="00677590">
        <w:rPr>
          <w:rFonts w:ascii="Times New Roman" w:hAnsi="Times New Roman" w:cs="Times New Roman"/>
          <w:color w:val="000000" w:themeColor="text1"/>
        </w:rPr>
        <w:t xml:space="preserve">rose even more, </w:t>
      </w:r>
      <w:r w:rsidR="009350F6">
        <w:rPr>
          <w:rFonts w:ascii="Times New Roman" w:hAnsi="Times New Roman" w:cs="Times New Roman"/>
          <w:color w:val="000000" w:themeColor="text1"/>
        </w:rPr>
        <w:t xml:space="preserve">from 81.05% to 87.38%. </w:t>
      </w:r>
      <w:r w:rsidR="00553971">
        <w:rPr>
          <w:rFonts w:ascii="Times New Roman" w:hAnsi="Times New Roman" w:cs="Times New Roman"/>
          <w:color w:val="000000" w:themeColor="text1"/>
        </w:rPr>
        <w:t xml:space="preserve">To further improve the prediction performance, we </w:t>
      </w:r>
      <w:r w:rsidR="0012170D">
        <w:rPr>
          <w:rFonts w:ascii="Times New Roman" w:hAnsi="Times New Roman" w:cs="Times New Roman"/>
          <w:color w:val="000000" w:themeColor="text1"/>
        </w:rPr>
        <w:t>experimented with</w:t>
      </w:r>
      <w:r w:rsidR="00553971">
        <w:rPr>
          <w:rFonts w:ascii="Times New Roman" w:hAnsi="Times New Roman" w:cs="Times New Roman"/>
          <w:color w:val="000000" w:themeColor="text1"/>
        </w:rPr>
        <w:t xml:space="preserve"> bagging </w:t>
      </w:r>
      <w:r w:rsidR="00D87D09">
        <w:rPr>
          <w:rFonts w:ascii="Times New Roman" w:hAnsi="Times New Roman" w:cs="Times New Roman"/>
          <w:color w:val="000000" w:themeColor="text1"/>
        </w:rPr>
        <w:t xml:space="preserve">models with </w:t>
      </w:r>
      <w:r w:rsidR="00BD5E44">
        <w:rPr>
          <w:rFonts w:ascii="Times New Roman" w:hAnsi="Times New Roman" w:cs="Times New Roman"/>
          <w:color w:val="000000" w:themeColor="text1"/>
        </w:rPr>
        <w:t>varying</w:t>
      </w:r>
      <w:r w:rsidR="00D87D09">
        <w:rPr>
          <w:rFonts w:ascii="Times New Roman" w:hAnsi="Times New Roman" w:cs="Times New Roman"/>
          <w:color w:val="000000" w:themeColor="text1"/>
        </w:rPr>
        <w:t xml:space="preserve"> random states, </w:t>
      </w:r>
      <w:r w:rsidR="00D63852">
        <w:rPr>
          <w:rFonts w:ascii="Times New Roman" w:hAnsi="Times New Roman" w:cs="Times New Roman"/>
          <w:color w:val="000000" w:themeColor="text1"/>
        </w:rPr>
        <w:t>as well as</w:t>
      </w:r>
      <w:r w:rsidR="00D87D09">
        <w:rPr>
          <w:rFonts w:ascii="Times New Roman" w:hAnsi="Times New Roman" w:cs="Times New Roman"/>
          <w:color w:val="000000" w:themeColor="text1"/>
        </w:rPr>
        <w:t xml:space="preserve"> bagging </w:t>
      </w:r>
      <w:r w:rsidR="00D63852">
        <w:rPr>
          <w:rFonts w:ascii="Times New Roman" w:hAnsi="Times New Roman" w:cs="Times New Roman"/>
          <w:color w:val="000000" w:themeColor="text1"/>
        </w:rPr>
        <w:t xml:space="preserve">both </w:t>
      </w:r>
      <w:r w:rsidR="00D87D09">
        <w:rPr>
          <w:rFonts w:ascii="Times New Roman" w:hAnsi="Times New Roman" w:cs="Times New Roman"/>
          <w:color w:val="000000" w:themeColor="text1"/>
        </w:rPr>
        <w:t xml:space="preserve">the MLP and </w:t>
      </w:r>
      <w:proofErr w:type="spellStart"/>
      <w:r w:rsidR="00D87D09">
        <w:rPr>
          <w:rFonts w:ascii="Times New Roman" w:hAnsi="Times New Roman" w:cs="Times New Roman"/>
          <w:color w:val="000000" w:themeColor="text1"/>
        </w:rPr>
        <w:t>Catboost</w:t>
      </w:r>
      <w:proofErr w:type="spellEnd"/>
      <w:r w:rsidR="00D87D09">
        <w:rPr>
          <w:rFonts w:ascii="Times New Roman" w:hAnsi="Times New Roman" w:cs="Times New Roman"/>
          <w:color w:val="000000" w:themeColor="text1"/>
        </w:rPr>
        <w:t xml:space="preserve"> models. Note that here </w:t>
      </w:r>
      <w:r w:rsidR="003047A0">
        <w:rPr>
          <w:rFonts w:ascii="Times New Roman" w:hAnsi="Times New Roman" w:cs="Times New Roman"/>
          <w:color w:val="000000" w:themeColor="text1"/>
        </w:rPr>
        <w:t>we u</w:t>
      </w:r>
      <w:r w:rsidR="009D1512">
        <w:rPr>
          <w:rFonts w:ascii="Times New Roman" w:hAnsi="Times New Roman" w:cs="Times New Roman"/>
          <w:color w:val="000000" w:themeColor="text1"/>
        </w:rPr>
        <w:t>tilized</w:t>
      </w:r>
      <w:r w:rsidR="003047A0">
        <w:rPr>
          <w:rFonts w:ascii="Times New Roman" w:hAnsi="Times New Roman" w:cs="Times New Roman"/>
          <w:color w:val="000000" w:themeColor="text1"/>
        </w:rPr>
        <w:t xml:space="preserve"> </w:t>
      </w:r>
      <w:proofErr w:type="spellStart"/>
      <w:r w:rsidR="003047A0">
        <w:rPr>
          <w:rFonts w:ascii="Times New Roman" w:hAnsi="Times New Roman" w:cs="Times New Roman"/>
          <w:color w:val="000000" w:themeColor="text1"/>
        </w:rPr>
        <w:t>BaggingRegressor</w:t>
      </w:r>
      <w:proofErr w:type="spellEnd"/>
      <w:r w:rsidR="006D33C9">
        <w:rPr>
          <w:rStyle w:val="af0"/>
          <w:rFonts w:ascii="Times New Roman" w:hAnsi="Times New Roman" w:cs="Times New Roman"/>
          <w:color w:val="000000" w:themeColor="text1"/>
        </w:rPr>
        <w:footnoteReference w:id="6"/>
      </w:r>
      <w:r w:rsidR="003047A0">
        <w:rPr>
          <w:rFonts w:ascii="Times New Roman" w:hAnsi="Times New Roman" w:cs="Times New Roman"/>
          <w:color w:val="000000" w:themeColor="text1"/>
        </w:rPr>
        <w:t xml:space="preserve">, which is pretty similar to </w:t>
      </w:r>
      <w:r w:rsidR="005952ED">
        <w:rPr>
          <w:rFonts w:ascii="Times New Roman" w:hAnsi="Times New Roman" w:cs="Times New Roman"/>
          <w:color w:val="000000" w:themeColor="text1"/>
        </w:rPr>
        <w:t>R</w:t>
      </w:r>
      <w:r w:rsidR="003047A0">
        <w:rPr>
          <w:rFonts w:ascii="Times New Roman" w:hAnsi="Times New Roman" w:cs="Times New Roman"/>
          <w:color w:val="000000" w:themeColor="text1"/>
        </w:rPr>
        <w:t xml:space="preserve">andom </w:t>
      </w:r>
      <w:r w:rsidR="005952ED">
        <w:rPr>
          <w:rFonts w:ascii="Times New Roman" w:hAnsi="Times New Roman" w:cs="Times New Roman"/>
          <w:color w:val="000000" w:themeColor="text1"/>
        </w:rPr>
        <w:t>F</w:t>
      </w:r>
      <w:r w:rsidR="003047A0">
        <w:rPr>
          <w:rFonts w:ascii="Times New Roman" w:hAnsi="Times New Roman" w:cs="Times New Roman"/>
          <w:color w:val="000000" w:themeColor="text1"/>
        </w:rPr>
        <w:t xml:space="preserve">orest, </w:t>
      </w:r>
      <w:r w:rsidR="005C1AA9">
        <w:rPr>
          <w:rFonts w:ascii="Times New Roman" w:hAnsi="Times New Roman" w:cs="Times New Roman"/>
          <w:color w:val="000000" w:themeColor="text1"/>
        </w:rPr>
        <w:t>bootstrapping</w:t>
      </w:r>
      <w:r w:rsidR="00CC226E">
        <w:rPr>
          <w:rFonts w:ascii="Times New Roman" w:hAnsi="Times New Roman" w:cs="Times New Roman"/>
          <w:color w:val="000000" w:themeColor="text1"/>
        </w:rPr>
        <w:t xml:space="preserve"> the dataset for training and aggregat</w:t>
      </w:r>
      <w:r w:rsidR="005C1AA9">
        <w:rPr>
          <w:rFonts w:ascii="Times New Roman" w:hAnsi="Times New Roman" w:cs="Times New Roman"/>
          <w:color w:val="000000" w:themeColor="text1"/>
        </w:rPr>
        <w:t>ing</w:t>
      </w:r>
      <w:r w:rsidR="00CC226E">
        <w:rPr>
          <w:rFonts w:ascii="Times New Roman" w:hAnsi="Times New Roman" w:cs="Times New Roman"/>
          <w:color w:val="000000" w:themeColor="text1"/>
        </w:rPr>
        <w:t xml:space="preserve"> (tak</w:t>
      </w:r>
      <w:r w:rsidR="005C1AA9">
        <w:rPr>
          <w:rFonts w:ascii="Times New Roman" w:hAnsi="Times New Roman" w:cs="Times New Roman"/>
          <w:color w:val="000000" w:themeColor="text1"/>
        </w:rPr>
        <w:t>ing</w:t>
      </w:r>
      <w:r w:rsidR="00CC226E">
        <w:rPr>
          <w:rFonts w:ascii="Times New Roman" w:hAnsi="Times New Roman" w:cs="Times New Roman"/>
          <w:color w:val="000000" w:themeColor="text1"/>
        </w:rPr>
        <w:t xml:space="preserve"> the average of) the results</w:t>
      </w:r>
      <w:r w:rsidR="005C1AA9">
        <w:rPr>
          <w:rFonts w:ascii="Times New Roman" w:hAnsi="Times New Roman" w:cs="Times New Roman"/>
          <w:color w:val="000000" w:themeColor="text1"/>
        </w:rPr>
        <w:t xml:space="preserve">, </w:t>
      </w:r>
      <w:r w:rsidR="005C1AA9">
        <w:rPr>
          <w:rFonts w:ascii="Times New Roman" w:hAnsi="Times New Roman" w:cs="Times New Roman"/>
          <w:color w:val="000000" w:themeColor="text1"/>
        </w:rPr>
        <w:t xml:space="preserve">only that the </w:t>
      </w:r>
      <w:proofErr w:type="spellStart"/>
      <w:r w:rsidR="005C1AA9">
        <w:rPr>
          <w:rFonts w:ascii="Times New Roman" w:hAnsi="Times New Roman" w:cs="Times New Roman"/>
          <w:color w:val="000000" w:themeColor="text1"/>
        </w:rPr>
        <w:t>BaggingRegressor</w:t>
      </w:r>
      <w:proofErr w:type="spellEnd"/>
      <w:r w:rsidR="005C1AA9">
        <w:rPr>
          <w:rFonts w:ascii="Times New Roman" w:hAnsi="Times New Roman" w:cs="Times New Roman"/>
          <w:color w:val="000000" w:themeColor="text1"/>
        </w:rPr>
        <w:t xml:space="preserve"> employs custom models instead of decision trees</w:t>
      </w:r>
    </w:p>
    <w:p w:rsidR="006907F0" w:rsidRDefault="006907F0" w:rsidP="00D432A2">
      <w:pPr>
        <w:spacing w:line="240" w:lineRule="auto"/>
        <w:rPr>
          <w:rFonts w:ascii="Times New Roman" w:hAnsi="Times New Roman" w:cs="Times New Roman"/>
          <w:color w:val="000000" w:themeColor="text1"/>
        </w:rPr>
      </w:pPr>
      <w:r w:rsidRPr="006907F0">
        <w:rPr>
          <w:rFonts w:ascii="Times New Roman" w:hAnsi="Times New Roman" w:cs="Times New Roman"/>
          <w:color w:val="000000" w:themeColor="text1"/>
        </w:rPr>
        <w:t xml:space="preserve">To generate predictions, we began by fitting the preprocessing pipeline to the entire training dataset, ensuring consistency in the transformation of both the training and test datasets. Subsequently, we trained </w:t>
      </w:r>
      <w:r w:rsidR="00515E78">
        <w:rPr>
          <w:rFonts w:ascii="Times New Roman" w:hAnsi="Times New Roman" w:cs="Times New Roman"/>
          <w:color w:val="000000" w:themeColor="text1"/>
        </w:rPr>
        <w:t>the selected models</w:t>
      </w:r>
      <w:r w:rsidRPr="006907F0">
        <w:rPr>
          <w:rFonts w:ascii="Times New Roman" w:hAnsi="Times New Roman" w:cs="Times New Roman"/>
          <w:color w:val="000000" w:themeColor="text1"/>
        </w:rPr>
        <w:t xml:space="preserve"> on the complete training data, </w:t>
      </w:r>
      <w:r>
        <w:rPr>
          <w:rFonts w:ascii="Times New Roman" w:hAnsi="Times New Roman" w:cs="Times New Roman" w:hint="eastAsia"/>
          <w:color w:val="000000" w:themeColor="text1"/>
        </w:rPr>
        <w:t>and</w:t>
      </w:r>
      <w:r w:rsidRPr="006907F0">
        <w:rPr>
          <w:rFonts w:ascii="Times New Roman" w:hAnsi="Times New Roman" w:cs="Times New Roman"/>
          <w:color w:val="000000" w:themeColor="text1"/>
        </w:rPr>
        <w:t xml:space="preserve"> predict</w:t>
      </w:r>
      <w:r>
        <w:rPr>
          <w:rFonts w:ascii="Times New Roman" w:hAnsi="Times New Roman" w:cs="Times New Roman" w:hint="eastAsia"/>
          <w:color w:val="000000" w:themeColor="text1"/>
        </w:rPr>
        <w:t>ed</w:t>
      </w:r>
      <w:r w:rsidRPr="006907F0">
        <w:rPr>
          <w:rFonts w:ascii="Times New Roman" w:hAnsi="Times New Roman" w:cs="Times New Roman"/>
          <w:color w:val="000000" w:themeColor="text1"/>
        </w:rPr>
        <w:t xml:space="preserve"> the </w:t>
      </w:r>
      <w:r>
        <w:rPr>
          <w:rFonts w:ascii="Times New Roman" w:hAnsi="Times New Roman" w:cs="Times New Roman"/>
          <w:color w:val="000000" w:themeColor="text1"/>
        </w:rPr>
        <w:t>target variable</w:t>
      </w:r>
      <w:r w:rsidRPr="006907F0">
        <w:rPr>
          <w:rFonts w:ascii="Times New Roman" w:hAnsi="Times New Roman" w:cs="Times New Roman"/>
          <w:color w:val="000000" w:themeColor="text1"/>
        </w:rPr>
        <w:t xml:space="preserve"> on the test dataset using the trained model</w:t>
      </w:r>
      <w:r w:rsidR="00515E78">
        <w:rPr>
          <w:rFonts w:ascii="Times New Roman" w:hAnsi="Times New Roman" w:cs="Times New Roman"/>
          <w:color w:val="000000" w:themeColor="text1"/>
        </w:rPr>
        <w:t>s</w:t>
      </w:r>
      <w:r w:rsidRPr="006907F0">
        <w:rPr>
          <w:rFonts w:ascii="Times New Roman" w:hAnsi="Times New Roman" w:cs="Times New Roman"/>
          <w:color w:val="000000" w:themeColor="text1"/>
        </w:rPr>
        <w:t>.</w:t>
      </w:r>
    </w:p>
    <w:p w:rsidR="00C86DE4" w:rsidRPr="00DA5CD0" w:rsidRDefault="00C86DE4" w:rsidP="00C86DE4">
      <w:pPr>
        <w:pStyle w:val="2"/>
        <w:spacing w:line="24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Teamwork</w:t>
      </w:r>
    </w:p>
    <w:p w:rsidR="00795043" w:rsidRDefault="00A976AE" w:rsidP="008F6724">
      <w:pPr>
        <w:spacing w:after="0" w:line="240" w:lineRule="auto"/>
        <w:rPr>
          <w:rFonts w:ascii="Times New Roman" w:hAnsi="Times New Roman" w:cs="Times New Roman"/>
          <w:color w:val="000000" w:themeColor="text1"/>
        </w:rPr>
      </w:pPr>
      <w:r>
        <w:rPr>
          <w:rFonts w:ascii="Times New Roman" w:hAnsi="Times New Roman" w:cs="Times New Roman" w:hint="eastAsia"/>
          <w:color w:val="000000" w:themeColor="text1"/>
        </w:rPr>
        <w:t>X</w:t>
      </w:r>
      <w:r>
        <w:rPr>
          <w:rFonts w:ascii="Times New Roman" w:hAnsi="Times New Roman" w:cs="Times New Roman"/>
          <w:color w:val="000000" w:themeColor="text1"/>
        </w:rPr>
        <w:t xml:space="preserve">ingjian Liu: </w:t>
      </w:r>
      <w:r w:rsidR="00C955AD">
        <w:rPr>
          <w:rFonts w:ascii="Times New Roman" w:hAnsi="Times New Roman" w:cs="Times New Roman"/>
          <w:color w:val="000000" w:themeColor="text1"/>
        </w:rPr>
        <w:t>D</w:t>
      </w:r>
      <w:r>
        <w:rPr>
          <w:rFonts w:ascii="Times New Roman" w:hAnsi="Times New Roman" w:cs="Times New Roman"/>
          <w:color w:val="000000" w:themeColor="text1"/>
        </w:rPr>
        <w:t>id the whole Kaggle project including training and writing the final report.</w:t>
      </w:r>
    </w:p>
    <w:p w:rsidR="00795043" w:rsidRPr="00103E53" w:rsidRDefault="00C955AD" w:rsidP="008F6724">
      <w:pPr>
        <w:spacing w:after="0" w:line="240" w:lineRule="auto"/>
        <w:rPr>
          <w:rFonts w:ascii="Times New Roman" w:hAnsi="Times New Roman" w:cs="Times New Roman" w:hint="eastAsia"/>
          <w:color w:val="000000" w:themeColor="text1"/>
          <w:sz w:val="24"/>
        </w:rPr>
      </w:pPr>
      <w:r>
        <w:rPr>
          <w:rFonts w:ascii="Times New Roman" w:hAnsi="Times New Roman" w:cs="Times New Roman"/>
          <w:color w:val="000000" w:themeColor="text1"/>
        </w:rPr>
        <w:t xml:space="preserve">Note: </w:t>
      </w:r>
      <w:r w:rsidR="00A976AE">
        <w:rPr>
          <w:rFonts w:ascii="Times New Roman" w:hAnsi="Times New Roman" w:cs="Times New Roman"/>
          <w:color w:val="000000" w:themeColor="text1"/>
        </w:rPr>
        <w:t>I</w:t>
      </w:r>
      <w:r w:rsidR="00A976AE" w:rsidRPr="00A976AE">
        <w:rPr>
          <w:rFonts w:ascii="Times New Roman" w:hAnsi="Times New Roman" w:cs="Times New Roman"/>
          <w:color w:val="000000" w:themeColor="text1"/>
        </w:rPr>
        <w:t xml:space="preserve">n our group, my role is to work on </w:t>
      </w:r>
      <w:r w:rsidR="00A976AE">
        <w:rPr>
          <w:rFonts w:ascii="Times New Roman" w:hAnsi="Times New Roman" w:cs="Times New Roman"/>
          <w:color w:val="000000" w:themeColor="text1"/>
        </w:rPr>
        <w:t xml:space="preserve">the </w:t>
      </w:r>
      <w:r w:rsidR="00A976AE" w:rsidRPr="00A976AE">
        <w:rPr>
          <w:rFonts w:ascii="Times New Roman" w:hAnsi="Times New Roman" w:cs="Times New Roman"/>
          <w:color w:val="000000" w:themeColor="text1"/>
        </w:rPr>
        <w:t>Kaggle</w:t>
      </w:r>
      <w:r w:rsidR="00A976AE">
        <w:rPr>
          <w:rFonts w:ascii="Times New Roman" w:hAnsi="Times New Roman" w:cs="Times New Roman"/>
          <w:color w:val="000000" w:themeColor="text1"/>
        </w:rPr>
        <w:t xml:space="preserve"> project</w:t>
      </w:r>
      <w:r w:rsidR="00A976AE" w:rsidRPr="00A976AE">
        <w:rPr>
          <w:rFonts w:ascii="Times New Roman" w:hAnsi="Times New Roman" w:cs="Times New Roman"/>
          <w:color w:val="000000" w:themeColor="text1"/>
        </w:rPr>
        <w:t>, while the other two members</w:t>
      </w:r>
      <w:r w:rsidR="00A976AE">
        <w:rPr>
          <w:rFonts w:ascii="Times New Roman" w:hAnsi="Times New Roman" w:cs="Times New Roman"/>
          <w:color w:val="000000" w:themeColor="text1"/>
        </w:rPr>
        <w:t xml:space="preserve"> (</w:t>
      </w:r>
      <w:proofErr w:type="spellStart"/>
      <w:r w:rsidR="00A976AE">
        <w:rPr>
          <w:rFonts w:ascii="Times New Roman" w:hAnsi="Times New Roman" w:cs="Times New Roman"/>
          <w:color w:val="000000" w:themeColor="text1"/>
        </w:rPr>
        <w:t>Hongxuan</w:t>
      </w:r>
      <w:proofErr w:type="spellEnd"/>
      <w:r w:rsidR="00A976AE">
        <w:rPr>
          <w:rFonts w:ascii="Times New Roman" w:hAnsi="Times New Roman" w:cs="Times New Roman"/>
          <w:color w:val="000000" w:themeColor="text1"/>
        </w:rPr>
        <w:t xml:space="preserve"> An &amp; Yi Liu)</w:t>
      </w:r>
      <w:r w:rsidR="00A976AE" w:rsidRPr="00A976AE">
        <w:rPr>
          <w:rFonts w:ascii="Times New Roman" w:hAnsi="Times New Roman" w:cs="Times New Roman"/>
          <w:color w:val="000000" w:themeColor="text1"/>
        </w:rPr>
        <w:t xml:space="preserve"> </w:t>
      </w:r>
      <w:r w:rsidR="00103E53">
        <w:rPr>
          <w:rFonts w:ascii="Times New Roman" w:hAnsi="Times New Roman" w:cs="Times New Roman"/>
          <w:color w:val="000000" w:themeColor="text1"/>
        </w:rPr>
        <w:t>focus</w:t>
      </w:r>
      <w:r w:rsidR="000E0A6E">
        <w:rPr>
          <w:rFonts w:ascii="Times New Roman" w:hAnsi="Times New Roman" w:cs="Times New Roman"/>
          <w:color w:val="000000" w:themeColor="text1"/>
        </w:rPr>
        <w:t xml:space="preserve"> on </w:t>
      </w:r>
      <w:r w:rsidR="00A976AE" w:rsidRPr="00A976AE">
        <w:rPr>
          <w:rFonts w:ascii="Times New Roman" w:hAnsi="Times New Roman" w:cs="Times New Roman"/>
          <w:color w:val="000000" w:themeColor="text1"/>
        </w:rPr>
        <w:t xml:space="preserve">the open-ended </w:t>
      </w:r>
      <w:r w:rsidR="000E0A6E">
        <w:rPr>
          <w:rFonts w:ascii="Times New Roman" w:hAnsi="Times New Roman" w:cs="Times New Roman"/>
          <w:color w:val="000000" w:themeColor="text1"/>
        </w:rPr>
        <w:t>investigation project</w:t>
      </w:r>
      <w:r w:rsidR="00A976AE" w:rsidRPr="00A976AE">
        <w:rPr>
          <w:rFonts w:ascii="Times New Roman" w:hAnsi="Times New Roman" w:cs="Times New Roman"/>
          <w:color w:val="000000" w:themeColor="text1"/>
        </w:rPr>
        <w:t>.</w:t>
      </w:r>
    </w:p>
    <w:sectPr w:rsidR="00795043" w:rsidRPr="00103E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7AB8" w:rsidRDefault="00327AB8" w:rsidP="003631A1">
      <w:pPr>
        <w:spacing w:after="0" w:line="240" w:lineRule="auto"/>
      </w:pPr>
      <w:r>
        <w:separator/>
      </w:r>
    </w:p>
  </w:endnote>
  <w:endnote w:type="continuationSeparator" w:id="0">
    <w:p w:rsidR="00327AB8" w:rsidRDefault="00327AB8" w:rsidP="00363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7AB8" w:rsidRDefault="00327AB8" w:rsidP="003631A1">
      <w:pPr>
        <w:spacing w:after="0" w:line="240" w:lineRule="auto"/>
      </w:pPr>
      <w:r>
        <w:separator/>
      </w:r>
    </w:p>
  </w:footnote>
  <w:footnote w:type="continuationSeparator" w:id="0">
    <w:p w:rsidR="00327AB8" w:rsidRDefault="00327AB8" w:rsidP="003631A1">
      <w:pPr>
        <w:spacing w:after="0" w:line="240" w:lineRule="auto"/>
      </w:pPr>
      <w:r>
        <w:continuationSeparator/>
      </w:r>
    </w:p>
  </w:footnote>
  <w:footnote w:id="1">
    <w:p w:rsidR="003631A1" w:rsidRPr="00EC3984" w:rsidRDefault="003631A1">
      <w:pPr>
        <w:pStyle w:val="ae"/>
        <w:rPr>
          <w:rFonts w:ascii="Times New Roman" w:hAnsi="Times New Roman" w:cs="Times New Roman" w:hint="eastAsia"/>
          <w:sz w:val="15"/>
          <w:szCs w:val="15"/>
        </w:rPr>
      </w:pPr>
      <w:r w:rsidRPr="00EC3984">
        <w:rPr>
          <w:rStyle w:val="af0"/>
          <w:rFonts w:ascii="Times New Roman" w:hAnsi="Times New Roman" w:cs="Times New Roman"/>
          <w:sz w:val="15"/>
          <w:szCs w:val="15"/>
        </w:rPr>
        <w:footnoteRef/>
      </w:r>
      <w:r w:rsidRPr="00EC3984">
        <w:rPr>
          <w:rFonts w:ascii="Times New Roman" w:hAnsi="Times New Roman" w:cs="Times New Roman"/>
          <w:sz w:val="15"/>
          <w:szCs w:val="15"/>
        </w:rPr>
        <w:t xml:space="preserve"> </w:t>
      </w:r>
      <w:r w:rsidR="00EC7556" w:rsidRPr="00EC3984">
        <w:rPr>
          <w:rFonts w:ascii="Times New Roman" w:hAnsi="Times New Roman" w:cs="Times New Roman"/>
          <w:sz w:val="15"/>
          <w:szCs w:val="15"/>
        </w:rPr>
        <w:t xml:space="preserve">Chen, T., &amp; </w:t>
      </w:r>
      <w:proofErr w:type="spellStart"/>
      <w:r w:rsidR="00EC7556" w:rsidRPr="00EC3984">
        <w:rPr>
          <w:rFonts w:ascii="Times New Roman" w:hAnsi="Times New Roman" w:cs="Times New Roman"/>
          <w:sz w:val="15"/>
          <w:szCs w:val="15"/>
        </w:rPr>
        <w:t>Guestrin</w:t>
      </w:r>
      <w:proofErr w:type="spellEnd"/>
      <w:r w:rsidR="00EC7556" w:rsidRPr="00EC3984">
        <w:rPr>
          <w:rFonts w:ascii="Times New Roman" w:hAnsi="Times New Roman" w:cs="Times New Roman"/>
          <w:sz w:val="15"/>
          <w:szCs w:val="15"/>
        </w:rPr>
        <w:t xml:space="preserve">, C. (2016, August). </w:t>
      </w:r>
      <w:proofErr w:type="spellStart"/>
      <w:r w:rsidR="00EC7556" w:rsidRPr="00EC3984">
        <w:rPr>
          <w:rFonts w:ascii="Times New Roman" w:hAnsi="Times New Roman" w:cs="Times New Roman"/>
          <w:sz w:val="15"/>
          <w:szCs w:val="15"/>
        </w:rPr>
        <w:t>Xgboost</w:t>
      </w:r>
      <w:proofErr w:type="spellEnd"/>
      <w:r w:rsidR="00EC7556" w:rsidRPr="00EC3984">
        <w:rPr>
          <w:rFonts w:ascii="Times New Roman" w:hAnsi="Times New Roman" w:cs="Times New Roman"/>
          <w:sz w:val="15"/>
          <w:szCs w:val="15"/>
        </w:rPr>
        <w:t xml:space="preserve">: A scalable tree boosting system. In Proceedings of the 22nd </w:t>
      </w:r>
      <w:proofErr w:type="spellStart"/>
      <w:r w:rsidR="00EC7556" w:rsidRPr="00EC3984">
        <w:rPr>
          <w:rFonts w:ascii="Times New Roman" w:hAnsi="Times New Roman" w:cs="Times New Roman"/>
          <w:sz w:val="15"/>
          <w:szCs w:val="15"/>
        </w:rPr>
        <w:t>acm</w:t>
      </w:r>
      <w:proofErr w:type="spellEnd"/>
      <w:r w:rsidR="00EC7556" w:rsidRPr="00EC3984">
        <w:rPr>
          <w:rFonts w:ascii="Times New Roman" w:hAnsi="Times New Roman" w:cs="Times New Roman"/>
          <w:sz w:val="15"/>
          <w:szCs w:val="15"/>
        </w:rPr>
        <w:t xml:space="preserve"> </w:t>
      </w:r>
      <w:proofErr w:type="spellStart"/>
      <w:r w:rsidR="00EC7556" w:rsidRPr="00EC3984">
        <w:rPr>
          <w:rFonts w:ascii="Times New Roman" w:hAnsi="Times New Roman" w:cs="Times New Roman"/>
          <w:sz w:val="15"/>
          <w:szCs w:val="15"/>
        </w:rPr>
        <w:t>sigkdd</w:t>
      </w:r>
      <w:proofErr w:type="spellEnd"/>
      <w:r w:rsidR="00EC7556" w:rsidRPr="00EC3984">
        <w:rPr>
          <w:rFonts w:ascii="Times New Roman" w:hAnsi="Times New Roman" w:cs="Times New Roman"/>
          <w:sz w:val="15"/>
          <w:szCs w:val="15"/>
        </w:rPr>
        <w:t xml:space="preserve"> international conference on knowledge discovery and data mining (pp. 785-794).</w:t>
      </w:r>
    </w:p>
  </w:footnote>
  <w:footnote w:id="2">
    <w:p w:rsidR="003631A1" w:rsidRPr="00EC3984" w:rsidRDefault="003631A1">
      <w:pPr>
        <w:pStyle w:val="ae"/>
        <w:rPr>
          <w:rFonts w:ascii="Times New Roman" w:hAnsi="Times New Roman" w:cs="Times New Roman"/>
          <w:sz w:val="15"/>
          <w:szCs w:val="15"/>
        </w:rPr>
      </w:pPr>
      <w:r w:rsidRPr="00EC3984">
        <w:rPr>
          <w:rStyle w:val="af0"/>
          <w:rFonts w:ascii="Times New Roman" w:hAnsi="Times New Roman" w:cs="Times New Roman"/>
          <w:sz w:val="15"/>
          <w:szCs w:val="15"/>
        </w:rPr>
        <w:footnoteRef/>
      </w:r>
      <w:r w:rsidRPr="00EC3984">
        <w:rPr>
          <w:rFonts w:ascii="Times New Roman" w:hAnsi="Times New Roman" w:cs="Times New Roman"/>
          <w:sz w:val="15"/>
          <w:szCs w:val="15"/>
        </w:rPr>
        <w:t xml:space="preserve"> </w:t>
      </w:r>
      <w:proofErr w:type="spellStart"/>
      <w:r w:rsidR="00EC7556" w:rsidRPr="00EC3984">
        <w:rPr>
          <w:rFonts w:ascii="Times New Roman" w:hAnsi="Times New Roman" w:cs="Times New Roman"/>
          <w:sz w:val="15"/>
          <w:szCs w:val="15"/>
        </w:rPr>
        <w:t>Ke</w:t>
      </w:r>
      <w:proofErr w:type="spellEnd"/>
      <w:r w:rsidR="00EC7556" w:rsidRPr="00EC3984">
        <w:rPr>
          <w:rFonts w:ascii="Times New Roman" w:hAnsi="Times New Roman" w:cs="Times New Roman"/>
          <w:sz w:val="15"/>
          <w:szCs w:val="15"/>
        </w:rPr>
        <w:t xml:space="preserve">, G., Meng, Q., Finley, T., Wang, T., Chen, W., Ma, W., ... &amp; Liu, T. Y. (2017). </w:t>
      </w:r>
      <w:proofErr w:type="spellStart"/>
      <w:r w:rsidR="00EC7556" w:rsidRPr="00EC3984">
        <w:rPr>
          <w:rFonts w:ascii="Times New Roman" w:hAnsi="Times New Roman" w:cs="Times New Roman"/>
          <w:sz w:val="15"/>
          <w:szCs w:val="15"/>
        </w:rPr>
        <w:t>Lightgbm</w:t>
      </w:r>
      <w:proofErr w:type="spellEnd"/>
      <w:r w:rsidR="00EC7556" w:rsidRPr="00EC3984">
        <w:rPr>
          <w:rFonts w:ascii="Times New Roman" w:hAnsi="Times New Roman" w:cs="Times New Roman"/>
          <w:sz w:val="15"/>
          <w:szCs w:val="15"/>
        </w:rPr>
        <w:t>: A highly efficient gradient boosting decision tree. Advances in neural information processing systems, 30.</w:t>
      </w:r>
    </w:p>
  </w:footnote>
  <w:footnote w:id="3">
    <w:p w:rsidR="003631A1" w:rsidRPr="00EC3984" w:rsidRDefault="003631A1">
      <w:pPr>
        <w:pStyle w:val="ae"/>
        <w:rPr>
          <w:rFonts w:ascii="Times New Roman" w:hAnsi="Times New Roman" w:cs="Times New Roman"/>
          <w:sz w:val="15"/>
          <w:szCs w:val="15"/>
        </w:rPr>
      </w:pPr>
      <w:r w:rsidRPr="00EC3984">
        <w:rPr>
          <w:rStyle w:val="af0"/>
          <w:rFonts w:ascii="Times New Roman" w:hAnsi="Times New Roman" w:cs="Times New Roman"/>
          <w:sz w:val="15"/>
          <w:szCs w:val="15"/>
        </w:rPr>
        <w:footnoteRef/>
      </w:r>
      <w:r w:rsidRPr="00EC3984">
        <w:rPr>
          <w:rFonts w:ascii="Times New Roman" w:hAnsi="Times New Roman" w:cs="Times New Roman"/>
          <w:sz w:val="15"/>
          <w:szCs w:val="15"/>
        </w:rPr>
        <w:t xml:space="preserve"> </w:t>
      </w:r>
      <w:proofErr w:type="spellStart"/>
      <w:r w:rsidR="00D70AF3" w:rsidRPr="00EC3984">
        <w:rPr>
          <w:rFonts w:ascii="Times New Roman" w:hAnsi="Times New Roman" w:cs="Times New Roman"/>
          <w:sz w:val="15"/>
          <w:szCs w:val="15"/>
        </w:rPr>
        <w:t>Prokhorenkova</w:t>
      </w:r>
      <w:proofErr w:type="spellEnd"/>
      <w:r w:rsidR="00D70AF3" w:rsidRPr="00EC3984">
        <w:rPr>
          <w:rFonts w:ascii="Times New Roman" w:hAnsi="Times New Roman" w:cs="Times New Roman"/>
          <w:sz w:val="15"/>
          <w:szCs w:val="15"/>
        </w:rPr>
        <w:t xml:space="preserve">, L., Gusev, G., </w:t>
      </w:r>
      <w:proofErr w:type="spellStart"/>
      <w:r w:rsidR="00D70AF3" w:rsidRPr="00EC3984">
        <w:rPr>
          <w:rFonts w:ascii="Times New Roman" w:hAnsi="Times New Roman" w:cs="Times New Roman"/>
          <w:sz w:val="15"/>
          <w:szCs w:val="15"/>
        </w:rPr>
        <w:t>Vorobev</w:t>
      </w:r>
      <w:proofErr w:type="spellEnd"/>
      <w:r w:rsidR="00D70AF3" w:rsidRPr="00EC3984">
        <w:rPr>
          <w:rFonts w:ascii="Times New Roman" w:hAnsi="Times New Roman" w:cs="Times New Roman"/>
          <w:sz w:val="15"/>
          <w:szCs w:val="15"/>
        </w:rPr>
        <w:t xml:space="preserve">, A., </w:t>
      </w:r>
      <w:proofErr w:type="spellStart"/>
      <w:r w:rsidR="00D70AF3" w:rsidRPr="00EC3984">
        <w:rPr>
          <w:rFonts w:ascii="Times New Roman" w:hAnsi="Times New Roman" w:cs="Times New Roman"/>
          <w:sz w:val="15"/>
          <w:szCs w:val="15"/>
        </w:rPr>
        <w:t>Dorogush</w:t>
      </w:r>
      <w:proofErr w:type="spellEnd"/>
      <w:r w:rsidR="00D70AF3" w:rsidRPr="00EC3984">
        <w:rPr>
          <w:rFonts w:ascii="Times New Roman" w:hAnsi="Times New Roman" w:cs="Times New Roman"/>
          <w:sz w:val="15"/>
          <w:szCs w:val="15"/>
        </w:rPr>
        <w:t xml:space="preserve">, A. V., &amp; </w:t>
      </w:r>
      <w:proofErr w:type="spellStart"/>
      <w:r w:rsidR="00D70AF3" w:rsidRPr="00EC3984">
        <w:rPr>
          <w:rFonts w:ascii="Times New Roman" w:hAnsi="Times New Roman" w:cs="Times New Roman"/>
          <w:sz w:val="15"/>
          <w:szCs w:val="15"/>
        </w:rPr>
        <w:t>Gulin</w:t>
      </w:r>
      <w:proofErr w:type="spellEnd"/>
      <w:r w:rsidR="00D70AF3" w:rsidRPr="00EC3984">
        <w:rPr>
          <w:rFonts w:ascii="Times New Roman" w:hAnsi="Times New Roman" w:cs="Times New Roman"/>
          <w:sz w:val="15"/>
          <w:szCs w:val="15"/>
        </w:rPr>
        <w:t xml:space="preserve">, A. (2018). </w:t>
      </w:r>
      <w:proofErr w:type="spellStart"/>
      <w:r w:rsidR="00D70AF3" w:rsidRPr="00EC3984">
        <w:rPr>
          <w:rFonts w:ascii="Times New Roman" w:hAnsi="Times New Roman" w:cs="Times New Roman"/>
          <w:sz w:val="15"/>
          <w:szCs w:val="15"/>
        </w:rPr>
        <w:t>CatBoost</w:t>
      </w:r>
      <w:proofErr w:type="spellEnd"/>
      <w:r w:rsidR="00D70AF3" w:rsidRPr="00EC3984">
        <w:rPr>
          <w:rFonts w:ascii="Times New Roman" w:hAnsi="Times New Roman" w:cs="Times New Roman"/>
          <w:sz w:val="15"/>
          <w:szCs w:val="15"/>
        </w:rPr>
        <w:t>: unbiased boosting with categorical features. Advances in neural information processing systems, 31.</w:t>
      </w:r>
    </w:p>
  </w:footnote>
  <w:footnote w:id="4">
    <w:p w:rsidR="003E6654" w:rsidRPr="00EC3984" w:rsidRDefault="003E6654">
      <w:pPr>
        <w:pStyle w:val="ae"/>
      </w:pPr>
      <w:r w:rsidRPr="00EC3984">
        <w:rPr>
          <w:rStyle w:val="af0"/>
          <w:rFonts w:ascii="Times New Roman" w:hAnsi="Times New Roman" w:cs="Times New Roman"/>
          <w:sz w:val="15"/>
          <w:szCs w:val="15"/>
        </w:rPr>
        <w:footnoteRef/>
      </w:r>
      <w:r w:rsidRPr="00EC3984">
        <w:rPr>
          <w:rFonts w:ascii="Times New Roman" w:hAnsi="Times New Roman" w:cs="Times New Roman"/>
          <w:sz w:val="15"/>
          <w:szCs w:val="15"/>
        </w:rPr>
        <w:t xml:space="preserve"> </w:t>
      </w:r>
      <w:r w:rsidR="00EC3984" w:rsidRPr="00EC3984">
        <w:rPr>
          <w:rFonts w:ascii="Times New Roman" w:hAnsi="Times New Roman" w:cs="Times New Roman"/>
          <w:sz w:val="15"/>
          <w:szCs w:val="15"/>
        </w:rPr>
        <w:t xml:space="preserve">Akiba, T., Sano, S., Yanase, T., </w:t>
      </w:r>
      <w:proofErr w:type="spellStart"/>
      <w:r w:rsidR="00EC3984" w:rsidRPr="00EC3984">
        <w:rPr>
          <w:rFonts w:ascii="Times New Roman" w:hAnsi="Times New Roman" w:cs="Times New Roman"/>
          <w:sz w:val="15"/>
          <w:szCs w:val="15"/>
        </w:rPr>
        <w:t>Ohta</w:t>
      </w:r>
      <w:proofErr w:type="spellEnd"/>
      <w:r w:rsidR="00EC3984" w:rsidRPr="00EC3984">
        <w:rPr>
          <w:rFonts w:ascii="Times New Roman" w:hAnsi="Times New Roman" w:cs="Times New Roman"/>
          <w:sz w:val="15"/>
          <w:szCs w:val="15"/>
        </w:rPr>
        <w:t xml:space="preserve">, T., &amp; Koyama, M. (2019, July). </w:t>
      </w:r>
      <w:proofErr w:type="spellStart"/>
      <w:r w:rsidR="00EC3984" w:rsidRPr="00EC3984">
        <w:rPr>
          <w:rFonts w:ascii="Times New Roman" w:hAnsi="Times New Roman" w:cs="Times New Roman"/>
          <w:sz w:val="15"/>
          <w:szCs w:val="15"/>
        </w:rPr>
        <w:t>Optuna</w:t>
      </w:r>
      <w:proofErr w:type="spellEnd"/>
      <w:r w:rsidR="00EC3984" w:rsidRPr="00EC3984">
        <w:rPr>
          <w:rFonts w:ascii="Times New Roman" w:hAnsi="Times New Roman" w:cs="Times New Roman"/>
          <w:sz w:val="15"/>
          <w:szCs w:val="15"/>
        </w:rPr>
        <w:t>: A next-generation hyperparameter optimization framework. In Proceedings of the 25th ACM SIGKDD international conference on knowledge discovery &amp; data mining (pp. 2623-2631).</w:t>
      </w:r>
    </w:p>
  </w:footnote>
  <w:footnote w:id="5">
    <w:p w:rsidR="006D33C9" w:rsidRPr="003A7122" w:rsidRDefault="006D33C9">
      <w:pPr>
        <w:pStyle w:val="ae"/>
        <w:rPr>
          <w:rFonts w:ascii="Times New Roman" w:hAnsi="Times New Roman" w:cs="Times New Roman"/>
          <w:sz w:val="15"/>
          <w:szCs w:val="15"/>
        </w:rPr>
      </w:pPr>
      <w:r w:rsidRPr="003A7122">
        <w:rPr>
          <w:rStyle w:val="af0"/>
          <w:rFonts w:ascii="Times New Roman" w:hAnsi="Times New Roman" w:cs="Times New Roman"/>
          <w:sz w:val="15"/>
          <w:szCs w:val="15"/>
        </w:rPr>
        <w:footnoteRef/>
      </w:r>
      <w:r w:rsidRPr="003A7122">
        <w:rPr>
          <w:rFonts w:ascii="Times New Roman" w:hAnsi="Times New Roman" w:cs="Times New Roman"/>
          <w:sz w:val="15"/>
          <w:szCs w:val="15"/>
        </w:rPr>
        <w:t xml:space="preserve"> </w:t>
      </w:r>
      <w:r w:rsidRPr="003A7122">
        <w:rPr>
          <w:rFonts w:ascii="Times New Roman" w:hAnsi="Times New Roman" w:cs="Times New Roman"/>
          <w:sz w:val="15"/>
          <w:szCs w:val="15"/>
        </w:rPr>
        <w:t>https://www.linkedin.com/pulse/choosing-number-hidden-layers-neurons-neural-networks-sachdev/</w:t>
      </w:r>
    </w:p>
  </w:footnote>
  <w:footnote w:id="6">
    <w:p w:rsidR="006D33C9" w:rsidRPr="006D33C9" w:rsidRDefault="006D33C9">
      <w:pPr>
        <w:pStyle w:val="ae"/>
      </w:pPr>
      <w:r w:rsidRPr="003A7122">
        <w:rPr>
          <w:rStyle w:val="af0"/>
          <w:rFonts w:ascii="Times New Roman" w:hAnsi="Times New Roman" w:cs="Times New Roman"/>
          <w:sz w:val="15"/>
          <w:szCs w:val="15"/>
        </w:rPr>
        <w:footnoteRef/>
      </w:r>
      <w:r w:rsidRPr="003A7122">
        <w:rPr>
          <w:rFonts w:ascii="Times New Roman" w:hAnsi="Times New Roman" w:cs="Times New Roman"/>
          <w:sz w:val="15"/>
          <w:szCs w:val="15"/>
        </w:rPr>
        <w:t xml:space="preserve"> </w:t>
      </w:r>
      <w:proofErr w:type="spellStart"/>
      <w:r w:rsidRPr="003A7122">
        <w:rPr>
          <w:rFonts w:ascii="Times New Roman" w:hAnsi="Times New Roman" w:cs="Times New Roman"/>
          <w:sz w:val="15"/>
          <w:szCs w:val="15"/>
        </w:rPr>
        <w:t>Breiman</w:t>
      </w:r>
      <w:proofErr w:type="spellEnd"/>
      <w:r w:rsidRPr="003A7122">
        <w:rPr>
          <w:rFonts w:ascii="Times New Roman" w:hAnsi="Times New Roman" w:cs="Times New Roman"/>
          <w:sz w:val="15"/>
          <w:szCs w:val="15"/>
        </w:rPr>
        <w:t>, L. (1996). Bagging predictors. Machine learning, 24, 123-140.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C2"/>
    <w:rsid w:val="0000651A"/>
    <w:rsid w:val="000250E8"/>
    <w:rsid w:val="00042395"/>
    <w:rsid w:val="00057508"/>
    <w:rsid w:val="00066352"/>
    <w:rsid w:val="00080263"/>
    <w:rsid w:val="00085358"/>
    <w:rsid w:val="000E0A6E"/>
    <w:rsid w:val="00103E53"/>
    <w:rsid w:val="00111722"/>
    <w:rsid w:val="0012170D"/>
    <w:rsid w:val="0014081A"/>
    <w:rsid w:val="00161CDD"/>
    <w:rsid w:val="001817DC"/>
    <w:rsid w:val="00182400"/>
    <w:rsid w:val="002178E9"/>
    <w:rsid w:val="00235D6F"/>
    <w:rsid w:val="002573D6"/>
    <w:rsid w:val="00273DB6"/>
    <w:rsid w:val="00284FFC"/>
    <w:rsid w:val="0029071D"/>
    <w:rsid w:val="002B5CCC"/>
    <w:rsid w:val="002F12B7"/>
    <w:rsid w:val="003047A0"/>
    <w:rsid w:val="00327AB8"/>
    <w:rsid w:val="00341E9E"/>
    <w:rsid w:val="003631A1"/>
    <w:rsid w:val="0037270B"/>
    <w:rsid w:val="00397D7B"/>
    <w:rsid w:val="003A7122"/>
    <w:rsid w:val="003B028A"/>
    <w:rsid w:val="003E6654"/>
    <w:rsid w:val="00426420"/>
    <w:rsid w:val="00432E59"/>
    <w:rsid w:val="00452A75"/>
    <w:rsid w:val="0048116F"/>
    <w:rsid w:val="00485991"/>
    <w:rsid w:val="004A19BD"/>
    <w:rsid w:val="00515E78"/>
    <w:rsid w:val="00516435"/>
    <w:rsid w:val="00533919"/>
    <w:rsid w:val="005522C5"/>
    <w:rsid w:val="00553971"/>
    <w:rsid w:val="005540E4"/>
    <w:rsid w:val="005716B4"/>
    <w:rsid w:val="005952ED"/>
    <w:rsid w:val="005A15F0"/>
    <w:rsid w:val="005A3198"/>
    <w:rsid w:val="005B577A"/>
    <w:rsid w:val="005C1AA9"/>
    <w:rsid w:val="005F1632"/>
    <w:rsid w:val="0062195E"/>
    <w:rsid w:val="00677590"/>
    <w:rsid w:val="006907F0"/>
    <w:rsid w:val="006A68BB"/>
    <w:rsid w:val="006D1486"/>
    <w:rsid w:val="006D2058"/>
    <w:rsid w:val="006D33C9"/>
    <w:rsid w:val="0072625F"/>
    <w:rsid w:val="00754D9D"/>
    <w:rsid w:val="00771DB5"/>
    <w:rsid w:val="007750E1"/>
    <w:rsid w:val="00795043"/>
    <w:rsid w:val="007A4FC3"/>
    <w:rsid w:val="007A7B6E"/>
    <w:rsid w:val="007D10A1"/>
    <w:rsid w:val="007D67CF"/>
    <w:rsid w:val="007E548B"/>
    <w:rsid w:val="007F0E22"/>
    <w:rsid w:val="0080376B"/>
    <w:rsid w:val="00823B36"/>
    <w:rsid w:val="00831053"/>
    <w:rsid w:val="00846155"/>
    <w:rsid w:val="00852EC6"/>
    <w:rsid w:val="00865A6D"/>
    <w:rsid w:val="008A5077"/>
    <w:rsid w:val="008F6724"/>
    <w:rsid w:val="00905FB1"/>
    <w:rsid w:val="00926C6A"/>
    <w:rsid w:val="009350F6"/>
    <w:rsid w:val="009355BA"/>
    <w:rsid w:val="00963FB8"/>
    <w:rsid w:val="00984574"/>
    <w:rsid w:val="00992179"/>
    <w:rsid w:val="009D1512"/>
    <w:rsid w:val="00A02665"/>
    <w:rsid w:val="00A0368B"/>
    <w:rsid w:val="00A45E00"/>
    <w:rsid w:val="00A622B1"/>
    <w:rsid w:val="00A765F5"/>
    <w:rsid w:val="00A8687A"/>
    <w:rsid w:val="00A976AE"/>
    <w:rsid w:val="00AC6F55"/>
    <w:rsid w:val="00AE423F"/>
    <w:rsid w:val="00AE6D9A"/>
    <w:rsid w:val="00AF376E"/>
    <w:rsid w:val="00B11264"/>
    <w:rsid w:val="00B16F8F"/>
    <w:rsid w:val="00B45689"/>
    <w:rsid w:val="00B57D97"/>
    <w:rsid w:val="00B823AE"/>
    <w:rsid w:val="00B832EE"/>
    <w:rsid w:val="00BD5E44"/>
    <w:rsid w:val="00BF56E0"/>
    <w:rsid w:val="00C15518"/>
    <w:rsid w:val="00C26863"/>
    <w:rsid w:val="00C36CE6"/>
    <w:rsid w:val="00C86DE4"/>
    <w:rsid w:val="00C87570"/>
    <w:rsid w:val="00C91FC7"/>
    <w:rsid w:val="00C955AD"/>
    <w:rsid w:val="00CC226E"/>
    <w:rsid w:val="00D20ACB"/>
    <w:rsid w:val="00D40D18"/>
    <w:rsid w:val="00D432A2"/>
    <w:rsid w:val="00D63852"/>
    <w:rsid w:val="00D70AF3"/>
    <w:rsid w:val="00D8486F"/>
    <w:rsid w:val="00D87D09"/>
    <w:rsid w:val="00DA5CD0"/>
    <w:rsid w:val="00DE3BE6"/>
    <w:rsid w:val="00DF1A2E"/>
    <w:rsid w:val="00E049D5"/>
    <w:rsid w:val="00E04E44"/>
    <w:rsid w:val="00E45AC2"/>
    <w:rsid w:val="00E5421E"/>
    <w:rsid w:val="00E55282"/>
    <w:rsid w:val="00E703DC"/>
    <w:rsid w:val="00E81B58"/>
    <w:rsid w:val="00EA3A2F"/>
    <w:rsid w:val="00EC3984"/>
    <w:rsid w:val="00EC7556"/>
    <w:rsid w:val="00ED7E19"/>
    <w:rsid w:val="00F15D8A"/>
    <w:rsid w:val="00F524E5"/>
    <w:rsid w:val="00F53D15"/>
    <w:rsid w:val="00F82153"/>
    <w:rsid w:val="00FE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7D06EC"/>
  <w15:chartTrackingRefBased/>
  <w15:docId w15:val="{4E1134D3-403E-6946-90F2-270DC63E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45A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45A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5A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5A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5A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45A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5A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5A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45A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A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45A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5A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5AC2"/>
    <w:rPr>
      <w:rFonts w:cstheme="majorBidi"/>
      <w:color w:val="0F4761" w:themeColor="accent1" w:themeShade="BF"/>
      <w:sz w:val="28"/>
      <w:szCs w:val="28"/>
    </w:rPr>
  </w:style>
  <w:style w:type="character" w:customStyle="1" w:styleId="50">
    <w:name w:val="标题 5 字符"/>
    <w:basedOn w:val="a0"/>
    <w:link w:val="5"/>
    <w:uiPriority w:val="9"/>
    <w:semiHidden/>
    <w:rsid w:val="00E45AC2"/>
    <w:rPr>
      <w:rFonts w:cstheme="majorBidi"/>
      <w:color w:val="0F4761" w:themeColor="accent1" w:themeShade="BF"/>
      <w:sz w:val="24"/>
    </w:rPr>
  </w:style>
  <w:style w:type="character" w:customStyle="1" w:styleId="60">
    <w:name w:val="标题 6 字符"/>
    <w:basedOn w:val="a0"/>
    <w:link w:val="6"/>
    <w:uiPriority w:val="9"/>
    <w:semiHidden/>
    <w:rsid w:val="00E45AC2"/>
    <w:rPr>
      <w:rFonts w:cstheme="majorBidi"/>
      <w:b/>
      <w:bCs/>
      <w:color w:val="0F4761" w:themeColor="accent1" w:themeShade="BF"/>
    </w:rPr>
  </w:style>
  <w:style w:type="character" w:customStyle="1" w:styleId="70">
    <w:name w:val="标题 7 字符"/>
    <w:basedOn w:val="a0"/>
    <w:link w:val="7"/>
    <w:uiPriority w:val="9"/>
    <w:semiHidden/>
    <w:rsid w:val="00E45AC2"/>
    <w:rPr>
      <w:rFonts w:cstheme="majorBidi"/>
      <w:b/>
      <w:bCs/>
      <w:color w:val="595959" w:themeColor="text1" w:themeTint="A6"/>
    </w:rPr>
  </w:style>
  <w:style w:type="character" w:customStyle="1" w:styleId="80">
    <w:name w:val="标题 8 字符"/>
    <w:basedOn w:val="a0"/>
    <w:link w:val="8"/>
    <w:uiPriority w:val="9"/>
    <w:semiHidden/>
    <w:rsid w:val="00E45AC2"/>
    <w:rPr>
      <w:rFonts w:cstheme="majorBidi"/>
      <w:color w:val="595959" w:themeColor="text1" w:themeTint="A6"/>
    </w:rPr>
  </w:style>
  <w:style w:type="character" w:customStyle="1" w:styleId="90">
    <w:name w:val="标题 9 字符"/>
    <w:basedOn w:val="a0"/>
    <w:link w:val="9"/>
    <w:uiPriority w:val="9"/>
    <w:semiHidden/>
    <w:rsid w:val="00E45AC2"/>
    <w:rPr>
      <w:rFonts w:eastAsiaTheme="majorEastAsia" w:cstheme="majorBidi"/>
      <w:color w:val="595959" w:themeColor="text1" w:themeTint="A6"/>
    </w:rPr>
  </w:style>
  <w:style w:type="paragraph" w:styleId="a3">
    <w:name w:val="Title"/>
    <w:basedOn w:val="a"/>
    <w:next w:val="a"/>
    <w:link w:val="a4"/>
    <w:uiPriority w:val="10"/>
    <w:qFormat/>
    <w:rsid w:val="00E45A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5A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5A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5A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5AC2"/>
    <w:pPr>
      <w:spacing w:before="160"/>
      <w:jc w:val="center"/>
    </w:pPr>
    <w:rPr>
      <w:i/>
      <w:iCs/>
      <w:color w:val="404040" w:themeColor="text1" w:themeTint="BF"/>
    </w:rPr>
  </w:style>
  <w:style w:type="character" w:customStyle="1" w:styleId="a8">
    <w:name w:val="引用 字符"/>
    <w:basedOn w:val="a0"/>
    <w:link w:val="a7"/>
    <w:uiPriority w:val="29"/>
    <w:rsid w:val="00E45AC2"/>
    <w:rPr>
      <w:i/>
      <w:iCs/>
      <w:color w:val="404040" w:themeColor="text1" w:themeTint="BF"/>
    </w:rPr>
  </w:style>
  <w:style w:type="paragraph" w:styleId="a9">
    <w:name w:val="List Paragraph"/>
    <w:basedOn w:val="a"/>
    <w:uiPriority w:val="34"/>
    <w:qFormat/>
    <w:rsid w:val="00E45AC2"/>
    <w:pPr>
      <w:ind w:left="720"/>
      <w:contextualSpacing/>
    </w:pPr>
  </w:style>
  <w:style w:type="character" w:styleId="aa">
    <w:name w:val="Intense Emphasis"/>
    <w:basedOn w:val="a0"/>
    <w:uiPriority w:val="21"/>
    <w:qFormat/>
    <w:rsid w:val="00E45AC2"/>
    <w:rPr>
      <w:i/>
      <w:iCs/>
      <w:color w:val="0F4761" w:themeColor="accent1" w:themeShade="BF"/>
    </w:rPr>
  </w:style>
  <w:style w:type="paragraph" w:styleId="ab">
    <w:name w:val="Intense Quote"/>
    <w:basedOn w:val="a"/>
    <w:next w:val="a"/>
    <w:link w:val="ac"/>
    <w:uiPriority w:val="30"/>
    <w:qFormat/>
    <w:rsid w:val="00E4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5AC2"/>
    <w:rPr>
      <w:i/>
      <w:iCs/>
      <w:color w:val="0F4761" w:themeColor="accent1" w:themeShade="BF"/>
    </w:rPr>
  </w:style>
  <w:style w:type="character" w:styleId="ad">
    <w:name w:val="Intense Reference"/>
    <w:basedOn w:val="a0"/>
    <w:uiPriority w:val="32"/>
    <w:qFormat/>
    <w:rsid w:val="00E45AC2"/>
    <w:rPr>
      <w:b/>
      <w:bCs/>
      <w:smallCaps/>
      <w:color w:val="0F4761" w:themeColor="accent1" w:themeShade="BF"/>
      <w:spacing w:val="5"/>
    </w:rPr>
  </w:style>
  <w:style w:type="paragraph" w:styleId="ae">
    <w:name w:val="footnote text"/>
    <w:basedOn w:val="a"/>
    <w:link w:val="af"/>
    <w:uiPriority w:val="99"/>
    <w:semiHidden/>
    <w:unhideWhenUsed/>
    <w:rsid w:val="003631A1"/>
    <w:pPr>
      <w:snapToGrid w:val="0"/>
    </w:pPr>
    <w:rPr>
      <w:sz w:val="18"/>
      <w:szCs w:val="18"/>
    </w:rPr>
  </w:style>
  <w:style w:type="character" w:customStyle="1" w:styleId="af">
    <w:name w:val="脚注文本 字符"/>
    <w:basedOn w:val="a0"/>
    <w:link w:val="ae"/>
    <w:uiPriority w:val="99"/>
    <w:semiHidden/>
    <w:rsid w:val="003631A1"/>
    <w:rPr>
      <w:sz w:val="18"/>
      <w:szCs w:val="18"/>
    </w:rPr>
  </w:style>
  <w:style w:type="character" w:styleId="af0">
    <w:name w:val="footnote reference"/>
    <w:basedOn w:val="a0"/>
    <w:uiPriority w:val="99"/>
    <w:semiHidden/>
    <w:unhideWhenUsed/>
    <w:rsid w:val="003631A1"/>
    <w:rPr>
      <w:vertAlign w:val="superscript"/>
    </w:rPr>
  </w:style>
  <w:style w:type="character" w:styleId="af1">
    <w:name w:val="Placeholder Text"/>
    <w:basedOn w:val="a0"/>
    <w:uiPriority w:val="99"/>
    <w:semiHidden/>
    <w:rsid w:val="007A7B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56998">
      <w:bodyDiv w:val="1"/>
      <w:marLeft w:val="0"/>
      <w:marRight w:val="0"/>
      <w:marTop w:val="0"/>
      <w:marBottom w:val="0"/>
      <w:divBdr>
        <w:top w:val="none" w:sz="0" w:space="0" w:color="auto"/>
        <w:left w:val="none" w:sz="0" w:space="0" w:color="auto"/>
        <w:bottom w:val="none" w:sz="0" w:space="0" w:color="auto"/>
        <w:right w:val="none" w:sz="0" w:space="0" w:color="auto"/>
      </w:divBdr>
      <w:divsChild>
        <w:div w:id="859583836">
          <w:marLeft w:val="0"/>
          <w:marRight w:val="0"/>
          <w:marTop w:val="0"/>
          <w:marBottom w:val="0"/>
          <w:divBdr>
            <w:top w:val="none" w:sz="0" w:space="0" w:color="auto"/>
            <w:left w:val="none" w:sz="0" w:space="0" w:color="auto"/>
            <w:bottom w:val="none" w:sz="0" w:space="0" w:color="auto"/>
            <w:right w:val="none" w:sz="0" w:space="0" w:color="auto"/>
          </w:divBdr>
        </w:div>
      </w:divsChild>
    </w:div>
    <w:div w:id="1396245230">
      <w:bodyDiv w:val="1"/>
      <w:marLeft w:val="0"/>
      <w:marRight w:val="0"/>
      <w:marTop w:val="0"/>
      <w:marBottom w:val="0"/>
      <w:divBdr>
        <w:top w:val="none" w:sz="0" w:space="0" w:color="auto"/>
        <w:left w:val="none" w:sz="0" w:space="0" w:color="auto"/>
        <w:bottom w:val="none" w:sz="0" w:space="0" w:color="auto"/>
        <w:right w:val="none" w:sz="0" w:space="0" w:color="auto"/>
      </w:divBdr>
      <w:divsChild>
        <w:div w:id="1637908019">
          <w:marLeft w:val="0"/>
          <w:marRight w:val="0"/>
          <w:marTop w:val="0"/>
          <w:marBottom w:val="0"/>
          <w:divBdr>
            <w:top w:val="none" w:sz="0" w:space="0" w:color="auto"/>
            <w:left w:val="none" w:sz="0" w:space="0" w:color="auto"/>
            <w:bottom w:val="none" w:sz="0" w:space="0" w:color="auto"/>
            <w:right w:val="none" w:sz="0" w:space="0" w:color="auto"/>
          </w:divBdr>
        </w:div>
      </w:divsChild>
    </w:div>
    <w:div w:id="1915621566">
      <w:bodyDiv w:val="1"/>
      <w:marLeft w:val="0"/>
      <w:marRight w:val="0"/>
      <w:marTop w:val="0"/>
      <w:marBottom w:val="0"/>
      <w:divBdr>
        <w:top w:val="none" w:sz="0" w:space="0" w:color="auto"/>
        <w:left w:val="none" w:sz="0" w:space="0" w:color="auto"/>
        <w:bottom w:val="none" w:sz="0" w:space="0" w:color="auto"/>
        <w:right w:val="none" w:sz="0" w:space="0" w:color="auto"/>
      </w:divBdr>
      <w:divsChild>
        <w:div w:id="1976180994">
          <w:marLeft w:val="0"/>
          <w:marRight w:val="0"/>
          <w:marTop w:val="0"/>
          <w:marBottom w:val="0"/>
          <w:divBdr>
            <w:top w:val="single" w:sz="2" w:space="0" w:color="E3E3E3"/>
            <w:left w:val="single" w:sz="2" w:space="0" w:color="E3E3E3"/>
            <w:bottom w:val="single" w:sz="2" w:space="0" w:color="E3E3E3"/>
            <w:right w:val="single" w:sz="2" w:space="0" w:color="E3E3E3"/>
          </w:divBdr>
          <w:divsChild>
            <w:div w:id="1405302070">
              <w:marLeft w:val="0"/>
              <w:marRight w:val="0"/>
              <w:marTop w:val="0"/>
              <w:marBottom w:val="0"/>
              <w:divBdr>
                <w:top w:val="single" w:sz="2" w:space="0" w:color="E3E3E3"/>
                <w:left w:val="single" w:sz="2" w:space="0" w:color="E3E3E3"/>
                <w:bottom w:val="single" w:sz="2" w:space="0" w:color="E3E3E3"/>
                <w:right w:val="single" w:sz="2" w:space="0" w:color="E3E3E3"/>
              </w:divBdr>
              <w:divsChild>
                <w:div w:id="646325009">
                  <w:marLeft w:val="0"/>
                  <w:marRight w:val="0"/>
                  <w:marTop w:val="0"/>
                  <w:marBottom w:val="0"/>
                  <w:divBdr>
                    <w:top w:val="single" w:sz="2" w:space="0" w:color="E3E3E3"/>
                    <w:left w:val="single" w:sz="2" w:space="0" w:color="E3E3E3"/>
                    <w:bottom w:val="single" w:sz="2" w:space="0" w:color="E3E3E3"/>
                    <w:right w:val="single" w:sz="2" w:space="0" w:color="E3E3E3"/>
                  </w:divBdr>
                  <w:divsChild>
                    <w:div w:id="1073505585">
                      <w:marLeft w:val="0"/>
                      <w:marRight w:val="0"/>
                      <w:marTop w:val="0"/>
                      <w:marBottom w:val="0"/>
                      <w:divBdr>
                        <w:top w:val="single" w:sz="2" w:space="0" w:color="E3E3E3"/>
                        <w:left w:val="single" w:sz="2" w:space="0" w:color="E3E3E3"/>
                        <w:bottom w:val="single" w:sz="2" w:space="0" w:color="E3E3E3"/>
                        <w:right w:val="single" w:sz="2" w:space="0" w:color="E3E3E3"/>
                      </w:divBdr>
                      <w:divsChild>
                        <w:div w:id="721097224">
                          <w:marLeft w:val="0"/>
                          <w:marRight w:val="0"/>
                          <w:marTop w:val="0"/>
                          <w:marBottom w:val="0"/>
                          <w:divBdr>
                            <w:top w:val="single" w:sz="2" w:space="0" w:color="E3E3E3"/>
                            <w:left w:val="single" w:sz="2" w:space="0" w:color="E3E3E3"/>
                            <w:bottom w:val="single" w:sz="2" w:space="0" w:color="E3E3E3"/>
                            <w:right w:val="single" w:sz="2" w:space="0" w:color="E3E3E3"/>
                          </w:divBdr>
                          <w:divsChild>
                            <w:div w:id="1723823754">
                              <w:marLeft w:val="0"/>
                              <w:marRight w:val="0"/>
                              <w:marTop w:val="0"/>
                              <w:marBottom w:val="0"/>
                              <w:divBdr>
                                <w:top w:val="single" w:sz="2" w:space="0" w:color="E3E3E3"/>
                                <w:left w:val="single" w:sz="2" w:space="0" w:color="E3E3E3"/>
                                <w:bottom w:val="single" w:sz="2" w:space="0" w:color="E3E3E3"/>
                                <w:right w:val="single" w:sz="2" w:space="0" w:color="E3E3E3"/>
                              </w:divBdr>
                              <w:divsChild>
                                <w:div w:id="115791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954200">
                                      <w:marLeft w:val="0"/>
                                      <w:marRight w:val="0"/>
                                      <w:marTop w:val="0"/>
                                      <w:marBottom w:val="0"/>
                                      <w:divBdr>
                                        <w:top w:val="single" w:sz="2" w:space="0" w:color="E3E3E3"/>
                                        <w:left w:val="single" w:sz="2" w:space="0" w:color="E3E3E3"/>
                                        <w:bottom w:val="single" w:sz="2" w:space="0" w:color="E3E3E3"/>
                                        <w:right w:val="single" w:sz="2" w:space="0" w:color="E3E3E3"/>
                                      </w:divBdr>
                                      <w:divsChild>
                                        <w:div w:id="407967168">
                                          <w:marLeft w:val="0"/>
                                          <w:marRight w:val="0"/>
                                          <w:marTop w:val="0"/>
                                          <w:marBottom w:val="0"/>
                                          <w:divBdr>
                                            <w:top w:val="single" w:sz="2" w:space="0" w:color="E3E3E3"/>
                                            <w:left w:val="single" w:sz="2" w:space="0" w:color="E3E3E3"/>
                                            <w:bottom w:val="single" w:sz="2" w:space="0" w:color="E3E3E3"/>
                                            <w:right w:val="single" w:sz="2" w:space="0" w:color="E3E3E3"/>
                                          </w:divBdr>
                                          <w:divsChild>
                                            <w:div w:id="1028291029">
                                              <w:marLeft w:val="0"/>
                                              <w:marRight w:val="0"/>
                                              <w:marTop w:val="0"/>
                                              <w:marBottom w:val="0"/>
                                              <w:divBdr>
                                                <w:top w:val="single" w:sz="2" w:space="0" w:color="E3E3E3"/>
                                                <w:left w:val="single" w:sz="2" w:space="0" w:color="E3E3E3"/>
                                                <w:bottom w:val="single" w:sz="2" w:space="0" w:color="E3E3E3"/>
                                                <w:right w:val="single" w:sz="2" w:space="0" w:color="E3E3E3"/>
                                              </w:divBdr>
                                              <w:divsChild>
                                                <w:div w:id="830870791">
                                                  <w:marLeft w:val="0"/>
                                                  <w:marRight w:val="0"/>
                                                  <w:marTop w:val="0"/>
                                                  <w:marBottom w:val="0"/>
                                                  <w:divBdr>
                                                    <w:top w:val="single" w:sz="2" w:space="0" w:color="E3E3E3"/>
                                                    <w:left w:val="single" w:sz="2" w:space="0" w:color="E3E3E3"/>
                                                    <w:bottom w:val="single" w:sz="2" w:space="0" w:color="E3E3E3"/>
                                                    <w:right w:val="single" w:sz="2" w:space="0" w:color="E3E3E3"/>
                                                  </w:divBdr>
                                                  <w:divsChild>
                                                    <w:div w:id="994063265">
                                                      <w:marLeft w:val="0"/>
                                                      <w:marRight w:val="0"/>
                                                      <w:marTop w:val="0"/>
                                                      <w:marBottom w:val="0"/>
                                                      <w:divBdr>
                                                        <w:top w:val="single" w:sz="2" w:space="0" w:color="E3E3E3"/>
                                                        <w:left w:val="single" w:sz="2" w:space="0" w:color="E3E3E3"/>
                                                        <w:bottom w:val="single" w:sz="2" w:space="0" w:color="E3E3E3"/>
                                                        <w:right w:val="single" w:sz="2" w:space="0" w:color="E3E3E3"/>
                                                      </w:divBdr>
                                                      <w:divsChild>
                                                        <w:div w:id="11868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7869">
          <w:marLeft w:val="0"/>
          <w:marRight w:val="0"/>
          <w:marTop w:val="0"/>
          <w:marBottom w:val="0"/>
          <w:divBdr>
            <w:top w:val="none" w:sz="0" w:space="0" w:color="auto"/>
            <w:left w:val="none" w:sz="0" w:space="0" w:color="auto"/>
            <w:bottom w:val="none" w:sz="0" w:space="0" w:color="auto"/>
            <w:right w:val="none" w:sz="0" w:space="0" w:color="auto"/>
          </w:divBdr>
          <w:divsChild>
            <w:div w:id="163518165">
              <w:marLeft w:val="0"/>
              <w:marRight w:val="0"/>
              <w:marTop w:val="0"/>
              <w:marBottom w:val="0"/>
              <w:divBdr>
                <w:top w:val="single" w:sz="2" w:space="0" w:color="E3E3E3"/>
                <w:left w:val="single" w:sz="2" w:space="0" w:color="E3E3E3"/>
                <w:bottom w:val="single" w:sz="2" w:space="0" w:color="E3E3E3"/>
                <w:right w:val="single" w:sz="2" w:space="0" w:color="E3E3E3"/>
              </w:divBdr>
              <w:divsChild>
                <w:div w:id="1312443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EDAC-7B59-1B41-BC18-E74B47E3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liuxingjian01@126.com</dc:creator>
  <cp:keywords/>
  <dc:description/>
  <cp:lastModifiedBy>liuxingjian01@126.com</cp:lastModifiedBy>
  <cp:revision>125</cp:revision>
  <dcterms:created xsi:type="dcterms:W3CDTF">2024-04-19T21:15:00Z</dcterms:created>
  <dcterms:modified xsi:type="dcterms:W3CDTF">2024-04-20T21:06:00Z</dcterms:modified>
</cp:coreProperties>
</file>