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953D" w14:textId="77777777" w:rsidR="003373E4" w:rsidRP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ru-RU"/>
        </w:rPr>
      </w:pPr>
      <w:r w:rsidRPr="003373E4">
        <w:rPr>
          <w:rFonts w:ascii="Helvetica Neue" w:hAnsi="Helvetica Neue" w:cs="Helvetica Neue"/>
          <w:b/>
          <w:bCs/>
          <w:i/>
          <w:iCs/>
          <w:sz w:val="40"/>
          <w:szCs w:val="40"/>
          <w:lang w:val="ru-RU"/>
        </w:rPr>
        <w:t xml:space="preserve">Тест до лекції 4. </w:t>
      </w:r>
    </w:p>
    <w:p w14:paraId="67F20F0A" w14:textId="2F9760E2" w:rsidR="003373E4" w:rsidRP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ru-RU"/>
        </w:rPr>
      </w:pPr>
      <w:r w:rsidRPr="003373E4">
        <w:rPr>
          <w:rFonts w:ascii="Helvetica Neue" w:hAnsi="Helvetica Neue" w:cs="Helvetica Neue"/>
          <w:b/>
          <w:bCs/>
          <w:i/>
          <w:iCs/>
          <w:sz w:val="32"/>
          <w:szCs w:val="32"/>
          <w:lang w:val="ru-RU"/>
        </w:rPr>
        <w:t xml:space="preserve">1. Наведіть приклади 3-х проблем, які можна з’ясувати за допомогою перевірки статистичних гіпотез. Сформулюйте основну і альтернативну гіпотези для кожної з цих проблем. </w:t>
      </w:r>
    </w:p>
    <w:p w14:paraId="1545B4D1" w14:textId="77777777" w:rsidR="003373E4" w:rsidRP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</w:t>
      </w:r>
      <w:r w:rsidRPr="003373E4">
        <w:rPr>
          <w:rFonts w:ascii="Helvetica Neue" w:hAnsi="Helvetica Neue" w:cs="Helvetica Neue"/>
          <w:sz w:val="26"/>
          <w:szCs w:val="26"/>
          <w:lang w:val="ru-RU"/>
        </w:rPr>
        <w:t>0:«Я зможу за 10 хв випити 10 л пива»</w:t>
      </w:r>
    </w:p>
    <w:p w14:paraId="2FFB813C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HA</w:t>
      </w:r>
      <w:r w:rsidRPr="003373E4">
        <w:rPr>
          <w:rFonts w:ascii="Helvetica Neue" w:hAnsi="Helvetica Neue" w:cs="Helvetica Neue"/>
          <w:sz w:val="26"/>
          <w:szCs w:val="26"/>
          <w:lang w:val="ru-RU"/>
        </w:rPr>
        <w:t>: «Я не зможу за 10 хв випити 10 л пива»  </w:t>
      </w:r>
    </w:p>
    <w:p w14:paraId="4A9C7869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E3685BA" w14:textId="5E99BAB4" w:rsidR="003373E4" w:rsidRP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</w:t>
      </w:r>
      <w:r w:rsidRPr="003373E4">
        <w:rPr>
          <w:rFonts w:ascii="Helvetica Neue" w:hAnsi="Helvetica Neue" w:cs="Helvetica Neue"/>
          <w:sz w:val="26"/>
          <w:szCs w:val="26"/>
          <w:lang w:val="ru-RU"/>
        </w:rPr>
        <w:t>0:«В Україні в середньому народжується не менше хлопчиків ніж дівчат (х&gt;=д)»</w:t>
      </w:r>
    </w:p>
    <w:p w14:paraId="55CB7B35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</w:t>
      </w:r>
      <w:r w:rsidRPr="003373E4">
        <w:rPr>
          <w:rFonts w:ascii="Helvetica Neue" w:hAnsi="Helvetica Neue" w:cs="Helvetica Neue"/>
          <w:sz w:val="26"/>
          <w:szCs w:val="26"/>
          <w:lang w:val="ru-RU"/>
        </w:rPr>
        <w:t>А:«В Україні в середньому народжується менше хлопчиків ніж дівчат (х&lt;д)»  </w:t>
      </w:r>
    </w:p>
    <w:p w14:paraId="6477EF3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CB4F534" w14:textId="7A4281BB" w:rsidR="003373E4" w:rsidRP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</w:t>
      </w:r>
      <w:r w:rsidRPr="003373E4">
        <w:rPr>
          <w:rFonts w:ascii="Helvetica Neue" w:hAnsi="Helvetica Neue" w:cs="Helvetica Neue"/>
          <w:sz w:val="26"/>
          <w:szCs w:val="26"/>
          <w:lang w:val="ru-RU"/>
        </w:rPr>
        <w:t>0:«Стать впливає на математичні здібності»</w:t>
      </w:r>
    </w:p>
    <w:p w14:paraId="452FB46A" w14:textId="77777777" w:rsidR="003373E4" w:rsidRPr="000B62CE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</w:t>
      </w:r>
      <w:r w:rsidRPr="000B62CE">
        <w:rPr>
          <w:rFonts w:ascii="Helvetica Neue" w:hAnsi="Helvetica Neue" w:cs="Helvetica Neue"/>
          <w:sz w:val="26"/>
          <w:szCs w:val="26"/>
          <w:lang w:val="ru-RU"/>
        </w:rPr>
        <w:t>А:«Стать не впливає на математичні здібності»</w:t>
      </w:r>
    </w:p>
    <w:p w14:paraId="52292F55" w14:textId="77777777" w:rsidR="003373E4" w:rsidRPr="000B62CE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4C37D038" w14:textId="6D48C3A3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 w:rsidRPr="000B62CE">
        <w:rPr>
          <w:rFonts w:ascii="Helvetica Neue" w:hAnsi="Helvetica Neue" w:cs="Helvetica Neue"/>
          <w:b/>
          <w:bCs/>
          <w:i/>
          <w:iCs/>
          <w:sz w:val="32"/>
          <w:szCs w:val="32"/>
          <w:lang w:val="ru-RU"/>
        </w:rPr>
        <w:t xml:space="preserve">2. Що називається простою статистичною гіпотезою? </w:t>
      </w: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Складною? </w:t>
      </w:r>
    </w:p>
    <w:p w14:paraId="3B6A61E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7CF45FEE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Прості гіпотези — гіпотези, що однозначно визначають розподіл Х.</w:t>
      </w:r>
    </w:p>
    <w:p w14:paraId="1B8631B1" w14:textId="461125CC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Складні гіпотези — в протилежному випадку.</w:t>
      </w:r>
    </w:p>
    <w:p w14:paraId="469288C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43BC92A" w14:textId="1AE3D229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3. Як обирають нульову гіпотезу? </w:t>
      </w:r>
    </w:p>
    <w:p w14:paraId="4853AE17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Нульова гіпотеза припускає, що немає зв’язку між двома змінними та вони не мають впливу одна на одну.</w:t>
      </w:r>
    </w:p>
    <w:p w14:paraId="4D4A7635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31023A9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4A11B69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4. Що таке тестова статистика? Чому дорівнює тестова статистика в задачах тестування середнього? </w:t>
      </w:r>
    </w:p>
    <w:p w14:paraId="25DCB62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1F441C7B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Деяка функція від вибірки, що вимірює різницю між даними отриманої вибірки та нульовою гіпотезою.</w:t>
      </w:r>
    </w:p>
    <w:p w14:paraId="13056444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3A56C1A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5. Чому дорівнює тестова статистика в задачах тестування узгодженності розподілу? </w:t>
      </w:r>
    </w:p>
    <w:p w14:paraId="606E35CF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Необхідно знати середньоквадратичне відхилення для вибірки</w:t>
      </w:r>
    </w:p>
    <w:p w14:paraId="7F133637" w14:textId="18CB9622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lastRenderedPageBreak/>
        <w:drawing>
          <wp:inline distT="0" distB="0" distL="0" distR="0" wp14:anchorId="48476E74" wp14:editId="118AE6F9">
            <wp:extent cx="1082040" cy="69977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FCEF" w14:textId="5AD84D50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6. Що таке p-value? </w:t>
      </w:r>
    </w:p>
    <w:p w14:paraId="55608683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371ACABB" w14:textId="6B65A9F3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Яка ймовірність знайти значення більш екстремальне, ніж наше спостережуване</w:t>
      </w:r>
    </w:p>
    <w:p w14:paraId="0D9B55DF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B39F30D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Ймовірність з якою ми потрапимо в критичну область, відхиляючи Н0.</w:t>
      </w:r>
    </w:p>
    <w:p w14:paraId="192E058E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597C52C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Найменший рівень значущості, при якому ми досі можемо відкинути Н0. </w:t>
      </w:r>
    </w:p>
    <w:p w14:paraId="7A73DF61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Ймовірність помилки першого роду.</w:t>
      </w:r>
    </w:p>
    <w:p w14:paraId="4A4D877F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E642E59" w14:textId="449B7BF0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7. Що таке статистична значущість і як вона позначається? </w:t>
      </w:r>
    </w:p>
    <w:p w14:paraId="7C91D1AE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Cтатистична значущість результату — оцінка міри впевненості в його «істинності»</w:t>
      </w:r>
    </w:p>
    <w:p w14:paraId="0125FE52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99A37E1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alpha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(рівень значущості) 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—  </w:t>
      </w: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GB"/>
        </w:rPr>
        <w:t>ймовірність ухвалити рішення відхилити нульову гіпотезу, якщо насправді нульова гіпотеза вірна (рішення відоме як похибка першого роду)</w:t>
      </w:r>
    </w:p>
    <w:p w14:paraId="1C5E6D09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1BEE70AB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452D7C9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8. Що таке потужність критерію і як вона позначається? </w:t>
      </w:r>
    </w:p>
    <w:p w14:paraId="428E3361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beta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— Ймовірність помилки другого роду (коли відкидаємо Н0, коли воно є правильним)</w:t>
      </w:r>
    </w:p>
    <w:p w14:paraId="6455F83D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1211A7F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9. Що таке критична область прийняття гіпотези? </w:t>
      </w:r>
    </w:p>
    <w:p w14:paraId="7E0247E9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388DA450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Множина 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V_k 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всіх значень статистики критерію 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>Z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, при яких приймається рішення відхилити гіпотезу H0 , називають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критичною областю.</w:t>
      </w:r>
    </w:p>
    <w:p w14:paraId="2CE575D8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</w:p>
    <w:p w14:paraId="79E69EB4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0DE5669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10 Для того, щоб 96% довірчий інтервал містив значення нульової гіпотези про середнє, яким має бути p-value? </w:t>
      </w:r>
    </w:p>
    <w:p w14:paraId="441787CA" w14:textId="77777777" w:rsidR="003373E4" w:rsidRP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3373E4">
        <w:rPr>
          <w:rFonts w:ascii="Helvetica Neue" w:hAnsi="Helvetica Neue" w:cs="Helvetica Neue"/>
          <w:sz w:val="26"/>
          <w:szCs w:val="26"/>
          <w:lang w:val="en-GB"/>
        </w:rPr>
        <w:t>alpha =1-0.96= 0.04</w:t>
      </w:r>
    </w:p>
    <w:p w14:paraId="55C13A08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  <w:t xml:space="preserve">z </w:t>
      </w:r>
      <w:r>
        <w:rPr>
          <w:rFonts w:ascii="Helvetica Neue" w:hAnsi="Helvetica Neue" w:cs="Helvetica Neue"/>
          <w:sz w:val="26"/>
          <w:szCs w:val="26"/>
          <w:lang w:val="en-GB"/>
        </w:rPr>
        <w:t>можна знайти за таблицею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373E4" w14:paraId="1CD0B18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DC2317" w14:textId="77777777" w:rsidR="003373E4" w:rsidRDefault="003373E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alpha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3B0F8F" w14:textId="77777777" w:rsidR="003373E4" w:rsidRDefault="003373E4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0,04</w:t>
            </w:r>
          </w:p>
        </w:tc>
      </w:tr>
      <w:tr w:rsidR="003373E4" w14:paraId="4BB5D8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363918" w14:textId="77777777" w:rsidR="003373E4" w:rsidRDefault="003373E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lastRenderedPageBreak/>
              <w:t>1-alpha/2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90D08" w14:textId="77777777" w:rsidR="003373E4" w:rsidRDefault="003373E4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0,98</w:t>
            </w:r>
          </w:p>
        </w:tc>
      </w:tr>
      <w:tr w:rsidR="003373E4" w14:paraId="78DE52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3BC1DC" w14:textId="77777777" w:rsidR="003373E4" w:rsidRDefault="003373E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z=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88D19E" w14:textId="77777777" w:rsidR="003373E4" w:rsidRDefault="003373E4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2,06</w:t>
            </w:r>
          </w:p>
        </w:tc>
      </w:tr>
      <w:tr w:rsidR="003373E4" w14:paraId="6A631A7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C1384" w14:textId="77777777" w:rsidR="003373E4" w:rsidRDefault="003373E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p=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256A12" w14:textId="77777777" w:rsidR="003373E4" w:rsidRDefault="003373E4">
            <w:pPr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0,01969927</w:t>
            </w:r>
          </w:p>
        </w:tc>
      </w:tr>
    </w:tbl>
    <w:p w14:paraId="76FA3C16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Оскільки p менше alpha, то різниця є статистично значущою, що дозволяє відкинути нульову гіпотезу.</w:t>
      </w:r>
    </w:p>
    <w:p w14:paraId="78E00C6D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CA5F388" w14:textId="77777777" w:rsidR="003373E4" w:rsidRDefault="003373E4" w:rsidP="003373E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i/>
          <w:iCs/>
          <w:sz w:val="32"/>
          <w:szCs w:val="32"/>
          <w:lang w:val="en-GB"/>
        </w:rPr>
        <w:t xml:space="preserve">11.Що таке помилка 2-го роду? Чим вона визначається? </w:t>
      </w:r>
    </w:p>
    <w:p w14:paraId="15C9451E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56D4864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Тобто ми не відкинули Н0, коли воно було хибним.</w:t>
      </w:r>
    </w:p>
    <w:p w14:paraId="2C7F22E2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Визначається через p-value</w:t>
      </w:r>
    </w:p>
    <w:p w14:paraId="246A09ED" w14:textId="77777777" w:rsidR="003373E4" w:rsidRDefault="003373E4" w:rsidP="003373E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5C75380" w14:textId="77777777" w:rsidR="000E150F" w:rsidRPr="003373E4" w:rsidRDefault="000B62CE" w:rsidP="003373E4"/>
    <w:sectPr w:rsidR="000E150F" w:rsidRPr="003373E4" w:rsidSect="00B216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895"/>
    <w:multiLevelType w:val="multilevel"/>
    <w:tmpl w:val="2C2045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3"/>
    <w:rsid w:val="000B62CE"/>
    <w:rsid w:val="000F40B1"/>
    <w:rsid w:val="003373E4"/>
    <w:rsid w:val="0034736E"/>
    <w:rsid w:val="004359D6"/>
    <w:rsid w:val="00474540"/>
    <w:rsid w:val="004D09E1"/>
    <w:rsid w:val="00501DBE"/>
    <w:rsid w:val="00551643"/>
    <w:rsid w:val="00600240"/>
    <w:rsid w:val="00650BCC"/>
    <w:rsid w:val="00652518"/>
    <w:rsid w:val="00654230"/>
    <w:rsid w:val="00834120"/>
    <w:rsid w:val="00867533"/>
    <w:rsid w:val="00974AAE"/>
    <w:rsid w:val="00977906"/>
    <w:rsid w:val="009D6163"/>
    <w:rsid w:val="00A65EC5"/>
    <w:rsid w:val="00A73F35"/>
    <w:rsid w:val="00AC35DB"/>
    <w:rsid w:val="00AD56DA"/>
    <w:rsid w:val="00C52919"/>
    <w:rsid w:val="00C93FC7"/>
    <w:rsid w:val="00D01996"/>
    <w:rsid w:val="00D337C4"/>
    <w:rsid w:val="00D3674A"/>
    <w:rsid w:val="00D92047"/>
    <w:rsid w:val="00D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20910"/>
  <w15:chartTrackingRefBased/>
  <w15:docId w15:val="{E2C18609-F5ED-3640-9603-66C9BDAB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1">
    <w:name w:val="Курсова-1"/>
    <w:basedOn w:val="Heading1"/>
    <w:qFormat/>
    <w:rsid w:val="00AD56DA"/>
    <w:pPr>
      <w:spacing w:before="360" w:after="120"/>
      <w:ind w:left="720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AD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Колоквіум"/>
    <w:basedOn w:val="Heading1"/>
    <w:next w:val="Normal"/>
    <w:autoRedefine/>
    <w:qFormat/>
    <w:rsid w:val="00551643"/>
    <w:pPr>
      <w:numPr>
        <w:numId w:val="1"/>
      </w:numPr>
    </w:pPr>
    <w:rPr>
      <w:rFonts w:ascii="Times New Roman" w:hAnsi="Times New Roman"/>
      <w:b/>
      <w:sz w:val="28"/>
      <w:szCs w:val="22"/>
      <w:u w:val="single"/>
    </w:rPr>
  </w:style>
  <w:style w:type="paragraph" w:customStyle="1" w:styleId="-">
    <w:name w:val="Курсова - Вступ"/>
    <w:basedOn w:val="Heading1"/>
    <w:next w:val="Normal"/>
    <w:qFormat/>
    <w:rsid w:val="00C52919"/>
    <w:pPr>
      <w:keepLines w:val="0"/>
      <w:pageBreakBefore/>
      <w:spacing w:before="0" w:line="720" w:lineRule="auto"/>
      <w:jc w:val="center"/>
    </w:pPr>
    <w:rPr>
      <w:rFonts w:ascii="Times New Roman" w:eastAsia="Times New Roman" w:hAnsi="Times New Roman" w:cs="Times New Roman"/>
      <w:b/>
      <w:iCs/>
      <w:color w:val="000000" w:themeColor="text1"/>
      <w:sz w:val="28"/>
      <w:szCs w:val="28"/>
      <w:lang w:val="uk-UA" w:eastAsia="en-GB"/>
    </w:rPr>
  </w:style>
  <w:style w:type="paragraph" w:styleId="NormalWeb">
    <w:name w:val="Normal (Web)"/>
    <w:basedOn w:val="Normal"/>
    <w:uiPriority w:val="99"/>
    <w:semiHidden/>
    <w:unhideWhenUsed/>
    <w:rsid w:val="009D61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Boichenko</dc:creator>
  <cp:keywords/>
  <dc:description/>
  <cp:lastModifiedBy>Victoria Boichenko</cp:lastModifiedBy>
  <cp:revision>21</cp:revision>
  <dcterms:created xsi:type="dcterms:W3CDTF">2022-02-15T08:09:00Z</dcterms:created>
  <dcterms:modified xsi:type="dcterms:W3CDTF">2022-02-15T15:16:00Z</dcterms:modified>
</cp:coreProperties>
</file>