
<file path=[Content_Types].xml><?xml version="1.0" encoding="utf-8"?>
<Types xmlns="http://schemas.openxmlformats.org/package/2006/content-types">
  <Default Extension="tmp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00155259"/>
        <w:docPartObj>
          <w:docPartGallery w:val="Cover Pages"/>
          <w:docPartUnique/>
        </w:docPartObj>
      </w:sdtPr>
      <w:sdtEndPr/>
      <w:sdtContent>
        <w:p w:rsidR="00DF3772" w:rsidRDefault="00DF377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组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矩形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作者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F3772" w:rsidRDefault="00DF3772">
                                      <w:pPr>
                                        <w:pStyle w:val="a4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</w:rPr>
                                        <w:t>吴秀华</w:t>
                                      </w:r>
                                    </w:p>
                                  </w:sdtContent>
                                </w:sdt>
                                <w:p w:rsidR="00DF3772" w:rsidRDefault="00AF2DE1">
                                  <w:pPr>
                                    <w:pStyle w:val="a4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公司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DF3772"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[</w:t>
                                      </w:r>
                                      <w:r w:rsidR="00DF3772"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公司名称</w:t>
                                      </w:r>
                                      <w:r w:rsidR="00DF3772">
                                        <w:rPr>
                                          <w:caps/>
                                          <w:color w:val="FFFFFF" w:themeColor="background1"/>
                                          <w:lang w:val="zh-CN"/>
                                        </w:rPr>
                                        <w:t>]</w:t>
                                      </w:r>
                                    </w:sdtContent>
                                  </w:sdt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地址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DF3772"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[</w:t>
                                      </w:r>
                                      <w:r w:rsidR="00DF3772"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公司地址</w:t>
                                      </w:r>
                                      <w:r w:rsidR="00DF3772">
                                        <w:rPr>
                                          <w:color w:val="FFFFFF" w:themeColor="background1"/>
                                          <w:lang w:val="zh-CN"/>
                                        </w:rPr>
                                        <w:t>]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文本框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DF3772" w:rsidRDefault="00DF3772">
                                      <w:pPr>
                                        <w:pStyle w:val="a4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IIC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详述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组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">
                    <v:rect id="矩形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矩形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作者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DF3772" w:rsidRDefault="00DF3772">
                                <w:pPr>
                                  <w:pStyle w:val="a4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</w:rPr>
                                  <w:t>吴秀华</w:t>
                                </w:r>
                              </w:p>
                            </w:sdtContent>
                          </w:sdt>
                          <w:p w:rsidR="00DF3772" w:rsidRDefault="00AF2DE1">
                            <w:pPr>
                              <w:pStyle w:val="a4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公司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DF3772"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[</w:t>
                                </w:r>
                                <w:r w:rsidR="00DF3772"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公司名称</w:t>
                                </w:r>
                                <w:r w:rsidR="00DF3772">
                                  <w:rPr>
                                    <w:caps/>
                                    <w:color w:val="FFFFFF" w:themeColor="background1"/>
                                    <w:lang w:val="zh-CN"/>
                                  </w:rPr>
                                  <w:t>]</w:t>
                                </w:r>
                              </w:sdtContent>
                            </w:sdt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地址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DF3772">
                                  <w:rPr>
                                    <w:color w:val="FFFFFF" w:themeColor="background1"/>
                                    <w:lang w:val="zh-CN"/>
                                  </w:rPr>
                                  <w:t>[</w:t>
                                </w:r>
                                <w:r w:rsidR="00DF3772">
                                  <w:rPr>
                                    <w:color w:val="FFFFFF" w:themeColor="background1"/>
                                    <w:lang w:val="zh-CN"/>
                                  </w:rPr>
                                  <w:t>公司地址</w:t>
                                </w:r>
                                <w:r w:rsidR="00DF3772">
                                  <w:rPr>
                                    <w:color w:val="FFFFFF" w:themeColor="background1"/>
                                    <w:lang w:val="zh-CN"/>
                                  </w:rPr>
                                  <w:t>]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DF3772" w:rsidRDefault="00DF3772">
                                <w:pPr>
                                  <w:pStyle w:val="a4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IIC</w:t>
                                </w:r>
                                <w:r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详述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D57ECD" w:rsidRPr="00DF3772" w:rsidRDefault="00DF3772" w:rsidP="00DF3772">
          <w:pPr>
            <w:widowControl/>
            <w:jc w:val="left"/>
            <w:rPr>
              <w:b/>
              <w:bCs/>
              <w:kern w:val="44"/>
              <w:sz w:val="44"/>
              <w:szCs w:val="44"/>
            </w:rPr>
          </w:pPr>
          <w:r>
            <w:br w:type="page"/>
          </w:r>
        </w:p>
      </w:sdtContent>
    </w:sdt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F3772" w:rsidTr="00DF3772">
        <w:tc>
          <w:tcPr>
            <w:tcW w:w="2765" w:type="dxa"/>
          </w:tcPr>
          <w:p w:rsidR="00DF3772" w:rsidRDefault="00DF3772" w:rsidP="00DF3772">
            <w:r>
              <w:rPr>
                <w:rFonts w:hint="eastAsia"/>
              </w:rPr>
              <w:lastRenderedPageBreak/>
              <w:t>日期</w:t>
            </w:r>
          </w:p>
        </w:tc>
        <w:tc>
          <w:tcPr>
            <w:tcW w:w="2765" w:type="dxa"/>
          </w:tcPr>
          <w:p w:rsidR="00DF3772" w:rsidRDefault="00DF3772" w:rsidP="00DF3772">
            <w:r>
              <w:rPr>
                <w:rFonts w:hint="eastAsia"/>
              </w:rPr>
              <w:t>内容</w:t>
            </w:r>
          </w:p>
        </w:tc>
        <w:tc>
          <w:tcPr>
            <w:tcW w:w="2766" w:type="dxa"/>
          </w:tcPr>
          <w:p w:rsidR="00DF3772" w:rsidRDefault="00DF3772" w:rsidP="00DF3772">
            <w:proofErr w:type="gramStart"/>
            <w:r>
              <w:rPr>
                <w:rFonts w:hint="eastAsia"/>
              </w:rPr>
              <w:t>修改员</w:t>
            </w:r>
            <w:proofErr w:type="gramEnd"/>
          </w:p>
        </w:tc>
      </w:tr>
      <w:tr w:rsidR="00DF3772" w:rsidTr="00DF3772">
        <w:tc>
          <w:tcPr>
            <w:tcW w:w="2765" w:type="dxa"/>
          </w:tcPr>
          <w:p w:rsidR="00DF3772" w:rsidRDefault="00DF3772" w:rsidP="00DF3772">
            <w:r>
              <w:rPr>
                <w:rFonts w:hint="eastAsia"/>
              </w:rPr>
              <w:t>2</w:t>
            </w:r>
            <w:r>
              <w:t>018</w:t>
            </w:r>
            <w:r>
              <w:rPr>
                <w:rFonts w:hint="eastAsia"/>
              </w:rPr>
              <w:t>-</w:t>
            </w:r>
            <w:r>
              <w:t>7</w:t>
            </w:r>
            <w:r>
              <w:rPr>
                <w:rFonts w:hint="eastAsia"/>
              </w:rPr>
              <w:t>-</w:t>
            </w:r>
            <w:r>
              <w:t>3</w:t>
            </w:r>
          </w:p>
        </w:tc>
        <w:tc>
          <w:tcPr>
            <w:tcW w:w="2765" w:type="dxa"/>
          </w:tcPr>
          <w:p w:rsidR="00DF3772" w:rsidRDefault="00DF3772" w:rsidP="00DF3772">
            <w:r>
              <w:rPr>
                <w:rFonts w:hint="eastAsia"/>
              </w:rPr>
              <w:t>初稿</w:t>
            </w:r>
          </w:p>
        </w:tc>
        <w:tc>
          <w:tcPr>
            <w:tcW w:w="2766" w:type="dxa"/>
          </w:tcPr>
          <w:p w:rsidR="00DF3772" w:rsidRDefault="00DF3772" w:rsidP="00DF3772">
            <w:r>
              <w:rPr>
                <w:rFonts w:hint="eastAsia"/>
              </w:rPr>
              <w:t>吴秀华</w:t>
            </w:r>
          </w:p>
        </w:tc>
      </w:tr>
      <w:tr w:rsidR="00DF3772" w:rsidTr="00DF3772">
        <w:tc>
          <w:tcPr>
            <w:tcW w:w="2765" w:type="dxa"/>
          </w:tcPr>
          <w:p w:rsidR="00DF3772" w:rsidRDefault="00DF3772" w:rsidP="00DF3772"/>
        </w:tc>
        <w:tc>
          <w:tcPr>
            <w:tcW w:w="2765" w:type="dxa"/>
          </w:tcPr>
          <w:p w:rsidR="00DF3772" w:rsidRDefault="00DF3772" w:rsidP="00DF3772"/>
        </w:tc>
        <w:tc>
          <w:tcPr>
            <w:tcW w:w="2766" w:type="dxa"/>
          </w:tcPr>
          <w:p w:rsidR="00DF3772" w:rsidRDefault="00DF3772" w:rsidP="00DF3772"/>
        </w:tc>
      </w:tr>
    </w:tbl>
    <w:p w:rsidR="00DF3772" w:rsidRDefault="00DF3772" w:rsidP="00DF3772"/>
    <w:p w:rsidR="00DF3772" w:rsidRPr="00DF3772" w:rsidRDefault="00DF3772" w:rsidP="00DF3772">
      <w:r>
        <w:t>目录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7997367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F3772" w:rsidRDefault="00DF3772">
          <w:pPr>
            <w:pStyle w:val="TOC"/>
          </w:pPr>
          <w:r>
            <w:rPr>
              <w:lang w:val="zh-CN"/>
            </w:rPr>
            <w:t>目录</w:t>
          </w:r>
        </w:p>
        <w:p w:rsidR="00DF3772" w:rsidRDefault="00AF2DE1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DF3772">
            <w:rPr>
              <w:rFonts w:hint="eastAsia"/>
              <w:b/>
              <w:bCs/>
              <w:noProof/>
            </w:rPr>
            <w:t>未找到目录项。</w:t>
          </w:r>
          <w:r>
            <w:rPr>
              <w:b/>
              <w:bCs/>
              <w:noProof/>
            </w:rPr>
            <w:fldChar w:fldCharType="end"/>
          </w:r>
        </w:p>
      </w:sdtContent>
    </w:sdt>
    <w:p w:rsidR="00DF3772" w:rsidRDefault="00DF3772">
      <w:pPr>
        <w:widowControl/>
        <w:jc w:val="left"/>
      </w:pPr>
      <w:r>
        <w:br w:type="page"/>
      </w:r>
    </w:p>
    <w:p w:rsidR="00DF3772" w:rsidRDefault="00DF3772" w:rsidP="00DF3772">
      <w:pPr>
        <w:pStyle w:val="1"/>
      </w:pPr>
      <w:r>
        <w:rPr>
          <w:rFonts w:hint="eastAsia"/>
        </w:rPr>
        <w:t>IIC</w:t>
      </w:r>
      <w:r>
        <w:rPr>
          <w:rFonts w:hint="eastAsia"/>
        </w:rPr>
        <w:t>概述</w:t>
      </w:r>
    </w:p>
    <w:p w:rsidR="00BB397D" w:rsidRDefault="00BB397D" w:rsidP="00BB397D">
      <w:r>
        <w:rPr>
          <w:rFonts w:hint="eastAsia"/>
        </w:rPr>
        <w:t>I</w:t>
      </w:r>
      <w:r>
        <w:t xml:space="preserve">IC Bus </w:t>
      </w:r>
      <w:r>
        <w:t>仅需要</w:t>
      </w:r>
      <w:r>
        <w:rPr>
          <w:rFonts w:hint="eastAsia"/>
        </w:rPr>
        <w:t>2</w:t>
      </w:r>
      <w:r>
        <w:rPr>
          <w:rFonts w:hint="eastAsia"/>
        </w:rPr>
        <w:t>个总线：</w:t>
      </w:r>
      <w:r w:rsidR="005357D4">
        <w:rPr>
          <w:rFonts w:hint="eastAsia"/>
        </w:rPr>
        <w:t>串行数据总线</w:t>
      </w:r>
      <w:r>
        <w:rPr>
          <w:rFonts w:hint="eastAsia"/>
        </w:rPr>
        <w:t>SDA</w:t>
      </w:r>
      <w:r>
        <w:rPr>
          <w:rFonts w:hint="eastAsia"/>
        </w:rPr>
        <w:t>和</w:t>
      </w:r>
      <w:r w:rsidR="005357D4">
        <w:rPr>
          <w:rFonts w:hint="eastAsia"/>
        </w:rPr>
        <w:t>串行时钟总线</w:t>
      </w:r>
      <w:r>
        <w:rPr>
          <w:rFonts w:hint="eastAsia"/>
        </w:rPr>
        <w:t>SCL</w:t>
      </w:r>
      <w:r>
        <w:rPr>
          <w:rFonts w:hint="eastAsia"/>
        </w:rPr>
        <w:t>。每个接到总线上的设备均是使用软地址来区分。</w:t>
      </w:r>
    </w:p>
    <w:p w:rsidR="005357D4" w:rsidRDefault="005357D4" w:rsidP="00BB397D"/>
    <w:p w:rsidR="005357D4" w:rsidRDefault="005357D4" w:rsidP="00BB397D">
      <w:r>
        <w:t>EXAMPLE</w:t>
      </w:r>
      <w:r>
        <w:rPr>
          <w:rFonts w:hint="eastAsia"/>
        </w:rPr>
        <w:t>：</w:t>
      </w:r>
      <w:r>
        <w:rPr>
          <w:rFonts w:hint="eastAsia"/>
        </w:rPr>
        <w:t>IIC</w:t>
      </w:r>
      <w:r>
        <w:rPr>
          <w:rFonts w:hint="eastAsia"/>
        </w:rPr>
        <w:t>总线应用。</w:t>
      </w:r>
    </w:p>
    <w:p w:rsidR="005357D4" w:rsidRPr="00BB397D" w:rsidRDefault="005357D4" w:rsidP="00BB397D">
      <w:r>
        <w:rPr>
          <w:rFonts w:hint="eastAsia"/>
          <w:noProof/>
        </w:rPr>
        <w:drawing>
          <wp:inline distT="0" distB="0" distL="0" distR="0">
            <wp:extent cx="5112948" cy="33942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95CF396.tmp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9" t="1221" r="668" b="4341"/>
                    <a:stretch/>
                  </pic:blipFill>
                  <pic:spPr bwMode="auto">
                    <a:xfrm>
                      <a:off x="0" y="0"/>
                      <a:ext cx="5114668" cy="339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F3772" w:rsidRDefault="00DF3772" w:rsidP="00DF3772">
      <w:pPr>
        <w:pStyle w:val="2"/>
      </w:pPr>
      <w:r>
        <w:rPr>
          <w:rFonts w:hint="eastAsia"/>
        </w:rPr>
        <w:t>IIC</w:t>
      </w:r>
      <w:r>
        <w:rPr>
          <w:rFonts w:hint="eastAsia"/>
        </w:rPr>
        <w:t>模式分类</w:t>
      </w:r>
    </w:p>
    <w:p w:rsidR="00B37596" w:rsidRDefault="00DF3772" w:rsidP="00B37596">
      <w:r>
        <w:rPr>
          <w:rFonts w:hint="eastAsia"/>
        </w:rPr>
        <w:t>按</w:t>
      </w:r>
      <w:proofErr w:type="gramStart"/>
      <w:r>
        <w:rPr>
          <w:rFonts w:hint="eastAsia"/>
        </w:rPr>
        <w:t>主从机模式</w:t>
      </w:r>
      <w:proofErr w:type="gramEnd"/>
      <w:r>
        <w:rPr>
          <w:rFonts w:hint="eastAsia"/>
        </w:rPr>
        <w:t>可分为</w:t>
      </w:r>
      <w:r w:rsidR="00B37596">
        <w:rPr>
          <w:rFonts w:hint="eastAsia"/>
        </w:rPr>
        <w:t>主机</w:t>
      </w:r>
      <w:r w:rsidR="00B37596">
        <w:t>和从机</w:t>
      </w:r>
      <w:r w:rsidR="00B37596">
        <w:rPr>
          <w:rFonts w:hint="eastAsia"/>
        </w:rPr>
        <w:t>。</w:t>
      </w:r>
    </w:p>
    <w:tbl>
      <w:tblPr>
        <w:tblStyle w:val="a3"/>
        <w:tblW w:w="0" w:type="auto"/>
        <w:tblInd w:w="137" w:type="dxa"/>
        <w:tblLook w:val="04A0" w:firstRow="1" w:lastRow="0" w:firstColumn="1" w:lastColumn="0" w:noHBand="0" w:noVBand="1"/>
      </w:tblPr>
      <w:tblGrid>
        <w:gridCol w:w="1559"/>
        <w:gridCol w:w="6600"/>
      </w:tblGrid>
      <w:tr w:rsidR="00B37596" w:rsidTr="00EB284F">
        <w:tc>
          <w:tcPr>
            <w:tcW w:w="1559" w:type="dxa"/>
          </w:tcPr>
          <w:p w:rsidR="00B37596" w:rsidRPr="00026E8C" w:rsidRDefault="00B37596" w:rsidP="00026E8C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分类</w:t>
            </w:r>
          </w:p>
        </w:tc>
        <w:tc>
          <w:tcPr>
            <w:tcW w:w="6600" w:type="dxa"/>
          </w:tcPr>
          <w:p w:rsidR="00B37596" w:rsidRPr="00026E8C" w:rsidRDefault="00B37596" w:rsidP="00026E8C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作用</w:t>
            </w:r>
          </w:p>
        </w:tc>
      </w:tr>
      <w:tr w:rsidR="00B37596" w:rsidTr="00EB284F">
        <w:tc>
          <w:tcPr>
            <w:tcW w:w="1559" w:type="dxa"/>
          </w:tcPr>
          <w:p w:rsidR="00B37596" w:rsidRDefault="00B37596" w:rsidP="00DF3772">
            <w:r>
              <w:rPr>
                <w:rFonts w:hint="eastAsia"/>
              </w:rPr>
              <w:t>主</w:t>
            </w:r>
            <w:r w:rsidR="00EB284F">
              <w:rPr>
                <w:rFonts w:hint="eastAsia"/>
              </w:rPr>
              <w:t>设备</w:t>
            </w:r>
            <w:r w:rsidR="006B7977">
              <w:rPr>
                <w:rFonts w:hint="eastAsia"/>
              </w:rPr>
              <w:t>Master</w:t>
            </w:r>
          </w:p>
        </w:tc>
        <w:tc>
          <w:tcPr>
            <w:tcW w:w="6600" w:type="dxa"/>
          </w:tcPr>
          <w:p w:rsidR="00B37596" w:rsidRDefault="006B7977" w:rsidP="00DF3772">
            <w:r>
              <w:rPr>
                <w:rFonts w:hint="eastAsia"/>
              </w:rPr>
              <w:t>产生时钟信号和控制通讯的设备</w:t>
            </w:r>
          </w:p>
        </w:tc>
      </w:tr>
      <w:tr w:rsidR="00EB284F" w:rsidTr="00EB284F">
        <w:tc>
          <w:tcPr>
            <w:tcW w:w="1559" w:type="dxa"/>
          </w:tcPr>
          <w:p w:rsidR="00B37596" w:rsidRDefault="00B37596" w:rsidP="00DF3772">
            <w:r>
              <w:rPr>
                <w:rFonts w:hint="eastAsia"/>
              </w:rPr>
              <w:t>从</w:t>
            </w:r>
            <w:r w:rsidR="00EB284F">
              <w:rPr>
                <w:rFonts w:hint="eastAsia"/>
              </w:rPr>
              <w:t>设备</w:t>
            </w:r>
            <w:r w:rsidR="006B7977">
              <w:rPr>
                <w:rFonts w:hint="eastAsia"/>
              </w:rPr>
              <w:t>Slave</w:t>
            </w:r>
          </w:p>
        </w:tc>
        <w:tc>
          <w:tcPr>
            <w:tcW w:w="6600" w:type="dxa"/>
          </w:tcPr>
          <w:p w:rsidR="00B37596" w:rsidRDefault="006B7977" w:rsidP="00DF3772">
            <w:r>
              <w:rPr>
                <w:rFonts w:hint="eastAsia"/>
              </w:rPr>
              <w:t>由主</w:t>
            </w:r>
            <w:r w:rsidR="00EB284F">
              <w:rPr>
                <w:rFonts w:hint="eastAsia"/>
              </w:rPr>
              <w:t>设备</w:t>
            </w:r>
            <w:r>
              <w:rPr>
                <w:rFonts w:hint="eastAsia"/>
              </w:rPr>
              <w:t>控制的设备</w:t>
            </w:r>
          </w:p>
        </w:tc>
      </w:tr>
    </w:tbl>
    <w:p w:rsidR="00B37596" w:rsidRDefault="00B37596" w:rsidP="00DF3772"/>
    <w:p w:rsidR="00B37596" w:rsidRDefault="00DF3772" w:rsidP="00B37596">
      <w:r>
        <w:t>按</w:t>
      </w:r>
      <w:r w:rsidR="00B37596">
        <w:t>传输速率可分为</w:t>
      </w:r>
      <w:r w:rsidR="00B37596">
        <w:rPr>
          <w:rFonts w:hint="eastAsia"/>
        </w:rPr>
        <w:t>：</w:t>
      </w:r>
      <w:r w:rsidR="00B37596">
        <w:rPr>
          <w:rFonts w:hint="eastAsia"/>
        </w:rPr>
        <w:t>The</w:t>
      </w:r>
      <w:r w:rsidR="00B37596">
        <w:t xml:space="preserve"> Standard</w:t>
      </w:r>
      <w:r w:rsidR="00B37596">
        <w:rPr>
          <w:rFonts w:hint="eastAsia"/>
        </w:rPr>
        <w:t>-</w:t>
      </w:r>
      <w:r w:rsidR="00B37596">
        <w:t>mode</w:t>
      </w:r>
      <w:r w:rsidR="00B37596">
        <w:rPr>
          <w:rFonts w:hint="eastAsia"/>
        </w:rPr>
        <w:t>、</w:t>
      </w:r>
      <w:r w:rsidR="00B37596">
        <w:t>The Fast-mode</w:t>
      </w:r>
      <w:r w:rsidR="00B37596">
        <w:rPr>
          <w:rFonts w:hint="eastAsia"/>
        </w:rPr>
        <w:t>、</w:t>
      </w:r>
      <w:r w:rsidR="00B37596">
        <w:t>The Fast</w:t>
      </w:r>
      <w:r w:rsidR="00B37596">
        <w:rPr>
          <w:rFonts w:hint="eastAsia"/>
        </w:rPr>
        <w:t>-</w:t>
      </w:r>
      <w:r w:rsidR="00B37596">
        <w:t>mode Plus</w:t>
      </w:r>
      <w:r w:rsidR="00B37596">
        <w:rPr>
          <w:rFonts w:hint="eastAsia"/>
        </w:rPr>
        <w:t>和</w:t>
      </w:r>
      <w:r w:rsidR="00B37596">
        <w:t>The High-speed mode</w:t>
      </w:r>
      <w:r w:rsidR="00B37596">
        <w:rPr>
          <w:rFonts w:hint="eastAsia"/>
        </w:rPr>
        <w:t>。</w:t>
      </w:r>
    </w:p>
    <w:tbl>
      <w:tblPr>
        <w:tblStyle w:val="a3"/>
        <w:tblW w:w="8647" w:type="dxa"/>
        <w:tblInd w:w="137" w:type="dxa"/>
        <w:tblLook w:val="04A0" w:firstRow="1" w:lastRow="0" w:firstColumn="1" w:lastColumn="0" w:noHBand="0" w:noVBand="1"/>
      </w:tblPr>
      <w:tblGrid>
        <w:gridCol w:w="2268"/>
        <w:gridCol w:w="1843"/>
        <w:gridCol w:w="4536"/>
      </w:tblGrid>
      <w:tr w:rsidR="00BB397D" w:rsidTr="00BB397D">
        <w:tc>
          <w:tcPr>
            <w:tcW w:w="2268" w:type="dxa"/>
          </w:tcPr>
          <w:p w:rsidR="00BB397D" w:rsidRPr="00026E8C" w:rsidRDefault="00BB397D" w:rsidP="00026E8C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分类</w:t>
            </w:r>
          </w:p>
        </w:tc>
        <w:tc>
          <w:tcPr>
            <w:tcW w:w="1843" w:type="dxa"/>
          </w:tcPr>
          <w:p w:rsidR="00BB397D" w:rsidRPr="00026E8C" w:rsidRDefault="00BB397D" w:rsidP="00026E8C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传输速率</w:t>
            </w:r>
          </w:p>
        </w:tc>
        <w:tc>
          <w:tcPr>
            <w:tcW w:w="4536" w:type="dxa"/>
          </w:tcPr>
          <w:p w:rsidR="00BB397D" w:rsidRPr="00026E8C" w:rsidRDefault="00BB397D" w:rsidP="00026E8C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类型</w:t>
            </w:r>
          </w:p>
        </w:tc>
      </w:tr>
      <w:tr w:rsidR="00BB397D" w:rsidTr="00BB397D">
        <w:tc>
          <w:tcPr>
            <w:tcW w:w="2268" w:type="dxa"/>
          </w:tcPr>
          <w:p w:rsidR="00BB397D" w:rsidRDefault="00BB397D" w:rsidP="00211050">
            <w:r>
              <w:rPr>
                <w:rFonts w:hint="eastAsia"/>
              </w:rPr>
              <w:t>The</w:t>
            </w:r>
            <w:r>
              <w:t xml:space="preserve"> Standard</w:t>
            </w:r>
            <w:r>
              <w:rPr>
                <w:rFonts w:hint="eastAsia"/>
              </w:rPr>
              <w:t>-</w:t>
            </w:r>
            <w:r>
              <w:t>mode</w:t>
            </w:r>
          </w:p>
        </w:tc>
        <w:tc>
          <w:tcPr>
            <w:tcW w:w="1843" w:type="dxa"/>
          </w:tcPr>
          <w:p w:rsidR="00BB397D" w:rsidRDefault="00BB397D" w:rsidP="00211050">
            <w:r>
              <w:rPr>
                <w:rFonts w:hint="eastAsia"/>
              </w:rPr>
              <w:t>up</w:t>
            </w:r>
            <w:r>
              <w:t xml:space="preserve"> to 100 </w:t>
            </w:r>
            <w:proofErr w:type="spellStart"/>
            <w:r>
              <w:t>kbit</w:t>
            </w:r>
            <w:proofErr w:type="spellEnd"/>
            <w:r>
              <w:rPr>
                <w:rFonts w:hint="eastAsia"/>
              </w:rPr>
              <w:t>/</w:t>
            </w:r>
            <w:r>
              <w:t>s</w:t>
            </w:r>
          </w:p>
        </w:tc>
        <w:tc>
          <w:tcPr>
            <w:tcW w:w="4536" w:type="dxa"/>
          </w:tcPr>
          <w:p w:rsidR="00BB397D" w:rsidRDefault="00BB397D" w:rsidP="00BB397D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BB397D" w:rsidTr="00BB397D">
        <w:tc>
          <w:tcPr>
            <w:tcW w:w="2268" w:type="dxa"/>
          </w:tcPr>
          <w:p w:rsidR="00BB397D" w:rsidRDefault="00BB397D" w:rsidP="00211050">
            <w:r>
              <w:t>The Fast-mode</w:t>
            </w:r>
          </w:p>
        </w:tc>
        <w:tc>
          <w:tcPr>
            <w:tcW w:w="1843" w:type="dxa"/>
          </w:tcPr>
          <w:p w:rsidR="00BB397D" w:rsidRDefault="00BB397D" w:rsidP="00211050">
            <w:r>
              <w:rPr>
                <w:rFonts w:hint="eastAsia"/>
              </w:rPr>
              <w:t>u</w:t>
            </w:r>
            <w:r>
              <w:t xml:space="preserve">p to 400 </w:t>
            </w:r>
            <w:proofErr w:type="spellStart"/>
            <w:r>
              <w:t>kbit</w:t>
            </w:r>
            <w:proofErr w:type="spellEnd"/>
            <w:r>
              <w:t>/s</w:t>
            </w:r>
          </w:p>
        </w:tc>
        <w:tc>
          <w:tcPr>
            <w:tcW w:w="4536" w:type="dxa"/>
          </w:tcPr>
          <w:p w:rsidR="00BB397D" w:rsidRDefault="00BB397D" w:rsidP="00BB397D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BB397D" w:rsidTr="00BB397D">
        <w:tc>
          <w:tcPr>
            <w:tcW w:w="2268" w:type="dxa"/>
          </w:tcPr>
          <w:p w:rsidR="00BB397D" w:rsidRDefault="00BB397D" w:rsidP="00211050">
            <w:r>
              <w:t>The Fast</w:t>
            </w:r>
            <w:r>
              <w:rPr>
                <w:rFonts w:hint="eastAsia"/>
              </w:rPr>
              <w:t>-</w:t>
            </w:r>
            <w:r>
              <w:t>mode Plus</w:t>
            </w:r>
          </w:p>
        </w:tc>
        <w:tc>
          <w:tcPr>
            <w:tcW w:w="1843" w:type="dxa"/>
          </w:tcPr>
          <w:p w:rsidR="00BB397D" w:rsidRDefault="00BB397D" w:rsidP="00211050">
            <w:r>
              <w:rPr>
                <w:rFonts w:hint="eastAsia"/>
              </w:rPr>
              <w:t>u</w:t>
            </w:r>
            <w:r>
              <w:t>p to 1 Mbit/s</w:t>
            </w:r>
          </w:p>
        </w:tc>
        <w:tc>
          <w:tcPr>
            <w:tcW w:w="4536" w:type="dxa"/>
          </w:tcPr>
          <w:p w:rsidR="00BB397D" w:rsidRDefault="00BB397D" w:rsidP="00BB397D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BB397D" w:rsidTr="00BB397D">
        <w:tc>
          <w:tcPr>
            <w:tcW w:w="2268" w:type="dxa"/>
          </w:tcPr>
          <w:p w:rsidR="00BB397D" w:rsidRDefault="00BB397D" w:rsidP="00211050">
            <w:r>
              <w:t>The High-speed mode</w:t>
            </w:r>
          </w:p>
        </w:tc>
        <w:tc>
          <w:tcPr>
            <w:tcW w:w="1843" w:type="dxa"/>
          </w:tcPr>
          <w:p w:rsidR="00BB397D" w:rsidRDefault="00BB397D" w:rsidP="00211050">
            <w:r>
              <w:rPr>
                <w:rFonts w:hint="eastAsia"/>
              </w:rPr>
              <w:t>u</w:t>
            </w:r>
            <w:r>
              <w:t>p to 3.4 Mbit/s</w:t>
            </w:r>
          </w:p>
        </w:tc>
        <w:tc>
          <w:tcPr>
            <w:tcW w:w="4536" w:type="dxa"/>
          </w:tcPr>
          <w:p w:rsidR="00BB397D" w:rsidRDefault="00BB397D" w:rsidP="00BB397D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BB397D" w:rsidTr="00BB397D">
        <w:tc>
          <w:tcPr>
            <w:tcW w:w="2268" w:type="dxa"/>
          </w:tcPr>
          <w:p w:rsidR="00BB397D" w:rsidRDefault="00BB397D" w:rsidP="00211050">
            <w:r>
              <w:rPr>
                <w:rFonts w:hint="eastAsia"/>
              </w:rPr>
              <w:t>T</w:t>
            </w:r>
            <w:r>
              <w:t xml:space="preserve">he </w:t>
            </w:r>
            <w:proofErr w:type="spellStart"/>
            <w:r>
              <w:t>Ultra Fast</w:t>
            </w:r>
            <w:proofErr w:type="spellEnd"/>
            <w:r>
              <w:t>-mode</w:t>
            </w:r>
          </w:p>
        </w:tc>
        <w:tc>
          <w:tcPr>
            <w:tcW w:w="1843" w:type="dxa"/>
          </w:tcPr>
          <w:p w:rsidR="00BB397D" w:rsidRDefault="00BB397D" w:rsidP="00211050">
            <w:r>
              <w:rPr>
                <w:rFonts w:hint="eastAsia"/>
              </w:rPr>
              <w:t>u</w:t>
            </w:r>
            <w:r>
              <w:t>p to 5 Mbit/s</w:t>
            </w:r>
          </w:p>
        </w:tc>
        <w:tc>
          <w:tcPr>
            <w:tcW w:w="4536" w:type="dxa"/>
          </w:tcPr>
          <w:p w:rsidR="00BB397D" w:rsidRDefault="00BB397D" w:rsidP="00BB397D">
            <w:r>
              <w:rPr>
                <w:rFonts w:hint="eastAsia"/>
              </w:rPr>
              <w:t>S</w:t>
            </w:r>
            <w:r>
              <w:t xml:space="preserve">erial, 8-bit oriented, </w:t>
            </w:r>
            <w:proofErr w:type="spellStart"/>
            <w:r>
              <w:t>unidirection</w:t>
            </w:r>
            <w:proofErr w:type="spellEnd"/>
            <w:r>
              <w:t xml:space="preserve"> data transfers</w:t>
            </w:r>
          </w:p>
        </w:tc>
      </w:tr>
    </w:tbl>
    <w:p w:rsidR="00B37596" w:rsidRDefault="00026E8C" w:rsidP="00026E8C">
      <w:pPr>
        <w:pStyle w:val="2"/>
      </w:pPr>
      <w:r>
        <w:rPr>
          <w:rFonts w:hint="eastAsia"/>
        </w:rPr>
        <w:t>信号类型</w:t>
      </w:r>
    </w:p>
    <w:p w:rsidR="00026E8C" w:rsidRPr="00026E8C" w:rsidRDefault="00026E8C" w:rsidP="00026E8C">
      <w:proofErr w:type="spellStart"/>
      <w:r>
        <w:t>Spplicablity</w:t>
      </w:r>
      <w:proofErr w:type="spellEnd"/>
      <w:r>
        <w:t xml:space="preserve"> of IIC</w:t>
      </w:r>
      <w:r>
        <w:rPr>
          <w:rFonts w:hint="eastAsia"/>
        </w:rPr>
        <w:t>-</w:t>
      </w:r>
      <w:r>
        <w:t xml:space="preserve">bus protocol </w:t>
      </w:r>
      <w:proofErr w:type="spellStart"/>
      <w:r>
        <w:t>feastures</w:t>
      </w:r>
      <w:proofErr w:type="spellEnd"/>
    </w:p>
    <w:p w:rsidR="00026E8C" w:rsidRPr="00026E8C" w:rsidRDefault="00026E8C" w:rsidP="00026E8C">
      <w:r>
        <w:rPr>
          <w:rFonts w:hint="eastAsia"/>
          <w:noProof/>
        </w:rPr>
        <w:drawing>
          <wp:inline distT="0" distB="0" distL="0" distR="0">
            <wp:extent cx="5274310" cy="36791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5CB50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772" w:rsidRDefault="00026E8C" w:rsidP="00026E8C">
      <w:pPr>
        <w:pStyle w:val="3"/>
      </w:pPr>
      <w:r>
        <w:rPr>
          <w:rFonts w:hint="eastAsia"/>
        </w:rPr>
        <w:t>SDA</w:t>
      </w:r>
      <w:r>
        <w:t>和</w:t>
      </w:r>
      <w:r>
        <w:t>SCL</w:t>
      </w:r>
      <w:r>
        <w:t>信号</w:t>
      </w:r>
    </w:p>
    <w:p w:rsidR="00026E8C" w:rsidRDefault="00026E8C" w:rsidP="00026E8C">
      <w:r>
        <w:t>SDA</w:t>
      </w:r>
      <w:r>
        <w:t>和</w:t>
      </w:r>
      <w:r>
        <w:t>SCL</w:t>
      </w:r>
      <w:r>
        <w:t>总线都是双向通信线</w:t>
      </w:r>
      <w:r>
        <w:rPr>
          <w:rFonts w:hint="eastAsia"/>
        </w:rPr>
        <w:t>。</w:t>
      </w:r>
    </w:p>
    <w:p w:rsidR="00026E8C" w:rsidRDefault="00026E8C" w:rsidP="00026E8C">
      <w:pPr>
        <w:pStyle w:val="a5"/>
        <w:numPr>
          <w:ilvl w:val="0"/>
          <w:numId w:val="8"/>
        </w:numPr>
        <w:ind w:firstLineChars="0"/>
      </w:pPr>
      <w:r>
        <w:t>为确保总线为</w:t>
      </w:r>
      <w:r>
        <w:t>FREE</w:t>
      </w:r>
      <w:r>
        <w:t>时</w:t>
      </w:r>
      <w:r>
        <w:rPr>
          <w:rFonts w:hint="eastAsia"/>
        </w:rPr>
        <w:t>，</w:t>
      </w:r>
      <w:r>
        <w:t>SDA</w:t>
      </w:r>
      <w:r>
        <w:t>和</w:t>
      </w:r>
      <w:r>
        <w:t>SCL</w:t>
      </w:r>
      <w:r>
        <w:t>总线</w:t>
      </w:r>
      <w:r w:rsidR="006C6E51">
        <w:t>为</w:t>
      </w:r>
      <w:r w:rsidR="006C6E51">
        <w:t>HIGH</w:t>
      </w:r>
      <w:r w:rsidR="006C6E51">
        <w:rPr>
          <w:rFonts w:hint="eastAsia"/>
        </w:rPr>
        <w:t>，</w:t>
      </w:r>
      <w:r w:rsidR="006C6E51">
        <w:t>SDA</w:t>
      </w:r>
      <w:r w:rsidR="006C6E51">
        <w:t>和</w:t>
      </w:r>
      <w:r w:rsidR="006C6E51">
        <w:t>SCL</w:t>
      </w:r>
      <w:r w:rsidR="006C6E51">
        <w:t>总线</w:t>
      </w:r>
      <w:r w:rsidRPr="006C6E51">
        <w:rPr>
          <w:b/>
        </w:rPr>
        <w:t>必须通过上拉电阻连接到供电电源上</w:t>
      </w:r>
      <w:r>
        <w:rPr>
          <w:rFonts w:hint="eastAsia"/>
        </w:rPr>
        <w:t>。</w:t>
      </w:r>
    </w:p>
    <w:p w:rsidR="006C6E51" w:rsidRDefault="006C6E51" w:rsidP="00026E8C">
      <w:pPr>
        <w:pStyle w:val="a5"/>
        <w:numPr>
          <w:ilvl w:val="0"/>
          <w:numId w:val="8"/>
        </w:numPr>
        <w:ind w:firstLineChars="0"/>
      </w:pPr>
      <w:r>
        <w:t>为确保实现</w:t>
      </w:r>
      <w:r>
        <w:t>wired</w:t>
      </w:r>
      <w:r>
        <w:rPr>
          <w:rFonts w:hint="eastAsia"/>
        </w:rPr>
        <w:t>-</w:t>
      </w:r>
      <w:r>
        <w:t>AND</w:t>
      </w:r>
      <w:r>
        <w:t>功能</w:t>
      </w:r>
      <w:r>
        <w:rPr>
          <w:rFonts w:hint="eastAsia"/>
        </w:rPr>
        <w:t>，</w:t>
      </w:r>
      <w:r>
        <w:t>总线设备必须</w:t>
      </w:r>
      <w:r w:rsidRPr="001754EE">
        <w:rPr>
          <w:b/>
        </w:rPr>
        <w:t>采用开漏</w:t>
      </w:r>
      <w:r w:rsidRPr="001754EE">
        <w:rPr>
          <w:rFonts w:hint="eastAsia"/>
          <w:b/>
        </w:rPr>
        <w:t>（</w:t>
      </w:r>
      <w:r w:rsidRPr="001754EE">
        <w:rPr>
          <w:rFonts w:hint="eastAsia"/>
          <w:b/>
        </w:rPr>
        <w:t>open-drain</w:t>
      </w:r>
      <w:r w:rsidRPr="001754EE">
        <w:rPr>
          <w:rFonts w:hint="eastAsia"/>
          <w:b/>
        </w:rPr>
        <w:t>）或者集电极开漏（</w:t>
      </w:r>
      <w:r w:rsidRPr="001754EE">
        <w:rPr>
          <w:rFonts w:hint="eastAsia"/>
          <w:b/>
        </w:rPr>
        <w:t>open-collector</w:t>
      </w:r>
      <w:r w:rsidRPr="001754EE">
        <w:rPr>
          <w:rFonts w:hint="eastAsia"/>
          <w:b/>
        </w:rPr>
        <w:t>）方式</w:t>
      </w:r>
      <w:r>
        <w:rPr>
          <w:rFonts w:hint="eastAsia"/>
        </w:rPr>
        <w:t>。</w:t>
      </w:r>
    </w:p>
    <w:p w:rsidR="006C6E51" w:rsidRDefault="006C6E51" w:rsidP="00026E8C">
      <w:pPr>
        <w:pStyle w:val="a5"/>
        <w:numPr>
          <w:ilvl w:val="0"/>
          <w:numId w:val="8"/>
        </w:numPr>
        <w:ind w:firstLineChars="0"/>
      </w:pPr>
      <w:r>
        <w:t>总结设备的接口数量影响</w:t>
      </w:r>
      <w:r>
        <w:rPr>
          <w:rFonts w:hint="eastAsia"/>
        </w:rPr>
        <w:t>总线容值。</w:t>
      </w:r>
    </w:p>
    <w:p w:rsidR="00026E8C" w:rsidRDefault="00026E8C" w:rsidP="00026E8C">
      <w:r>
        <w:rPr>
          <w:rFonts w:hint="eastAsia"/>
          <w:noProof/>
        </w:rPr>
        <w:drawing>
          <wp:inline distT="0" distB="0" distL="0" distR="0">
            <wp:extent cx="3928263" cy="16798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CB68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105" cy="17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4EE" w:rsidRDefault="00AD5D59" w:rsidP="001754EE">
      <w:pPr>
        <w:pStyle w:val="3"/>
      </w:pPr>
      <w:r>
        <w:rPr>
          <w:rFonts w:hint="eastAsia"/>
        </w:rPr>
        <w:t>逻辑电平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89"/>
        <w:gridCol w:w="2835"/>
      </w:tblGrid>
      <w:tr w:rsidR="00AD5D59" w:rsidTr="00AD5D59">
        <w:tc>
          <w:tcPr>
            <w:tcW w:w="2689" w:type="dxa"/>
          </w:tcPr>
          <w:p w:rsidR="001754EE" w:rsidRDefault="001754EE" w:rsidP="001754EE">
            <w:r>
              <w:rPr>
                <w:rFonts w:hint="eastAsia"/>
              </w:rPr>
              <w:t>Logic</w:t>
            </w:r>
            <w:r>
              <w:t xml:space="preserve"> Levels</w:t>
            </w:r>
          </w:p>
        </w:tc>
        <w:tc>
          <w:tcPr>
            <w:tcW w:w="2835" w:type="dxa"/>
          </w:tcPr>
          <w:p w:rsidR="001754EE" w:rsidRDefault="00AD5D59" w:rsidP="00AD5D59">
            <w:pPr>
              <w:tabs>
                <w:tab w:val="left" w:pos="945"/>
                <w:tab w:val="center" w:pos="1309"/>
              </w:tabs>
            </w:pPr>
            <w:r>
              <w:rPr>
                <w:rFonts w:hint="eastAsia"/>
              </w:rPr>
              <w:t>电压范围</w:t>
            </w:r>
            <w:r>
              <w:tab/>
            </w:r>
            <w:r>
              <w:tab/>
            </w:r>
          </w:p>
        </w:tc>
      </w:tr>
      <w:tr w:rsidR="00AD5D59" w:rsidTr="00AD5D59">
        <w:tc>
          <w:tcPr>
            <w:tcW w:w="2689" w:type="dxa"/>
          </w:tcPr>
          <w:p w:rsidR="001754EE" w:rsidRDefault="00AD5D59" w:rsidP="001754EE"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LOW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</w:tcPr>
          <w:p w:rsidR="001754EE" w:rsidRDefault="00AD5D59" w:rsidP="001754EE">
            <w:r>
              <w:rPr>
                <w:rFonts w:hint="eastAsia"/>
              </w:rPr>
              <w:t>0</w:t>
            </w:r>
            <w:r>
              <w:t>.3VDD</w:t>
            </w:r>
          </w:p>
        </w:tc>
      </w:tr>
      <w:tr w:rsidR="00AD5D59" w:rsidTr="00AD5D59">
        <w:tc>
          <w:tcPr>
            <w:tcW w:w="2689" w:type="dxa"/>
          </w:tcPr>
          <w:p w:rsidR="001754EE" w:rsidRDefault="00AD5D59" w:rsidP="001754EE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HIGH</w:t>
            </w:r>
            <w:r>
              <w:rPr>
                <w:rFonts w:hint="eastAsia"/>
              </w:rPr>
              <w:t>）</w:t>
            </w:r>
          </w:p>
        </w:tc>
        <w:tc>
          <w:tcPr>
            <w:tcW w:w="2835" w:type="dxa"/>
          </w:tcPr>
          <w:p w:rsidR="001754EE" w:rsidRDefault="00AD5D59" w:rsidP="001754EE">
            <w:r>
              <w:rPr>
                <w:rFonts w:hint="eastAsia"/>
              </w:rPr>
              <w:t>0</w:t>
            </w:r>
            <w:r>
              <w:t>.7VDD</w:t>
            </w:r>
          </w:p>
        </w:tc>
      </w:tr>
    </w:tbl>
    <w:p w:rsidR="001754EE" w:rsidRDefault="00AD5D59" w:rsidP="00AD5D59">
      <w:pPr>
        <w:pStyle w:val="3"/>
      </w:pPr>
      <w:r>
        <w:rPr>
          <w:rFonts w:hint="eastAsia"/>
        </w:rPr>
        <w:t>数据有效性</w:t>
      </w:r>
    </w:p>
    <w:p w:rsidR="00AD5D59" w:rsidRDefault="00AD5D59" w:rsidP="00AD5D5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SCL</w:t>
      </w:r>
      <w:r>
        <w:rPr>
          <w:rFonts w:hint="eastAsia"/>
        </w:rPr>
        <w:t>低电平，允许数据变化</w:t>
      </w:r>
    </w:p>
    <w:p w:rsidR="00AD5D59" w:rsidRDefault="00AD5D59" w:rsidP="00AD5D59">
      <w:pPr>
        <w:pStyle w:val="a5"/>
        <w:numPr>
          <w:ilvl w:val="0"/>
          <w:numId w:val="9"/>
        </w:numPr>
        <w:ind w:firstLineChars="0"/>
      </w:pPr>
      <w:r>
        <w:t>SCL</w:t>
      </w:r>
      <w:r>
        <w:t>高电平</w:t>
      </w:r>
      <w:r>
        <w:rPr>
          <w:rFonts w:hint="eastAsia"/>
        </w:rPr>
        <w:t>，</w:t>
      </w:r>
      <w:r>
        <w:t>允许捕获数据</w:t>
      </w:r>
    </w:p>
    <w:p w:rsidR="00AD5D59" w:rsidRDefault="00AD5D59" w:rsidP="00AD5D59">
      <w:pPr>
        <w:pStyle w:val="a5"/>
        <w:ind w:left="420" w:firstLineChars="0" w:firstLine="0"/>
      </w:pPr>
    </w:p>
    <w:p w:rsidR="00AD5D59" w:rsidRPr="00AD5D59" w:rsidRDefault="00AD5D59" w:rsidP="00AD5D59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4658632" cy="1959127"/>
            <wp:effectExtent l="0" t="0" r="889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C8644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73" t="4629" r="4573"/>
                    <a:stretch/>
                  </pic:blipFill>
                  <pic:spPr bwMode="auto">
                    <a:xfrm>
                      <a:off x="0" y="0"/>
                      <a:ext cx="4660072" cy="1959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5D59" w:rsidRDefault="00AD5D59" w:rsidP="00AD5D59">
      <w:pPr>
        <w:pStyle w:val="3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STOP</w:t>
      </w:r>
      <w:r>
        <w:rPr>
          <w:rFonts w:hint="eastAsia"/>
        </w:rPr>
        <w:t>信号</w:t>
      </w:r>
    </w:p>
    <w:p w:rsidR="00EB284F" w:rsidRDefault="00EB284F" w:rsidP="00EB284F">
      <w:r>
        <w:rPr>
          <w:rFonts w:hint="eastAsia"/>
        </w:rPr>
        <w:t>所有的数据通讯起始于</w:t>
      </w:r>
      <w:r>
        <w:rPr>
          <w:rFonts w:hint="eastAsia"/>
        </w:rPr>
        <w:t>START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），结束于</w:t>
      </w:r>
      <w:r>
        <w:rPr>
          <w:rFonts w:hint="eastAsia"/>
        </w:rPr>
        <w:t>STOP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rPr>
          <w:rFonts w:hint="eastAsia"/>
        </w:rPr>
        <w:t>）。</w:t>
      </w:r>
    </w:p>
    <w:p w:rsidR="00EB284F" w:rsidRDefault="00EB284F" w:rsidP="00EB284F">
      <w:pPr>
        <w:pStyle w:val="a5"/>
        <w:numPr>
          <w:ilvl w:val="0"/>
          <w:numId w:val="10"/>
        </w:numPr>
        <w:ind w:firstLineChars="0"/>
      </w:pPr>
      <w:r>
        <w:rPr>
          <w:rFonts w:hint="eastAsia"/>
        </w:rPr>
        <w:t>SCL</w:t>
      </w:r>
      <w:r>
        <w:rPr>
          <w:rFonts w:hint="eastAsia"/>
        </w:rPr>
        <w:t>为</w:t>
      </w:r>
      <w:r>
        <w:rPr>
          <w:rFonts w:hint="eastAsia"/>
        </w:rPr>
        <w:t>HIGH</w:t>
      </w:r>
      <w:r>
        <w:rPr>
          <w:rFonts w:hint="eastAsia"/>
        </w:rPr>
        <w:t>时，</w:t>
      </w:r>
      <w:r>
        <w:rPr>
          <w:rFonts w:hint="eastAsia"/>
        </w:rPr>
        <w:t>SDA</w:t>
      </w:r>
      <w:r>
        <w:rPr>
          <w:rFonts w:hint="eastAsia"/>
        </w:rPr>
        <w:t>由</w:t>
      </w:r>
      <w:r>
        <w:rPr>
          <w:rFonts w:hint="eastAsia"/>
        </w:rPr>
        <w:t>HIGH</w:t>
      </w:r>
      <w:r>
        <w:rPr>
          <w:rFonts w:hint="eastAsia"/>
        </w:rPr>
        <w:t>变为</w:t>
      </w:r>
      <w:r>
        <w:rPr>
          <w:rFonts w:hint="eastAsia"/>
        </w:rPr>
        <w:t>LOW</w:t>
      </w:r>
      <w:r>
        <w:rPr>
          <w:rFonts w:hint="eastAsia"/>
        </w:rPr>
        <w:t>，产生</w:t>
      </w:r>
      <w:r>
        <w:rPr>
          <w:rFonts w:hint="eastAsia"/>
        </w:rPr>
        <w:t>START</w:t>
      </w:r>
      <w:r>
        <w:rPr>
          <w:rFonts w:hint="eastAsia"/>
        </w:rPr>
        <w:t>信号。</w:t>
      </w:r>
    </w:p>
    <w:p w:rsidR="00EB284F" w:rsidRDefault="00EB284F" w:rsidP="00EB284F">
      <w:pPr>
        <w:pStyle w:val="a5"/>
        <w:numPr>
          <w:ilvl w:val="0"/>
          <w:numId w:val="10"/>
        </w:numPr>
        <w:ind w:firstLineChars="0"/>
      </w:pPr>
      <w:r>
        <w:t>SCL</w:t>
      </w:r>
      <w:r>
        <w:t>为</w:t>
      </w:r>
      <w:r>
        <w:t>HIGH</w:t>
      </w:r>
      <w:r>
        <w:t>时</w:t>
      </w:r>
      <w:r>
        <w:rPr>
          <w:rFonts w:hint="eastAsia"/>
        </w:rPr>
        <w:t>，</w:t>
      </w:r>
      <w:r>
        <w:t>SDA</w:t>
      </w:r>
      <w:r>
        <w:t>由</w:t>
      </w:r>
      <w:r>
        <w:t>LOW</w:t>
      </w:r>
      <w:r>
        <w:t>变为</w:t>
      </w:r>
      <w:r>
        <w:t>HIGH</w:t>
      </w:r>
      <w:r>
        <w:rPr>
          <w:rFonts w:hint="eastAsia"/>
        </w:rPr>
        <w:t>，</w:t>
      </w:r>
      <w:r>
        <w:t>产生</w:t>
      </w:r>
      <w:r>
        <w:t>STOP</w:t>
      </w:r>
      <w:r>
        <w:t>信号</w:t>
      </w:r>
      <w:r>
        <w:rPr>
          <w:rFonts w:hint="eastAsia"/>
        </w:rPr>
        <w:t>。</w:t>
      </w:r>
    </w:p>
    <w:p w:rsidR="00EB284F" w:rsidRDefault="00EB284F" w:rsidP="00EB284F"/>
    <w:p w:rsidR="00EB284F" w:rsidRDefault="00EB284F" w:rsidP="00EB284F">
      <w:r w:rsidRPr="00EB284F">
        <w:rPr>
          <w:b/>
        </w:rPr>
        <w:t>NOTE</w:t>
      </w:r>
      <w:r>
        <w:rPr>
          <w:rFonts w:hint="eastAsia"/>
        </w:rPr>
        <w:t>：</w:t>
      </w:r>
    </w:p>
    <w:p w:rsidR="00EB284F" w:rsidRPr="00EB284F" w:rsidRDefault="00EB284F" w:rsidP="00EB284F">
      <w:r>
        <w:t>START</w:t>
      </w:r>
      <w:r>
        <w:t>和</w:t>
      </w:r>
      <w:r>
        <w:t>STOP</w:t>
      </w:r>
      <w:r>
        <w:t>均由</w:t>
      </w:r>
      <w:r>
        <w:t>Master</w:t>
      </w:r>
      <w:r>
        <w:t>主设备产生</w:t>
      </w:r>
      <w:r>
        <w:rPr>
          <w:rFonts w:hint="eastAsia"/>
        </w:rPr>
        <w:t>。</w:t>
      </w:r>
    </w:p>
    <w:p w:rsidR="00AD5D59" w:rsidRDefault="00AD5D59" w:rsidP="00AD5D59">
      <w:r>
        <w:rPr>
          <w:rFonts w:hint="eastAsia"/>
          <w:noProof/>
        </w:rPr>
        <w:drawing>
          <wp:inline distT="0" distB="0" distL="0" distR="0">
            <wp:extent cx="5156835" cy="1830391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CBDC1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9" t="4577"/>
                    <a:stretch/>
                  </pic:blipFill>
                  <pic:spPr bwMode="auto">
                    <a:xfrm>
                      <a:off x="0" y="0"/>
                      <a:ext cx="5157267" cy="183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284F" w:rsidRDefault="00446441" w:rsidP="00EB284F">
      <w:pPr>
        <w:pStyle w:val="3"/>
      </w:pPr>
      <w:r>
        <w:rPr>
          <w:rFonts w:hint="eastAsia"/>
        </w:rPr>
        <w:t>Byte</w:t>
      </w:r>
      <w:r>
        <w:rPr>
          <w:rFonts w:hint="eastAsia"/>
        </w:rPr>
        <w:t>格式</w:t>
      </w:r>
    </w:p>
    <w:p w:rsidR="00446441" w:rsidRDefault="00446441" w:rsidP="00446441">
      <w:pPr>
        <w:pStyle w:val="a5"/>
        <w:numPr>
          <w:ilvl w:val="0"/>
          <w:numId w:val="11"/>
        </w:numPr>
        <w:ind w:firstLineChars="0"/>
      </w:pPr>
      <w:r>
        <w:rPr>
          <w:rFonts w:hint="eastAsia"/>
        </w:rPr>
        <w:t>SDA</w:t>
      </w:r>
      <w:r>
        <w:rPr>
          <w:rFonts w:hint="eastAsia"/>
        </w:rPr>
        <w:t>的每个字节必须为</w:t>
      </w:r>
      <w:r>
        <w:rPr>
          <w:rFonts w:hint="eastAsia"/>
        </w:rPr>
        <w:t>8</w:t>
      </w:r>
      <w:r>
        <w:rPr>
          <w:rFonts w:hint="eastAsia"/>
        </w:rPr>
        <w:t>位长度。</w:t>
      </w:r>
    </w:p>
    <w:p w:rsidR="00446441" w:rsidRDefault="00446441" w:rsidP="00446441">
      <w:pPr>
        <w:pStyle w:val="a5"/>
        <w:numPr>
          <w:ilvl w:val="0"/>
          <w:numId w:val="11"/>
        </w:numPr>
        <w:ind w:firstLineChars="0"/>
      </w:pPr>
      <w:r>
        <w:t>每个字节后必须跟随一个</w:t>
      </w:r>
      <w:proofErr w:type="spellStart"/>
      <w:r>
        <w:t>Ackknowledage</w:t>
      </w:r>
      <w:proofErr w:type="spellEnd"/>
      <w:r>
        <w:t>位</w:t>
      </w:r>
      <w:r>
        <w:rPr>
          <w:rFonts w:hint="eastAsia"/>
        </w:rPr>
        <w:t>。</w:t>
      </w:r>
    </w:p>
    <w:p w:rsidR="00446441" w:rsidRDefault="00446441" w:rsidP="00446441">
      <w:pPr>
        <w:pStyle w:val="a5"/>
        <w:numPr>
          <w:ilvl w:val="0"/>
          <w:numId w:val="11"/>
        </w:numPr>
        <w:ind w:firstLineChars="0"/>
      </w:pPr>
      <w:r>
        <w:t>数据传输高位</w:t>
      </w:r>
      <w:r>
        <w:rPr>
          <w:rFonts w:hint="eastAsia"/>
        </w:rPr>
        <w:t>（</w:t>
      </w:r>
      <w:r>
        <w:rPr>
          <w:rFonts w:hint="eastAsia"/>
        </w:rPr>
        <w:t>MSB</w:t>
      </w:r>
      <w:r>
        <w:rPr>
          <w:rFonts w:hint="eastAsia"/>
        </w:rPr>
        <w:t>）</w:t>
      </w:r>
      <w:r>
        <w:t>在前</w:t>
      </w:r>
    </w:p>
    <w:p w:rsidR="00446441" w:rsidRDefault="00446441" w:rsidP="00446441">
      <w:pPr>
        <w:pStyle w:val="a5"/>
        <w:numPr>
          <w:ilvl w:val="0"/>
          <w:numId w:val="11"/>
        </w:numPr>
        <w:ind w:firstLineChars="0"/>
      </w:pPr>
      <w:r>
        <w:t>若从</w:t>
      </w:r>
      <w:r>
        <w:rPr>
          <w:rFonts w:hint="eastAsia"/>
        </w:rPr>
        <w:t>设备（</w:t>
      </w:r>
      <w:r>
        <w:rPr>
          <w:rFonts w:hint="eastAsia"/>
        </w:rPr>
        <w:t>Slave</w:t>
      </w:r>
      <w:r>
        <w:rPr>
          <w:rFonts w:hint="eastAsia"/>
        </w:rPr>
        <w:t>）</w:t>
      </w:r>
      <w:r>
        <w:t>未完成数据接收或需要进行其余操作</w:t>
      </w:r>
      <w:r>
        <w:rPr>
          <w:rFonts w:hint="eastAsia"/>
        </w:rPr>
        <w:t>，</w:t>
      </w:r>
      <w:r>
        <w:t>可将</w:t>
      </w:r>
      <w:r>
        <w:t>SCL</w:t>
      </w:r>
      <w:r>
        <w:t>拉低</w:t>
      </w:r>
      <w:r>
        <w:rPr>
          <w:rFonts w:hint="eastAsia"/>
        </w:rPr>
        <w:t>，</w:t>
      </w:r>
      <w:r>
        <w:t>让主设备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</w:t>
      </w:r>
      <w:r>
        <w:t>进入等待状态</w:t>
      </w:r>
      <w:r>
        <w:rPr>
          <w:rFonts w:hint="eastAsia"/>
        </w:rPr>
        <w:t>。</w:t>
      </w:r>
    </w:p>
    <w:p w:rsidR="00446441" w:rsidRDefault="00446441" w:rsidP="00446441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17291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C37B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41" w:rsidRDefault="00446441" w:rsidP="00446441">
      <w:pPr>
        <w:pStyle w:val="3"/>
      </w:pPr>
      <w:r>
        <w:t>Acknowledge</w:t>
      </w:r>
      <w:r>
        <w:rPr>
          <w:rFonts w:hint="eastAsia"/>
        </w:rPr>
        <w:t>（</w:t>
      </w:r>
      <w:r>
        <w:rPr>
          <w:rFonts w:hint="eastAsia"/>
        </w:rPr>
        <w:t>ACK</w:t>
      </w:r>
      <w:r>
        <w:rPr>
          <w:rFonts w:hint="eastAsia"/>
        </w:rPr>
        <w:t>）和</w:t>
      </w:r>
      <w:r>
        <w:rPr>
          <w:rFonts w:hint="eastAsia"/>
        </w:rPr>
        <w:t>Not</w:t>
      </w:r>
      <w:r>
        <w:t xml:space="preserve"> Acknowledge</w:t>
      </w:r>
      <w:r>
        <w:rPr>
          <w:rFonts w:hint="eastAsia"/>
        </w:rPr>
        <w:t>（</w:t>
      </w:r>
      <w:r>
        <w:rPr>
          <w:rFonts w:hint="eastAsia"/>
        </w:rPr>
        <w:t>NACK</w:t>
      </w:r>
      <w:r>
        <w:rPr>
          <w:rFonts w:hint="eastAsia"/>
        </w:rPr>
        <w:t>）</w:t>
      </w:r>
    </w:p>
    <w:p w:rsidR="00457D14" w:rsidRDefault="00457D14" w:rsidP="00556E77">
      <w:r>
        <w:rPr>
          <w:rFonts w:hint="eastAsia"/>
        </w:rPr>
        <w:t>Acknow</w:t>
      </w:r>
      <w:r>
        <w:t>ledge</w:t>
      </w:r>
      <w:r>
        <w:rPr>
          <w:rFonts w:hint="eastAsia"/>
        </w:rPr>
        <w:t>（</w:t>
      </w:r>
      <w:r>
        <w:rPr>
          <w:rFonts w:hint="eastAsia"/>
        </w:rPr>
        <w:t>ACK</w:t>
      </w:r>
      <w:r>
        <w:rPr>
          <w:rFonts w:hint="eastAsia"/>
        </w:rPr>
        <w:t>）发生在每个字节后</w:t>
      </w:r>
      <w:r>
        <w:rPr>
          <w:rFonts w:hint="eastAsia"/>
        </w:rPr>
        <w:t>。</w:t>
      </w:r>
      <w:r>
        <w:t>主设备</w:t>
      </w:r>
      <w:r>
        <w:rPr>
          <w:rFonts w:hint="eastAsia"/>
        </w:rPr>
        <w:t>（</w:t>
      </w:r>
      <w:r>
        <w:rPr>
          <w:rFonts w:hint="eastAsia"/>
        </w:rPr>
        <w:t>Master</w:t>
      </w:r>
      <w:r>
        <w:rPr>
          <w:rFonts w:hint="eastAsia"/>
        </w:rPr>
        <w:t>）产生所有的时钟周期，包括</w:t>
      </w:r>
      <w:r>
        <w:rPr>
          <w:rFonts w:hint="eastAsia"/>
        </w:rPr>
        <w:t>Acknowledge</w:t>
      </w:r>
      <w:r>
        <w:rPr>
          <w:rFonts w:hint="eastAsia"/>
        </w:rPr>
        <w:t>（</w:t>
      </w:r>
      <w:r>
        <w:rPr>
          <w:rFonts w:hint="eastAsia"/>
        </w:rPr>
        <w:t>ACK</w:t>
      </w:r>
      <w:r>
        <w:rPr>
          <w:rFonts w:hint="eastAsia"/>
        </w:rPr>
        <w:t>）第</w:t>
      </w:r>
      <w:r>
        <w:rPr>
          <w:rFonts w:hint="eastAsia"/>
        </w:rPr>
        <w:t>9</w:t>
      </w:r>
      <w:r>
        <w:rPr>
          <w:rFonts w:hint="eastAsia"/>
        </w:rPr>
        <w:t>个时钟。</w:t>
      </w:r>
    </w:p>
    <w:p w:rsidR="00457D14" w:rsidRDefault="00457D14" w:rsidP="00457D14">
      <w:pPr>
        <w:pStyle w:val="a5"/>
        <w:numPr>
          <w:ilvl w:val="0"/>
          <w:numId w:val="13"/>
        </w:numPr>
        <w:ind w:firstLineChars="0"/>
      </w:pPr>
      <w:r>
        <w:t>当第</w:t>
      </w:r>
      <w:r>
        <w:rPr>
          <w:rFonts w:hint="eastAsia"/>
        </w:rPr>
        <w:t>9</w:t>
      </w:r>
      <w:r>
        <w:rPr>
          <w:rFonts w:hint="eastAsia"/>
        </w:rPr>
        <w:t>个时钟脉冲，</w:t>
      </w:r>
      <w:r>
        <w:rPr>
          <w:rFonts w:hint="eastAsia"/>
        </w:rPr>
        <w:t>SDA</w:t>
      </w:r>
      <w:r>
        <w:rPr>
          <w:rFonts w:hint="eastAsia"/>
        </w:rPr>
        <w:t>保持为</w:t>
      </w:r>
      <w:r>
        <w:rPr>
          <w:rFonts w:hint="eastAsia"/>
        </w:rPr>
        <w:t>LOW</w:t>
      </w:r>
      <w:r>
        <w:rPr>
          <w:rFonts w:hint="eastAsia"/>
        </w:rPr>
        <w:t>，产生</w:t>
      </w:r>
      <w:proofErr w:type="spellStart"/>
      <w:r>
        <w:rPr>
          <w:rFonts w:hint="eastAsia"/>
        </w:rPr>
        <w:t>Acknonwledge</w:t>
      </w:r>
      <w:proofErr w:type="spellEnd"/>
      <w:r>
        <w:rPr>
          <w:rFonts w:hint="eastAsia"/>
        </w:rPr>
        <w:t>（</w:t>
      </w:r>
      <w:r>
        <w:rPr>
          <w:rFonts w:hint="eastAsia"/>
        </w:rPr>
        <w:t>ACK</w:t>
      </w:r>
      <w:r>
        <w:rPr>
          <w:rFonts w:hint="eastAsia"/>
        </w:rPr>
        <w:t>）信号。</w:t>
      </w:r>
    </w:p>
    <w:p w:rsidR="00556E77" w:rsidRDefault="00457D14" w:rsidP="00457D14">
      <w:pPr>
        <w:pStyle w:val="a5"/>
        <w:numPr>
          <w:ilvl w:val="0"/>
          <w:numId w:val="13"/>
        </w:numPr>
        <w:ind w:firstLineChars="0"/>
      </w:pPr>
      <w:r>
        <w:rPr>
          <w:rFonts w:hint="eastAsia"/>
        </w:rPr>
        <w:t>当第</w:t>
      </w:r>
      <w:r>
        <w:rPr>
          <w:rFonts w:hint="eastAsia"/>
        </w:rPr>
        <w:t>9</w:t>
      </w:r>
      <w:r>
        <w:rPr>
          <w:rFonts w:hint="eastAsia"/>
        </w:rPr>
        <w:t>个时钟脉冲，</w:t>
      </w:r>
      <w:r>
        <w:rPr>
          <w:rFonts w:hint="eastAsia"/>
        </w:rPr>
        <w:t>SDA</w:t>
      </w:r>
      <w:r>
        <w:rPr>
          <w:rFonts w:hint="eastAsia"/>
        </w:rPr>
        <w:t>保持为</w:t>
      </w:r>
      <w:r>
        <w:rPr>
          <w:rFonts w:hint="eastAsia"/>
        </w:rPr>
        <w:t>HIGH</w:t>
      </w:r>
      <w:r>
        <w:rPr>
          <w:rFonts w:hint="eastAsia"/>
        </w:rPr>
        <w:t>，产生</w:t>
      </w:r>
      <w:r>
        <w:rPr>
          <w:rFonts w:hint="eastAsia"/>
        </w:rPr>
        <w:t>Not</w:t>
      </w:r>
      <w:r>
        <w:t xml:space="preserve"> Acknowledge</w:t>
      </w:r>
      <w:r>
        <w:rPr>
          <w:rFonts w:hint="eastAsia"/>
        </w:rPr>
        <w:t>（</w:t>
      </w:r>
      <w:r>
        <w:rPr>
          <w:rFonts w:hint="eastAsia"/>
        </w:rPr>
        <w:t>NACK</w:t>
      </w:r>
      <w:r>
        <w:rPr>
          <w:rFonts w:hint="eastAsia"/>
        </w:rPr>
        <w:t>）信号。</w:t>
      </w:r>
    </w:p>
    <w:p w:rsidR="00457D14" w:rsidRDefault="00457D14" w:rsidP="00457D14"/>
    <w:p w:rsidR="00457D14" w:rsidRDefault="00457D14" w:rsidP="00457D14">
      <w:r>
        <w:t>receiver</w:t>
      </w:r>
      <w:r>
        <w:t>产生</w:t>
      </w:r>
      <w:r>
        <w:t>Acknowledge</w:t>
      </w:r>
      <w:r>
        <w:rPr>
          <w:rFonts w:hint="eastAsia"/>
        </w:rPr>
        <w:t>（</w:t>
      </w:r>
      <w:r>
        <w:rPr>
          <w:rFonts w:hint="eastAsia"/>
        </w:rPr>
        <w:t>ACK</w:t>
      </w:r>
      <w:r>
        <w:rPr>
          <w:rFonts w:hint="eastAsia"/>
        </w:rPr>
        <w:t>）来通知</w:t>
      </w:r>
      <w:r>
        <w:rPr>
          <w:rFonts w:hint="eastAsia"/>
        </w:rPr>
        <w:t>transmitter</w:t>
      </w:r>
      <w:r>
        <w:rPr>
          <w:rFonts w:hint="eastAsia"/>
        </w:rPr>
        <w:t>：字节接收完成，可进行下一字节的传输。</w:t>
      </w:r>
    </w:p>
    <w:p w:rsidR="00556E77" w:rsidRDefault="00457D14" w:rsidP="00457D14">
      <w:r>
        <w:t>产生</w:t>
      </w:r>
      <w:r>
        <w:rPr>
          <w:rFonts w:hint="eastAsia"/>
        </w:rPr>
        <w:t>Not</w:t>
      </w:r>
      <w:r>
        <w:t xml:space="preserve"> Acknowledge</w:t>
      </w:r>
      <w:r>
        <w:rPr>
          <w:rFonts w:hint="eastAsia"/>
        </w:rPr>
        <w:t>（</w:t>
      </w:r>
      <w:r>
        <w:rPr>
          <w:rFonts w:hint="eastAsia"/>
        </w:rPr>
        <w:t>NACK</w:t>
      </w:r>
      <w:r>
        <w:rPr>
          <w:rFonts w:hint="eastAsia"/>
        </w:rPr>
        <w:t>）</w:t>
      </w:r>
      <w:r>
        <w:rPr>
          <w:rFonts w:hint="eastAsia"/>
        </w:rPr>
        <w:t>的原因</w:t>
      </w:r>
      <w:r w:rsidR="005E5B66">
        <w:rPr>
          <w:rFonts w:hint="eastAsia"/>
        </w:rPr>
        <w:t>有</w:t>
      </w:r>
      <w:r w:rsidR="005E5B66">
        <w:rPr>
          <w:rFonts w:hint="eastAsia"/>
        </w:rPr>
        <w:t>5</w:t>
      </w:r>
      <w:r w:rsidR="005E5B66">
        <w:rPr>
          <w:rFonts w:hint="eastAsia"/>
        </w:rPr>
        <w:t>种：</w:t>
      </w:r>
    </w:p>
    <w:p w:rsidR="005E5B66" w:rsidRDefault="00456321" w:rsidP="005E5B66">
      <w:pPr>
        <w:pStyle w:val="a5"/>
        <w:numPr>
          <w:ilvl w:val="0"/>
          <w:numId w:val="14"/>
        </w:numPr>
        <w:ind w:firstLineChars="0"/>
      </w:pPr>
      <w:r>
        <w:rPr>
          <w:rFonts w:hint="eastAsia"/>
        </w:rPr>
        <w:t>对应地址不存在从设备。</w:t>
      </w:r>
    </w:p>
    <w:p w:rsidR="00456321" w:rsidRDefault="00456321" w:rsidP="005E5B66">
      <w:pPr>
        <w:pStyle w:val="a5"/>
        <w:numPr>
          <w:ilvl w:val="0"/>
          <w:numId w:val="14"/>
        </w:numPr>
        <w:ind w:firstLineChars="0"/>
      </w:pPr>
      <w:r>
        <w:t xml:space="preserve">Receiver </w:t>
      </w:r>
      <w:r>
        <w:t>因实时任务或无准备与主设备</w:t>
      </w:r>
      <w:r>
        <w:t>Master</w:t>
      </w:r>
      <w:r>
        <w:t>进行通讯</w:t>
      </w:r>
      <w:r>
        <w:rPr>
          <w:rFonts w:hint="eastAsia"/>
        </w:rPr>
        <w:t>，</w:t>
      </w:r>
      <w:r>
        <w:t>导致无法接收或传输</w:t>
      </w:r>
      <w:r>
        <w:rPr>
          <w:rFonts w:hint="eastAsia"/>
        </w:rPr>
        <w:t>。</w:t>
      </w:r>
    </w:p>
    <w:p w:rsidR="00456321" w:rsidRDefault="00456321" w:rsidP="005E5B66">
      <w:pPr>
        <w:pStyle w:val="a5"/>
        <w:numPr>
          <w:ilvl w:val="0"/>
          <w:numId w:val="14"/>
        </w:numPr>
        <w:ind w:firstLineChars="0"/>
      </w:pPr>
      <w:r>
        <w:t>在传输中</w:t>
      </w:r>
      <w:r>
        <w:rPr>
          <w:rFonts w:hint="eastAsia"/>
        </w:rPr>
        <w:t>，</w:t>
      </w:r>
      <w:r>
        <w:t>receiver</w:t>
      </w:r>
      <w:r>
        <w:t>接收到无法解析的指令或数据</w:t>
      </w:r>
      <w:r>
        <w:rPr>
          <w:rFonts w:hint="eastAsia"/>
        </w:rPr>
        <w:t>。</w:t>
      </w:r>
    </w:p>
    <w:p w:rsidR="00456321" w:rsidRDefault="00456321" w:rsidP="005E5B66">
      <w:pPr>
        <w:pStyle w:val="a5"/>
        <w:numPr>
          <w:ilvl w:val="0"/>
          <w:numId w:val="14"/>
        </w:numPr>
        <w:ind w:firstLineChars="0"/>
      </w:pPr>
      <w:r>
        <w:t>在传输中</w:t>
      </w:r>
      <w:r>
        <w:rPr>
          <w:rFonts w:hint="eastAsia"/>
        </w:rPr>
        <w:t>，</w:t>
      </w:r>
      <w:r>
        <w:t>receiver</w:t>
      </w:r>
      <w:r>
        <w:t>不能再接收更多的字节数据</w:t>
      </w:r>
      <w:r>
        <w:rPr>
          <w:rFonts w:hint="eastAsia"/>
        </w:rPr>
        <w:t>。</w:t>
      </w:r>
    </w:p>
    <w:p w:rsidR="00456321" w:rsidRDefault="00456321" w:rsidP="005E5B66">
      <w:pPr>
        <w:pStyle w:val="a5"/>
        <w:numPr>
          <w:ilvl w:val="0"/>
          <w:numId w:val="14"/>
        </w:numPr>
        <w:ind w:firstLineChars="0"/>
      </w:pPr>
      <w:r w:rsidRPr="00456321">
        <w:rPr>
          <w:b/>
        </w:rPr>
        <w:t>主设备作为</w:t>
      </w:r>
      <w:r w:rsidRPr="00456321">
        <w:rPr>
          <w:b/>
        </w:rPr>
        <w:t>receiver</w:t>
      </w:r>
      <w:r w:rsidRPr="00456321">
        <w:rPr>
          <w:b/>
        </w:rPr>
        <w:t>时</w:t>
      </w:r>
      <w:r w:rsidRPr="00456321">
        <w:rPr>
          <w:rFonts w:hint="eastAsia"/>
          <w:b/>
        </w:rPr>
        <w:t>，</w:t>
      </w:r>
      <w:r w:rsidRPr="00456321">
        <w:rPr>
          <w:b/>
        </w:rPr>
        <w:t>必须</w:t>
      </w:r>
      <w:r w:rsidRPr="00456321">
        <w:rPr>
          <w:rFonts w:hint="eastAsia"/>
          <w:b/>
        </w:rPr>
        <w:t>在传输的</w:t>
      </w:r>
      <w:r w:rsidRPr="00456321">
        <w:rPr>
          <w:rFonts w:hint="eastAsia"/>
          <w:b/>
        </w:rPr>
        <w:t>末</w:t>
      </w:r>
      <w:r w:rsidRPr="00456321">
        <w:rPr>
          <w:rFonts w:hint="eastAsia"/>
          <w:b/>
        </w:rPr>
        <w:t>字节</w:t>
      </w:r>
      <w:r w:rsidRPr="00456321">
        <w:rPr>
          <w:rFonts w:hint="eastAsia"/>
          <w:b/>
        </w:rPr>
        <w:t>后</w:t>
      </w:r>
      <w:r w:rsidRPr="00456321">
        <w:rPr>
          <w:b/>
        </w:rPr>
        <w:t>产生</w:t>
      </w:r>
      <w:r w:rsidRPr="00456321">
        <w:rPr>
          <w:rFonts w:hint="eastAsia"/>
          <w:b/>
        </w:rPr>
        <w:t>Not</w:t>
      </w:r>
      <w:r w:rsidRPr="00456321">
        <w:rPr>
          <w:b/>
        </w:rPr>
        <w:t xml:space="preserve"> Acknowledge</w:t>
      </w:r>
      <w:r w:rsidRPr="00456321">
        <w:rPr>
          <w:rFonts w:hint="eastAsia"/>
          <w:b/>
        </w:rPr>
        <w:t>（</w:t>
      </w:r>
      <w:r w:rsidRPr="00456321">
        <w:rPr>
          <w:rFonts w:hint="eastAsia"/>
          <w:b/>
        </w:rPr>
        <w:t>NACK</w:t>
      </w:r>
      <w:r w:rsidRPr="00456321">
        <w:rPr>
          <w:rFonts w:hint="eastAsia"/>
          <w:b/>
        </w:rPr>
        <w:t>）</w:t>
      </w:r>
      <w:r>
        <w:rPr>
          <w:rFonts w:hint="eastAsia"/>
        </w:rPr>
        <w:t>。</w:t>
      </w:r>
    </w:p>
    <w:p w:rsidR="00456321" w:rsidRDefault="00135DA9" w:rsidP="00135DA9">
      <w:pPr>
        <w:pStyle w:val="3"/>
      </w:pPr>
      <w:r>
        <w:rPr>
          <w:rFonts w:hint="eastAsia"/>
        </w:rPr>
        <w:t>Clock</w:t>
      </w:r>
      <w:r>
        <w:t xml:space="preserve"> stretching</w:t>
      </w:r>
    </w:p>
    <w:p w:rsidR="00135DA9" w:rsidRDefault="00135DA9" w:rsidP="00135DA9">
      <w:r>
        <w:t>Clock stretching</w:t>
      </w:r>
      <w:r>
        <w:t>允许通过保持</w:t>
      </w:r>
      <w:r>
        <w:t>SCL</w:t>
      </w:r>
      <w:r>
        <w:t>总线为</w:t>
      </w:r>
      <w:r>
        <w:t>LOW</w:t>
      </w:r>
      <w:r>
        <w:t>暂停一个事务</w:t>
      </w:r>
      <w:r>
        <w:rPr>
          <w:rFonts w:hint="eastAsia"/>
        </w:rPr>
        <w:t>（</w:t>
      </w:r>
      <w:r>
        <w:rPr>
          <w:rFonts w:hint="eastAsia"/>
        </w:rPr>
        <w:t>transaction</w:t>
      </w:r>
      <w:r>
        <w:rPr>
          <w:rFonts w:hint="eastAsia"/>
        </w:rPr>
        <w:t>），直到</w:t>
      </w:r>
      <w:r>
        <w:rPr>
          <w:rFonts w:hint="eastAsia"/>
        </w:rPr>
        <w:t>SCL</w:t>
      </w:r>
      <w:r>
        <w:rPr>
          <w:rFonts w:hint="eastAsia"/>
        </w:rPr>
        <w:t>总线恢复为</w:t>
      </w:r>
      <w:r>
        <w:rPr>
          <w:rFonts w:hint="eastAsia"/>
        </w:rPr>
        <w:t>HIGH</w:t>
      </w:r>
      <w:r>
        <w:rPr>
          <w:rFonts w:hint="eastAsia"/>
        </w:rPr>
        <w:t>继续事务处理（</w:t>
      </w:r>
      <w:r>
        <w:rPr>
          <w:rFonts w:hint="eastAsia"/>
        </w:rPr>
        <w:t>transa</w:t>
      </w:r>
      <w:r>
        <w:t>ction</w:t>
      </w:r>
      <w:r>
        <w:rPr>
          <w:rFonts w:hint="eastAsia"/>
        </w:rPr>
        <w:t>）。</w:t>
      </w:r>
    </w:p>
    <w:p w:rsidR="00135DA9" w:rsidRDefault="00135DA9" w:rsidP="00135DA9">
      <w:r w:rsidRPr="00135DA9">
        <w:rPr>
          <w:b/>
        </w:rPr>
        <w:t>NOTE</w:t>
      </w:r>
      <w:r>
        <w:rPr>
          <w:rFonts w:hint="eastAsia"/>
        </w:rPr>
        <w:t>：</w:t>
      </w:r>
    </w:p>
    <w:p w:rsidR="00135DA9" w:rsidRDefault="00135DA9" w:rsidP="00135DA9">
      <w:r>
        <w:t>Clock stretching</w:t>
      </w:r>
      <w:r>
        <w:t>为可选项</w:t>
      </w:r>
      <w:r>
        <w:rPr>
          <w:rFonts w:hint="eastAsia"/>
        </w:rPr>
        <w:t>。</w:t>
      </w:r>
    </w:p>
    <w:p w:rsidR="00135DA9" w:rsidRDefault="00135DA9" w:rsidP="00135DA9">
      <w:pPr>
        <w:rPr>
          <w:rFonts w:hint="eastAsia"/>
        </w:rPr>
      </w:pPr>
    </w:p>
    <w:p w:rsidR="00135DA9" w:rsidRDefault="00EB5550" w:rsidP="00EB5550">
      <w:pPr>
        <w:pStyle w:val="3"/>
      </w:pPr>
      <w:r>
        <w:rPr>
          <w:rFonts w:hint="eastAsia"/>
        </w:rPr>
        <w:t>从机地址</w:t>
      </w:r>
      <w:r w:rsidR="00002746">
        <w:t>s</w:t>
      </w:r>
      <w:r>
        <w:rPr>
          <w:rFonts w:hint="eastAsia"/>
        </w:rPr>
        <w:t>lave</w:t>
      </w:r>
      <w:r>
        <w:t xml:space="preserve"> address</w:t>
      </w:r>
      <w:r>
        <w:t>和</w:t>
      </w:r>
      <m:oMath>
        <m:r>
          <m:rPr>
            <m:sty m:val="b"/>
          </m:rPr>
          <w:rPr>
            <w:rFonts w:ascii="Cambria Math" w:hAnsi="Cambria Math"/>
          </w:rPr>
          <m:t>R/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W</m:t>
            </m:r>
          </m:e>
        </m:acc>
      </m:oMath>
      <w:r>
        <w:t>位</w:t>
      </w:r>
    </w:p>
    <w:p w:rsidR="00EB5550" w:rsidRDefault="00EB5550" w:rsidP="00EB5550">
      <w:r>
        <w:rPr>
          <w:rFonts w:hint="eastAsia"/>
        </w:rPr>
        <w:t>在</w:t>
      </w:r>
      <w:r>
        <w:rPr>
          <w:rFonts w:hint="eastAsia"/>
        </w:rPr>
        <w:t>START</w:t>
      </w:r>
      <w:r>
        <w:rPr>
          <w:rFonts w:hint="eastAsia"/>
        </w:rPr>
        <w:t>（</w:t>
      </w:r>
      <w:r>
        <w:rPr>
          <w:rFonts w:hint="eastAsia"/>
        </w:rPr>
        <w:t>S</w:t>
      </w:r>
      <w:r>
        <w:rPr>
          <w:rFonts w:hint="eastAsia"/>
        </w:rPr>
        <w:t>）信号后，主机将发生一个</w:t>
      </w:r>
      <w:r>
        <w:rPr>
          <w:rFonts w:hint="eastAsia"/>
        </w:rPr>
        <w:t>7bits</w:t>
      </w:r>
      <w:r>
        <w:t>的</w:t>
      </w:r>
      <w:r>
        <w:rPr>
          <w:rFonts w:hint="eastAsia"/>
        </w:rPr>
        <w:t>从机地址</w:t>
      </w:r>
      <w:r w:rsidR="00002746">
        <w:t>s</w:t>
      </w:r>
      <w:r w:rsidR="00002746">
        <w:rPr>
          <w:rFonts w:hint="eastAsia"/>
        </w:rPr>
        <w:t>alve</w:t>
      </w:r>
      <w:r w:rsidR="00002746">
        <w:t xml:space="preserve"> address</w:t>
      </w:r>
      <w:r>
        <w:rPr>
          <w:rFonts w:hint="eastAsia"/>
        </w:rPr>
        <w:t>，随后的第</w:t>
      </w:r>
      <w:r>
        <w:rPr>
          <w:rFonts w:hint="eastAsia"/>
        </w:rPr>
        <w:t>8bit</w:t>
      </w:r>
      <w:r>
        <w:rPr>
          <w:rFonts w:hint="eastAsia"/>
        </w:rPr>
        <w:t>为读写状态为</w:t>
      </w:r>
      <m:oMath>
        <m:r>
          <m:rPr>
            <m:sty m:val="p"/>
          </m:rPr>
          <w:rPr>
            <w:rFonts w:ascii="Cambria Math" w:hAnsi="Cambria Math"/>
          </w:rPr>
          <m:t>R/</m:t>
        </m:r>
        <m:acc>
          <m:accPr>
            <m:chr m:val="̅"/>
            <m:ctrlPr>
              <w:rPr>
                <w:rFonts w:ascii="Cambria Math" w:hAnsi="Cambria Math"/>
                <w:b/>
                <w:bCs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  <w:r>
        <w:t>位</w:t>
      </w:r>
      <w:r>
        <w:rPr>
          <w:rFonts w:hint="eastAsia"/>
        </w:rPr>
        <w:t>。</w:t>
      </w:r>
    </w:p>
    <w:p w:rsidR="00EB5550" w:rsidRDefault="00EB5550" w:rsidP="00EB5550">
      <w:pPr>
        <w:pStyle w:val="a5"/>
        <w:numPr>
          <w:ilvl w:val="0"/>
          <w:numId w:val="15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R/</m:t>
        </m:r>
        <m:acc>
          <m:accPr>
            <m:chr m:val="̅"/>
            <m:ctrlPr>
              <w:rPr>
                <w:rFonts w:ascii="Cambria Math" w:hAnsi="Cambria Math"/>
                <w:b/>
                <w:bCs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m:rPr>
            <m:sty m:val="bi"/>
          </m:rPr>
          <w:rPr>
            <w:rFonts w:ascii="Cambria Math" w:hAnsi="Cambria Math" w:hint="eastAsia"/>
            <w:sz w:val="32"/>
            <w:szCs w:val="32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0</m:t>
        </m:r>
      </m:oMath>
      <w:r>
        <w:t>表示写</w:t>
      </w:r>
      <w:r>
        <w:rPr>
          <w:rFonts w:hint="eastAsia"/>
        </w:rPr>
        <w:t>（</w:t>
      </w:r>
      <w:r>
        <w:rPr>
          <w:rFonts w:hint="eastAsia"/>
        </w:rPr>
        <w:t>WRITE</w:t>
      </w:r>
      <w:r>
        <w:rPr>
          <w:rFonts w:hint="eastAsia"/>
        </w:rPr>
        <w:t>）</w:t>
      </w:r>
      <w:r>
        <w:t>操作</w:t>
      </w:r>
      <w:r>
        <w:rPr>
          <w:rFonts w:hint="eastAsia"/>
        </w:rPr>
        <w:t>。</w:t>
      </w:r>
    </w:p>
    <w:p w:rsidR="00EB5550" w:rsidRDefault="00EB5550" w:rsidP="00EB5550">
      <w:pPr>
        <w:pStyle w:val="a5"/>
        <w:numPr>
          <w:ilvl w:val="0"/>
          <w:numId w:val="15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R/</m:t>
        </m:r>
        <m:acc>
          <m:accPr>
            <m:chr m:val="̅"/>
            <m:ctrlPr>
              <w:rPr>
                <w:rFonts w:ascii="Cambria Math" w:hAnsi="Cambria Math"/>
                <w:b/>
                <w:bCs/>
                <w:sz w:val="32"/>
                <w:szCs w:val="32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m:rPr>
            <m:sty m:val="bi"/>
          </m:rPr>
          <w:rPr>
            <w:rFonts w:ascii="Cambria Math" w:hAnsi="Cambria Math" w:hint="eastAsia"/>
            <w:sz w:val="32"/>
            <w:szCs w:val="32"/>
          </w:rPr>
          <m:t>=</m:t>
        </m:r>
        <m:r>
          <m:rPr>
            <m:sty m:val="bi"/>
          </m:rPr>
          <w:rPr>
            <w:rFonts w:ascii="Cambria Math" w:hAnsi="Cambria Math"/>
            <w:sz w:val="32"/>
            <w:szCs w:val="32"/>
          </w:rPr>
          <m:t>1</m:t>
        </m:r>
      </m:oMath>
      <w:r>
        <w:t>表示</w:t>
      </w:r>
      <w:r>
        <w:rPr>
          <w:rFonts w:hint="eastAsia"/>
        </w:rPr>
        <w:t>读</w:t>
      </w:r>
      <w:r>
        <w:rPr>
          <w:rFonts w:hint="eastAsia"/>
        </w:rPr>
        <w:t>（</w:t>
      </w:r>
      <w:r>
        <w:rPr>
          <w:rFonts w:hint="eastAsia"/>
        </w:rPr>
        <w:t>READ</w:t>
      </w:r>
      <w:r>
        <w:rPr>
          <w:rFonts w:hint="eastAsia"/>
        </w:rPr>
        <w:t>）</w:t>
      </w:r>
      <w:r>
        <w:t>操作</w:t>
      </w:r>
      <w:r>
        <w:rPr>
          <w:rFonts w:hint="eastAsia"/>
        </w:rPr>
        <w:t>。</w:t>
      </w:r>
    </w:p>
    <w:p w:rsidR="00EB5550" w:rsidRDefault="00EB5550" w:rsidP="00EB5550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336878" cy="1174209"/>
            <wp:effectExtent l="0" t="0" r="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48AE34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854" cy="1199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7" w:rsidRDefault="00C26637" w:rsidP="00C26637">
      <w:pPr>
        <w:jc w:val="left"/>
      </w:pPr>
      <w:r>
        <w:rPr>
          <w:rFonts w:hint="eastAsia"/>
        </w:rPr>
        <w:t>N</w:t>
      </w:r>
      <w:r>
        <w:t>OTE:</w:t>
      </w:r>
    </w:p>
    <w:p w:rsidR="00C26637" w:rsidRDefault="00C26637" w:rsidP="00C26637">
      <w:pPr>
        <w:jc w:val="left"/>
      </w:pPr>
      <w:r>
        <w:t>存在</w:t>
      </w:r>
      <w:r>
        <w:rPr>
          <w:rFonts w:hint="eastAsia"/>
        </w:rPr>
        <w:t>2</w:t>
      </w:r>
      <w:r>
        <w:rPr>
          <w:rFonts w:hint="eastAsia"/>
        </w:rPr>
        <w:t>组地址用于特殊用途，分别为</w:t>
      </w:r>
      <w:r>
        <w:t>000 XXX</w:t>
      </w:r>
      <w:r>
        <w:t>和</w:t>
      </w:r>
      <w:r>
        <w:t>1111 XXX</w:t>
      </w:r>
      <w:r>
        <w:rPr>
          <w:rFonts w:hint="eastAsia"/>
        </w:rPr>
        <w:t>。</w:t>
      </w:r>
    </w:p>
    <w:p w:rsidR="00C26637" w:rsidRDefault="00C26637" w:rsidP="00C26637">
      <w:pPr>
        <w:jc w:val="left"/>
      </w:pPr>
      <w:r>
        <w:rPr>
          <w:rFonts w:hint="eastAsia"/>
          <w:noProof/>
        </w:rPr>
        <w:drawing>
          <wp:inline distT="0" distB="0" distL="0" distR="0">
            <wp:extent cx="4708958" cy="312607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481A7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799" cy="313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7" w:rsidRDefault="00C26637" w:rsidP="00C26637">
      <w:pPr>
        <w:pStyle w:val="3"/>
      </w:pPr>
      <w:r>
        <w:t>Software reset</w:t>
      </w:r>
    </w:p>
    <w:p w:rsidR="00C26637" w:rsidRPr="00C26637" w:rsidRDefault="00C26637" w:rsidP="00C26637">
      <w:pPr>
        <w:rPr>
          <w:rFonts w:hint="eastAsia"/>
        </w:rPr>
      </w:pPr>
      <w:r>
        <w:t>主机产生</w:t>
      </w:r>
      <w:r>
        <w:t>General Call</w:t>
      </w:r>
      <w:r>
        <w:rPr>
          <w:rFonts w:hint="eastAsia"/>
        </w:rPr>
        <w:t>（</w:t>
      </w:r>
      <w:r>
        <w:t>0000 0000</w:t>
      </w:r>
      <w:r>
        <w:rPr>
          <w:rFonts w:hint="eastAsia"/>
        </w:rPr>
        <w:t>）后，再发送</w:t>
      </w:r>
      <w:r>
        <w:t>0000 0110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6h</w:t>
      </w:r>
      <w:r>
        <w:rPr>
          <w:rFonts w:hint="eastAsia"/>
        </w:rPr>
        <w:t>）作为第二字节，将产生一次</w:t>
      </w:r>
      <w:r w:rsidR="00EF0AC5">
        <w:rPr>
          <w:rFonts w:hint="eastAsia"/>
        </w:rPr>
        <w:t>软件复位。</w:t>
      </w:r>
    </w:p>
    <w:p w:rsidR="00002746" w:rsidRDefault="00002746" w:rsidP="00002746">
      <w:pPr>
        <w:pStyle w:val="1"/>
      </w:pPr>
      <w:r>
        <w:t>通讯过程</w:t>
      </w:r>
    </w:p>
    <w:p w:rsidR="00C468FA" w:rsidRDefault="00002746" w:rsidP="00C468FA">
      <w:pPr>
        <w:pStyle w:val="a5"/>
        <w:numPr>
          <w:ilvl w:val="0"/>
          <w:numId w:val="16"/>
        </w:numPr>
        <w:ind w:firstLineChars="0"/>
      </w:pPr>
      <w:r>
        <w:t>主设备</w:t>
      </w:r>
      <w:r>
        <w:t>Master</w:t>
      </w:r>
      <w:r>
        <w:t>产生</w:t>
      </w:r>
      <w:r>
        <w:t>START</w:t>
      </w:r>
      <w:r>
        <w:t>信号</w:t>
      </w:r>
    </w:p>
    <w:p w:rsidR="00C468FA" w:rsidRPr="00C468FA" w:rsidRDefault="00002746" w:rsidP="00C468FA">
      <w:pPr>
        <w:pStyle w:val="a5"/>
        <w:numPr>
          <w:ilvl w:val="0"/>
          <w:numId w:val="16"/>
        </w:numPr>
        <w:ind w:firstLineChars="0"/>
      </w:pPr>
      <w:r>
        <w:t>主设备</w:t>
      </w:r>
      <w:r>
        <w:t>Master</w:t>
      </w:r>
      <w:r>
        <w:t>传输</w:t>
      </w:r>
      <w:r w:rsidR="00C468FA">
        <w:t xml:space="preserve">Slave address </w:t>
      </w:r>
      <w:r w:rsidR="00C468FA">
        <w:rPr>
          <w:rFonts w:hint="eastAsia"/>
        </w:rPr>
        <w:t>+</w:t>
      </w:r>
      <w:r w:rsidR="00C468FA"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/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</m:oMath>
    </w:p>
    <w:p w:rsidR="00EF0AC5" w:rsidRDefault="00C468FA" w:rsidP="00EF0AC5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transmits</w:t>
      </w:r>
      <w:r>
        <w:rPr>
          <w:rFonts w:hint="eastAsia"/>
        </w:rPr>
        <w:t>发送数据，</w:t>
      </w:r>
      <w:r>
        <w:t>receiver</w:t>
      </w:r>
      <w:r>
        <w:t>产生</w:t>
      </w:r>
      <w:r>
        <w:t>ACK</w:t>
      </w:r>
    </w:p>
    <w:p w:rsidR="00C468FA" w:rsidRPr="00002746" w:rsidRDefault="00C468FA" w:rsidP="00C468FA">
      <w:pPr>
        <w:pStyle w:val="a5"/>
        <w:numPr>
          <w:ilvl w:val="0"/>
          <w:numId w:val="16"/>
        </w:numPr>
        <w:ind w:firstLineChars="0"/>
        <w:rPr>
          <w:rFonts w:hint="eastAsia"/>
        </w:rPr>
      </w:pPr>
      <w:r>
        <w:t>主设备</w:t>
      </w:r>
      <w:r>
        <w:t>Master</w:t>
      </w:r>
      <w:r>
        <w:t>产生</w:t>
      </w:r>
      <w:r>
        <w:t>STOP</w:t>
      </w:r>
      <w:r>
        <w:t>信号结束数据传输</w:t>
      </w:r>
      <w:r>
        <w:rPr>
          <w:rFonts w:hint="eastAsia"/>
        </w:rPr>
        <w:t>。</w:t>
      </w:r>
    </w:p>
    <w:p w:rsidR="00EB5550" w:rsidRDefault="00002746" w:rsidP="00002746">
      <w:pPr>
        <w:jc w:val="left"/>
      </w:pPr>
      <w:r w:rsidRPr="00C468FA">
        <w:rPr>
          <w:b/>
        </w:rPr>
        <w:t>NOTE</w:t>
      </w:r>
      <w:r>
        <w:rPr>
          <w:rFonts w:hint="eastAsia"/>
        </w:rPr>
        <w:t>：</w:t>
      </w:r>
    </w:p>
    <w:p w:rsidR="00002746" w:rsidRDefault="00002746" w:rsidP="00002746">
      <w:pPr>
        <w:jc w:val="left"/>
      </w:pPr>
      <w:r>
        <w:t>在数据传输结束后</w:t>
      </w:r>
      <w:r>
        <w:rPr>
          <w:rFonts w:hint="eastAsia"/>
        </w:rPr>
        <w:t>，</w:t>
      </w:r>
      <w:r>
        <w:t>主设备通常会产生</w:t>
      </w:r>
      <w:r>
        <w:t>STOP</w:t>
      </w:r>
      <w:r>
        <w:t>信号</w:t>
      </w:r>
      <w:r>
        <w:rPr>
          <w:rFonts w:hint="eastAsia"/>
        </w:rPr>
        <w:t>。若主机仍需要继续通讯，可以不先产生</w:t>
      </w:r>
      <w:r>
        <w:rPr>
          <w:rFonts w:hint="eastAsia"/>
        </w:rPr>
        <w:t>STOP</w:t>
      </w:r>
      <w:r>
        <w:rPr>
          <w:rFonts w:hint="eastAsia"/>
        </w:rPr>
        <w:t>信号，重新产生一个</w:t>
      </w:r>
      <w:r>
        <w:rPr>
          <w:rFonts w:hint="eastAsia"/>
        </w:rPr>
        <w:t>START</w:t>
      </w:r>
      <w:r>
        <w:rPr>
          <w:rFonts w:hint="eastAsia"/>
        </w:rPr>
        <w:t>信号和</w:t>
      </w:r>
      <w:r>
        <w:rPr>
          <w:rFonts w:hint="eastAsia"/>
        </w:rPr>
        <w:t>s</w:t>
      </w:r>
      <w:r>
        <w:t>alve address</w:t>
      </w:r>
      <w:r>
        <w:rPr>
          <w:rFonts w:hint="eastAsia"/>
        </w:rPr>
        <w:t>。</w:t>
      </w:r>
    </w:p>
    <w:p w:rsidR="00002746" w:rsidRDefault="00002746" w:rsidP="00002746">
      <w:pPr>
        <w:jc w:val="left"/>
      </w:pPr>
      <w:r>
        <w:rPr>
          <w:rFonts w:hint="eastAsia"/>
          <w:noProof/>
        </w:rPr>
        <w:drawing>
          <wp:inline distT="0" distB="0" distL="0" distR="0">
            <wp:extent cx="5274310" cy="19399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4859C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8FA" w:rsidRDefault="00C26637" w:rsidP="00C26637">
      <w:pPr>
        <w:pStyle w:val="2"/>
        <w:numPr>
          <w:ilvl w:val="0"/>
          <w:numId w:val="18"/>
        </w:numPr>
      </w:pPr>
      <w:r>
        <w:rPr>
          <w:rFonts w:hint="eastAsia"/>
        </w:rPr>
        <w:t>A</w:t>
      </w:r>
      <w:r>
        <w:t xml:space="preserve"> master-transmitter addressing a slave receiver with a 7-bit address</w:t>
      </w:r>
    </w:p>
    <w:p w:rsidR="00C26637" w:rsidRDefault="00C26637" w:rsidP="00C26637">
      <w:r>
        <w:rPr>
          <w:rFonts w:hint="eastAsia"/>
          <w:noProof/>
        </w:rPr>
        <w:drawing>
          <wp:inline distT="0" distB="0" distL="0" distR="0">
            <wp:extent cx="5274310" cy="2334895"/>
            <wp:effectExtent l="0" t="0" r="254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483FC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7" w:rsidRDefault="00C26637" w:rsidP="00C26637">
      <w:pPr>
        <w:pStyle w:val="2"/>
      </w:pPr>
      <w:r>
        <w:rPr>
          <w:rFonts w:hint="eastAsia"/>
        </w:rPr>
        <w:t>A</w:t>
      </w:r>
      <w:r>
        <w:t xml:space="preserve"> master reads a slave immediately after the first byte</w:t>
      </w:r>
    </w:p>
    <w:p w:rsidR="00C26637" w:rsidRDefault="00C26637" w:rsidP="00C26637">
      <w:r>
        <w:rPr>
          <w:rFonts w:hint="eastAsia"/>
          <w:noProof/>
        </w:rPr>
        <w:drawing>
          <wp:inline distT="0" distB="0" distL="0" distR="0">
            <wp:extent cx="5274310" cy="15424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54815A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637" w:rsidRDefault="00C26637" w:rsidP="00C26637">
      <w:pPr>
        <w:pStyle w:val="2"/>
      </w:pPr>
      <w:r>
        <w:rPr>
          <w:rFonts w:hint="eastAsia"/>
        </w:rPr>
        <w:t>C</w:t>
      </w:r>
      <w:r>
        <w:t>ombined format</w:t>
      </w:r>
    </w:p>
    <w:p w:rsidR="00C26637" w:rsidRDefault="00C26637" w:rsidP="00C26637">
      <w:r>
        <w:rPr>
          <w:rFonts w:hint="eastAsia"/>
          <w:noProof/>
        </w:rPr>
        <w:drawing>
          <wp:inline distT="0" distB="0" distL="0" distR="0">
            <wp:extent cx="5274310" cy="19907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548A75B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AC5" w:rsidRDefault="00EF0AC5" w:rsidP="00EF0AC5">
      <w:pPr>
        <w:pStyle w:val="1"/>
      </w:pPr>
      <w:r>
        <w:rPr>
          <w:rFonts w:hint="eastAsia"/>
        </w:rPr>
        <w:t>Bus</w:t>
      </w:r>
      <w:r>
        <w:t xml:space="preserve"> speeds</w:t>
      </w:r>
    </w:p>
    <w:tbl>
      <w:tblPr>
        <w:tblStyle w:val="a3"/>
        <w:tblW w:w="8930" w:type="dxa"/>
        <w:tblInd w:w="137" w:type="dxa"/>
        <w:tblLook w:val="04A0" w:firstRow="1" w:lastRow="0" w:firstColumn="1" w:lastColumn="0" w:noHBand="0" w:noVBand="1"/>
      </w:tblPr>
      <w:tblGrid>
        <w:gridCol w:w="3119"/>
        <w:gridCol w:w="1559"/>
        <w:gridCol w:w="4252"/>
      </w:tblGrid>
      <w:tr w:rsidR="00EF0AC5" w:rsidTr="00EF0AC5">
        <w:tc>
          <w:tcPr>
            <w:tcW w:w="3119" w:type="dxa"/>
          </w:tcPr>
          <w:p w:rsidR="00EF0AC5" w:rsidRPr="00026E8C" w:rsidRDefault="00EF0AC5" w:rsidP="00033B84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分类</w:t>
            </w:r>
          </w:p>
        </w:tc>
        <w:tc>
          <w:tcPr>
            <w:tcW w:w="1559" w:type="dxa"/>
          </w:tcPr>
          <w:p w:rsidR="00EF0AC5" w:rsidRPr="00026E8C" w:rsidRDefault="00EF0AC5" w:rsidP="00033B84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传输速率</w:t>
            </w:r>
          </w:p>
        </w:tc>
        <w:tc>
          <w:tcPr>
            <w:tcW w:w="4252" w:type="dxa"/>
          </w:tcPr>
          <w:p w:rsidR="00EF0AC5" w:rsidRPr="00026E8C" w:rsidRDefault="00EF0AC5" w:rsidP="00033B84">
            <w:pPr>
              <w:jc w:val="center"/>
              <w:rPr>
                <w:b/>
              </w:rPr>
            </w:pPr>
            <w:r w:rsidRPr="00026E8C">
              <w:rPr>
                <w:rFonts w:hint="eastAsia"/>
                <w:b/>
              </w:rPr>
              <w:t>类型</w:t>
            </w:r>
          </w:p>
        </w:tc>
      </w:tr>
      <w:tr w:rsidR="00EF0AC5" w:rsidTr="00EF0AC5">
        <w:tc>
          <w:tcPr>
            <w:tcW w:w="3119" w:type="dxa"/>
          </w:tcPr>
          <w:p w:rsidR="00EF0AC5" w:rsidRDefault="00EF0AC5" w:rsidP="00033B84">
            <w:r>
              <w:rPr>
                <w:rFonts w:hint="eastAsia"/>
              </w:rPr>
              <w:t>The</w:t>
            </w:r>
            <w:r>
              <w:t xml:space="preserve"> Standard</w:t>
            </w:r>
            <w:r>
              <w:rPr>
                <w:rFonts w:hint="eastAsia"/>
              </w:rPr>
              <w:t>-</w:t>
            </w:r>
            <w:r>
              <w:t>mode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Sm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EF0AC5" w:rsidRDefault="00EF0AC5" w:rsidP="00033B84">
            <w:r>
              <w:rPr>
                <w:rFonts w:hint="eastAsia"/>
              </w:rPr>
              <w:t>up</w:t>
            </w:r>
            <w:r>
              <w:t xml:space="preserve"> to 100 </w:t>
            </w:r>
            <w:proofErr w:type="spellStart"/>
            <w:r>
              <w:t>kbit</w:t>
            </w:r>
            <w:proofErr w:type="spellEnd"/>
            <w:r>
              <w:rPr>
                <w:rFonts w:hint="eastAsia"/>
              </w:rPr>
              <w:t>/</w:t>
            </w:r>
            <w:r>
              <w:t>s</w:t>
            </w:r>
          </w:p>
        </w:tc>
        <w:tc>
          <w:tcPr>
            <w:tcW w:w="4252" w:type="dxa"/>
          </w:tcPr>
          <w:p w:rsidR="00EF0AC5" w:rsidRDefault="00EF0AC5" w:rsidP="00033B84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EF0AC5" w:rsidTr="00EF0AC5">
        <w:tc>
          <w:tcPr>
            <w:tcW w:w="3119" w:type="dxa"/>
          </w:tcPr>
          <w:p w:rsidR="00EF0AC5" w:rsidRDefault="00EF0AC5" w:rsidP="00033B84">
            <w:r>
              <w:t>The Fast-mode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Fm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EF0AC5" w:rsidRDefault="00EF0AC5" w:rsidP="00033B84">
            <w:r>
              <w:rPr>
                <w:rFonts w:hint="eastAsia"/>
              </w:rPr>
              <w:t>u</w:t>
            </w:r>
            <w:r>
              <w:t xml:space="preserve">p to 400 </w:t>
            </w:r>
            <w:proofErr w:type="spellStart"/>
            <w:r>
              <w:t>kbit</w:t>
            </w:r>
            <w:proofErr w:type="spellEnd"/>
            <w:r>
              <w:t>/s</w:t>
            </w:r>
          </w:p>
        </w:tc>
        <w:tc>
          <w:tcPr>
            <w:tcW w:w="4252" w:type="dxa"/>
          </w:tcPr>
          <w:p w:rsidR="00EF0AC5" w:rsidRDefault="00EF0AC5" w:rsidP="00033B84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EF0AC5" w:rsidTr="00EF0AC5">
        <w:tc>
          <w:tcPr>
            <w:tcW w:w="3119" w:type="dxa"/>
          </w:tcPr>
          <w:p w:rsidR="00EF0AC5" w:rsidRDefault="00EF0AC5" w:rsidP="00033B84">
            <w:r>
              <w:t>The Fast</w:t>
            </w:r>
            <w:r>
              <w:rPr>
                <w:rFonts w:hint="eastAsia"/>
              </w:rPr>
              <w:t>-</w:t>
            </w:r>
            <w:r>
              <w:t>mode Plus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Fm</w:t>
            </w:r>
            <w:proofErr w:type="spellEnd"/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EF0AC5" w:rsidRDefault="00EF0AC5" w:rsidP="00033B84">
            <w:r>
              <w:rPr>
                <w:rFonts w:hint="eastAsia"/>
              </w:rPr>
              <w:t>u</w:t>
            </w:r>
            <w:r>
              <w:t>p to 1 Mbit/s</w:t>
            </w:r>
          </w:p>
        </w:tc>
        <w:tc>
          <w:tcPr>
            <w:tcW w:w="4252" w:type="dxa"/>
          </w:tcPr>
          <w:p w:rsidR="00EF0AC5" w:rsidRDefault="00EF0AC5" w:rsidP="00033B84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EF0AC5" w:rsidTr="00EF0AC5">
        <w:tc>
          <w:tcPr>
            <w:tcW w:w="3119" w:type="dxa"/>
          </w:tcPr>
          <w:p w:rsidR="00EF0AC5" w:rsidRDefault="00EF0AC5" w:rsidP="00033B84">
            <w:r>
              <w:t>The High-speed mode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Hs</w:t>
            </w:r>
            <w:proofErr w:type="spellEnd"/>
            <w:r>
              <w:rPr>
                <w:rFonts w:hint="eastAsia"/>
              </w:rPr>
              <w:t>-mode</w:t>
            </w:r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EF0AC5" w:rsidRDefault="00EF0AC5" w:rsidP="00033B84">
            <w:r>
              <w:rPr>
                <w:rFonts w:hint="eastAsia"/>
              </w:rPr>
              <w:t>u</w:t>
            </w:r>
            <w:r>
              <w:t>p to 3.4 Mbit/s</w:t>
            </w:r>
          </w:p>
        </w:tc>
        <w:tc>
          <w:tcPr>
            <w:tcW w:w="4252" w:type="dxa"/>
          </w:tcPr>
          <w:p w:rsidR="00EF0AC5" w:rsidRDefault="00EF0AC5" w:rsidP="00033B84">
            <w:r>
              <w:rPr>
                <w:rFonts w:hint="eastAsia"/>
              </w:rPr>
              <w:t>Serial,</w:t>
            </w:r>
            <w:r>
              <w:t xml:space="preserve"> 8-bit oriented, </w:t>
            </w:r>
            <w:proofErr w:type="spellStart"/>
            <w:r>
              <w:t>bidirection</w:t>
            </w:r>
            <w:proofErr w:type="spellEnd"/>
            <w:r>
              <w:t xml:space="preserve"> data transfers</w:t>
            </w:r>
          </w:p>
        </w:tc>
      </w:tr>
      <w:tr w:rsidR="00EF0AC5" w:rsidTr="00EF0AC5">
        <w:tc>
          <w:tcPr>
            <w:tcW w:w="3119" w:type="dxa"/>
          </w:tcPr>
          <w:p w:rsidR="00EF0AC5" w:rsidRDefault="00EF0AC5" w:rsidP="00033B84">
            <w:r>
              <w:rPr>
                <w:rFonts w:hint="eastAsia"/>
              </w:rPr>
              <w:t>T</w:t>
            </w:r>
            <w:r>
              <w:t xml:space="preserve">he </w:t>
            </w:r>
            <w:proofErr w:type="spellStart"/>
            <w:r>
              <w:t>Ultra Fast</w:t>
            </w:r>
            <w:proofErr w:type="spellEnd"/>
            <w:r>
              <w:t>-mode</w:t>
            </w:r>
            <w:r>
              <w:rPr>
                <w:rFonts w:hint="eastAsia"/>
              </w:rPr>
              <w:t>（</w:t>
            </w:r>
            <w:proofErr w:type="spellStart"/>
            <w:r>
              <w:rPr>
                <w:rFonts w:hint="eastAsia"/>
              </w:rPr>
              <w:t>UFm</w:t>
            </w:r>
            <w:proofErr w:type="spellEnd"/>
            <w:r>
              <w:rPr>
                <w:rFonts w:hint="eastAsia"/>
              </w:rPr>
              <w:t>）</w:t>
            </w:r>
          </w:p>
        </w:tc>
        <w:tc>
          <w:tcPr>
            <w:tcW w:w="1559" w:type="dxa"/>
          </w:tcPr>
          <w:p w:rsidR="00EF0AC5" w:rsidRDefault="00EF0AC5" w:rsidP="00033B84">
            <w:r>
              <w:rPr>
                <w:rFonts w:hint="eastAsia"/>
              </w:rPr>
              <w:t>u</w:t>
            </w:r>
            <w:r>
              <w:t>p to 5 Mbit/s</w:t>
            </w:r>
          </w:p>
        </w:tc>
        <w:tc>
          <w:tcPr>
            <w:tcW w:w="4252" w:type="dxa"/>
          </w:tcPr>
          <w:p w:rsidR="00EF0AC5" w:rsidRDefault="00EF0AC5" w:rsidP="00033B84">
            <w:r>
              <w:rPr>
                <w:rFonts w:hint="eastAsia"/>
              </w:rPr>
              <w:t>S</w:t>
            </w:r>
            <w:r>
              <w:t xml:space="preserve">erial, 8-bit oriented, </w:t>
            </w:r>
            <w:proofErr w:type="spellStart"/>
            <w:r>
              <w:t>unidirection</w:t>
            </w:r>
            <w:proofErr w:type="spellEnd"/>
            <w:r>
              <w:t xml:space="preserve"> data transfers</w:t>
            </w:r>
          </w:p>
        </w:tc>
      </w:tr>
    </w:tbl>
    <w:p w:rsidR="00EF0AC5" w:rsidRPr="00EF0AC5" w:rsidRDefault="00EF0AC5" w:rsidP="00EF0AC5">
      <w:pPr>
        <w:rPr>
          <w:rFonts w:hint="eastAsia"/>
        </w:rPr>
      </w:pPr>
    </w:p>
    <w:p w:rsidR="00EF0AC5" w:rsidRDefault="00EF0AC5" w:rsidP="00EF0AC5">
      <w:pPr>
        <w:pStyle w:val="2"/>
        <w:numPr>
          <w:ilvl w:val="0"/>
          <w:numId w:val="20"/>
        </w:numPr>
      </w:pPr>
      <w:r>
        <w:rPr>
          <w:rFonts w:hint="eastAsia"/>
        </w:rPr>
        <w:t>Fast-mode</w:t>
      </w:r>
    </w:p>
    <w:p w:rsidR="00DD468A" w:rsidRDefault="00DD468A" w:rsidP="00EF0AC5">
      <w:r>
        <w:t>Fast</w:t>
      </w:r>
      <w:r>
        <w:rPr>
          <w:rFonts w:hint="eastAsia"/>
        </w:rPr>
        <w:t>-</w:t>
      </w:r>
      <w:r>
        <w:t>mode</w:t>
      </w:r>
      <w:r>
        <w:t>允许延长</w:t>
      </w:r>
      <w:r>
        <w:t>SCL</w:t>
      </w:r>
      <w:r>
        <w:t>总线的</w:t>
      </w:r>
      <w:r>
        <w:t>LOW</w:t>
      </w:r>
      <w:r>
        <w:t>周期来减速传输</w:t>
      </w:r>
      <w:r>
        <w:rPr>
          <w:rFonts w:hint="eastAsia"/>
        </w:rPr>
        <w:t>。</w:t>
      </w:r>
      <w:r w:rsidR="00EF0AC5">
        <w:t xml:space="preserve">The </w:t>
      </w:r>
      <w:proofErr w:type="spellStart"/>
      <w:r w:rsidR="00EF0AC5">
        <w:t>protocol</w:t>
      </w:r>
      <w:r>
        <w:rPr>
          <w:rFonts w:hint="eastAsia"/>
        </w:rPr>
        <w:t>,</w:t>
      </w:r>
      <w:r>
        <w:t>format,logic</w:t>
      </w:r>
      <w:proofErr w:type="spellEnd"/>
      <w:r>
        <w:t xml:space="preserve"> levels </w:t>
      </w:r>
      <w:r>
        <w:rPr>
          <w:rFonts w:hint="eastAsia"/>
        </w:rPr>
        <w:t>,</w:t>
      </w:r>
      <w:r>
        <w:t xml:space="preserve">maximum capacitive load for SDA </w:t>
      </w:r>
      <w:r>
        <w:rPr>
          <w:rFonts w:hint="eastAsia"/>
        </w:rPr>
        <w:t>a</w:t>
      </w:r>
      <w:r>
        <w:t>nd SCL</w:t>
      </w:r>
      <w:r>
        <w:t>和</w:t>
      </w:r>
      <w:r>
        <w:rPr>
          <w:rFonts w:hint="eastAsia"/>
        </w:rPr>
        <w:t>T</w:t>
      </w:r>
      <w:r>
        <w:t>he Standard-mode</w:t>
      </w:r>
      <w:r>
        <w:t>一样</w:t>
      </w:r>
      <w:r>
        <w:rPr>
          <w:rFonts w:hint="eastAsia"/>
        </w:rPr>
        <w:t>。</w:t>
      </w:r>
    </w:p>
    <w:p w:rsidR="00DD468A" w:rsidRDefault="00DD468A" w:rsidP="00EF0AC5">
      <w:r w:rsidRPr="00DD468A">
        <w:rPr>
          <w:rFonts w:hint="eastAsia"/>
          <w:b/>
        </w:rPr>
        <w:t>N</w:t>
      </w:r>
      <w:r w:rsidRPr="00DD468A">
        <w:rPr>
          <w:b/>
        </w:rPr>
        <w:t>OTE</w:t>
      </w:r>
      <w:r>
        <w:t>:</w:t>
      </w:r>
    </w:p>
    <w:p w:rsidR="00B71C19" w:rsidRDefault="00DD468A" w:rsidP="00EF0AC5">
      <w:r>
        <w:t>The external pull-up devices connected to the bus lines must be adapted to accommodate the shorter maximum permissible rise time for the Fast-mode IIC bus</w:t>
      </w:r>
      <w:r w:rsidR="00B71C19">
        <w:t xml:space="preserve">. </w:t>
      </w:r>
    </w:p>
    <w:p w:rsidR="00B71C19" w:rsidRDefault="00B71C19" w:rsidP="00B71C19">
      <w:pPr>
        <w:pStyle w:val="a5"/>
        <w:numPr>
          <w:ilvl w:val="0"/>
          <w:numId w:val="21"/>
        </w:numPr>
        <w:ind w:firstLineChars="0"/>
      </w:pPr>
      <w:r>
        <w:t>For bus loads up to 200pF, the pull-up device for each bus line can be a resister.</w:t>
      </w:r>
    </w:p>
    <w:p w:rsidR="00DD468A" w:rsidRDefault="00B71C19" w:rsidP="00B71C19">
      <w:pPr>
        <w:pStyle w:val="a5"/>
        <w:numPr>
          <w:ilvl w:val="0"/>
          <w:numId w:val="21"/>
        </w:numPr>
        <w:ind w:firstLineChars="0"/>
      </w:pPr>
      <w:r>
        <w:t xml:space="preserve">For bus loads between 200 pF and 400 pF, the pull-up </w:t>
      </w:r>
      <w:proofErr w:type="spellStart"/>
      <w:r>
        <w:t>decive</w:t>
      </w:r>
      <w:proofErr w:type="spellEnd"/>
      <w:r>
        <w:t xml:space="preserve"> can be a current </w:t>
      </w:r>
      <w:proofErr w:type="gramStart"/>
      <w:r>
        <w:t>source(</w:t>
      </w:r>
      <w:proofErr w:type="gramEnd"/>
      <w:r>
        <w:t>3 mA max.) or a switched resistor circuit.</w:t>
      </w:r>
    </w:p>
    <w:p w:rsidR="00B71C19" w:rsidRDefault="00C63748" w:rsidP="00C63748">
      <w:pPr>
        <w:pStyle w:val="2"/>
      </w:pPr>
      <w:r>
        <w:rPr>
          <w:rFonts w:hint="eastAsia"/>
        </w:rPr>
        <w:t>F</w:t>
      </w:r>
      <w:r>
        <w:t>ast-mode Plus</w:t>
      </w:r>
    </w:p>
    <w:p w:rsidR="00C63748" w:rsidRDefault="00C63748" w:rsidP="00C63748">
      <w:r w:rsidRPr="00C63748">
        <w:t>The drivers in Fast-mode Plus parts are strong enough to satisfy the Fast-mode Plus</w:t>
      </w:r>
      <w:r w:rsidRPr="00C63748">
        <w:br/>
      </w:r>
      <w:r w:rsidRPr="00C63748">
        <w:t>timing specification with the same 400 pF load as Standard-mode parts. To be backward</w:t>
      </w:r>
      <w:r w:rsidRPr="00C63748">
        <w:br/>
      </w:r>
      <w:r w:rsidRPr="00C63748">
        <w:t>compatible with Standard-mode, they are also tolerant of the 1 μs rise time of</w:t>
      </w:r>
      <w:r w:rsidRPr="00C63748">
        <w:br/>
      </w:r>
      <w:r w:rsidRPr="00C63748">
        <w:t>Standard-mode parts. In applications where only Fast-mode Plus parts are present, the</w:t>
      </w:r>
      <w:r w:rsidRPr="00C63748">
        <w:br/>
      </w:r>
      <w:r w:rsidRPr="00C63748">
        <w:t>high drive strength and tolerance for slow rise and fall times allow the use of larger bus</w:t>
      </w:r>
      <w:r w:rsidRPr="00C63748">
        <w:br/>
      </w:r>
      <w:r w:rsidRPr="00C63748">
        <w:t>capacitance as long as set-up, minimum LOW time and minimum HIGH time for</w:t>
      </w:r>
      <w:r w:rsidRPr="00C63748">
        <w:br/>
      </w:r>
      <w:r w:rsidRPr="00C63748">
        <w:t xml:space="preserve">Fast-mode Plus are all satisfied and the fall time and rise time do not exceed the 300 ns </w:t>
      </w:r>
      <w:proofErr w:type="spellStart"/>
      <w:r w:rsidRPr="00C63748">
        <w:t>tf</w:t>
      </w:r>
      <w:proofErr w:type="spellEnd"/>
      <w:r w:rsidRPr="00C63748">
        <w:br/>
      </w:r>
      <w:r w:rsidRPr="00C63748">
        <w:t xml:space="preserve">and 1 μs </w:t>
      </w:r>
      <w:proofErr w:type="spellStart"/>
      <w:r w:rsidRPr="00C63748">
        <w:t>tr</w:t>
      </w:r>
      <w:proofErr w:type="spellEnd"/>
      <w:r w:rsidRPr="00C63748">
        <w:t xml:space="preserve"> specifications of Standard-mode. Bus speed can be traded against load</w:t>
      </w:r>
      <w:r w:rsidRPr="00C63748">
        <w:br/>
      </w:r>
      <w:r w:rsidRPr="00C63748">
        <w:t>capacitance to increase the maximum capacitance by about a factor of ten</w:t>
      </w:r>
      <w:r>
        <w:t>.</w:t>
      </w:r>
    </w:p>
    <w:p w:rsidR="00C63748" w:rsidRDefault="00C63748" w:rsidP="00C63748">
      <w:pPr>
        <w:pStyle w:val="1"/>
      </w:pPr>
      <w:r>
        <w:rPr>
          <w:rFonts w:hint="eastAsia"/>
        </w:rPr>
        <w:t>E</w:t>
      </w:r>
      <w:r>
        <w:t>lectrical specifications and timing for I/O stages and bus lines</w:t>
      </w:r>
    </w:p>
    <w:p w:rsidR="00C63748" w:rsidRDefault="00C63748" w:rsidP="00C63748">
      <w:r>
        <w:rPr>
          <w:rFonts w:hint="eastAsia"/>
          <w:noProof/>
        </w:rPr>
        <w:drawing>
          <wp:inline distT="0" distB="0" distL="0" distR="0">
            <wp:extent cx="5274310" cy="23329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488D59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8" w:rsidRPr="00C63748" w:rsidRDefault="00C63748" w:rsidP="00C63748">
      <w:pPr>
        <w:rPr>
          <w:rFonts w:hint="eastAsia"/>
        </w:rPr>
      </w:pPr>
      <w:r w:rsidRPr="00C63748">
        <w:rPr>
          <w:rFonts w:ascii="Arial" w:hAnsi="Arial" w:cs="Arial"/>
          <w:color w:val="000000"/>
          <w:sz w:val="16"/>
          <w:szCs w:val="16"/>
        </w:rPr>
        <w:t>[1] Some legacy Standard-mode devices had fixed input levels of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IL </w:t>
      </w:r>
      <w:r w:rsidRPr="00C63748">
        <w:rPr>
          <w:rFonts w:ascii="Arial" w:hAnsi="Arial" w:cs="Arial"/>
          <w:color w:val="000000"/>
          <w:sz w:val="16"/>
          <w:szCs w:val="16"/>
        </w:rPr>
        <w:t>= 1.5 V and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IH </w:t>
      </w:r>
      <w:r w:rsidRPr="00C63748">
        <w:rPr>
          <w:rFonts w:ascii="Arial" w:hAnsi="Arial" w:cs="Arial"/>
          <w:color w:val="000000"/>
          <w:sz w:val="16"/>
          <w:szCs w:val="16"/>
        </w:rPr>
        <w:t>= 3.0 V. Refer to component data sheets.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[2] Maximum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IH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= </w:t>
      </w:r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V</w:t>
      </w:r>
      <w:r w:rsidRPr="00C63748">
        <w:rPr>
          <w:rFonts w:ascii="Arial" w:hAnsi="Arial" w:cs="Arial"/>
          <w:color w:val="000000"/>
          <w:sz w:val="12"/>
          <w:szCs w:val="12"/>
        </w:rPr>
        <w:t>DD(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 xml:space="preserve">max)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+ 0.5 V or 5.5 V,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which ever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t xml:space="preserve"> is lower. See component data sheets.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[3] The same resistor value to drive 3 mA at 3.0 V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DD </w:t>
      </w:r>
      <w:r w:rsidRPr="00C63748">
        <w:rPr>
          <w:rFonts w:ascii="Arial" w:hAnsi="Arial" w:cs="Arial"/>
          <w:color w:val="000000"/>
          <w:sz w:val="16"/>
          <w:szCs w:val="16"/>
        </w:rPr>
        <w:t>provides the same RC time constant when using &lt;2 V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DD </w:t>
      </w:r>
      <w:r w:rsidRPr="00C63748">
        <w:rPr>
          <w:rFonts w:ascii="Arial" w:hAnsi="Arial" w:cs="Arial"/>
          <w:color w:val="000000"/>
          <w:sz w:val="16"/>
          <w:szCs w:val="16"/>
        </w:rPr>
        <w:t>with a smaller current draw.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[4] In order to drive full bus load at 400 kHz, 6 mA I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OL </w:t>
      </w:r>
      <w:r w:rsidRPr="00C63748">
        <w:rPr>
          <w:rFonts w:ascii="Arial" w:hAnsi="Arial" w:cs="Arial"/>
          <w:color w:val="000000"/>
          <w:sz w:val="16"/>
          <w:szCs w:val="16"/>
        </w:rPr>
        <w:t>is required at 0.6 V V</w:t>
      </w:r>
      <w:r w:rsidRPr="00C63748">
        <w:rPr>
          <w:rFonts w:ascii="Arial" w:hAnsi="Arial" w:cs="Arial"/>
          <w:color w:val="000000"/>
          <w:sz w:val="12"/>
          <w:szCs w:val="12"/>
        </w:rPr>
        <w:t>OL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. Parts not meeting this specification can still function, but not at 400 kHz and 400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pF.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[5] The maximum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f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for the SDA and SCL bus lines quoted in </w:t>
      </w:r>
      <w:r w:rsidRPr="00C63748">
        <w:rPr>
          <w:rFonts w:ascii="Arial" w:hAnsi="Arial" w:cs="Arial"/>
          <w:color w:val="0000FF"/>
          <w:sz w:val="16"/>
          <w:szCs w:val="16"/>
        </w:rPr>
        <w:t xml:space="preserve">Table 10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(300 ns) is longer than the specified maximum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of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for the output stages (250 ns). This allows series protection</w:t>
      </w:r>
      <w:r w:rsidRPr="00C63748">
        <w:rPr>
          <w:rFonts w:ascii="Arial" w:hAnsi="Arial" w:cs="Arial"/>
          <w:color w:val="000000"/>
          <w:sz w:val="16"/>
          <w:szCs w:val="16"/>
        </w:rPr>
        <w:br/>
        <w:t>resistors (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R</w:t>
      </w:r>
      <w:r w:rsidRPr="00C63748">
        <w:rPr>
          <w:rFonts w:ascii="Arial" w:hAnsi="Arial" w:cs="Arial"/>
          <w:color w:val="000000"/>
          <w:sz w:val="12"/>
          <w:szCs w:val="12"/>
        </w:rPr>
        <w:t>s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t xml:space="preserve">) to be connected between the SDA/SCL pins and the SDA/SCL bus lines as shown in </w:t>
      </w:r>
      <w:r w:rsidRPr="00C63748">
        <w:rPr>
          <w:rFonts w:ascii="Arial" w:hAnsi="Arial" w:cs="Arial"/>
          <w:color w:val="0000FF"/>
          <w:sz w:val="16"/>
          <w:szCs w:val="16"/>
        </w:rPr>
        <w:t xml:space="preserve">Figure 45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without exceeding the maximum specified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f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t>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[6] Necessary to be backwards compatible with Fast-mode.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[7] In Fast-mode Plus, fall time is specified the same for both output stage and bus timing. If series resistors are used, designers should allow for this when considering bus timing.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[8] Input filters on the SDA and SCL inputs suppress noise spikes of less than 50 ns.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[9] If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DD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is switched off, I/O pins of Fast-mode and Fast-mode </w:t>
      </w:r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Plus</w:t>
      </w:r>
      <w:proofErr w:type="gramEnd"/>
      <w:r w:rsidRPr="00C63748">
        <w:rPr>
          <w:rFonts w:ascii="Arial" w:hAnsi="Arial" w:cs="Arial"/>
          <w:color w:val="000000"/>
          <w:sz w:val="16"/>
          <w:szCs w:val="16"/>
        </w:rPr>
        <w:t xml:space="preserve"> devices must not obstruct the SDA and SCL lines.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[10] Special purpose devices such as multiplexers and switches may exceed this capacitance because they connect multiple paths together.</w:t>
      </w:r>
    </w:p>
    <w:p w:rsidR="00DD468A" w:rsidRDefault="00C63748" w:rsidP="00EF0AC5">
      <w:r>
        <w:rPr>
          <w:rFonts w:hint="eastAsia"/>
          <w:noProof/>
        </w:rPr>
        <w:drawing>
          <wp:inline distT="0" distB="0" distL="0" distR="0">
            <wp:extent cx="5274310" cy="30772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88D94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8" w:rsidRDefault="00C63748" w:rsidP="00EF0AC5">
      <w:r w:rsidRPr="00C63748">
        <w:rPr>
          <w:rFonts w:ascii="Arial" w:hAnsi="Arial" w:cs="Arial"/>
          <w:color w:val="000000"/>
          <w:sz w:val="16"/>
          <w:szCs w:val="16"/>
        </w:rPr>
        <w:t xml:space="preserve">[1] All values referred to </w:t>
      </w:r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V</w:t>
      </w:r>
      <w:r w:rsidRPr="00C63748">
        <w:rPr>
          <w:rFonts w:ascii="Arial" w:hAnsi="Arial" w:cs="Arial"/>
          <w:color w:val="000000"/>
          <w:sz w:val="12"/>
          <w:szCs w:val="12"/>
        </w:rPr>
        <w:t>IH(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 xml:space="preserve">min) </w:t>
      </w:r>
      <w:r w:rsidRPr="00C63748">
        <w:rPr>
          <w:rFonts w:ascii="Arial" w:hAnsi="Arial" w:cs="Arial"/>
          <w:color w:val="000000"/>
          <w:sz w:val="16"/>
          <w:szCs w:val="16"/>
        </w:rPr>
        <w:t>(0.3V</w:t>
      </w:r>
      <w:r w:rsidRPr="00C63748">
        <w:rPr>
          <w:rFonts w:ascii="Arial" w:hAnsi="Arial" w:cs="Arial"/>
          <w:color w:val="000000"/>
          <w:sz w:val="12"/>
          <w:szCs w:val="12"/>
        </w:rPr>
        <w:t>DD</w:t>
      </w:r>
      <w:r w:rsidRPr="00C63748">
        <w:rPr>
          <w:rFonts w:ascii="Arial" w:hAnsi="Arial" w:cs="Arial"/>
          <w:color w:val="000000"/>
          <w:sz w:val="16"/>
          <w:szCs w:val="16"/>
        </w:rPr>
        <w:t>) and V</w:t>
      </w:r>
      <w:r w:rsidRPr="00C63748">
        <w:rPr>
          <w:rFonts w:ascii="Arial" w:hAnsi="Arial" w:cs="Arial"/>
          <w:color w:val="000000"/>
          <w:sz w:val="12"/>
          <w:szCs w:val="12"/>
        </w:rPr>
        <w:t xml:space="preserve">IL(max) </w:t>
      </w:r>
      <w:r w:rsidRPr="00C63748">
        <w:rPr>
          <w:rFonts w:ascii="Arial" w:hAnsi="Arial" w:cs="Arial"/>
          <w:color w:val="000000"/>
          <w:sz w:val="16"/>
          <w:szCs w:val="16"/>
        </w:rPr>
        <w:t>(0.7V</w:t>
      </w:r>
      <w:r w:rsidRPr="00C63748">
        <w:rPr>
          <w:rFonts w:ascii="Arial" w:hAnsi="Arial" w:cs="Arial"/>
          <w:color w:val="000000"/>
          <w:sz w:val="12"/>
          <w:szCs w:val="12"/>
        </w:rPr>
        <w:t>DD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) levels (see </w:t>
      </w:r>
      <w:r w:rsidRPr="00C63748">
        <w:rPr>
          <w:rFonts w:ascii="Arial" w:hAnsi="Arial" w:cs="Arial"/>
          <w:color w:val="0000FF"/>
          <w:sz w:val="16"/>
          <w:szCs w:val="16"/>
        </w:rPr>
        <w:t>Table 9</w:t>
      </w:r>
      <w:r w:rsidRPr="00C63748">
        <w:rPr>
          <w:rFonts w:ascii="Arial" w:hAnsi="Arial" w:cs="Arial"/>
          <w:color w:val="000000"/>
          <w:sz w:val="16"/>
          <w:szCs w:val="16"/>
        </w:rPr>
        <w:t>).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[2] </w:t>
      </w:r>
      <w:proofErr w:type="spellStart"/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HD;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>DAT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is the data hold time that is measured from the falling edge of SCL, applies to data in transmission and the acknowledge.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[3] A device must internally provide a hold time of at least 300 ns for the SDA signal (with respect to the </w:t>
      </w:r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V</w:t>
      </w:r>
      <w:r w:rsidRPr="00C63748">
        <w:rPr>
          <w:rFonts w:ascii="Arial" w:hAnsi="Arial" w:cs="Arial"/>
          <w:color w:val="000000"/>
          <w:sz w:val="12"/>
          <w:szCs w:val="12"/>
        </w:rPr>
        <w:t>IH(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 xml:space="preserve">min) </w:t>
      </w:r>
      <w:r w:rsidRPr="00C63748">
        <w:rPr>
          <w:rFonts w:ascii="Arial" w:hAnsi="Arial" w:cs="Arial"/>
          <w:color w:val="000000"/>
          <w:sz w:val="16"/>
          <w:szCs w:val="16"/>
        </w:rPr>
        <w:t>of the SCL signal) to bridge the undefined region of the falling edge of</w:t>
      </w:r>
      <w:r w:rsidRPr="00C63748">
        <w:rPr>
          <w:rFonts w:ascii="Arial" w:hAnsi="Arial" w:cs="Arial"/>
          <w:color w:val="000000"/>
          <w:sz w:val="16"/>
          <w:szCs w:val="16"/>
        </w:rPr>
        <w:br/>
        <w:t>SCL.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[4] The maximum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HD</w:t>
      </w:r>
      <w:proofErr w:type="gramStart"/>
      <w:r w:rsidRPr="00C63748">
        <w:rPr>
          <w:rFonts w:ascii="Arial" w:hAnsi="Arial" w:cs="Arial"/>
          <w:color w:val="000000"/>
          <w:sz w:val="12"/>
          <w:szCs w:val="12"/>
        </w:rPr>
        <w:t>;DAT</w:t>
      </w:r>
      <w:proofErr w:type="spellEnd"/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could be 3.45 </w:t>
      </w:r>
      <w:r w:rsidRPr="00C63748">
        <w:rPr>
          <w:rFonts w:ascii="Symbol" w:hAnsi="Symbol"/>
          <w:color w:val="000000"/>
          <w:sz w:val="16"/>
          <w:szCs w:val="16"/>
        </w:rPr>
        <w:t>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s and 0.9 </w:t>
      </w:r>
      <w:r w:rsidRPr="00C63748">
        <w:rPr>
          <w:rFonts w:ascii="Symbol" w:hAnsi="Symbol"/>
          <w:color w:val="000000"/>
          <w:sz w:val="16"/>
          <w:szCs w:val="16"/>
        </w:rPr>
        <w:t>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s for Standard-mode and Fast-mode, but must be less than the maximum of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VD;DAT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or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VD;ACK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by a transition time. This maximum</w:t>
      </w:r>
      <w:r w:rsidRPr="00C63748">
        <w:rPr>
          <w:rFonts w:ascii="Arial" w:hAnsi="Arial" w:cs="Arial"/>
          <w:color w:val="000000"/>
          <w:sz w:val="16"/>
          <w:szCs w:val="16"/>
        </w:rPr>
        <w:br/>
        <w:t>must only be met if the device does not stretch the LOW period (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LOW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t>) of the SCL signal. If the clock stretches the SCL, the data must be valid by the set-up time before it releases</w:t>
      </w:r>
      <w:r w:rsidRPr="00C63748">
        <w:rPr>
          <w:rFonts w:ascii="Arial" w:hAnsi="Arial" w:cs="Arial"/>
          <w:color w:val="000000"/>
          <w:sz w:val="16"/>
          <w:szCs w:val="16"/>
        </w:rPr>
        <w:br/>
        <w:t>the clock.</w:t>
      </w:r>
      <w:r w:rsidRPr="00C63748">
        <w:t xml:space="preserve"> </w:t>
      </w:r>
    </w:p>
    <w:p w:rsidR="00C63748" w:rsidRDefault="00C63748" w:rsidP="00EF0AC5">
      <w:pPr>
        <w:rPr>
          <w:rFonts w:ascii="Arial" w:hAnsi="Arial" w:cs="Arial"/>
          <w:color w:val="000000"/>
          <w:sz w:val="16"/>
          <w:szCs w:val="16"/>
        </w:rPr>
      </w:pPr>
      <w:r w:rsidRPr="00C63748">
        <w:rPr>
          <w:rFonts w:ascii="Arial" w:hAnsi="Arial" w:cs="Arial"/>
          <w:color w:val="000000"/>
          <w:sz w:val="16"/>
          <w:szCs w:val="16"/>
        </w:rPr>
        <w:t>[5] A Fast-mode I</w:t>
      </w:r>
      <w:r w:rsidRPr="00C63748">
        <w:rPr>
          <w:rFonts w:ascii="Arial" w:hAnsi="Arial" w:cs="Arial"/>
          <w:color w:val="000000"/>
          <w:sz w:val="12"/>
          <w:szCs w:val="12"/>
        </w:rPr>
        <w:t>2</w:t>
      </w:r>
      <w:r w:rsidRPr="00C63748">
        <w:rPr>
          <w:rFonts w:ascii="Arial" w:hAnsi="Arial" w:cs="Arial"/>
          <w:color w:val="000000"/>
          <w:sz w:val="16"/>
          <w:szCs w:val="16"/>
        </w:rPr>
        <w:t>C-bus device can be used in a Standard-mode I</w:t>
      </w:r>
      <w:r w:rsidRPr="00C63748">
        <w:rPr>
          <w:rFonts w:ascii="Arial" w:hAnsi="Arial" w:cs="Arial"/>
          <w:color w:val="000000"/>
          <w:sz w:val="12"/>
          <w:szCs w:val="12"/>
        </w:rPr>
        <w:t>2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C-bus system, but the requirement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SU</w:t>
      </w:r>
      <w:proofErr w:type="gramStart"/>
      <w:r w:rsidRPr="00C63748">
        <w:rPr>
          <w:rFonts w:ascii="Arial" w:hAnsi="Arial" w:cs="Arial"/>
          <w:color w:val="000000"/>
          <w:sz w:val="12"/>
          <w:szCs w:val="12"/>
        </w:rPr>
        <w:t>;DAT</w:t>
      </w:r>
      <w:proofErr w:type="spellEnd"/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250 ns must then be met. This will automatically be the case if the</w:t>
      </w:r>
      <w:r w:rsidRPr="00C63748">
        <w:rPr>
          <w:rFonts w:ascii="Arial" w:hAnsi="Arial" w:cs="Arial"/>
          <w:color w:val="000000"/>
          <w:sz w:val="16"/>
          <w:szCs w:val="16"/>
        </w:rPr>
        <w:br/>
        <w:t>device does not stretch the LOW period of the SCL signal. If such a device does stretch the LOW period of the SCL signal, it must output the next data bit to the SDA line</w:t>
      </w:r>
      <w:r w:rsidRPr="00C63748">
        <w:rPr>
          <w:rFonts w:ascii="Arial" w:hAnsi="Arial" w:cs="Arial"/>
          <w:color w:val="000000"/>
          <w:sz w:val="16"/>
          <w:szCs w:val="16"/>
        </w:rPr>
        <w:br/>
      </w:r>
      <w:proofErr w:type="spellStart"/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r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>(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 xml:space="preserve">max)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+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SU;DAT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= 1000 + 250 = 1250 ns (according to the Standard-mode I</w:t>
      </w:r>
      <w:r w:rsidRPr="00C63748">
        <w:rPr>
          <w:rFonts w:ascii="Arial" w:hAnsi="Arial" w:cs="Arial"/>
          <w:color w:val="000000"/>
          <w:sz w:val="12"/>
          <w:szCs w:val="12"/>
        </w:rPr>
        <w:t>2</w:t>
      </w:r>
      <w:r w:rsidRPr="00C63748">
        <w:rPr>
          <w:rFonts w:ascii="Arial" w:hAnsi="Arial" w:cs="Arial"/>
          <w:color w:val="000000"/>
          <w:sz w:val="16"/>
          <w:szCs w:val="16"/>
        </w:rPr>
        <w:t>C-bus specification) before the SCL line is released. Also the acknowledge timing must meet this</w:t>
      </w:r>
      <w:r w:rsidRPr="00C63748">
        <w:rPr>
          <w:rFonts w:ascii="Arial" w:hAnsi="Arial" w:cs="Arial"/>
          <w:color w:val="000000"/>
          <w:sz w:val="16"/>
          <w:szCs w:val="16"/>
        </w:rPr>
        <w:br/>
        <w:t>set-up time.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[6] If mixed with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Hs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t xml:space="preserve">-mode devices, faster fall times according to </w:t>
      </w:r>
      <w:r w:rsidRPr="00C63748">
        <w:rPr>
          <w:rFonts w:ascii="Arial" w:hAnsi="Arial" w:cs="Arial"/>
          <w:color w:val="0000FF"/>
          <w:sz w:val="16"/>
          <w:szCs w:val="16"/>
        </w:rPr>
        <w:t xml:space="preserve">Table 10 </w:t>
      </w:r>
      <w:r w:rsidRPr="00C63748">
        <w:rPr>
          <w:rFonts w:ascii="Arial" w:hAnsi="Arial" w:cs="Arial"/>
          <w:color w:val="000000"/>
          <w:sz w:val="16"/>
          <w:szCs w:val="16"/>
        </w:rPr>
        <w:t>are allowed.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[7] The maximum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f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 xml:space="preserve">for the SDA and SCL bus lines is specified at 300 ns. The maximum fall time for the SDA output stage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f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is specified at 250 ns. This allows series protection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resistors to be connected in between the SDA and the SCL pins and the SDA/SCL bus lines without exceeding the maximum specified </w:t>
      </w:r>
      <w:proofErr w:type="spell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f</w:t>
      </w:r>
      <w:proofErr w:type="spellEnd"/>
      <w:r w:rsidRPr="00C63748">
        <w:rPr>
          <w:rFonts w:ascii="Arial" w:hAnsi="Arial" w:cs="Arial"/>
          <w:color w:val="000000"/>
          <w:sz w:val="16"/>
          <w:szCs w:val="16"/>
        </w:rPr>
        <w:t>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[8] In Fast-mode Plus, fall time is specified the same for both output stage and bus timing. If series resistors are used, designers should allow for this when considering bus timing.</w:t>
      </w:r>
      <w:r w:rsidRPr="00C63748">
        <w:rPr>
          <w:rFonts w:ascii="Arial" w:hAnsi="Arial" w:cs="Arial"/>
          <w:color w:val="000000"/>
          <w:sz w:val="16"/>
          <w:szCs w:val="16"/>
        </w:rPr>
        <w:br/>
        <w:t>[9] Necessary to be backwards compatible to Fast-mode.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[10] The maximum bus capacitance allowable may vary from this value depending on the actual operating voltage and frequency of the application. </w:t>
      </w:r>
      <w:r w:rsidRPr="00C63748">
        <w:rPr>
          <w:rFonts w:ascii="Arial" w:hAnsi="Arial" w:cs="Arial"/>
          <w:color w:val="0000FF"/>
          <w:sz w:val="16"/>
          <w:szCs w:val="16"/>
        </w:rPr>
        <w:t xml:space="preserve">Section 7.2 </w:t>
      </w:r>
      <w:r w:rsidRPr="00C63748">
        <w:rPr>
          <w:rFonts w:ascii="Arial" w:hAnsi="Arial" w:cs="Arial"/>
          <w:color w:val="000000"/>
          <w:sz w:val="16"/>
          <w:szCs w:val="16"/>
        </w:rPr>
        <w:t>discusses techniques</w:t>
      </w:r>
      <w:r w:rsidRPr="00C63748">
        <w:rPr>
          <w:rFonts w:ascii="Arial" w:hAnsi="Arial" w:cs="Arial"/>
          <w:color w:val="000000"/>
          <w:sz w:val="16"/>
          <w:szCs w:val="16"/>
        </w:rPr>
        <w:br/>
        <w:t>for coping with higher bus capacitances.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[11] </w:t>
      </w:r>
      <w:proofErr w:type="spellStart"/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VD;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>DAT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= time for data signal from SCL LOW to SDA output (HIGH or LOW, depending on which one is worse).</w:t>
      </w:r>
      <w:r w:rsidRPr="00C63748">
        <w:rPr>
          <w:rFonts w:ascii="Arial" w:hAnsi="Arial" w:cs="Arial"/>
          <w:color w:val="000000"/>
          <w:sz w:val="16"/>
          <w:szCs w:val="16"/>
        </w:rPr>
        <w:br/>
        <w:t xml:space="preserve">[12] </w:t>
      </w:r>
      <w:proofErr w:type="spellStart"/>
      <w:proofErr w:type="gramStart"/>
      <w:r w:rsidRPr="00C63748">
        <w:rPr>
          <w:rFonts w:ascii="Arial" w:hAnsi="Arial" w:cs="Arial"/>
          <w:color w:val="000000"/>
          <w:sz w:val="16"/>
          <w:szCs w:val="16"/>
        </w:rPr>
        <w:t>t</w:t>
      </w:r>
      <w:r w:rsidRPr="00C63748">
        <w:rPr>
          <w:rFonts w:ascii="Arial" w:hAnsi="Arial" w:cs="Arial"/>
          <w:color w:val="000000"/>
          <w:sz w:val="12"/>
          <w:szCs w:val="12"/>
        </w:rPr>
        <w:t>VD;</w:t>
      </w:r>
      <w:proofErr w:type="gramEnd"/>
      <w:r w:rsidRPr="00C63748">
        <w:rPr>
          <w:rFonts w:ascii="Arial" w:hAnsi="Arial" w:cs="Arial"/>
          <w:color w:val="000000"/>
          <w:sz w:val="12"/>
          <w:szCs w:val="12"/>
        </w:rPr>
        <w:t>ACK</w:t>
      </w:r>
      <w:proofErr w:type="spellEnd"/>
      <w:r w:rsidRPr="00C63748">
        <w:rPr>
          <w:rFonts w:ascii="Arial" w:hAnsi="Arial" w:cs="Arial"/>
          <w:color w:val="000000"/>
          <w:sz w:val="12"/>
          <w:szCs w:val="12"/>
        </w:rPr>
        <w:t xml:space="preserve"> </w:t>
      </w:r>
      <w:r w:rsidRPr="00C63748">
        <w:rPr>
          <w:rFonts w:ascii="Arial" w:hAnsi="Arial" w:cs="Arial"/>
          <w:color w:val="000000"/>
          <w:sz w:val="16"/>
          <w:szCs w:val="16"/>
        </w:rPr>
        <w:t>= time for Acknowledgement signal from SCL LOW to SDA output (HIGH or LOW, depending on which one is worse).</w:t>
      </w:r>
    </w:p>
    <w:p w:rsidR="00C63748" w:rsidRDefault="00C63748" w:rsidP="00EF0AC5">
      <w:r>
        <w:rPr>
          <w:rFonts w:hint="eastAsia"/>
          <w:noProof/>
        </w:rPr>
        <w:drawing>
          <wp:inline distT="0" distB="0" distL="0" distR="0">
            <wp:extent cx="5274310" cy="330771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48919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8" w:rsidRDefault="00C63748" w:rsidP="00C63748">
      <w:pPr>
        <w:pStyle w:val="1"/>
      </w:pPr>
      <w:r>
        <w:rPr>
          <w:rFonts w:hint="eastAsia"/>
        </w:rPr>
        <w:t>E</w:t>
      </w:r>
      <w:r>
        <w:t>lectrical connections of IIC-bus devices to the bus lines</w:t>
      </w:r>
    </w:p>
    <w:p w:rsidR="003A5DB3" w:rsidRDefault="003A5DB3" w:rsidP="003A5DB3">
      <w:pPr>
        <w:pStyle w:val="2"/>
        <w:numPr>
          <w:ilvl w:val="0"/>
          <w:numId w:val="22"/>
        </w:numPr>
      </w:pPr>
      <w:r>
        <w:rPr>
          <w:rFonts w:hint="eastAsia"/>
        </w:rPr>
        <w:t>P</w:t>
      </w:r>
      <w:r>
        <w:t>ull-up resistor sizing</w:t>
      </w:r>
    </w:p>
    <w:p w:rsidR="00AF2DE1" w:rsidRDefault="00AF2DE1" w:rsidP="003A5DB3">
      <w:pPr>
        <w:rPr>
          <w:rStyle w:val="fontstyle01"/>
        </w:rPr>
      </w:pPr>
      <w:r>
        <w:rPr>
          <w:rStyle w:val="fontstyle01"/>
        </w:rPr>
        <w:t>The bus capacitance is the total capacitance of wire, connections and pins. This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 xml:space="preserve">capacitance limits the maximum value of </w:t>
      </w:r>
      <w:proofErr w:type="spellStart"/>
      <w:r>
        <w:rPr>
          <w:rStyle w:val="fontstyle01"/>
        </w:rPr>
        <w:t>R</w:t>
      </w:r>
      <w:r>
        <w:rPr>
          <w:rStyle w:val="fontstyle01"/>
          <w:sz w:val="16"/>
          <w:szCs w:val="16"/>
        </w:rPr>
        <w:t>p</w:t>
      </w:r>
      <w:proofErr w:type="spellEnd"/>
      <w:r>
        <w:rPr>
          <w:rStyle w:val="fontstyle01"/>
          <w:sz w:val="16"/>
          <w:szCs w:val="16"/>
        </w:rPr>
        <w:t xml:space="preserve"> </w:t>
      </w:r>
      <w:r>
        <w:rPr>
          <w:rStyle w:val="fontstyle01"/>
        </w:rPr>
        <w:t xml:space="preserve">due to the specified rise time. </w:t>
      </w:r>
      <w:r>
        <w:rPr>
          <w:rStyle w:val="fontstyle01"/>
          <w:color w:val="0000FF"/>
        </w:rPr>
        <w:t>Figure 41</w:t>
      </w:r>
      <w:r>
        <w:rPr>
          <w:rFonts w:ascii="Arial" w:hAnsi="Arial" w:cs="Arial"/>
          <w:color w:val="0000FF"/>
          <w:sz w:val="20"/>
          <w:szCs w:val="20"/>
        </w:rPr>
        <w:br/>
      </w:r>
      <w:r>
        <w:rPr>
          <w:rStyle w:val="fontstyle01"/>
        </w:rPr>
        <w:t xml:space="preserve">shows </w:t>
      </w:r>
      <w:proofErr w:type="spellStart"/>
      <w:proofErr w:type="gramStart"/>
      <w:r>
        <w:rPr>
          <w:rStyle w:val="fontstyle01"/>
        </w:rPr>
        <w:t>R</w:t>
      </w:r>
      <w:r>
        <w:rPr>
          <w:rStyle w:val="fontstyle01"/>
          <w:sz w:val="16"/>
          <w:szCs w:val="16"/>
        </w:rPr>
        <w:t>p</w:t>
      </w:r>
      <w:proofErr w:type="spellEnd"/>
      <w:r>
        <w:rPr>
          <w:rStyle w:val="fontstyle01"/>
          <w:sz w:val="16"/>
          <w:szCs w:val="16"/>
        </w:rPr>
        <w:t>(</w:t>
      </w:r>
      <w:proofErr w:type="gramEnd"/>
      <w:r>
        <w:rPr>
          <w:rStyle w:val="fontstyle01"/>
          <w:sz w:val="16"/>
          <w:szCs w:val="16"/>
        </w:rPr>
        <w:t xml:space="preserve">max) </w:t>
      </w:r>
      <w:r>
        <w:rPr>
          <w:rStyle w:val="fontstyle01"/>
        </w:rPr>
        <w:t>as a function of bus capacitance.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>Consider the 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>related input threshold of V</w:t>
      </w:r>
      <w:r>
        <w:rPr>
          <w:rStyle w:val="fontstyle01"/>
          <w:sz w:val="16"/>
          <w:szCs w:val="16"/>
        </w:rPr>
        <w:t xml:space="preserve">IH </w:t>
      </w:r>
      <w:r>
        <w:rPr>
          <w:rStyle w:val="fontstyle01"/>
        </w:rPr>
        <w:t>= 0.7V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>and V</w:t>
      </w:r>
      <w:r>
        <w:rPr>
          <w:rStyle w:val="fontstyle01"/>
          <w:sz w:val="16"/>
          <w:szCs w:val="16"/>
        </w:rPr>
        <w:t xml:space="preserve">IL </w:t>
      </w:r>
      <w:r>
        <w:rPr>
          <w:rStyle w:val="fontstyle01"/>
        </w:rPr>
        <w:t>= 0.3V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>for the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 xml:space="preserve">purposes of RC time constant calculation. Then </w:t>
      </w:r>
      <w:proofErr w:type="gramStart"/>
      <w:r>
        <w:rPr>
          <w:rStyle w:val="fontstyle01"/>
        </w:rPr>
        <w:t>V(</w:t>
      </w:r>
      <w:proofErr w:type="gramEnd"/>
      <w:r>
        <w:rPr>
          <w:rStyle w:val="fontstyle01"/>
        </w:rPr>
        <w:t>t) = 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 xml:space="preserve">(1 </w:t>
      </w:r>
      <w:r>
        <w:rPr>
          <w:rStyle w:val="fontstyle21"/>
        </w:rPr>
        <w:t></w:t>
      </w:r>
      <w:r>
        <w:rPr>
          <w:rStyle w:val="fontstyle21"/>
        </w:rPr>
        <w:t></w:t>
      </w:r>
      <w:proofErr w:type="spellStart"/>
      <w:r>
        <w:rPr>
          <w:rStyle w:val="fontstyle01"/>
        </w:rPr>
        <w:t>e</w:t>
      </w:r>
      <w:r>
        <w:rPr>
          <w:rStyle w:val="fontstyle21"/>
          <w:sz w:val="16"/>
          <w:szCs w:val="16"/>
        </w:rPr>
        <w:t></w:t>
      </w:r>
      <w:r>
        <w:rPr>
          <w:rStyle w:val="fontstyle01"/>
          <w:sz w:val="16"/>
          <w:szCs w:val="16"/>
        </w:rPr>
        <w:t>t</w:t>
      </w:r>
      <w:proofErr w:type="spellEnd"/>
      <w:r>
        <w:rPr>
          <w:rStyle w:val="fontstyle01"/>
          <w:sz w:val="16"/>
          <w:szCs w:val="16"/>
        </w:rPr>
        <w:t xml:space="preserve"> / RC</w:t>
      </w:r>
      <w:r>
        <w:rPr>
          <w:rStyle w:val="fontstyle01"/>
        </w:rPr>
        <w:t xml:space="preserve">), where </w:t>
      </w:r>
      <w:proofErr w:type="spellStart"/>
      <w:r>
        <w:rPr>
          <w:rStyle w:val="fontstyle01"/>
        </w:rPr>
        <w:t>t</w:t>
      </w:r>
      <w:proofErr w:type="spellEnd"/>
      <w:r>
        <w:rPr>
          <w:rStyle w:val="fontstyle01"/>
        </w:rPr>
        <w:t xml:space="preserve"> is the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>time since the charging started and RC is the time constant.</w:t>
      </w:r>
      <w:r>
        <w:rPr>
          <w:rFonts w:ascii="Arial" w:hAnsi="Arial" w:cs="Arial"/>
          <w:color w:val="000000"/>
          <w:sz w:val="20"/>
          <w:szCs w:val="20"/>
        </w:rPr>
        <w:br/>
      </w:r>
      <w:proofErr w:type="gramStart"/>
      <w:r>
        <w:rPr>
          <w:rStyle w:val="fontstyle01"/>
        </w:rPr>
        <w:t>V(</w:t>
      </w:r>
      <w:proofErr w:type="gramEnd"/>
      <w:r>
        <w:rPr>
          <w:rStyle w:val="fontstyle01"/>
        </w:rPr>
        <w:t xml:space="preserve">t1) = 0.3 </w:t>
      </w:r>
      <w:r>
        <w:rPr>
          <w:rStyle w:val="fontstyle21"/>
        </w:rPr>
        <w:t></w:t>
      </w:r>
      <w:r>
        <w:rPr>
          <w:rStyle w:val="fontstyle21"/>
        </w:rPr>
        <w:t></w:t>
      </w:r>
      <w:r>
        <w:rPr>
          <w:rStyle w:val="fontstyle01"/>
        </w:rPr>
        <w:t>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>= 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 xml:space="preserve">(1 </w:t>
      </w:r>
      <w:r>
        <w:rPr>
          <w:rStyle w:val="fontstyle21"/>
        </w:rPr>
        <w:t></w:t>
      </w:r>
      <w:r>
        <w:rPr>
          <w:rStyle w:val="fontstyle21"/>
        </w:rPr>
        <w:t></w:t>
      </w:r>
      <w:r>
        <w:rPr>
          <w:rStyle w:val="fontstyle01"/>
        </w:rPr>
        <w:t>e</w:t>
      </w:r>
      <w:r>
        <w:rPr>
          <w:rStyle w:val="fontstyle21"/>
          <w:sz w:val="16"/>
          <w:szCs w:val="16"/>
        </w:rPr>
        <w:t></w:t>
      </w:r>
      <w:r>
        <w:rPr>
          <w:rStyle w:val="fontstyle01"/>
          <w:sz w:val="16"/>
          <w:szCs w:val="16"/>
        </w:rPr>
        <w:t>t1 / RC</w:t>
      </w:r>
      <w:r>
        <w:rPr>
          <w:rStyle w:val="fontstyle01"/>
        </w:rPr>
        <w:t xml:space="preserve">); then t1 = 0.3566749 </w:t>
      </w:r>
      <w:r>
        <w:rPr>
          <w:rStyle w:val="fontstyle21"/>
        </w:rPr>
        <w:t></w:t>
      </w:r>
      <w:r>
        <w:rPr>
          <w:rStyle w:val="fontstyle21"/>
        </w:rPr>
        <w:t></w:t>
      </w:r>
      <w:r>
        <w:rPr>
          <w:rStyle w:val="fontstyle01"/>
        </w:rPr>
        <w:t>RC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 xml:space="preserve">V(t2) = 0.7 </w:t>
      </w:r>
      <w:r>
        <w:rPr>
          <w:rStyle w:val="fontstyle21"/>
        </w:rPr>
        <w:t></w:t>
      </w:r>
      <w:r>
        <w:rPr>
          <w:rStyle w:val="fontstyle21"/>
        </w:rPr>
        <w:t></w:t>
      </w:r>
      <w:r>
        <w:rPr>
          <w:rStyle w:val="fontstyle01"/>
        </w:rPr>
        <w:t>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>= V</w:t>
      </w:r>
      <w:r>
        <w:rPr>
          <w:rStyle w:val="fontstyle01"/>
          <w:sz w:val="16"/>
          <w:szCs w:val="16"/>
        </w:rPr>
        <w:t xml:space="preserve">DD </w:t>
      </w:r>
      <w:r>
        <w:rPr>
          <w:rStyle w:val="fontstyle01"/>
        </w:rPr>
        <w:t xml:space="preserve">(1 </w:t>
      </w:r>
      <w:r>
        <w:rPr>
          <w:rStyle w:val="fontstyle21"/>
        </w:rPr>
        <w:t></w:t>
      </w:r>
      <w:r>
        <w:rPr>
          <w:rStyle w:val="fontstyle21"/>
        </w:rPr>
        <w:t></w:t>
      </w:r>
      <w:r>
        <w:rPr>
          <w:rStyle w:val="fontstyle01"/>
        </w:rPr>
        <w:t>e</w:t>
      </w:r>
      <w:r>
        <w:rPr>
          <w:rStyle w:val="fontstyle21"/>
          <w:sz w:val="16"/>
          <w:szCs w:val="16"/>
        </w:rPr>
        <w:t></w:t>
      </w:r>
      <w:r>
        <w:rPr>
          <w:rStyle w:val="fontstyle01"/>
          <w:sz w:val="16"/>
          <w:szCs w:val="16"/>
        </w:rPr>
        <w:t>t2 / RC</w:t>
      </w:r>
      <w:r>
        <w:rPr>
          <w:rStyle w:val="fontstyle01"/>
        </w:rPr>
        <w:t xml:space="preserve">); then t2 = 1.2039729 </w:t>
      </w:r>
      <w:r>
        <w:rPr>
          <w:rStyle w:val="fontstyle21"/>
        </w:rPr>
        <w:t></w:t>
      </w:r>
      <w:r>
        <w:rPr>
          <w:rStyle w:val="fontstyle21"/>
        </w:rPr>
        <w:t></w:t>
      </w:r>
      <w:r>
        <w:rPr>
          <w:rStyle w:val="fontstyle01"/>
        </w:rPr>
        <w:t>RC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 xml:space="preserve">T = t2 </w:t>
      </w:r>
      <w:r>
        <w:rPr>
          <w:rStyle w:val="fontstyle21"/>
        </w:rPr>
        <w:t></w:t>
      </w:r>
      <w:r>
        <w:rPr>
          <w:rStyle w:val="fontstyle21"/>
        </w:rPr>
        <w:t></w:t>
      </w:r>
      <w:r>
        <w:rPr>
          <w:rStyle w:val="fontstyle01"/>
        </w:rPr>
        <w:t xml:space="preserve">t1 = 0.8473 </w:t>
      </w:r>
      <w:r>
        <w:rPr>
          <w:rStyle w:val="fontstyle21"/>
        </w:rPr>
        <w:t></w:t>
      </w:r>
      <w:r>
        <w:rPr>
          <w:rStyle w:val="fontstyle21"/>
        </w:rPr>
        <w:t></w:t>
      </w:r>
      <w:r>
        <w:rPr>
          <w:rStyle w:val="fontstyle01"/>
        </w:rPr>
        <w:t>RC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color w:val="0000FF"/>
        </w:rPr>
        <w:t xml:space="preserve">Figure 41 </w:t>
      </w:r>
      <w:r>
        <w:rPr>
          <w:rStyle w:val="fontstyle01"/>
        </w:rPr>
        <w:t xml:space="preserve">and </w:t>
      </w:r>
      <w:r>
        <w:rPr>
          <w:rStyle w:val="fontstyle01"/>
          <w:color w:val="0000FF"/>
        </w:rPr>
        <w:t xml:space="preserve">Equation 1 </w:t>
      </w:r>
      <w:r>
        <w:rPr>
          <w:rStyle w:val="fontstyle01"/>
        </w:rPr>
        <w:t xml:space="preserve">shows maximum </w:t>
      </w:r>
      <w:proofErr w:type="spellStart"/>
      <w:r>
        <w:rPr>
          <w:rStyle w:val="fontstyle01"/>
        </w:rPr>
        <w:t>R</w:t>
      </w:r>
      <w:r>
        <w:rPr>
          <w:rStyle w:val="fontstyle01"/>
          <w:sz w:val="16"/>
          <w:szCs w:val="16"/>
        </w:rPr>
        <w:t>p</w:t>
      </w:r>
      <w:proofErr w:type="spellEnd"/>
      <w:r>
        <w:rPr>
          <w:rStyle w:val="fontstyle01"/>
          <w:sz w:val="16"/>
          <w:szCs w:val="16"/>
        </w:rPr>
        <w:t xml:space="preserve"> </w:t>
      </w:r>
      <w:r>
        <w:rPr>
          <w:rStyle w:val="fontstyle01"/>
        </w:rPr>
        <w:t>as a function of bus capacitance for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 xml:space="preserve">Standard-, Fast- and Fast-mode Plus. For each mode, the </w:t>
      </w:r>
      <w:proofErr w:type="spellStart"/>
      <w:proofErr w:type="gramStart"/>
      <w:r>
        <w:rPr>
          <w:rStyle w:val="fontstyle01"/>
        </w:rPr>
        <w:t>R</w:t>
      </w:r>
      <w:r>
        <w:rPr>
          <w:rStyle w:val="fontstyle01"/>
          <w:sz w:val="16"/>
          <w:szCs w:val="16"/>
        </w:rPr>
        <w:t>p</w:t>
      </w:r>
      <w:proofErr w:type="spellEnd"/>
      <w:r>
        <w:rPr>
          <w:rStyle w:val="fontstyle01"/>
          <w:sz w:val="16"/>
          <w:szCs w:val="16"/>
        </w:rPr>
        <w:t>(</w:t>
      </w:r>
      <w:proofErr w:type="gramEnd"/>
      <w:r>
        <w:rPr>
          <w:rStyle w:val="fontstyle01"/>
          <w:sz w:val="16"/>
          <w:szCs w:val="16"/>
        </w:rPr>
        <w:t xml:space="preserve">max) </w:t>
      </w:r>
      <w:r>
        <w:rPr>
          <w:rStyle w:val="fontstyle01"/>
        </w:rPr>
        <w:t>is a function of the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>rise time maximum (</w:t>
      </w:r>
      <w:proofErr w:type="spellStart"/>
      <w:r>
        <w:rPr>
          <w:rStyle w:val="fontstyle01"/>
        </w:rPr>
        <w:t>t</w:t>
      </w:r>
      <w:r>
        <w:rPr>
          <w:rStyle w:val="fontstyle01"/>
          <w:sz w:val="16"/>
          <w:szCs w:val="16"/>
        </w:rPr>
        <w:t>r</w:t>
      </w:r>
      <w:proofErr w:type="spellEnd"/>
      <w:r>
        <w:rPr>
          <w:rStyle w:val="fontstyle01"/>
        </w:rPr>
        <w:t xml:space="preserve">) from </w:t>
      </w:r>
      <w:r>
        <w:rPr>
          <w:rStyle w:val="fontstyle01"/>
          <w:color w:val="0000FF"/>
        </w:rPr>
        <w:t xml:space="preserve">Table 10 </w:t>
      </w:r>
      <w:r>
        <w:rPr>
          <w:rStyle w:val="fontstyle01"/>
        </w:rPr>
        <w:t>and the estimated bus capacitance (</w:t>
      </w:r>
      <w:proofErr w:type="spellStart"/>
      <w:r>
        <w:rPr>
          <w:rStyle w:val="fontstyle01"/>
        </w:rPr>
        <w:t>C</w:t>
      </w:r>
      <w:r>
        <w:rPr>
          <w:rStyle w:val="fontstyle01"/>
          <w:sz w:val="16"/>
          <w:szCs w:val="16"/>
        </w:rPr>
        <w:t>b</w:t>
      </w:r>
      <w:proofErr w:type="spellEnd"/>
      <w:r>
        <w:rPr>
          <w:rStyle w:val="fontstyle01"/>
        </w:rPr>
        <w:t>):</w:t>
      </w:r>
    </w:p>
    <w:p w:rsidR="00AF2DE1" w:rsidRDefault="00AF2DE1" w:rsidP="003A5DB3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274310" cy="11899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48D795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E1" w:rsidRDefault="00AF2DE1" w:rsidP="003A5DB3">
      <w:r>
        <w:rPr>
          <w:rFonts w:ascii="Arial" w:hAnsi="Arial" w:cs="Arial"/>
          <w:noProof/>
          <w:color w:val="000000"/>
          <w:sz w:val="20"/>
          <w:szCs w:val="20"/>
        </w:rPr>
        <w:drawing>
          <wp:inline distT="0" distB="0" distL="0" distR="0">
            <wp:extent cx="5274310" cy="12357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5486494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B3" w:rsidRDefault="00AF2DE1" w:rsidP="003A5DB3">
      <w:r>
        <w:rPr>
          <w:rStyle w:val="fontstyle01"/>
        </w:rPr>
        <w:t xml:space="preserve">The designer now has the minimum and maximum value of </w:t>
      </w:r>
      <w:proofErr w:type="spellStart"/>
      <w:r>
        <w:rPr>
          <w:rStyle w:val="fontstyle01"/>
        </w:rPr>
        <w:t>R</w:t>
      </w:r>
      <w:r>
        <w:rPr>
          <w:rStyle w:val="fontstyle01"/>
          <w:sz w:val="16"/>
          <w:szCs w:val="16"/>
        </w:rPr>
        <w:t>p</w:t>
      </w:r>
      <w:proofErr w:type="spellEnd"/>
      <w:r>
        <w:rPr>
          <w:rStyle w:val="fontstyle01"/>
          <w:sz w:val="16"/>
          <w:szCs w:val="16"/>
        </w:rPr>
        <w:t xml:space="preserve"> </w:t>
      </w:r>
      <w:r>
        <w:rPr>
          <w:rStyle w:val="fontstyle01"/>
        </w:rPr>
        <w:t>that is required to meet the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>timing specification. Portable designs with sensitivity to supply current consumption can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</w:rPr>
        <w:t>use a value toward the higher end of the range in order to limit I</w:t>
      </w:r>
      <w:r>
        <w:rPr>
          <w:rStyle w:val="fontstyle01"/>
          <w:sz w:val="16"/>
          <w:szCs w:val="16"/>
        </w:rPr>
        <w:t>DD</w:t>
      </w:r>
      <w:r>
        <w:rPr>
          <w:rFonts w:ascii="Arial" w:hAnsi="Arial" w:cs="Arial"/>
          <w:color w:val="000000"/>
          <w:sz w:val="20"/>
          <w:szCs w:val="20"/>
        </w:rPr>
        <w:br/>
      </w:r>
      <w:r w:rsidR="003A5DB3">
        <w:rPr>
          <w:rFonts w:hint="eastAsia"/>
          <w:noProof/>
        </w:rPr>
        <w:drawing>
          <wp:inline distT="0" distB="0" distL="0" distR="0">
            <wp:extent cx="5274310" cy="243649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48C39C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E1" w:rsidRDefault="00AF2DE1" w:rsidP="00AF2DE1">
      <w:pPr>
        <w:pStyle w:val="2"/>
      </w:pPr>
      <w:r>
        <w:rPr>
          <w:rFonts w:hint="eastAsia"/>
        </w:rPr>
        <w:t>B</w:t>
      </w:r>
      <w:r>
        <w:t xml:space="preserve">us </w:t>
      </w:r>
      <w:proofErr w:type="spellStart"/>
      <w:r>
        <w:t>buffers</w:t>
      </w:r>
      <w:proofErr w:type="gramStart"/>
      <w:r>
        <w:t>,multiplesers</w:t>
      </w:r>
      <w:proofErr w:type="spellEnd"/>
      <w:proofErr w:type="gramEnd"/>
      <w:r>
        <w:t xml:space="preserve"> and switches</w:t>
      </w:r>
    </w:p>
    <w:p w:rsidR="00AF2DE1" w:rsidRDefault="00AF2DE1" w:rsidP="00AF2DE1">
      <w:r>
        <w:rPr>
          <w:rFonts w:hint="eastAsia"/>
          <w:noProof/>
        </w:rPr>
        <w:drawing>
          <wp:inline distT="0" distB="0" distL="0" distR="0">
            <wp:extent cx="5274310" cy="21913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548F585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DE1" w:rsidRDefault="00AF2DE1" w:rsidP="00AF2DE1">
      <w:pPr>
        <w:pStyle w:val="2"/>
      </w:pPr>
      <w:r>
        <w:rPr>
          <w:rFonts w:hint="eastAsia"/>
        </w:rPr>
        <w:t>W</w:t>
      </w:r>
      <w:r>
        <w:t>iring pattern of the bus lines</w:t>
      </w:r>
    </w:p>
    <w:p w:rsidR="00AF2DE1" w:rsidRPr="00AF2DE1" w:rsidRDefault="00AF2DE1" w:rsidP="00AF2DE1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5274310" cy="327596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485B21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F2DE1" w:rsidRPr="00AF2DE1" w:rsidSect="00DF3772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4D3AE5"/>
    <w:multiLevelType w:val="hybridMultilevel"/>
    <w:tmpl w:val="320C3E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76776C9"/>
    <w:multiLevelType w:val="hybridMultilevel"/>
    <w:tmpl w:val="79AAF1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197586A"/>
    <w:multiLevelType w:val="hybridMultilevel"/>
    <w:tmpl w:val="47E82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8A45960"/>
    <w:multiLevelType w:val="hybridMultilevel"/>
    <w:tmpl w:val="E78468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7142AD0"/>
    <w:multiLevelType w:val="hybridMultilevel"/>
    <w:tmpl w:val="64DA58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E647FC"/>
    <w:multiLevelType w:val="hybridMultilevel"/>
    <w:tmpl w:val="ADF28B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CF66246"/>
    <w:multiLevelType w:val="hybridMultilevel"/>
    <w:tmpl w:val="D308565E"/>
    <w:lvl w:ilvl="0" w:tplc="0409001B">
      <w:start w:val="1"/>
      <w:numFmt w:val="lowerRoman"/>
      <w:lvlText w:val="%1."/>
      <w:lvlJc w:val="righ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3CF96809"/>
    <w:multiLevelType w:val="hybridMultilevel"/>
    <w:tmpl w:val="5C8A7CAC"/>
    <w:lvl w:ilvl="0" w:tplc="77322428">
      <w:start w:val="1"/>
      <w:numFmt w:val="chineseCountingThousand"/>
      <w:pStyle w:val="1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37643A8"/>
    <w:multiLevelType w:val="hybridMultilevel"/>
    <w:tmpl w:val="A6A480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3A55127"/>
    <w:multiLevelType w:val="hybridMultilevel"/>
    <w:tmpl w:val="31FC16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4602062B"/>
    <w:multiLevelType w:val="hybridMultilevel"/>
    <w:tmpl w:val="BD3642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>
    <w:nsid w:val="57830C39"/>
    <w:multiLevelType w:val="hybridMultilevel"/>
    <w:tmpl w:val="388CC5AC"/>
    <w:lvl w:ilvl="0" w:tplc="DAE8727C">
      <w:start w:val="1"/>
      <w:numFmt w:val="decimal"/>
      <w:pStyle w:val="2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5BD24B5E"/>
    <w:multiLevelType w:val="hybridMultilevel"/>
    <w:tmpl w:val="57E0970C"/>
    <w:lvl w:ilvl="0" w:tplc="B70859E0">
      <w:start w:val="1"/>
      <w:numFmt w:val="decimal"/>
      <w:pStyle w:val="3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5C502DCA"/>
    <w:multiLevelType w:val="hybridMultilevel"/>
    <w:tmpl w:val="9C3293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661C7FEF"/>
    <w:multiLevelType w:val="hybridMultilevel"/>
    <w:tmpl w:val="88EC390C"/>
    <w:lvl w:ilvl="0" w:tplc="D250FBAE">
      <w:start w:val="1"/>
      <w:numFmt w:val="lowerLetter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6C1E7833"/>
    <w:multiLevelType w:val="hybridMultilevel"/>
    <w:tmpl w:val="FC2AA5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7AF55958"/>
    <w:multiLevelType w:val="hybridMultilevel"/>
    <w:tmpl w:val="816C7B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11"/>
  </w:num>
  <w:num w:numId="3">
    <w:abstractNumId w:val="12"/>
  </w:num>
  <w:num w:numId="4">
    <w:abstractNumId w:val="14"/>
  </w:num>
  <w:num w:numId="5">
    <w:abstractNumId w:val="10"/>
  </w:num>
  <w:num w:numId="6">
    <w:abstractNumId w:val="5"/>
  </w:num>
  <w:num w:numId="7">
    <w:abstractNumId w:val="16"/>
  </w:num>
  <w:num w:numId="8">
    <w:abstractNumId w:val="2"/>
  </w:num>
  <w:num w:numId="9">
    <w:abstractNumId w:val="13"/>
  </w:num>
  <w:num w:numId="10">
    <w:abstractNumId w:val="0"/>
  </w:num>
  <w:num w:numId="11">
    <w:abstractNumId w:val="15"/>
  </w:num>
  <w:num w:numId="12">
    <w:abstractNumId w:val="3"/>
  </w:num>
  <w:num w:numId="13">
    <w:abstractNumId w:val="9"/>
  </w:num>
  <w:num w:numId="14">
    <w:abstractNumId w:val="8"/>
  </w:num>
  <w:num w:numId="15">
    <w:abstractNumId w:val="4"/>
  </w:num>
  <w:num w:numId="16">
    <w:abstractNumId w:val="6"/>
  </w:num>
  <w:num w:numId="17">
    <w:abstractNumId w:val="11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12"/>
    <w:lvlOverride w:ilvl="0">
      <w:startOverride w:val="2"/>
    </w:lvlOverride>
  </w:num>
  <w:num w:numId="20">
    <w:abstractNumId w:val="11"/>
    <w:lvlOverride w:ilvl="0">
      <w:startOverride w:val="1"/>
    </w:lvlOverride>
  </w:num>
  <w:num w:numId="21">
    <w:abstractNumId w:val="1"/>
  </w:num>
  <w:num w:numId="22">
    <w:abstractNumId w:val="1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3062"/>
    <w:rsid w:val="00000570"/>
    <w:rsid w:val="00002746"/>
    <w:rsid w:val="00026E8C"/>
    <w:rsid w:val="000939C2"/>
    <w:rsid w:val="00135DA9"/>
    <w:rsid w:val="001754EE"/>
    <w:rsid w:val="003A5DB3"/>
    <w:rsid w:val="00446441"/>
    <w:rsid w:val="00456321"/>
    <w:rsid w:val="00457D14"/>
    <w:rsid w:val="005357D4"/>
    <w:rsid w:val="00556E77"/>
    <w:rsid w:val="005E5B66"/>
    <w:rsid w:val="006B7977"/>
    <w:rsid w:val="006C6E51"/>
    <w:rsid w:val="00705E7B"/>
    <w:rsid w:val="00903062"/>
    <w:rsid w:val="00A41A2D"/>
    <w:rsid w:val="00AD5D59"/>
    <w:rsid w:val="00AF2DE1"/>
    <w:rsid w:val="00B37596"/>
    <w:rsid w:val="00B71C19"/>
    <w:rsid w:val="00BB397D"/>
    <w:rsid w:val="00C26637"/>
    <w:rsid w:val="00C468FA"/>
    <w:rsid w:val="00C63748"/>
    <w:rsid w:val="00D57ECD"/>
    <w:rsid w:val="00DD468A"/>
    <w:rsid w:val="00DF3772"/>
    <w:rsid w:val="00EB284F"/>
    <w:rsid w:val="00EB5550"/>
    <w:rsid w:val="00EF0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077C56-C26A-41B1-968D-CBC179297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3772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3772"/>
    <w:pPr>
      <w:keepNext/>
      <w:keepLines/>
      <w:numPr>
        <w:numId w:val="2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3772"/>
    <w:pPr>
      <w:keepNext/>
      <w:keepLines/>
      <w:numPr>
        <w:numId w:val="3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3772"/>
    <w:pPr>
      <w:keepNext/>
      <w:keepLines/>
      <w:numPr>
        <w:numId w:val="4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3772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DF37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 Spacing"/>
    <w:link w:val="Char"/>
    <w:uiPriority w:val="1"/>
    <w:qFormat/>
    <w:rsid w:val="00DF3772"/>
    <w:rPr>
      <w:kern w:val="0"/>
      <w:sz w:val="22"/>
    </w:rPr>
  </w:style>
  <w:style w:type="character" w:customStyle="1" w:styleId="Char">
    <w:name w:val="无间隔 Char"/>
    <w:basedOn w:val="a0"/>
    <w:link w:val="a4"/>
    <w:uiPriority w:val="1"/>
    <w:rsid w:val="00DF3772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DF3772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DF377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F377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F3772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DF3772"/>
    <w:pPr>
      <w:ind w:firstLineChars="200" w:firstLine="420"/>
    </w:pPr>
  </w:style>
  <w:style w:type="character" w:styleId="a6">
    <w:name w:val="Placeholder Text"/>
    <w:basedOn w:val="a0"/>
    <w:uiPriority w:val="99"/>
    <w:semiHidden/>
    <w:rsid w:val="00EB5550"/>
    <w:rPr>
      <w:color w:val="808080"/>
    </w:rPr>
  </w:style>
  <w:style w:type="character" w:customStyle="1" w:styleId="fontstyle01">
    <w:name w:val="fontstyle01"/>
    <w:basedOn w:val="a0"/>
    <w:rsid w:val="00C63748"/>
    <w:rPr>
      <w:rFonts w:ascii="Arial" w:hAnsi="Arial" w:cs="Aria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a0"/>
    <w:rsid w:val="00C63748"/>
    <w:rPr>
      <w:rFonts w:ascii="Symbol" w:hAnsi="Symbol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31">
    <w:name w:val="fontstyle31"/>
    <w:basedOn w:val="a0"/>
    <w:rsid w:val="00AF2DE1"/>
    <w:rPr>
      <w:rFonts w:ascii="Italic" w:hAnsi="Italic" w:hint="default"/>
      <w:b w:val="0"/>
      <w:bCs w:val="0"/>
      <w:i/>
      <w:iCs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2" Type="http://schemas.openxmlformats.org/officeDocument/2006/relationships/numbering" Target="numbering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theme" Target="theme/theme1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talic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ACB"/>
    <w:rsid w:val="00025853"/>
    <w:rsid w:val="007D3A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D3ACB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ECF150-B8FB-46D9-8660-227378CCD0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14</Pages>
  <Words>1413</Words>
  <Characters>8056</Characters>
  <Application>Microsoft Office Word</Application>
  <DocSecurity>0</DocSecurity>
  <Lines>67</Lines>
  <Paragraphs>18</Paragraphs>
  <ScaleCrop>false</ScaleCrop>
  <Company/>
  <LinksUpToDate>false</LinksUpToDate>
  <CharactersWithSpaces>9451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IIC详述</dc:title>
  <dc:subject/>
  <dc:creator>吴秀华</dc:creator>
  <cp:keywords/>
  <dc:description/>
  <cp:lastModifiedBy>吴秀华</cp:lastModifiedBy>
  <cp:revision>10</cp:revision>
  <dcterms:created xsi:type="dcterms:W3CDTF">2018-07-03T01:41:00Z</dcterms:created>
  <dcterms:modified xsi:type="dcterms:W3CDTF">2018-07-04T08:00:00Z</dcterms:modified>
</cp:coreProperties>
</file>