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5E3A5" w14:textId="77777777" w:rsidR="00AA5629"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275E3A6" w14:textId="77777777" w:rsidR="00AA5629" w:rsidRDefault="00AA5629">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A5629" w14:paraId="7275E3A9" w14:textId="77777777">
        <w:tc>
          <w:tcPr>
            <w:tcW w:w="4680" w:type="dxa"/>
            <w:shd w:val="clear" w:color="auto" w:fill="auto"/>
            <w:tcMar>
              <w:top w:w="100" w:type="dxa"/>
              <w:left w:w="100" w:type="dxa"/>
              <w:bottom w:w="100" w:type="dxa"/>
              <w:right w:w="100" w:type="dxa"/>
            </w:tcMar>
          </w:tcPr>
          <w:p w14:paraId="7275E3A7" w14:textId="77777777" w:rsidR="00AA562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275E3A8" w14:textId="0536A033" w:rsidR="00AA5629" w:rsidRDefault="00DC0642">
            <w:pPr>
              <w:rPr>
                <w:rFonts w:ascii="Times New Roman" w:eastAsia="Times New Roman" w:hAnsi="Times New Roman" w:cs="Times New Roman"/>
                <w:sz w:val="24"/>
                <w:szCs w:val="24"/>
              </w:rPr>
            </w:pPr>
            <w:r>
              <w:rPr>
                <w:rFonts w:ascii="Times New Roman" w:eastAsia="Times New Roman" w:hAnsi="Times New Roman" w:cs="Times New Roman"/>
                <w:sz w:val="24"/>
                <w:szCs w:val="24"/>
              </w:rPr>
              <w:t>4 July2024</w:t>
            </w:r>
          </w:p>
        </w:tc>
      </w:tr>
      <w:tr w:rsidR="00AA5629" w14:paraId="7275E3AC" w14:textId="77777777">
        <w:tc>
          <w:tcPr>
            <w:tcW w:w="4680" w:type="dxa"/>
            <w:shd w:val="clear" w:color="auto" w:fill="auto"/>
            <w:tcMar>
              <w:top w:w="100" w:type="dxa"/>
              <w:left w:w="100" w:type="dxa"/>
              <w:bottom w:w="100" w:type="dxa"/>
              <w:right w:w="100" w:type="dxa"/>
            </w:tcMar>
          </w:tcPr>
          <w:p w14:paraId="7275E3AA" w14:textId="77777777" w:rsidR="00AA562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275E3AB" w14:textId="13B86785" w:rsidR="00AA5629" w:rsidRDefault="007D064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A416A7">
              <w:rPr>
                <w:rFonts w:ascii="Times New Roman" w:eastAsia="Times New Roman" w:hAnsi="Times New Roman" w:cs="Times New Roman"/>
                <w:sz w:val="24"/>
                <w:szCs w:val="24"/>
              </w:rPr>
              <w:t>767</w:t>
            </w:r>
          </w:p>
        </w:tc>
      </w:tr>
      <w:tr w:rsidR="00AA5629" w14:paraId="7275E3AF" w14:textId="77777777">
        <w:tc>
          <w:tcPr>
            <w:tcW w:w="4680" w:type="dxa"/>
            <w:shd w:val="clear" w:color="auto" w:fill="auto"/>
            <w:tcMar>
              <w:top w:w="100" w:type="dxa"/>
              <w:left w:w="100" w:type="dxa"/>
              <w:bottom w:w="100" w:type="dxa"/>
              <w:right w:w="100" w:type="dxa"/>
            </w:tcMar>
          </w:tcPr>
          <w:p w14:paraId="7275E3AD" w14:textId="77777777" w:rsidR="00AA562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275E3AE" w14:textId="0EEF69EB" w:rsidR="00AA5629" w:rsidRDefault="00DC06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Honey price prediction</w:t>
            </w:r>
            <w:r w:rsidR="007D0644">
              <w:rPr>
                <w:rFonts w:ascii="Times New Roman" w:eastAsia="Times New Roman" w:hAnsi="Times New Roman" w:cs="Times New Roman"/>
                <w:sz w:val="24"/>
                <w:szCs w:val="24"/>
              </w:rPr>
              <w:t xml:space="preserve"> based on purity</w:t>
            </w:r>
          </w:p>
        </w:tc>
      </w:tr>
      <w:tr w:rsidR="00AA5629" w14:paraId="7275E3B2" w14:textId="77777777">
        <w:tc>
          <w:tcPr>
            <w:tcW w:w="4680" w:type="dxa"/>
            <w:shd w:val="clear" w:color="auto" w:fill="auto"/>
            <w:tcMar>
              <w:top w:w="100" w:type="dxa"/>
              <w:left w:w="100" w:type="dxa"/>
              <w:bottom w:w="100" w:type="dxa"/>
              <w:right w:w="100" w:type="dxa"/>
            </w:tcMar>
          </w:tcPr>
          <w:p w14:paraId="7275E3B0" w14:textId="77777777" w:rsidR="00AA562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275E3B1" w14:textId="77777777" w:rsidR="00AA562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7275E3B3" w14:textId="77777777" w:rsidR="00AA5629" w:rsidRDefault="00AA5629">
      <w:pPr>
        <w:widowControl/>
        <w:spacing w:after="160" w:line="259" w:lineRule="auto"/>
        <w:rPr>
          <w:rFonts w:ascii="Times New Roman" w:eastAsia="Times New Roman" w:hAnsi="Times New Roman" w:cs="Times New Roman"/>
        </w:rPr>
      </w:pPr>
    </w:p>
    <w:p w14:paraId="7275E3B4" w14:textId="77777777" w:rsidR="00AA562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275E3B5" w14:textId="77777777" w:rsidR="00AA5629"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7275E3B6" w14:textId="77777777" w:rsidR="00AA5629" w:rsidRDefault="00AA5629">
      <w:pPr>
        <w:widowControl/>
        <w:spacing w:after="160" w:line="259" w:lineRule="auto"/>
        <w:rPr>
          <w:rFonts w:ascii="Times New Roman" w:eastAsia="Times New Roman" w:hAnsi="Times New Roman" w:cs="Times New Roman"/>
          <w:sz w:val="24"/>
          <w:szCs w:val="24"/>
        </w:rPr>
      </w:pPr>
    </w:p>
    <w:p w14:paraId="7275E3B7" w14:textId="77777777" w:rsidR="00AA562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A5629" w14:paraId="7275E3BA"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B8"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B9"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A5629" w14:paraId="7275E3B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BB" w14:textId="77777777" w:rsidR="00AA562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BC" w14:textId="5D6CE5B7" w:rsidR="00AA5629" w:rsidRDefault="00BC1362">
            <w:pPr>
              <w:widowControl/>
              <w:spacing w:after="160" w:line="411" w:lineRule="auto"/>
              <w:rPr>
                <w:rFonts w:ascii="Times New Roman" w:eastAsia="Times New Roman" w:hAnsi="Times New Roman" w:cs="Times New Roman"/>
                <w:sz w:val="24"/>
                <w:szCs w:val="24"/>
              </w:rPr>
            </w:pPr>
            <w:r>
              <w:t>The machine learning project aims to predict honey prices based on various influencing factors. Using historical datasets containing features such as production volume, weather conditions, economic indicators, and market demand, the objective is to build a predictive model that accurately forecasts honey prices. This will support stakeholders in making informed decisions and strategies in the honey industry.</w:t>
            </w:r>
          </w:p>
        </w:tc>
      </w:tr>
      <w:tr w:rsidR="00AA5629" w14:paraId="7275E3C0"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BE" w14:textId="77777777" w:rsidR="00AA562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9DA93F" w14:textId="15F4DC9D" w:rsidR="00497277" w:rsidRPr="00497277" w:rsidRDefault="00CF43C0" w:rsidP="00CF43C0">
            <w:pPr>
              <w:widowControl/>
              <w:spacing w:before="100" w:beforeAutospacing="1" w:after="100" w:afterAutospacing="1"/>
              <w:rPr>
                <w:rFonts w:ascii="Times New Roman" w:eastAsia="Times New Roman" w:hAnsi="Times New Roman" w:cs="Times New Roman"/>
                <w:sz w:val="24"/>
                <w:szCs w:val="24"/>
                <w:lang w:val="en-IN"/>
              </w:rPr>
            </w:pPr>
            <w:r>
              <w:t xml:space="preserve">Search for datasets related to </w:t>
            </w:r>
            <w:r w:rsidR="002A38F5">
              <w:t>honey price prediction</w:t>
            </w:r>
            <w:r>
              <w:t xml:space="preserve">  , and applicant details.</w:t>
            </w:r>
          </w:p>
          <w:p w14:paraId="3A910494" w14:textId="04B74740" w:rsidR="001917B5" w:rsidRPr="001917B5" w:rsidRDefault="00497277" w:rsidP="00497277">
            <w:pPr>
              <w:widowControl/>
              <w:spacing w:before="100" w:beforeAutospacing="1" w:after="100" w:afterAutospacing="1"/>
              <w:rPr>
                <w:rFonts w:ascii="Times New Roman" w:eastAsia="Times New Roman" w:hAnsi="Times New Roman" w:cs="Times New Roman"/>
                <w:sz w:val="24"/>
                <w:szCs w:val="24"/>
                <w:lang w:val="en-IN"/>
              </w:rPr>
            </w:pPr>
            <w:r w:rsidRPr="00497277">
              <w:rPr>
                <w:rFonts w:ascii="Times New Roman" w:eastAsia="Times New Roman" w:hAnsi="Times New Roman" w:cs="Times New Roman"/>
                <w:sz w:val="24"/>
                <w:szCs w:val="24"/>
                <w:lang w:val="en-IN"/>
              </w:rPr>
              <w:t xml:space="preserve"> </w:t>
            </w:r>
          </w:p>
          <w:p w14:paraId="7275E3BF" w14:textId="723AADC9" w:rsidR="00AA5629" w:rsidRPr="001917B5" w:rsidRDefault="001917B5" w:rsidP="001917B5">
            <w:pPr>
              <w:widowControl/>
              <w:spacing w:before="100" w:beforeAutospacing="1" w:after="100" w:afterAutospacing="1"/>
              <w:rPr>
                <w:rFonts w:ascii="Times New Roman" w:eastAsia="Times New Roman" w:hAnsi="Times New Roman" w:cs="Times New Roman"/>
                <w:sz w:val="24"/>
                <w:szCs w:val="24"/>
                <w:lang w:val="en-IN"/>
              </w:rPr>
            </w:pPr>
            <w:r w:rsidRPr="001917B5">
              <w:rPr>
                <w:rFonts w:ascii="Times New Roman" w:eastAsia="Times New Roman" w:hAnsi="Times New Roman" w:cs="Times New Roman"/>
                <w:sz w:val="24"/>
                <w:szCs w:val="24"/>
                <w:lang w:val="en-IN"/>
              </w:rPr>
              <w:t xml:space="preserve"> </w:t>
            </w:r>
          </w:p>
        </w:tc>
      </w:tr>
      <w:tr w:rsidR="00AA5629" w14:paraId="7275E3C3"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C1" w14:textId="77777777" w:rsidR="00AA562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C2" w14:textId="3409BC8E" w:rsidR="00AA5629" w:rsidRDefault="00271138" w:rsidP="00271138">
            <w:pPr>
              <w:widowControl/>
              <w:spacing w:after="160" w:line="410" w:lineRule="auto"/>
              <w:rPr>
                <w:rFonts w:ascii="Times New Roman" w:eastAsia="Times New Roman" w:hAnsi="Times New Roman" w:cs="Times New Roman"/>
                <w:sz w:val="24"/>
                <w:szCs w:val="24"/>
              </w:rPr>
            </w:pPr>
            <w:r>
              <w:t>The raw data sources for this project include datasets obtained from Kaggle ,t</w:t>
            </w:r>
            <w:r w:rsidR="00306ADF">
              <w:t>he</w:t>
            </w:r>
            <w:r>
              <w:t xml:space="preserve"> popular platform for data science competitions and </w:t>
            </w:r>
            <w:r>
              <w:lastRenderedPageBreak/>
              <w:t>repositories. The provided sample data represents a subset of the collected information, encompassing variables such rainfall, temperature.</w:t>
            </w:r>
          </w:p>
        </w:tc>
      </w:tr>
    </w:tbl>
    <w:p w14:paraId="7275E3C4" w14:textId="77777777" w:rsidR="00AA5629" w:rsidRDefault="00AA5629">
      <w:pPr>
        <w:widowControl/>
        <w:spacing w:after="160" w:line="259" w:lineRule="auto"/>
        <w:rPr>
          <w:rFonts w:ascii="Times New Roman" w:eastAsia="Times New Roman" w:hAnsi="Times New Roman" w:cs="Times New Roman"/>
          <w:sz w:val="24"/>
          <w:szCs w:val="24"/>
        </w:rPr>
      </w:pPr>
    </w:p>
    <w:p w14:paraId="7275E3C5" w14:textId="77777777" w:rsidR="00AA562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237" w:type="dxa"/>
        <w:tblBorders>
          <w:top w:val="nil"/>
          <w:left w:val="nil"/>
          <w:bottom w:val="nil"/>
          <w:right w:val="nil"/>
          <w:insideH w:val="nil"/>
          <w:insideV w:val="nil"/>
        </w:tblBorders>
        <w:tblLayout w:type="fixed"/>
        <w:tblLook w:val="0600" w:firstRow="0" w:lastRow="0" w:firstColumn="0" w:lastColumn="0" w:noHBand="1" w:noVBand="1"/>
      </w:tblPr>
      <w:tblGrid>
        <w:gridCol w:w="1365"/>
        <w:gridCol w:w="2152"/>
        <w:gridCol w:w="1936"/>
        <w:gridCol w:w="1137"/>
        <w:gridCol w:w="897"/>
        <w:gridCol w:w="1750"/>
      </w:tblGrid>
      <w:tr w:rsidR="00AA5629" w14:paraId="7275E3CC" w14:textId="77777777" w:rsidTr="00851E2E">
        <w:trPr>
          <w:trHeight w:val="759"/>
        </w:trPr>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6"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7"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8"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9"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8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A"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5E3CB" w14:textId="77777777" w:rsidR="00AA5629"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A5629" w14:paraId="7275E3D3" w14:textId="77777777" w:rsidTr="00851E2E">
        <w:trPr>
          <w:trHeight w:val="759"/>
        </w:trPr>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6A195B" w14:textId="77777777" w:rsidR="00AA5629" w:rsidRDefault="003529A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C87105">
              <w:rPr>
                <w:rFonts w:ascii="Times New Roman" w:eastAsia="Times New Roman" w:hAnsi="Times New Roman" w:cs="Times New Roman"/>
                <w:sz w:val="24"/>
                <w:szCs w:val="24"/>
              </w:rPr>
              <w:t>aggle</w:t>
            </w:r>
          </w:p>
          <w:p w14:paraId="7275E3CD" w14:textId="2E855579" w:rsidR="00B90F29" w:rsidRDefault="00B90F2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CE" w14:textId="11FD6069" w:rsidR="00AA5629" w:rsidRPr="00851E2E" w:rsidRDefault="00851E2E" w:rsidP="00851E2E">
            <w:pPr>
              <w:widowControl/>
              <w:spacing w:before="100" w:beforeAutospacing="1" w:after="100" w:afterAutospacing="1"/>
              <w:rPr>
                <w:rFonts w:ascii="Times New Roman" w:eastAsia="Times New Roman" w:hAnsi="Times New Roman" w:cs="Times New Roman"/>
                <w:sz w:val="24"/>
                <w:szCs w:val="24"/>
                <w:lang w:val="en-IN"/>
              </w:rPr>
            </w:pPr>
            <w:r w:rsidRPr="00851E2E">
              <w:rPr>
                <w:rFonts w:ascii="Times New Roman" w:eastAsia="Times New Roman" w:hAnsi="Times New Roman" w:cs="Times New Roman"/>
                <w:sz w:val="24"/>
                <w:szCs w:val="24"/>
                <w:lang w:val="en-IN"/>
              </w:rPr>
              <w:t>The dataset comprises information related to factors influencing honey prices, aimed at predicting market trends. It includes variables that characterize different aspects of honey production and market dynamics:</w:t>
            </w:r>
          </w:p>
        </w:tc>
        <w:tc>
          <w:tcPr>
            <w:tcW w:w="19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CF" w14:textId="1B17B5B0" w:rsidR="00AA5629" w:rsidRDefault="00854A0B">
            <w:pPr>
              <w:widowControl/>
              <w:spacing w:after="160" w:line="411" w:lineRule="auto"/>
              <w:rPr>
                <w:rFonts w:ascii="Times New Roman" w:eastAsia="Times New Roman" w:hAnsi="Times New Roman" w:cs="Times New Roman"/>
                <w:sz w:val="24"/>
                <w:szCs w:val="24"/>
              </w:rPr>
            </w:pPr>
            <w:r w:rsidRPr="00854A0B">
              <w:rPr>
                <w:rFonts w:ascii="Times New Roman" w:eastAsia="Times New Roman" w:hAnsi="Times New Roman" w:cs="Times New Roman"/>
                <w:sz w:val="24"/>
                <w:szCs w:val="24"/>
              </w:rPr>
              <w:t>https://www.kaggle.com/code/stealthtechnologies/honey-dataset-notebook</w:t>
            </w:r>
          </w:p>
        </w:tc>
        <w:tc>
          <w:tcPr>
            <w:tcW w:w="11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D0" w14:textId="77777777" w:rsidR="00AA562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D1" w14:textId="60259EA6" w:rsidR="00AA5629" w:rsidRDefault="00BD759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153FBD">
              <w:rPr>
                <w:rFonts w:ascii="Times New Roman" w:eastAsia="Times New Roman" w:hAnsi="Times New Roman" w:cs="Times New Roman"/>
                <w:sz w:val="24"/>
                <w:szCs w:val="24"/>
              </w:rPr>
              <w:t>839kb</w:t>
            </w:r>
          </w:p>
        </w:tc>
        <w:tc>
          <w:tcPr>
            <w:tcW w:w="1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75E3D2" w14:textId="77777777" w:rsidR="00AA5629"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7275E3E2" w14:textId="77777777" w:rsidR="00AA5629" w:rsidRDefault="00AA5629">
      <w:pPr>
        <w:widowControl/>
        <w:spacing w:after="160" w:line="259" w:lineRule="auto"/>
        <w:rPr>
          <w:rFonts w:ascii="Times New Roman" w:eastAsia="Times New Roman" w:hAnsi="Times New Roman" w:cs="Times New Roman"/>
        </w:rPr>
      </w:pPr>
    </w:p>
    <w:sectPr w:rsidR="00AA562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D1E61" w14:textId="77777777" w:rsidR="00410454" w:rsidRDefault="00410454">
      <w:r>
        <w:separator/>
      </w:r>
    </w:p>
  </w:endnote>
  <w:endnote w:type="continuationSeparator" w:id="0">
    <w:p w14:paraId="308818C9" w14:textId="77777777" w:rsidR="00410454" w:rsidRDefault="0041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1DAFE" w14:textId="77777777" w:rsidR="00410454" w:rsidRDefault="00410454">
      <w:r>
        <w:separator/>
      </w:r>
    </w:p>
  </w:footnote>
  <w:footnote w:type="continuationSeparator" w:id="0">
    <w:p w14:paraId="0AEEA2F1" w14:textId="77777777" w:rsidR="00410454" w:rsidRDefault="00410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5E3E3" w14:textId="77777777" w:rsidR="00AA5629" w:rsidRDefault="00000000">
    <w:pPr>
      <w:jc w:val="both"/>
    </w:pPr>
    <w:r>
      <w:rPr>
        <w:noProof/>
      </w:rPr>
      <w:drawing>
        <wp:anchor distT="114300" distB="114300" distL="114300" distR="114300" simplePos="0" relativeHeight="251658240" behindDoc="0" locked="0" layoutInCell="1" hidden="0" allowOverlap="1" wp14:anchorId="7275E3E6" wp14:editId="7275E3E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275E3E8" wp14:editId="7275E3E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275E3E4" w14:textId="77777777" w:rsidR="00AA5629" w:rsidRDefault="00AA5629"/>
  <w:p w14:paraId="7275E3E5" w14:textId="77777777" w:rsidR="00AA5629" w:rsidRDefault="00AA56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C504E"/>
    <w:multiLevelType w:val="multilevel"/>
    <w:tmpl w:val="FB68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C0525"/>
    <w:multiLevelType w:val="multilevel"/>
    <w:tmpl w:val="0C86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4203E"/>
    <w:multiLevelType w:val="multilevel"/>
    <w:tmpl w:val="55EA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11D1E"/>
    <w:multiLevelType w:val="multilevel"/>
    <w:tmpl w:val="6A0A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626085">
    <w:abstractNumId w:val="0"/>
  </w:num>
  <w:num w:numId="2" w16cid:durableId="1705446148">
    <w:abstractNumId w:val="2"/>
  </w:num>
  <w:num w:numId="3" w16cid:durableId="1482385809">
    <w:abstractNumId w:val="3"/>
  </w:num>
  <w:num w:numId="4" w16cid:durableId="1000154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29"/>
    <w:rsid w:val="00095E67"/>
    <w:rsid w:val="00153FBD"/>
    <w:rsid w:val="001917B5"/>
    <w:rsid w:val="00271138"/>
    <w:rsid w:val="002A38F5"/>
    <w:rsid w:val="00306ADF"/>
    <w:rsid w:val="003529AF"/>
    <w:rsid w:val="00370673"/>
    <w:rsid w:val="00410454"/>
    <w:rsid w:val="00497277"/>
    <w:rsid w:val="005D3807"/>
    <w:rsid w:val="006C419C"/>
    <w:rsid w:val="006E6789"/>
    <w:rsid w:val="007935E0"/>
    <w:rsid w:val="007D0644"/>
    <w:rsid w:val="00851E2E"/>
    <w:rsid w:val="00854A0B"/>
    <w:rsid w:val="008C5DF9"/>
    <w:rsid w:val="00901136"/>
    <w:rsid w:val="00913513"/>
    <w:rsid w:val="00A416A7"/>
    <w:rsid w:val="00AA5629"/>
    <w:rsid w:val="00B90F29"/>
    <w:rsid w:val="00BA120D"/>
    <w:rsid w:val="00BC1362"/>
    <w:rsid w:val="00BD7590"/>
    <w:rsid w:val="00C87105"/>
    <w:rsid w:val="00CE04C6"/>
    <w:rsid w:val="00CF43C0"/>
    <w:rsid w:val="00DC0642"/>
    <w:rsid w:val="00E53C31"/>
    <w:rsid w:val="00ED6616"/>
    <w:rsid w:val="00F81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E3A5"/>
  <w15:docId w15:val="{D20825E1-1443-48AF-9B3F-0C7C3C35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1E2E"/>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482629">
      <w:bodyDiv w:val="1"/>
      <w:marLeft w:val="0"/>
      <w:marRight w:val="0"/>
      <w:marTop w:val="0"/>
      <w:marBottom w:val="0"/>
      <w:divBdr>
        <w:top w:val="none" w:sz="0" w:space="0" w:color="auto"/>
        <w:left w:val="none" w:sz="0" w:space="0" w:color="auto"/>
        <w:bottom w:val="none" w:sz="0" w:space="0" w:color="auto"/>
        <w:right w:val="none" w:sz="0" w:space="0" w:color="auto"/>
      </w:divBdr>
    </w:div>
    <w:div w:id="195489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ABHI</cp:lastModifiedBy>
  <cp:revision>27</cp:revision>
  <dcterms:created xsi:type="dcterms:W3CDTF">2024-07-06T06:30:00Z</dcterms:created>
  <dcterms:modified xsi:type="dcterms:W3CDTF">2024-07-15T16:27:00Z</dcterms:modified>
</cp:coreProperties>
</file>