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CDB0" w14:textId="437D686E" w:rsidR="00035138" w:rsidRDefault="00DA1881" w:rsidP="00DA1881">
      <w:pPr>
        <w:pStyle w:val="Heading1"/>
        <w:rPr>
          <w:lang w:val="en-MY"/>
        </w:rPr>
      </w:pPr>
      <w:r>
        <w:rPr>
          <w:lang w:val="en-MY"/>
        </w:rPr>
        <w:t>Entity Relationship Diagram of Authentication Database</w:t>
      </w:r>
    </w:p>
    <w:p w14:paraId="389368DE" w14:textId="4D14E8EF" w:rsidR="00DA1881" w:rsidRDefault="009567DF" w:rsidP="00DA1881">
      <w:pPr>
        <w:rPr>
          <w:lang w:val="en-MY"/>
        </w:rPr>
      </w:pPr>
      <w:r>
        <w:rPr>
          <w:noProof/>
          <w:lang w:val="en-MY"/>
        </w:rPr>
        <w:drawing>
          <wp:inline distT="0" distB="0" distL="0" distR="0" wp14:anchorId="3638F7D6" wp14:editId="7376A580">
            <wp:extent cx="5731510" cy="22345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234565"/>
                    </a:xfrm>
                    <a:prstGeom prst="rect">
                      <a:avLst/>
                    </a:prstGeom>
                  </pic:spPr>
                </pic:pic>
              </a:graphicData>
            </a:graphic>
          </wp:inline>
        </w:drawing>
      </w:r>
    </w:p>
    <w:p w14:paraId="12AF83FE" w14:textId="506AFFDD" w:rsidR="00DA1881" w:rsidRPr="00DA1881" w:rsidRDefault="00DA1881" w:rsidP="00DA1881">
      <w:pPr>
        <w:rPr>
          <w:lang w:val="en-MY"/>
        </w:rPr>
      </w:pPr>
      <w:r>
        <w:rPr>
          <w:lang w:val="en-MY"/>
        </w:rPr>
        <w:t xml:space="preserve">The UML diagram above describes the entity relationship for authentication database. </w:t>
      </w:r>
      <w:r w:rsidR="009C47D5">
        <w:rPr>
          <w:lang w:val="en-MY"/>
        </w:rPr>
        <w:t>The accounts are represented by the Users entity which consist of the username, the actual name of the user, and the role given. The roles entity represents the different level of employees using the developed system. Each role will have its respective permissions as indicated in the Permissions entity. The Passwords entity is the password for each user. To record the trails of each user, logs consisting of the logged date and time and event types are represented in the Logs entity. Each log should have its respective event types such as password change, account creation, and so on.</w:t>
      </w:r>
    </w:p>
    <w:sectPr w:rsidR="00DA1881" w:rsidRPr="00DA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xNzQyNzAyMzNR0lEKTi0uzszPAykwqgUADJbVuiwAAAA="/>
  </w:docVars>
  <w:rsids>
    <w:rsidRoot w:val="00EE3F06"/>
    <w:rsid w:val="00035138"/>
    <w:rsid w:val="00080E29"/>
    <w:rsid w:val="009567DF"/>
    <w:rsid w:val="009C47D5"/>
    <w:rsid w:val="00DA1881"/>
    <w:rsid w:val="00EE3F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037"/>
  <w15:chartTrackingRefBased/>
  <w15:docId w15:val="{1CE72FF2-118A-4D58-B813-5D7BAA9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81"/>
    <w:pPr>
      <w:spacing w:line="276" w:lineRule="auto"/>
      <w:jc w:val="both"/>
    </w:pPr>
    <w:rPr>
      <w:rFonts w:ascii="Arial" w:hAnsi="Arial" w:cs="Arial"/>
      <w:lang w:val="en-GB"/>
    </w:rPr>
  </w:style>
  <w:style w:type="paragraph" w:styleId="Heading1">
    <w:name w:val="heading 1"/>
    <w:basedOn w:val="Normal"/>
    <w:next w:val="Normal"/>
    <w:link w:val="Heading1Char"/>
    <w:uiPriority w:val="9"/>
    <w:qFormat/>
    <w:rsid w:val="00DA1881"/>
    <w:pPr>
      <w:keepNext/>
      <w:keepLines/>
      <w:spacing w:before="240" w:after="0"/>
      <w:outlineLvl w:val="0"/>
    </w:pPr>
    <w:rPr>
      <w:rFonts w:eastAsia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1"/>
    <w:rPr>
      <w:rFonts w:ascii="Arial" w:eastAsiaTheme="majorEastAsia" w:hAnsi="Arial" w:cs="Arial"/>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109</Words>
  <Characters>623</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Entity Relationship Diagram of Authentication Database</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CHIENG ZEN YAN</dc:creator>
  <cp:keywords/>
  <dc:description/>
  <cp:lastModifiedBy>JAKE CHIENG ZEN YAN</cp:lastModifiedBy>
  <cp:revision>3</cp:revision>
  <dcterms:created xsi:type="dcterms:W3CDTF">2021-10-19T08:57:00Z</dcterms:created>
  <dcterms:modified xsi:type="dcterms:W3CDTF">2021-10-20T01:10:00Z</dcterms:modified>
</cp:coreProperties>
</file>