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B81" w:rsidRPr="00FE0B81" w:rsidRDefault="00FE0B81" w:rsidP="00FE0B81">
      <w:pPr>
        <w:spacing w:line="240" w:lineRule="auto"/>
        <w:ind w:firstLine="0"/>
        <w:jc w:val="left"/>
        <w:rPr>
          <w:rFonts w:eastAsia="Times New Roman"/>
          <w:szCs w:val="24"/>
          <w:lang w:eastAsia="ru-RU"/>
        </w:rPr>
      </w:pPr>
      <w:r w:rsidRPr="00D53DD5">
        <w:rPr>
          <w:rFonts w:eastAsia="Times New Roman"/>
          <w:color w:val="000000"/>
          <w:sz w:val="22"/>
          <w:szCs w:val="22"/>
          <w:lang w:eastAsia="ru-RU"/>
        </w:rPr>
        <w:t>В</w:t>
      </w:r>
      <w:r w:rsidRPr="00FE0B81">
        <w:rPr>
          <w:rFonts w:eastAsia="Times New Roman"/>
          <w:color w:val="000000"/>
          <w:sz w:val="22"/>
          <w:szCs w:val="22"/>
          <w:lang w:eastAsia="ru-RU"/>
        </w:rPr>
        <w:t xml:space="preserve"> коде не подключена библиотека </w:t>
      </w:r>
      <w:r w:rsidRPr="00FE0B81">
        <w:rPr>
          <w:rFonts w:eastAsia="Times New Roman"/>
          <w:i/>
          <w:iCs/>
          <w:color w:val="000000"/>
          <w:sz w:val="22"/>
          <w:szCs w:val="22"/>
          <w:lang w:eastAsia="ru-RU"/>
        </w:rPr>
        <w:t>&lt;</w:t>
      </w:r>
      <w:proofErr w:type="spellStart"/>
      <w:r w:rsidRPr="00FE0B81">
        <w:rPr>
          <w:rFonts w:eastAsia="Times New Roman"/>
          <w:i/>
          <w:iCs/>
          <w:color w:val="000000"/>
          <w:sz w:val="22"/>
          <w:szCs w:val="22"/>
          <w:lang w:eastAsia="ru-RU"/>
        </w:rPr>
        <w:t>atomic</w:t>
      </w:r>
      <w:proofErr w:type="spellEnd"/>
      <w:r w:rsidRPr="00FE0B81">
        <w:rPr>
          <w:rFonts w:eastAsia="Times New Roman"/>
          <w:i/>
          <w:iCs/>
          <w:color w:val="000000"/>
          <w:sz w:val="22"/>
          <w:szCs w:val="22"/>
          <w:lang w:eastAsia="ru-RU"/>
        </w:rPr>
        <w:t>&gt;</w:t>
      </w:r>
      <w:r w:rsidRPr="00FE0B81">
        <w:rPr>
          <w:rFonts w:eastAsia="Times New Roman"/>
          <w:color w:val="000000"/>
          <w:sz w:val="22"/>
          <w:szCs w:val="22"/>
          <w:lang w:eastAsia="ru-RU"/>
        </w:rPr>
        <w:t>.</w:t>
      </w:r>
    </w:p>
    <w:p w:rsidR="00FE0B81" w:rsidRPr="00FE0B81" w:rsidRDefault="00FE0B81" w:rsidP="00FE0B81">
      <w:pPr>
        <w:spacing w:line="240" w:lineRule="auto"/>
        <w:ind w:firstLine="0"/>
        <w:jc w:val="left"/>
        <w:rPr>
          <w:rFonts w:eastAsia="Times New Roman"/>
          <w:szCs w:val="24"/>
          <w:lang w:eastAsia="ru-RU"/>
        </w:rPr>
      </w:pPr>
      <w:r w:rsidRPr="00FE0B81">
        <w:rPr>
          <w:rFonts w:eastAsia="Times New Roman"/>
          <w:color w:val="000000"/>
          <w:sz w:val="22"/>
          <w:szCs w:val="22"/>
          <w:lang w:eastAsia="ru-RU"/>
        </w:rPr>
        <w:t xml:space="preserve">Блокирующий флаг создается со значением </w:t>
      </w:r>
      <w:proofErr w:type="spellStart"/>
      <w:r w:rsidRPr="00FE0B81">
        <w:rPr>
          <w:rFonts w:eastAsia="Times New Roman"/>
          <w:i/>
          <w:iCs/>
          <w:color w:val="000000"/>
          <w:sz w:val="22"/>
          <w:szCs w:val="22"/>
          <w:lang w:eastAsia="ru-RU"/>
        </w:rPr>
        <w:t>false</w:t>
      </w:r>
      <w:proofErr w:type="spellEnd"/>
      <w:r w:rsidRPr="00FE0B81">
        <w:rPr>
          <w:rFonts w:eastAsia="Times New Roman"/>
          <w:i/>
          <w:iCs/>
          <w:color w:val="000000"/>
          <w:sz w:val="22"/>
          <w:szCs w:val="22"/>
          <w:lang w:eastAsia="ru-RU"/>
        </w:rPr>
        <w:t xml:space="preserve"> </w:t>
      </w:r>
      <w:r w:rsidRPr="00FE0B81">
        <w:rPr>
          <w:rFonts w:eastAsia="Times New Roman"/>
          <w:color w:val="000000"/>
          <w:sz w:val="22"/>
          <w:szCs w:val="22"/>
          <w:lang w:eastAsia="ru-RU"/>
        </w:rPr>
        <w:t xml:space="preserve">для атомарной переменной </w:t>
      </w:r>
      <w:proofErr w:type="spellStart"/>
      <w:r w:rsidRPr="00FE0B81">
        <w:rPr>
          <w:rFonts w:eastAsia="Times New Roman"/>
          <w:i/>
          <w:iCs/>
          <w:color w:val="000000"/>
          <w:sz w:val="22"/>
          <w:szCs w:val="22"/>
          <w:lang w:eastAsia="ru-RU"/>
        </w:rPr>
        <w:t>ready_</w:t>
      </w:r>
      <w:proofErr w:type="spellEnd"/>
      <w:r w:rsidRPr="00FE0B81">
        <w:rPr>
          <w:rFonts w:eastAsia="Times New Roman"/>
          <w:color w:val="000000"/>
          <w:sz w:val="22"/>
          <w:szCs w:val="22"/>
          <w:lang w:eastAsia="ru-RU"/>
        </w:rPr>
        <w:t>.</w:t>
      </w:r>
    </w:p>
    <w:p w:rsidR="00FE0B81" w:rsidRPr="00FE0B81" w:rsidRDefault="00FE0B81" w:rsidP="00FE0B81">
      <w:pPr>
        <w:spacing w:line="240" w:lineRule="auto"/>
        <w:ind w:firstLine="0"/>
        <w:jc w:val="left"/>
        <w:rPr>
          <w:rFonts w:eastAsia="Times New Roman"/>
          <w:szCs w:val="24"/>
          <w:lang w:eastAsia="ru-RU"/>
        </w:rPr>
      </w:pPr>
      <w:r w:rsidRPr="00FE0B81">
        <w:rPr>
          <w:rFonts w:eastAsia="Times New Roman"/>
          <w:color w:val="000000"/>
          <w:sz w:val="22"/>
          <w:szCs w:val="22"/>
          <w:lang w:eastAsia="ru-RU"/>
        </w:rPr>
        <w:t xml:space="preserve">В методе </w:t>
      </w:r>
      <w:proofErr w:type="spellStart"/>
      <w:r w:rsidRPr="00FE0B81">
        <w:rPr>
          <w:rFonts w:eastAsia="Times New Roman"/>
          <w:i/>
          <w:iCs/>
          <w:color w:val="000000"/>
          <w:sz w:val="22"/>
          <w:szCs w:val="22"/>
          <w:lang w:eastAsia="ru-RU"/>
        </w:rPr>
        <w:t>wait</w:t>
      </w:r>
      <w:proofErr w:type="spellEnd"/>
      <w:r w:rsidRPr="00FE0B81">
        <w:rPr>
          <w:rFonts w:eastAsia="Times New Roman"/>
          <w:i/>
          <w:iCs/>
          <w:color w:val="000000"/>
          <w:sz w:val="22"/>
          <w:szCs w:val="22"/>
          <w:lang w:eastAsia="ru-RU"/>
        </w:rPr>
        <w:t>()</w:t>
      </w:r>
      <w:r w:rsidRPr="00FE0B81">
        <w:rPr>
          <w:rFonts w:eastAsia="Times New Roman"/>
          <w:color w:val="000000"/>
          <w:sz w:val="22"/>
          <w:szCs w:val="22"/>
          <w:lang w:eastAsia="ru-RU"/>
        </w:rPr>
        <w:t xml:space="preserve"> потоки с помощью условной переменной </w:t>
      </w:r>
      <w:proofErr w:type="spellStart"/>
      <w:r w:rsidRPr="00FE0B81">
        <w:rPr>
          <w:rFonts w:eastAsia="Times New Roman"/>
          <w:i/>
          <w:iCs/>
          <w:color w:val="000000"/>
          <w:sz w:val="22"/>
          <w:szCs w:val="22"/>
          <w:lang w:eastAsia="ru-RU"/>
        </w:rPr>
        <w:t>ready_cond</w:t>
      </w:r>
      <w:proofErr w:type="spellEnd"/>
      <w:r w:rsidRPr="00FE0B81">
        <w:rPr>
          <w:rFonts w:eastAsia="Times New Roman"/>
          <w:i/>
          <w:iCs/>
          <w:color w:val="000000"/>
          <w:sz w:val="22"/>
          <w:szCs w:val="22"/>
          <w:lang w:eastAsia="ru-RU"/>
        </w:rPr>
        <w:t xml:space="preserve"> </w:t>
      </w:r>
      <w:r w:rsidRPr="00FE0B81">
        <w:rPr>
          <w:rFonts w:eastAsia="Times New Roman"/>
          <w:color w:val="000000"/>
          <w:sz w:val="22"/>
          <w:szCs w:val="22"/>
          <w:lang w:eastAsia="ru-RU"/>
        </w:rPr>
        <w:t xml:space="preserve">ожидают, пока значение </w:t>
      </w:r>
      <w:proofErr w:type="spellStart"/>
      <w:r w:rsidRPr="00FE0B81">
        <w:rPr>
          <w:rFonts w:eastAsia="Times New Roman"/>
          <w:i/>
          <w:iCs/>
          <w:color w:val="000000"/>
          <w:sz w:val="22"/>
          <w:szCs w:val="22"/>
          <w:lang w:eastAsia="ru-RU"/>
        </w:rPr>
        <w:t>ready</w:t>
      </w:r>
      <w:proofErr w:type="spellEnd"/>
      <w:r w:rsidRPr="00FE0B81">
        <w:rPr>
          <w:rFonts w:eastAsia="Times New Roman"/>
          <w:i/>
          <w:iCs/>
          <w:color w:val="000000"/>
          <w:sz w:val="22"/>
          <w:szCs w:val="22"/>
          <w:lang w:eastAsia="ru-RU"/>
        </w:rPr>
        <w:t xml:space="preserve">_ </w:t>
      </w:r>
      <w:r w:rsidRPr="00FE0B81">
        <w:rPr>
          <w:rFonts w:eastAsia="Times New Roman"/>
          <w:color w:val="000000"/>
          <w:sz w:val="22"/>
          <w:szCs w:val="22"/>
          <w:lang w:eastAsia="ru-RU"/>
        </w:rPr>
        <w:t xml:space="preserve">не станет равным </w:t>
      </w:r>
      <w:proofErr w:type="spellStart"/>
      <w:r w:rsidRPr="00FE0B81">
        <w:rPr>
          <w:rFonts w:eastAsia="Times New Roman"/>
          <w:i/>
          <w:iCs/>
          <w:color w:val="000000"/>
          <w:sz w:val="22"/>
          <w:szCs w:val="22"/>
          <w:lang w:eastAsia="ru-RU"/>
        </w:rPr>
        <w:t>true</w:t>
      </w:r>
      <w:proofErr w:type="spellEnd"/>
      <w:r w:rsidRPr="00FE0B81">
        <w:rPr>
          <w:rFonts w:eastAsia="Times New Roman"/>
          <w:color w:val="000000"/>
          <w:sz w:val="22"/>
          <w:szCs w:val="22"/>
          <w:lang w:eastAsia="ru-RU"/>
        </w:rPr>
        <w:t>, т.е. пока кто-то не поднимет флажок.</w:t>
      </w:r>
    </w:p>
    <w:p w:rsidR="00FE0B81" w:rsidRPr="00D53DD5" w:rsidRDefault="00FE0B81" w:rsidP="00FE0B81">
      <w:pPr>
        <w:spacing w:line="240" w:lineRule="auto"/>
        <w:ind w:firstLine="0"/>
        <w:jc w:val="left"/>
        <w:rPr>
          <w:rFonts w:eastAsia="Times New Roman"/>
          <w:szCs w:val="24"/>
          <w:lang w:eastAsia="ru-RU"/>
        </w:rPr>
      </w:pPr>
      <w:r w:rsidRPr="00FE0B81">
        <w:rPr>
          <w:rFonts w:eastAsia="Times New Roman"/>
          <w:color w:val="000000"/>
          <w:sz w:val="22"/>
          <w:szCs w:val="22"/>
          <w:lang w:eastAsia="ru-RU"/>
        </w:rPr>
        <w:t xml:space="preserve">В методе </w:t>
      </w:r>
      <w:proofErr w:type="spellStart"/>
      <w:r w:rsidRPr="00FE0B81">
        <w:rPr>
          <w:rFonts w:eastAsia="Times New Roman"/>
          <w:i/>
          <w:iCs/>
          <w:color w:val="000000"/>
          <w:sz w:val="22"/>
          <w:szCs w:val="22"/>
          <w:lang w:eastAsia="ru-RU"/>
        </w:rPr>
        <w:t>set</w:t>
      </w:r>
      <w:proofErr w:type="spellEnd"/>
      <w:r w:rsidRPr="00FE0B81">
        <w:rPr>
          <w:rFonts w:eastAsia="Times New Roman"/>
          <w:i/>
          <w:iCs/>
          <w:color w:val="000000"/>
          <w:sz w:val="22"/>
          <w:szCs w:val="22"/>
          <w:lang w:eastAsia="ru-RU"/>
        </w:rPr>
        <w:t>()</w:t>
      </w:r>
      <w:r w:rsidRPr="00FE0B81">
        <w:rPr>
          <w:rFonts w:eastAsia="Times New Roman"/>
          <w:color w:val="000000"/>
          <w:sz w:val="22"/>
          <w:szCs w:val="22"/>
          <w:lang w:eastAsia="ru-RU"/>
        </w:rPr>
        <w:t xml:space="preserve"> переменной </w:t>
      </w:r>
      <w:proofErr w:type="spellStart"/>
      <w:r w:rsidRPr="00FE0B81">
        <w:rPr>
          <w:rFonts w:eastAsia="Times New Roman"/>
          <w:i/>
          <w:iCs/>
          <w:color w:val="000000"/>
          <w:sz w:val="22"/>
          <w:szCs w:val="22"/>
          <w:lang w:eastAsia="ru-RU"/>
        </w:rPr>
        <w:t>ready</w:t>
      </w:r>
      <w:proofErr w:type="spellEnd"/>
      <w:r w:rsidRPr="00FE0B81">
        <w:rPr>
          <w:rFonts w:eastAsia="Times New Roman"/>
          <w:i/>
          <w:iCs/>
          <w:color w:val="000000"/>
          <w:sz w:val="22"/>
          <w:szCs w:val="22"/>
          <w:lang w:eastAsia="ru-RU"/>
        </w:rPr>
        <w:t>_</w:t>
      </w:r>
      <w:r w:rsidRPr="00FE0B81">
        <w:rPr>
          <w:rFonts w:eastAsia="Times New Roman"/>
          <w:color w:val="000000"/>
          <w:sz w:val="22"/>
          <w:szCs w:val="22"/>
          <w:lang w:eastAsia="ru-RU"/>
        </w:rPr>
        <w:t xml:space="preserve"> присваивается значение </w:t>
      </w:r>
      <w:proofErr w:type="spellStart"/>
      <w:r w:rsidRPr="00FE0B81">
        <w:rPr>
          <w:rFonts w:eastAsia="Times New Roman"/>
          <w:i/>
          <w:iCs/>
          <w:color w:val="000000"/>
          <w:sz w:val="22"/>
          <w:szCs w:val="22"/>
          <w:lang w:eastAsia="ru-RU"/>
        </w:rPr>
        <w:t>true</w:t>
      </w:r>
      <w:proofErr w:type="spellEnd"/>
      <w:r w:rsidRPr="00FE0B81">
        <w:rPr>
          <w:rFonts w:eastAsia="Times New Roman"/>
          <w:color w:val="000000"/>
          <w:sz w:val="22"/>
          <w:szCs w:val="22"/>
          <w:lang w:eastAsia="ru-RU"/>
        </w:rPr>
        <w:t>, что означает поднятие флажка. Помимо этого происходит пробуждение ожидающих потоков.</w:t>
      </w:r>
    </w:p>
    <w:p w:rsidR="000971EF" w:rsidRPr="00D53DD5" w:rsidRDefault="00FE0B81" w:rsidP="00FE0B81">
      <w:pPr>
        <w:spacing w:line="240" w:lineRule="auto"/>
        <w:ind w:firstLine="0"/>
        <w:jc w:val="left"/>
        <w:rPr>
          <w:rFonts w:eastAsia="Times New Roman"/>
          <w:szCs w:val="24"/>
          <w:lang w:eastAsia="ru-RU"/>
        </w:rPr>
      </w:pPr>
      <w:r w:rsidRPr="00D53DD5">
        <w:rPr>
          <w:rFonts w:eastAsia="Times New Roman"/>
          <w:color w:val="000000"/>
          <w:sz w:val="22"/>
          <w:szCs w:val="22"/>
          <w:lang w:eastAsia="ru-RU"/>
        </w:rPr>
        <w:t xml:space="preserve">В </w:t>
      </w:r>
      <w:proofErr w:type="spellStart"/>
      <w:r w:rsidRPr="00D53DD5">
        <w:rPr>
          <w:rFonts w:eastAsia="Times New Roman"/>
          <w:i/>
          <w:iCs/>
          <w:color w:val="000000"/>
          <w:sz w:val="22"/>
          <w:szCs w:val="22"/>
          <w:lang w:eastAsia="ru-RU"/>
        </w:rPr>
        <w:t>main</w:t>
      </w:r>
      <w:proofErr w:type="spellEnd"/>
      <w:r w:rsidRPr="00D53DD5">
        <w:rPr>
          <w:rFonts w:eastAsia="Times New Roman"/>
          <w:i/>
          <w:iCs/>
          <w:color w:val="000000"/>
          <w:sz w:val="22"/>
          <w:szCs w:val="22"/>
          <w:lang w:eastAsia="ru-RU"/>
        </w:rPr>
        <w:t>()</w:t>
      </w:r>
      <w:r w:rsidRPr="00D53DD5">
        <w:rPr>
          <w:rFonts w:eastAsia="Times New Roman"/>
          <w:color w:val="000000"/>
          <w:sz w:val="22"/>
          <w:szCs w:val="22"/>
          <w:lang w:eastAsia="ru-RU"/>
        </w:rPr>
        <w:t xml:space="preserve"> проверяется работа флажка всего для одного потока. При работе с несколькими потоками такой код не будет гарантировать взаимного исключения.</w:t>
      </w:r>
    </w:p>
    <w:sectPr w:rsidR="000971EF" w:rsidRPr="00D53DD5" w:rsidSect="00097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E0B81"/>
    <w:rsid w:val="000971EF"/>
    <w:rsid w:val="000C1D10"/>
    <w:rsid w:val="00225672"/>
    <w:rsid w:val="002506FF"/>
    <w:rsid w:val="00271A9E"/>
    <w:rsid w:val="002E0813"/>
    <w:rsid w:val="00462B04"/>
    <w:rsid w:val="00490018"/>
    <w:rsid w:val="00772427"/>
    <w:rsid w:val="007750E5"/>
    <w:rsid w:val="00887213"/>
    <w:rsid w:val="008F7291"/>
    <w:rsid w:val="009138EC"/>
    <w:rsid w:val="009C3F20"/>
    <w:rsid w:val="00C67333"/>
    <w:rsid w:val="00D53DD5"/>
    <w:rsid w:val="00E51F00"/>
    <w:rsid w:val="00FE0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lang w:val="ru-RU" w:eastAsia="en-US" w:bidi="ar-SA"/>
      </w:rPr>
    </w:rPrDefault>
    <w:pPrDefault>
      <w:pPr>
        <w:spacing w:line="288" w:lineRule="auto"/>
        <w:ind w:firstLine="45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1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0B8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Yermol</dc:creator>
  <cp:lastModifiedBy>V Yermol</cp:lastModifiedBy>
  <cp:revision>1</cp:revision>
  <dcterms:created xsi:type="dcterms:W3CDTF">2016-05-20T06:00:00Z</dcterms:created>
  <dcterms:modified xsi:type="dcterms:W3CDTF">2016-05-20T06:16:00Z</dcterms:modified>
</cp:coreProperties>
</file>