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F4" w:rsidRDefault="00A77956" w:rsidP="00A77956">
      <w:pPr>
        <w:spacing w:line="360" w:lineRule="auto"/>
        <w:rPr>
          <w:sz w:val="28"/>
          <w:szCs w:val="28"/>
        </w:rPr>
      </w:pPr>
      <w:r w:rsidRPr="00A77956">
        <w:rPr>
          <w:sz w:val="28"/>
          <w:szCs w:val="28"/>
        </w:rPr>
        <w:t>Текст до презентації</w:t>
      </w:r>
    </w:p>
    <w:p w:rsidR="00A77956" w:rsidRDefault="005071E1" w:rsidP="00A77956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782B4" wp14:editId="7E1DFB2B">
                <wp:simplePos x="0" y="0"/>
                <wp:positionH relativeFrom="column">
                  <wp:posOffset>537</wp:posOffset>
                </wp:positionH>
                <wp:positionV relativeFrom="paragraph">
                  <wp:posOffset>31701</wp:posOffset>
                </wp:positionV>
                <wp:extent cx="5922010" cy="0"/>
                <wp:effectExtent l="0" t="0" r="2159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B96D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.5pt" to="466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A77956">
        <w:rPr>
          <w:sz w:val="28"/>
          <w:szCs w:val="28"/>
        </w:rPr>
        <w:tab/>
      </w:r>
    </w:p>
    <w:p w:rsidR="00A77956" w:rsidRDefault="00A77956" w:rsidP="00A77956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Слайд 2</w:t>
      </w:r>
    </w:p>
    <w:p w:rsidR="00A77956" w:rsidRDefault="00A77956" w:rsidP="00A77956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Прочитати про мету</w:t>
      </w:r>
    </w:p>
    <w:p w:rsidR="00A77956" w:rsidRDefault="00A77956" w:rsidP="00A77956">
      <w:pPr>
        <w:tabs>
          <w:tab w:val="right" w:pos="9639"/>
        </w:tabs>
        <w:spacing w:line="360" w:lineRule="auto"/>
      </w:pPr>
      <w:r>
        <w:t xml:space="preserve">Довгий час провідне місце </w:t>
      </w:r>
      <w:r w:rsidR="00291A8E">
        <w:t xml:space="preserve">в </w:t>
      </w:r>
      <w:proofErr w:type="spellStart"/>
      <w:r w:rsidR="00291A8E">
        <w:t>проєктуванн</w:t>
      </w:r>
      <w:r w:rsidR="00291A8E">
        <w:t>і</w:t>
      </w:r>
      <w:proofErr w:type="spellEnd"/>
      <w:r w:rsidR="00291A8E">
        <w:t xml:space="preserve"> </w:t>
      </w:r>
      <w:r w:rsidR="00291A8E">
        <w:t xml:space="preserve"> </w:t>
      </w:r>
      <w:r w:rsidR="00291A8E">
        <w:t xml:space="preserve"> </w:t>
      </w:r>
      <w:r>
        <w:t>займала так звана “монолітна архітектура”. При даному підході вся система являє собою моноліт, який фізично розташовується на єдиній машині, запускається в одному процесі та виконує всі бізнес-операції системи.</w:t>
      </w:r>
    </w:p>
    <w:p w:rsidR="00CB4082" w:rsidRDefault="00CB4082" w:rsidP="00CB4082">
      <w:pPr>
        <w:tabs>
          <w:tab w:val="right" w:pos="9639"/>
        </w:tabs>
        <w:spacing w:line="360" w:lineRule="auto"/>
      </w:pPr>
      <w:r>
        <w:t xml:space="preserve">Монолітний додаток піддається лише горизонтальному масштабуванню шляхом запуску декількох окремих серверів із кожним окремим монолітом. Але з плином часу знаходилися інші ідеї та підходи, саме таким стала </w:t>
      </w:r>
      <w:proofErr w:type="spellStart"/>
      <w:r>
        <w:t>сервісорієнтована</w:t>
      </w:r>
      <w:proofErr w:type="spellEnd"/>
      <w:r>
        <w:t xml:space="preserve"> архітектура (SOA), на відміну від монолітної системи, при SOA вся програма являє собою розподілену систему, яка обмінюється повідомленнями за певним протоколом. Вся система складається з набору незалежних сервісів, які фокусуються на власній задачі. </w:t>
      </w:r>
    </w:p>
    <w:p w:rsidR="005071E1" w:rsidRDefault="005071E1" w:rsidP="005071E1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</wp:posOffset>
                </wp:positionH>
                <wp:positionV relativeFrom="paragraph">
                  <wp:posOffset>46599</wp:posOffset>
                </wp:positionV>
                <wp:extent cx="6006905" cy="0"/>
                <wp:effectExtent l="0" t="0" r="323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D7309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5pt" to="473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5071E1" w:rsidRPr="005071E1" w:rsidRDefault="005071E1" w:rsidP="00A77956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Слайд 3</w:t>
      </w:r>
    </w:p>
    <w:p w:rsidR="004E68F2" w:rsidRPr="00CB4082" w:rsidRDefault="004E68F2" w:rsidP="004E68F2">
      <w:pPr>
        <w:tabs>
          <w:tab w:val="right" w:pos="9639"/>
        </w:tabs>
        <w:spacing w:line="360" w:lineRule="auto"/>
      </w:pPr>
      <w:r>
        <w:t xml:space="preserve">Пізніше було запропоновано новий підхід до організації SOA, так звана мікросервісна архітектура (MSA). Мікросервісну архітектуру можна вважати підмножиною SOA, але все ж таки MSA відрізняється від класичного SOA. </w:t>
      </w:r>
      <w:r w:rsidR="00291A8E">
        <w:t>Важливим</w:t>
      </w:r>
      <w:r>
        <w:t xml:space="preserve"> місцем для MSA є</w:t>
      </w:r>
      <w:r w:rsidRPr="00CB4082">
        <w:rPr>
          <w:lang w:val="ru-RU"/>
        </w:rPr>
        <w:t xml:space="preserve"> </w:t>
      </w:r>
      <w:r>
        <w:t xml:space="preserve">те, що кожен сервіс має мати власний обмежений контекст для цієї предметної області. Обмежень на кількість існуючих сервісів немає, але кожен сервіс має працювати лише над одною бізнес-задачею. </w:t>
      </w:r>
      <w:r w:rsidR="00291A8E">
        <w:t>Також в</w:t>
      </w:r>
      <w:r>
        <w:t>сі сервіси можуть бути написані на абсолютно різних мовах програмування та використовуючи будь-які бібліотеки, також має місце децентралізоване збереження даних, тобто кожен сервіс має свою власну базу даних</w:t>
      </w:r>
    </w:p>
    <w:p w:rsidR="00CB4082" w:rsidRDefault="005071E1" w:rsidP="00A77956">
      <w:pPr>
        <w:tabs>
          <w:tab w:val="right" w:pos="9639"/>
        </w:tabs>
        <w:spacing w:line="360" w:lineRule="auto"/>
      </w:pPr>
      <w:r>
        <w:t xml:space="preserve">Розглянемо переваги кожної з вище описаних архітектурних стилів, які представлені в таблиці </w:t>
      </w:r>
    </w:p>
    <w:p w:rsidR="005071E1" w:rsidRDefault="005071E1" w:rsidP="00A77956">
      <w:pPr>
        <w:tabs>
          <w:tab w:val="right" w:pos="9639"/>
        </w:tabs>
        <w:spacing w:line="360" w:lineRule="auto"/>
      </w:pPr>
      <w:r>
        <w:t>Для монолітної архітектури:</w:t>
      </w:r>
    </w:p>
    <w:p w:rsidR="005071E1" w:rsidRDefault="005071E1" w:rsidP="00A77956">
      <w:pPr>
        <w:tabs>
          <w:tab w:val="right" w:pos="9639"/>
        </w:tabs>
        <w:spacing w:line="360" w:lineRule="auto"/>
      </w:pPr>
      <w:r>
        <w:t xml:space="preserve"> 1. Простота. Даний архітектурний підхід є простішим в реалізації, управлінні та розгортанні.</w:t>
      </w:r>
    </w:p>
    <w:p w:rsidR="005071E1" w:rsidRDefault="005071E1" w:rsidP="005071E1">
      <w:pPr>
        <w:tabs>
          <w:tab w:val="right" w:pos="9639"/>
        </w:tabs>
        <w:spacing w:line="360" w:lineRule="auto"/>
      </w:pPr>
      <w:r>
        <w:t xml:space="preserve"> 2. </w:t>
      </w:r>
      <w:proofErr w:type="spellStart"/>
      <w:r>
        <w:t>Узгодженність</w:t>
      </w:r>
      <w:proofErr w:type="spellEnd"/>
      <w:r>
        <w:t xml:space="preserve">. Для монолітного додатку простіше слідкувати за </w:t>
      </w:r>
      <w:proofErr w:type="spellStart"/>
      <w:r>
        <w:t>узгодженністю</w:t>
      </w:r>
      <w:proofErr w:type="spellEnd"/>
      <w:r>
        <w:t xml:space="preserve"> коду, опрацьовувати програмні помилки. </w:t>
      </w:r>
    </w:p>
    <w:p w:rsidR="005071E1" w:rsidRDefault="005071E1" w:rsidP="005071E1">
      <w:pPr>
        <w:tabs>
          <w:tab w:val="right" w:pos="9639"/>
        </w:tabs>
        <w:spacing w:line="360" w:lineRule="auto"/>
      </w:pPr>
      <w:r>
        <w:t xml:space="preserve">3. Міжмодульний рефакторинг. Єдиний кодовий </w:t>
      </w:r>
      <w:proofErr w:type="spellStart"/>
      <w:r>
        <w:t>репозиторій</w:t>
      </w:r>
      <w:proofErr w:type="spellEnd"/>
      <w:r>
        <w:t xml:space="preserve"> та цілісність структури полегшує роботу в ситуаціях, коли декілька модулів повинні взаємодіяти між собою або у випадку, коли необхідно перемістити деяку програмну логіку з одного модуля в інший. </w:t>
      </w:r>
    </w:p>
    <w:p w:rsidR="00CB4082" w:rsidRDefault="005071E1" w:rsidP="005071E1">
      <w:pPr>
        <w:tabs>
          <w:tab w:val="right" w:pos="9639"/>
        </w:tabs>
        <w:spacing w:line="360" w:lineRule="auto"/>
      </w:pPr>
      <w:r>
        <w:lastRenderedPageBreak/>
        <w:t xml:space="preserve">Перейдемо до основних переваг SOA: </w:t>
      </w:r>
    </w:p>
    <w:p w:rsidR="00CB4082" w:rsidRDefault="005071E1" w:rsidP="005071E1">
      <w:pPr>
        <w:tabs>
          <w:tab w:val="right" w:pos="9639"/>
        </w:tabs>
        <w:spacing w:line="360" w:lineRule="auto"/>
      </w:pPr>
      <w:r>
        <w:t xml:space="preserve">1. Часткове розгортання. Розгортання всієї системи складається з розгортання окремих сервісів-модулів, які є незалежними. У випадку монолітного додатку, при деякій зміні – нам необхідно </w:t>
      </w:r>
      <w:proofErr w:type="spellStart"/>
      <w:r>
        <w:t>перезбирати</w:t>
      </w:r>
      <w:proofErr w:type="spellEnd"/>
      <w:r>
        <w:t xml:space="preserve"> та знову розгортати всю систему. </w:t>
      </w:r>
    </w:p>
    <w:p w:rsidR="00CB4082" w:rsidRDefault="005071E1" w:rsidP="005071E1">
      <w:pPr>
        <w:tabs>
          <w:tab w:val="right" w:pos="9639"/>
        </w:tabs>
        <w:spacing w:line="360" w:lineRule="auto"/>
      </w:pPr>
      <w:r>
        <w:t xml:space="preserve">2. </w:t>
      </w:r>
      <w:proofErr w:type="spellStart"/>
      <w:r>
        <w:t>Відмовостійкість</w:t>
      </w:r>
      <w:proofErr w:type="spellEnd"/>
      <w:r>
        <w:t xml:space="preserve">. При виходу зі строю окремих сервісів, вся система може залишатися дієздатною за рахунок резервних модулів. </w:t>
      </w:r>
    </w:p>
    <w:p w:rsidR="00CB4082" w:rsidRDefault="005071E1" w:rsidP="005071E1">
      <w:pPr>
        <w:tabs>
          <w:tab w:val="right" w:pos="9639"/>
        </w:tabs>
        <w:spacing w:line="360" w:lineRule="auto"/>
      </w:pPr>
      <w:r>
        <w:t xml:space="preserve">3. Відсутність стану. SOA гарантує відсутність спільних станів між модулями. </w:t>
      </w:r>
    </w:p>
    <w:p w:rsidR="005071E1" w:rsidRDefault="005071E1" w:rsidP="005071E1">
      <w:pPr>
        <w:tabs>
          <w:tab w:val="right" w:pos="9639"/>
        </w:tabs>
        <w:spacing w:line="360" w:lineRule="auto"/>
      </w:pPr>
      <w:r>
        <w:t xml:space="preserve">4. Гетерогенність. Незалежність та стандартизованість інтерфейсів сервісів та протоколів передачі даних дозволяють створювати сервіси використовуючи різні мови програмування та різні </w:t>
      </w:r>
      <w:proofErr w:type="spellStart"/>
      <w:r>
        <w:t>фреймворки</w:t>
      </w:r>
      <w:proofErr w:type="spellEnd"/>
      <w:r>
        <w:t>.</w:t>
      </w:r>
    </w:p>
    <w:p w:rsidR="00777E3D" w:rsidRDefault="00777E3D" w:rsidP="005071E1">
      <w:pPr>
        <w:tabs>
          <w:tab w:val="right" w:pos="9639"/>
        </w:tabs>
        <w:spacing w:line="360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</wp:posOffset>
                </wp:positionH>
                <wp:positionV relativeFrom="paragraph">
                  <wp:posOffset>80547</wp:posOffset>
                </wp:positionV>
                <wp:extent cx="6049108" cy="0"/>
                <wp:effectExtent l="0" t="0" r="2794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03DC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6.35pt" to="476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ek4wEAANkDAAAOAAAAZHJzL2Uyb0RvYy54bWysU81u1DAQviPxDpbvbJIWVRBttodWcEGw&#10;4ucBXMfeWPhPttns3oAz0j4Cr8CBSpUKPIPzRh17s2kFCCHExZnxzPfNfOPJ/HSjJFoz54XRDa5m&#10;JUZMU9MKvWrwm9dPHjzC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777E3D" w:rsidRDefault="00777E3D" w:rsidP="005071E1">
      <w:pPr>
        <w:tabs>
          <w:tab w:val="right" w:pos="9639"/>
        </w:tabs>
        <w:spacing w:line="360" w:lineRule="auto"/>
      </w:pPr>
      <w:r>
        <w:t>Слайд 4</w:t>
      </w:r>
    </w:p>
    <w:p w:rsidR="00291A8E" w:rsidRDefault="00777E3D" w:rsidP="00777E3D">
      <w:pPr>
        <w:tabs>
          <w:tab w:val="right" w:pos="9639"/>
        </w:tabs>
        <w:spacing w:line="360" w:lineRule="auto"/>
      </w:pPr>
      <w:r>
        <w:t xml:space="preserve">Мікросервісна архітектура вирішує проблему складності для моноліту. Переваги </w:t>
      </w:r>
    </w:p>
    <w:p w:rsidR="00291A8E" w:rsidRDefault="00291A8E" w:rsidP="00777E3D">
      <w:pPr>
        <w:tabs>
          <w:tab w:val="right" w:pos="9639"/>
        </w:tabs>
        <w:spacing w:line="360" w:lineRule="auto"/>
      </w:pPr>
      <w:r>
        <w:t xml:space="preserve">Також до </w:t>
      </w:r>
      <w:proofErr w:type="spellStart"/>
      <w:r>
        <w:t>пееваг</w:t>
      </w:r>
      <w:proofErr w:type="spellEnd"/>
      <w:r>
        <w:t xml:space="preserve"> можна віднести:</w:t>
      </w:r>
    </w:p>
    <w:p w:rsidR="00777E3D" w:rsidRDefault="00777E3D" w:rsidP="00777E3D">
      <w:pPr>
        <w:tabs>
          <w:tab w:val="right" w:pos="9639"/>
        </w:tabs>
        <w:spacing w:line="360" w:lineRule="auto"/>
      </w:pPr>
      <w:r>
        <w:sym w:font="Symbol" w:char="F02D"/>
      </w:r>
      <w:r>
        <w:t xml:space="preserve"> Стійкість системи. При виходженні з ладу системи, ми можемо локалізувати причину в рамках конкретного </w:t>
      </w:r>
      <w:proofErr w:type="spellStart"/>
      <w:r>
        <w:t>мікросервісу</w:t>
      </w:r>
      <w:proofErr w:type="spellEnd"/>
      <w:r>
        <w:t>. Зі сторони програмних переваг можна виділити наступні [2]</w:t>
      </w:r>
    </w:p>
    <w:p w:rsidR="00291A8E" w:rsidRDefault="00291A8E" w:rsidP="00777E3D">
      <w:pPr>
        <w:tabs>
          <w:tab w:val="right" w:pos="9639"/>
        </w:tabs>
        <w:spacing w:line="360" w:lineRule="auto"/>
      </w:pPr>
    </w:p>
    <w:p w:rsidR="00291A8E" w:rsidRDefault="00291A8E" w:rsidP="00777E3D">
      <w:pPr>
        <w:tabs>
          <w:tab w:val="right" w:pos="9639"/>
        </w:tabs>
        <w:spacing w:line="360" w:lineRule="auto"/>
      </w:pPr>
      <w:r>
        <w:t xml:space="preserve">Проте </w:t>
      </w:r>
      <w:r w:rsidR="00777E3D">
        <w:t xml:space="preserve">Мікросервісна архітектура не призначена для розв’язку всіх можливих задач та має властиві розподіленим системам недоліки. Найбільше труднощів виникає у питаннях взаємодії </w:t>
      </w:r>
      <w:proofErr w:type="spellStart"/>
      <w:r w:rsidR="00777E3D">
        <w:t>мікросервісів</w:t>
      </w:r>
      <w:proofErr w:type="spellEnd"/>
      <w:r w:rsidR="00777E3D">
        <w:t xml:space="preserve">, їх інтеграції. Також даний термін з’явився відносно недавно, тому не існує загальноприйнятих специфікацій та рекомендацій для створення якісних додатків. Наведемо перелік основних складнощів з якими можна зіткнутися при створенні </w:t>
      </w:r>
      <w:proofErr w:type="spellStart"/>
      <w:r w:rsidR="00777E3D">
        <w:t>мікросервісного</w:t>
      </w:r>
      <w:proofErr w:type="spellEnd"/>
      <w:r w:rsidR="00777E3D">
        <w:t xml:space="preserve"> додатку: </w:t>
      </w:r>
    </w:p>
    <w:p w:rsidR="00777E3D" w:rsidRDefault="00777E3D" w:rsidP="00777E3D">
      <w:pPr>
        <w:tabs>
          <w:tab w:val="right" w:pos="9639"/>
        </w:tabs>
        <w:spacing w:line="360" w:lineRule="auto"/>
      </w:pPr>
      <w:r>
        <w:sym w:font="Symbol" w:char="F02D"/>
      </w:r>
      <w:r>
        <w:t xml:space="preserve"> Складність розробки.</w:t>
      </w:r>
    </w:p>
    <w:p w:rsidR="00777E3D" w:rsidRDefault="00777E3D" w:rsidP="00777E3D">
      <w:pPr>
        <w:tabs>
          <w:tab w:val="right" w:pos="9639"/>
        </w:tabs>
        <w:spacing w:line="360" w:lineRule="auto"/>
      </w:pPr>
      <w:r>
        <w:t xml:space="preserve">. </w:t>
      </w:r>
      <w:r>
        <w:sym w:font="Symbol" w:char="F02D"/>
      </w:r>
      <w:r>
        <w:t xml:space="preserve"> Збільшення використання ресурсів. Мікросервісна архітектура вимагає більше ресурсів, ніж монолітна, оскільки кожен </w:t>
      </w:r>
      <w:proofErr w:type="spellStart"/>
      <w:r>
        <w:t>мікросервіс</w:t>
      </w:r>
      <w:proofErr w:type="spellEnd"/>
      <w:r>
        <w:t xml:space="preserve"> необхідно забезпечити власним контейнером з розгорнутим програмним середовищем. </w:t>
      </w:r>
    </w:p>
    <w:p w:rsidR="00777E3D" w:rsidRDefault="00777E3D" w:rsidP="00777E3D">
      <w:pPr>
        <w:tabs>
          <w:tab w:val="right" w:pos="9639"/>
        </w:tabs>
        <w:spacing w:line="360" w:lineRule="auto"/>
      </w:pPr>
      <w:r>
        <w:t xml:space="preserve"> Збільшення навантаження на мережу. Для взаємодії </w:t>
      </w:r>
      <w:proofErr w:type="spellStart"/>
      <w:r>
        <w:t>мікросервіси</w:t>
      </w:r>
      <w:proofErr w:type="spellEnd"/>
      <w:r>
        <w:t xml:space="preserve"> використовують стандартні протоколи обміну мережею, коли компоненти моноліту спілкуються в рамках єдиного процесу і не вимагають додаткових мережевих викликів [4]</w:t>
      </w:r>
    </w:p>
    <w:p w:rsidR="00777E3D" w:rsidRDefault="00777E3D" w:rsidP="00777E3D">
      <w:pPr>
        <w:tabs>
          <w:tab w:val="right" w:pos="9639"/>
        </w:tabs>
        <w:spacing w:line="360" w:lineRule="auto"/>
      </w:pPr>
      <w:r>
        <w:t xml:space="preserve"> </w:t>
      </w:r>
      <w:r>
        <w:sym w:font="Symbol" w:char="F02D"/>
      </w:r>
      <w:r>
        <w:t xml:space="preserve"> Тестування </w:t>
      </w:r>
      <w:r w:rsidR="00A50ED2">
        <w:t xml:space="preserve">, </w:t>
      </w:r>
      <w:r>
        <w:t xml:space="preserve">Моніторинг системи. </w:t>
      </w:r>
    </w:p>
    <w:p w:rsidR="00777E3D" w:rsidRDefault="00777E3D" w:rsidP="00777E3D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93296</wp:posOffset>
                </wp:positionV>
                <wp:extent cx="6175717" cy="0"/>
                <wp:effectExtent l="0" t="0" r="349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BF24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35pt" to="487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777E3D" w:rsidRDefault="00777E3D" w:rsidP="00777E3D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Слайд 5</w:t>
      </w:r>
    </w:p>
    <w:p w:rsidR="00E32E8E" w:rsidRDefault="001154DF" w:rsidP="00777E3D">
      <w:pPr>
        <w:tabs>
          <w:tab w:val="right" w:pos="9639"/>
        </w:tabs>
        <w:spacing w:line="360" w:lineRule="auto"/>
      </w:pPr>
      <w:proofErr w:type="spellStart"/>
      <w:r>
        <w:t>Java</w:t>
      </w:r>
      <w:proofErr w:type="spellEnd"/>
      <w:r>
        <w:t xml:space="preserve"> – одна з найпопулярніших та найпотужніших мов програмування сучасності. </w:t>
      </w:r>
    </w:p>
    <w:p w:rsidR="00777E3D" w:rsidRDefault="001154DF" w:rsidP="00777E3D">
      <w:pPr>
        <w:tabs>
          <w:tab w:val="right" w:pos="9639"/>
        </w:tabs>
        <w:spacing w:line="360" w:lineRule="auto"/>
      </w:pPr>
      <w:r>
        <w:t xml:space="preserve">Програми на </w:t>
      </w:r>
      <w:proofErr w:type="spellStart"/>
      <w:r>
        <w:t>Java</w:t>
      </w:r>
      <w:proofErr w:type="spellEnd"/>
      <w:r>
        <w:t xml:space="preserve"> транслюються в байт-код, який виконується віртуальною машиною </w:t>
      </w:r>
      <w:proofErr w:type="spellStart"/>
      <w:r>
        <w:t>Java</w:t>
      </w:r>
      <w:proofErr w:type="spellEnd"/>
      <w:r>
        <w:t xml:space="preserve">(JVM) – програмою, яка опрацьовує </w:t>
      </w:r>
      <w:proofErr w:type="spellStart"/>
      <w:r>
        <w:t>байтовий</w:t>
      </w:r>
      <w:proofErr w:type="spellEnd"/>
      <w:r>
        <w:t xml:space="preserve"> код та передає інструкції обладнанню як інтерпретатор. Перевага подібного способу виконання програм є повна незалежність байт-коду від операційної системи та апаратури, що дозволяє виконувати </w:t>
      </w:r>
      <w:proofErr w:type="spellStart"/>
      <w:r>
        <w:t>Java</w:t>
      </w:r>
      <w:proofErr w:type="spellEnd"/>
      <w:r>
        <w:t>-додатки на будь-якому пристрої, для якого існує відповідна віртуальна машина.</w:t>
      </w:r>
    </w:p>
    <w:p w:rsidR="001154DF" w:rsidRDefault="001154DF" w:rsidP="001154DF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138096</wp:posOffset>
                </wp:positionV>
                <wp:extent cx="6175375" cy="0"/>
                <wp:effectExtent l="0" t="0" r="349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E64DD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0.85pt" to="487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1154DF" w:rsidRDefault="001154DF" w:rsidP="001154DF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Слайд 6</w:t>
      </w:r>
    </w:p>
    <w:p w:rsidR="001154DF" w:rsidRPr="005A57A4" w:rsidRDefault="001154DF" w:rsidP="001154DF">
      <w:pPr>
        <w:tabs>
          <w:tab w:val="right" w:pos="9639"/>
        </w:tabs>
        <w:spacing w:line="360" w:lineRule="auto"/>
        <w:rPr>
          <w:sz w:val="28"/>
          <w:szCs w:val="28"/>
          <w:lang w:val="en-US"/>
        </w:rPr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– найпотужніша </w:t>
      </w:r>
      <w:proofErr w:type="spellStart"/>
      <w:r>
        <w:t>Java</w:t>
      </w:r>
      <w:proofErr w:type="spellEnd"/>
      <w:r>
        <w:t>-бібліотека, яка дозволяє створювати програмні системи будь-якої складності</w:t>
      </w:r>
      <w:r w:rsidR="00E32E8E">
        <w:t>.</w:t>
      </w:r>
    </w:p>
    <w:p w:rsidR="001154DF" w:rsidRDefault="001154DF" w:rsidP="001154DF">
      <w:pPr>
        <w:tabs>
          <w:tab w:val="right" w:pos="9639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131211</wp:posOffset>
                </wp:positionV>
                <wp:extent cx="6087979" cy="0"/>
                <wp:effectExtent l="0" t="0" r="2730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94E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0.35pt" to="480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1154DF" w:rsidRDefault="001154DF" w:rsidP="001154DF">
      <w:pPr>
        <w:tabs>
          <w:tab w:val="right" w:pos="9639"/>
        </w:tabs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Слайд 11</w:t>
      </w:r>
    </w:p>
    <w:p w:rsidR="001154DF" w:rsidRDefault="001154DF" w:rsidP="001154DF">
      <w:pPr>
        <w:tabs>
          <w:tab w:val="right" w:pos="9639"/>
        </w:tabs>
        <w:spacing w:line="360" w:lineRule="auto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є одним з ключових принципів мікросервісної архітектури. Задача виявлення сервісів була вирішена використанням </w:t>
      </w:r>
      <w:proofErr w:type="spellStart"/>
      <w:r>
        <w:t>Netflix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. </w:t>
      </w:r>
      <w:proofErr w:type="spellStart"/>
      <w:r>
        <w:t>Eureka</w:t>
      </w:r>
      <w:proofErr w:type="spellEnd"/>
      <w:r>
        <w:t xml:space="preserve"> – це сервер для реєстрації всіх сервісів, які знаходяться в системі. Для запуску серверу я створила простий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додаток з анотацією </w:t>
      </w:r>
    </w:p>
    <w:p w:rsidR="001154DF" w:rsidRPr="00BC0A21" w:rsidRDefault="00BC0A21" w:rsidP="001154DF">
      <w:pPr>
        <w:tabs>
          <w:tab w:val="right" w:pos="9639"/>
        </w:tabs>
        <w:spacing w:line="360" w:lineRule="auto"/>
      </w:pPr>
      <w:r>
        <w:t>При правильному налаштуванні серверу, відкрилося вікно браузера з панеллю управління</w:t>
      </w:r>
    </w:p>
    <w:sectPr w:rsidR="001154DF" w:rsidRPr="00BC0A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56"/>
    <w:rsid w:val="001154DF"/>
    <w:rsid w:val="00291A8E"/>
    <w:rsid w:val="004E68F2"/>
    <w:rsid w:val="005071E1"/>
    <w:rsid w:val="005A57A4"/>
    <w:rsid w:val="00604E67"/>
    <w:rsid w:val="00777E3D"/>
    <w:rsid w:val="00853104"/>
    <w:rsid w:val="00A50ED2"/>
    <w:rsid w:val="00A77956"/>
    <w:rsid w:val="00BC0A21"/>
    <w:rsid w:val="00CB4082"/>
    <w:rsid w:val="00DE32A8"/>
    <w:rsid w:val="00E3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5CD"/>
  <w15:chartTrackingRefBased/>
  <w15:docId w15:val="{689E6443-D817-42F5-8B3E-7C978808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3147</Words>
  <Characters>1795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Kovalchuk</dc:creator>
  <cp:keywords/>
  <dc:description/>
  <cp:lastModifiedBy>Sonya Kovalchuk</cp:lastModifiedBy>
  <cp:revision>9</cp:revision>
  <dcterms:created xsi:type="dcterms:W3CDTF">2020-05-26T09:08:00Z</dcterms:created>
  <dcterms:modified xsi:type="dcterms:W3CDTF">2020-05-26T11:39:00Z</dcterms:modified>
</cp:coreProperties>
</file>