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3E" w:rsidRPr="008F183E" w:rsidRDefault="008F183E" w:rsidP="008F1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F183E" w:rsidRPr="008F183E" w:rsidRDefault="008F183E" w:rsidP="008F1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ЛЬВІВСЬКИЙ НАЦІОНАЛЬНИЙ УНІВЕРСИТЕТ імені ІВАНА ФРАНКА</w:t>
      </w: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P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F183E" w:rsidRPr="008F183E" w:rsidRDefault="008F183E" w:rsidP="008F1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ЛАБОРАТОРНА</w:t>
      </w:r>
      <w:r w:rsidRPr="008F183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 xml:space="preserve">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1</w:t>
      </w:r>
    </w:p>
    <w:p w:rsidR="008F183E" w:rsidRPr="008F183E" w:rsidRDefault="008F183E" w:rsidP="008F18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Роботу виконала:</w:t>
      </w:r>
    </w:p>
    <w:p w:rsidR="008F183E" w:rsidRPr="008F183E" w:rsidRDefault="008F183E" w:rsidP="008F18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студентка групи ПМІ-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4</w:t>
      </w:r>
      <w:r w:rsidRPr="008F183E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4,</w:t>
      </w:r>
    </w:p>
    <w:p w:rsidR="008F183E" w:rsidRPr="008F183E" w:rsidRDefault="008F183E" w:rsidP="008F18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 Ковальчук С. А. </w:t>
      </w: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F183E" w:rsidRPr="008F183E" w:rsidRDefault="008F183E" w:rsidP="008F1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F183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F183E" w:rsidRPr="008F183E" w:rsidRDefault="008F183E" w:rsidP="008F1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Львів ЛНУ 2020</w:t>
      </w:r>
    </w:p>
    <w:p w:rsidR="008F183E" w:rsidRPr="008F183E" w:rsidRDefault="008F183E" w:rsidP="008F183E">
      <w:pPr>
        <w:spacing w:after="0" w:line="360" w:lineRule="auto"/>
        <w:ind w:left="-426" w:firstLine="992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F1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Тема</w:t>
      </w:r>
      <w:r w:rsidRPr="008F183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  <w:t xml:space="preserve">: </w:t>
      </w:r>
      <w:r w:rsidRPr="008F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Дослідження організаційної структури та інформаційної інфраструктури підприємства</w:t>
      </w:r>
    </w:p>
    <w:p w:rsidR="008F183E" w:rsidRPr="008F183E" w:rsidRDefault="008F183E" w:rsidP="00FB7FC1">
      <w:pPr>
        <w:spacing w:after="60" w:line="360" w:lineRule="auto"/>
        <w:ind w:left="-426" w:firstLine="992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1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</w:t>
      </w:r>
      <w:r w:rsidRPr="008F183E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eastAsia="uk-UA"/>
        </w:rPr>
        <w:t xml:space="preserve">: </w:t>
      </w:r>
      <w:r w:rsidRPr="008F18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Отримати</w:t>
      </w:r>
      <w:r w:rsidRPr="008F1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8F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навички щодо аналізу організаційної структури та інформаційної інфраструктури підприємства</w:t>
      </w:r>
    </w:p>
    <w:p w:rsidR="008F183E" w:rsidRPr="008F183E" w:rsidRDefault="008F183E" w:rsidP="00FB7F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F183E" w:rsidRPr="008F183E" w:rsidRDefault="008F183E" w:rsidP="00FB7F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1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Хід </w:t>
      </w:r>
      <w:r w:rsidRPr="00FB7F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виконання лабораторної </w:t>
      </w:r>
      <w:r w:rsidRPr="008F18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роботи</w:t>
      </w:r>
    </w:p>
    <w:p w:rsidR="008F183E" w:rsidRPr="00FB7FC1" w:rsidRDefault="008F183E" w:rsidP="00FB7FC1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Зі</w:t>
      </w:r>
      <w:r w:rsidRPr="008F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списку, наведеного </w:t>
      </w:r>
      <w:r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завданні до лабораторної</w:t>
      </w:r>
      <w:r w:rsidRPr="008F183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r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 обрала Варіант 10: Підприємство з обробки алмазів</w:t>
      </w:r>
      <w:r w:rsidR="0018545B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813391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Дане підприємство займається обробкою видобутих алмазів.</w:t>
      </w:r>
    </w:p>
    <w:p w:rsidR="00813391" w:rsidRPr="00FB7FC1" w:rsidRDefault="00813391" w:rsidP="00FB7FC1">
      <w:pPr>
        <w:numPr>
          <w:ilvl w:val="0"/>
          <w:numId w:val="2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Управлінська структура підприємства </w:t>
      </w:r>
      <w:r w:rsidR="005946D5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представлена нижче:</w:t>
      </w:r>
      <w:r w:rsidR="005946D5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01A90002" wp14:editId="4B71F9E8">
            <wp:extent cx="6120765" cy="3036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FF" w:rsidRPr="00FB7FC1" w:rsidRDefault="00813391" w:rsidP="00FB7FC1">
      <w:pPr>
        <w:numPr>
          <w:ilvl w:val="0"/>
          <w:numId w:val="2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FC1">
        <w:rPr>
          <w:rFonts w:ascii="Times New Roman" w:hAnsi="Times New Roman" w:cs="Times New Roman"/>
          <w:color w:val="000000"/>
          <w:sz w:val="28"/>
          <w:szCs w:val="28"/>
        </w:rPr>
        <w:t>Проаналізува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>вши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та діяльність підприємства на різних рівнях управління підприємством (стратегічний, тактичний, операційний)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я зробила наступні висновки: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D43FF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 стратегічний </w:t>
      </w:r>
      <w:r w:rsidR="007F58F6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рівень: </w:t>
      </w:r>
      <w:r w:rsidR="007F58F6" w:rsidRPr="00FB7FC1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управління підприємство</w:t>
      </w:r>
      <w:r w:rsidR="007F58F6" w:rsidRPr="00FB7FC1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7F58F6" w:rsidRPr="00FB7FC1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повинно спланувати подальший розвиток базуючись на </w:t>
      </w:r>
      <w:r w:rsidR="007F58F6" w:rsidRPr="00FB7FC1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постійному пошуку актуальних та молодих кадрів, які сприятливі до навчання старшим поколінням. Також важливим фактором є метод обробки каменю, завдяки якому підприємство матиме найменше втрат щодо ресурсів.</w:t>
      </w:r>
      <w:r w:rsidR="00FD43FF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- </w:t>
      </w:r>
      <w:r w:rsidR="00942089" w:rsidRPr="00FB7FC1">
        <w:rPr>
          <w:rFonts w:ascii="Times New Roman" w:hAnsi="Times New Roman" w:cs="Times New Roman"/>
          <w:color w:val="000000"/>
          <w:sz w:val="28"/>
          <w:szCs w:val="28"/>
        </w:rPr>
        <w:t>тактичний</w:t>
      </w:r>
      <w:r w:rsidR="007F58F6"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рівень: </w:t>
      </w:r>
      <w:r w:rsidR="007F58F6" w:rsidRPr="00FB7FC1">
        <w:rPr>
          <w:rStyle w:val="normaltextru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базуючись на звітах щодо фактичних доходів у порівнянні</w:t>
      </w:r>
      <w:r w:rsidR="007F58F6" w:rsidRPr="00FB7FC1">
        <w:rPr>
          <w:rStyle w:val="normaltextrun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 даними з сектору прогнозування доходів, підприємство може вносити корективи до стратегічного плану розвитку підприємства.</w:t>
      </w:r>
      <w:r w:rsidR="00FD43FF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="00FD43FF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-</w:t>
      </w:r>
      <w:r w:rsidR="00942089"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42089" w:rsidRPr="00FB7FC1">
        <w:rPr>
          <w:rFonts w:ascii="Times New Roman" w:hAnsi="Times New Roman" w:cs="Times New Roman"/>
          <w:color w:val="000000"/>
          <w:sz w:val="28"/>
          <w:szCs w:val="28"/>
        </w:rPr>
        <w:t>операційний</w:t>
      </w:r>
      <w:r w:rsidR="00200815" w:rsidRPr="00FB7FC1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 xml:space="preserve"> рівень: управління операційним процесом, а саме </w:t>
      </w:r>
      <w:r w:rsidR="00200815" w:rsidRPr="00FB7FC1">
        <w:rPr>
          <w:rStyle w:val="eop"/>
          <w:rFonts w:ascii="Times New Roman" w:hAnsi="Times New Roman" w:cs="Times New Roman"/>
          <w:sz w:val="28"/>
          <w:szCs w:val="28"/>
          <w:shd w:val="clear" w:color="auto" w:fill="FFFFFF"/>
        </w:rPr>
        <w:t>важливим фактором є метод обробки каменю, завдяки якому підприємство матиме найменше втрат щодо ресурсів.</w:t>
      </w:r>
      <w:r w:rsidR="00200815"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</w:p>
    <w:p w:rsidR="00FD43FF" w:rsidRPr="00FB7FC1" w:rsidRDefault="00FD43FF" w:rsidP="00FB7FC1">
      <w:pPr>
        <w:numPr>
          <w:ilvl w:val="0"/>
          <w:numId w:val="2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FC1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>роаналізувати стан інформатизації підприємства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>, можна сказати наступне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>: апаратне та системне програмне забезпечення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30FF" w:rsidRPr="00FB7FC1">
        <w:rPr>
          <w:rFonts w:ascii="Times New Roman" w:hAnsi="Times New Roman" w:cs="Times New Roman"/>
          <w:color w:val="000000"/>
          <w:sz w:val="28"/>
          <w:szCs w:val="28"/>
        </w:rPr>
        <w:t>містить у собі окрім стандартних комп’ютерів</w:t>
      </w:r>
      <w:r w:rsidR="00942089"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низку комп’ютерних систем для управління алмазним шліфуванням та необхідне апаратне забезпечення (шліфувальні станки</w:t>
      </w:r>
      <w:r w:rsidR="00200815" w:rsidRPr="00FB7FC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42089"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кабіни, </w:t>
      </w:r>
      <w:proofErr w:type="spellStart"/>
      <w:r w:rsidR="00942089" w:rsidRPr="00FB7FC1"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 w:rsidR="007F58F6"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), також окремі відділи можуть мати інше програмне забезпечення (наприклад у відділі конструювання забезпечення стандартними програмами візуалізації креслень).  </w:t>
      </w:r>
      <w:r w:rsidR="0038473A"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Доступ до локальної та глобальної мережі реалізований на кожному з комп’ютерів, проте системи доступу відрізняються. До прикладу, працівники не мають права доступу до даних, що містяться на робочих комп’ютерах дирекції та бухгалтерії. </w:t>
      </w:r>
      <w:r w:rsidR="00C2605C"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Щоб уникнути небажаних атак з боку сторонніх </w:t>
      </w:r>
      <w:proofErr w:type="spellStart"/>
      <w:r w:rsidR="00C2605C" w:rsidRPr="00FB7FC1">
        <w:rPr>
          <w:rFonts w:ascii="Times New Roman" w:hAnsi="Times New Roman" w:cs="Times New Roman"/>
          <w:color w:val="000000"/>
          <w:sz w:val="28"/>
          <w:szCs w:val="28"/>
        </w:rPr>
        <w:t>облич</w:t>
      </w:r>
      <w:proofErr w:type="spellEnd"/>
      <w:r w:rsidR="00C2605C" w:rsidRPr="00FB7FC1">
        <w:rPr>
          <w:rFonts w:ascii="Times New Roman" w:hAnsi="Times New Roman" w:cs="Times New Roman"/>
          <w:color w:val="000000"/>
          <w:sz w:val="28"/>
          <w:szCs w:val="28"/>
        </w:rPr>
        <w:t>, на комп’ютери встановлені антивіруси та в разі потреби вищі рівні захисту.</w:t>
      </w:r>
      <w:r w:rsidR="0038473A" w:rsidRPr="00FB7FC1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C2605C" w:rsidRPr="00FB7FC1" w:rsidRDefault="0038473A" w:rsidP="00FB7FC1">
      <w:pPr>
        <w:pStyle w:val="a4"/>
        <w:numPr>
          <w:ilvl w:val="0"/>
          <w:numId w:val="2"/>
        </w:numPr>
        <w:tabs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7FC1">
        <w:rPr>
          <w:rFonts w:ascii="Times New Roman" w:hAnsi="Times New Roman" w:cs="Times New Roman"/>
          <w:sz w:val="28"/>
          <w:szCs w:val="28"/>
        </w:rPr>
        <w:t>Місця зосередження важливих інформаційних ресурсів</w:t>
      </w:r>
      <w:r w:rsidR="00C2605C" w:rsidRPr="00FB7FC1">
        <w:rPr>
          <w:rFonts w:ascii="Times New Roman" w:hAnsi="Times New Roman" w:cs="Times New Roman"/>
          <w:sz w:val="28"/>
          <w:szCs w:val="28"/>
        </w:rPr>
        <w:t xml:space="preserve"> може варіюватись.</w:t>
      </w:r>
    </w:p>
    <w:p w:rsidR="0038473A" w:rsidRPr="00FB7FC1" w:rsidRDefault="0038473A" w:rsidP="00FB7FC1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7FC1">
        <w:rPr>
          <w:rFonts w:ascii="Times New Roman" w:hAnsi="Times New Roman" w:cs="Times New Roman"/>
          <w:sz w:val="28"/>
          <w:szCs w:val="28"/>
        </w:rPr>
        <w:t xml:space="preserve"> </w:t>
      </w:r>
      <w:r w:rsidR="00C2605C" w:rsidRPr="00FB7FC1">
        <w:rPr>
          <w:rFonts w:ascii="Times New Roman" w:hAnsi="Times New Roman" w:cs="Times New Roman"/>
          <w:sz w:val="28"/>
          <w:szCs w:val="28"/>
        </w:rPr>
        <w:t>П</w:t>
      </w:r>
      <w:r w:rsidRPr="00FB7FC1">
        <w:rPr>
          <w:rFonts w:ascii="Times New Roman" w:hAnsi="Times New Roman" w:cs="Times New Roman"/>
          <w:sz w:val="28"/>
          <w:szCs w:val="28"/>
        </w:rPr>
        <w:t>аперові ресурси (договори</w:t>
      </w:r>
      <w:r w:rsidR="00C2605C" w:rsidRPr="00FB7FC1">
        <w:rPr>
          <w:rFonts w:ascii="Times New Roman" w:hAnsi="Times New Roman" w:cs="Times New Roman"/>
          <w:sz w:val="28"/>
          <w:szCs w:val="28"/>
        </w:rPr>
        <w:t xml:space="preserve">, </w:t>
      </w:r>
      <w:r w:rsidRPr="00FB7FC1">
        <w:rPr>
          <w:rFonts w:ascii="Times New Roman" w:hAnsi="Times New Roman" w:cs="Times New Roman"/>
          <w:sz w:val="28"/>
          <w:szCs w:val="28"/>
        </w:rPr>
        <w:t>звіти</w:t>
      </w:r>
      <w:r w:rsidR="00C2605C" w:rsidRPr="00FB7FC1">
        <w:rPr>
          <w:rFonts w:ascii="Times New Roman" w:hAnsi="Times New Roman" w:cs="Times New Roman"/>
          <w:sz w:val="28"/>
          <w:szCs w:val="28"/>
        </w:rPr>
        <w:t>, технологічні розробки</w:t>
      </w:r>
      <w:r w:rsidRPr="00FB7FC1">
        <w:rPr>
          <w:rFonts w:ascii="Times New Roman" w:hAnsi="Times New Roman" w:cs="Times New Roman"/>
          <w:sz w:val="28"/>
          <w:szCs w:val="28"/>
        </w:rPr>
        <w:t xml:space="preserve">) </w:t>
      </w:r>
      <w:r w:rsidR="00C2605C" w:rsidRPr="00FB7FC1">
        <w:rPr>
          <w:rFonts w:ascii="Times New Roman" w:hAnsi="Times New Roman" w:cs="Times New Roman"/>
          <w:sz w:val="28"/>
          <w:szCs w:val="28"/>
        </w:rPr>
        <w:t>містяться у</w:t>
      </w:r>
      <w:r w:rsidRPr="00FB7FC1">
        <w:rPr>
          <w:rFonts w:ascii="Times New Roman" w:hAnsi="Times New Roman" w:cs="Times New Roman"/>
          <w:sz w:val="28"/>
          <w:szCs w:val="28"/>
        </w:rPr>
        <w:t xml:space="preserve"> кож</w:t>
      </w:r>
      <w:r w:rsidR="00C2605C" w:rsidRPr="00FB7FC1">
        <w:rPr>
          <w:rFonts w:ascii="Times New Roman" w:hAnsi="Times New Roman" w:cs="Times New Roman"/>
          <w:sz w:val="28"/>
          <w:szCs w:val="28"/>
        </w:rPr>
        <w:t>ному із</w:t>
      </w:r>
      <w:r w:rsidRPr="00FB7FC1">
        <w:rPr>
          <w:rFonts w:ascii="Times New Roman" w:hAnsi="Times New Roman" w:cs="Times New Roman"/>
          <w:sz w:val="28"/>
          <w:szCs w:val="28"/>
        </w:rPr>
        <w:t xml:space="preserve"> відділ</w:t>
      </w:r>
      <w:r w:rsidR="00C2605C" w:rsidRPr="00FB7FC1">
        <w:rPr>
          <w:rFonts w:ascii="Times New Roman" w:hAnsi="Times New Roman" w:cs="Times New Roman"/>
          <w:sz w:val="28"/>
          <w:szCs w:val="28"/>
        </w:rPr>
        <w:t>ів в залежності від типу документації</w:t>
      </w:r>
      <w:r w:rsidRPr="00FB7FC1">
        <w:rPr>
          <w:rFonts w:ascii="Times New Roman" w:hAnsi="Times New Roman" w:cs="Times New Roman"/>
          <w:sz w:val="28"/>
          <w:szCs w:val="28"/>
        </w:rPr>
        <w:t xml:space="preserve">. </w:t>
      </w:r>
      <w:r w:rsidR="00C2605C" w:rsidRPr="00FB7FC1">
        <w:rPr>
          <w:rFonts w:ascii="Times New Roman" w:hAnsi="Times New Roman" w:cs="Times New Roman"/>
          <w:sz w:val="28"/>
          <w:szCs w:val="28"/>
        </w:rPr>
        <w:t>Щодо електронних ресурсів, то усі електронні копії паперових ресурсів та електронні документи містяться у хмарних сховищах, які є захищеними належним чином.</w:t>
      </w:r>
    </w:p>
    <w:p w:rsidR="0038473A" w:rsidRPr="00FB7FC1" w:rsidRDefault="0038473A" w:rsidP="00FB7FC1">
      <w:pPr>
        <w:pStyle w:val="a4"/>
        <w:numPr>
          <w:ilvl w:val="0"/>
          <w:numId w:val="2"/>
        </w:numPr>
        <w:tabs>
          <w:tab w:val="clear" w:pos="2771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FB7FC1">
        <w:rPr>
          <w:rFonts w:ascii="Times New Roman" w:hAnsi="Times New Roman" w:cs="Times New Roman"/>
          <w:sz w:val="28"/>
          <w:szCs w:val="28"/>
        </w:rPr>
        <w:t xml:space="preserve">Доступність інформаційних ресурсів </w:t>
      </w:r>
      <w:r w:rsidR="00FB7FC1" w:rsidRPr="00FB7FC1">
        <w:rPr>
          <w:rFonts w:ascii="Times New Roman" w:hAnsi="Times New Roman" w:cs="Times New Roman"/>
          <w:sz w:val="28"/>
          <w:szCs w:val="28"/>
        </w:rPr>
        <w:t>захищена на ви</w:t>
      </w:r>
      <w:bookmarkStart w:id="0" w:name="_GoBack"/>
      <w:bookmarkEnd w:id="0"/>
      <w:r w:rsidR="00FB7FC1" w:rsidRPr="00FB7FC1">
        <w:rPr>
          <w:rFonts w:ascii="Times New Roman" w:hAnsi="Times New Roman" w:cs="Times New Roman"/>
          <w:sz w:val="28"/>
          <w:szCs w:val="28"/>
        </w:rPr>
        <w:t>сокому рівні</w:t>
      </w:r>
      <w:r w:rsidRPr="00FB7F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B7FC1">
        <w:rPr>
          <w:rFonts w:ascii="Times New Roman" w:hAnsi="Times New Roman" w:cs="Times New Roman"/>
          <w:sz w:val="28"/>
          <w:szCs w:val="28"/>
        </w:rPr>
        <w:t>Оскільки вжито заходи по безпеці і недоступності даних для сторонніх осіб, до інформаці</w:t>
      </w:r>
      <w:r w:rsidR="00FB7FC1" w:rsidRPr="00FB7FC1">
        <w:rPr>
          <w:rFonts w:ascii="Times New Roman" w:hAnsi="Times New Roman" w:cs="Times New Roman"/>
          <w:sz w:val="28"/>
          <w:szCs w:val="28"/>
        </w:rPr>
        <w:t>йних ресурсів в загальному дуже важко</w:t>
      </w:r>
      <w:r w:rsidRPr="00FB7FC1">
        <w:rPr>
          <w:rFonts w:ascii="Times New Roman" w:hAnsi="Times New Roman" w:cs="Times New Roman"/>
          <w:sz w:val="28"/>
          <w:szCs w:val="28"/>
        </w:rPr>
        <w:t xml:space="preserve"> доступитись. </w:t>
      </w:r>
    </w:p>
    <w:p w:rsidR="0038473A" w:rsidRPr="00FB7FC1" w:rsidRDefault="0038473A" w:rsidP="00FB7FC1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7FC1">
        <w:rPr>
          <w:rFonts w:ascii="Times New Roman" w:hAnsi="Times New Roman" w:cs="Times New Roman"/>
          <w:sz w:val="28"/>
          <w:szCs w:val="28"/>
        </w:rPr>
        <w:t xml:space="preserve">Цілісність </w:t>
      </w:r>
      <w:r w:rsidR="00FB7FC1" w:rsidRPr="00FB7FC1">
        <w:rPr>
          <w:rFonts w:ascii="Times New Roman" w:hAnsi="Times New Roman" w:cs="Times New Roman"/>
          <w:sz w:val="28"/>
          <w:szCs w:val="28"/>
        </w:rPr>
        <w:t>даних на підприємстві є на високому рівні, адже всі права доступу є обмеженими та захищеними від сторонніх осіб</w:t>
      </w:r>
      <w:r w:rsidRPr="00FB7FC1">
        <w:rPr>
          <w:rFonts w:ascii="Times New Roman" w:hAnsi="Times New Roman" w:cs="Times New Roman"/>
          <w:sz w:val="28"/>
          <w:szCs w:val="28"/>
        </w:rPr>
        <w:t>.</w:t>
      </w:r>
    </w:p>
    <w:p w:rsidR="0038473A" w:rsidRPr="00FB7FC1" w:rsidRDefault="0038473A" w:rsidP="00FB7FC1">
      <w:pPr>
        <w:pStyle w:val="a4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B7FC1">
        <w:rPr>
          <w:rFonts w:ascii="Times New Roman" w:hAnsi="Times New Roman" w:cs="Times New Roman"/>
          <w:sz w:val="28"/>
          <w:szCs w:val="28"/>
        </w:rPr>
        <w:t xml:space="preserve">Конфіденційність </w:t>
      </w:r>
      <w:r w:rsidR="00FB7FC1" w:rsidRPr="00FB7FC1">
        <w:rPr>
          <w:rFonts w:ascii="Times New Roman" w:hAnsi="Times New Roman" w:cs="Times New Roman"/>
          <w:sz w:val="28"/>
          <w:szCs w:val="28"/>
        </w:rPr>
        <w:t>даних гарантована, оскільки навіть базова інформація про підприємство такого типу є недоступною для загалу.</w:t>
      </w:r>
    </w:p>
    <w:p w:rsidR="00C2605C" w:rsidRPr="00FB7FC1" w:rsidRDefault="00C2605C" w:rsidP="00FB7FC1">
      <w:pPr>
        <w:pStyle w:val="a4"/>
        <w:numPr>
          <w:ilvl w:val="0"/>
          <w:numId w:val="2"/>
        </w:numPr>
        <w:tabs>
          <w:tab w:val="num" w:pos="360"/>
        </w:tabs>
        <w:spacing w:after="6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B7FC1">
        <w:rPr>
          <w:rFonts w:ascii="Times New Roman" w:hAnsi="Times New Roman" w:cs="Times New Roman"/>
          <w:color w:val="000000"/>
          <w:sz w:val="28"/>
          <w:szCs w:val="28"/>
        </w:rPr>
        <w:t>Розробка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комплексної системи захисту інформації на підприємстві або окремих заходів щодо її доповнення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t xml:space="preserve"> є необхідною на підприємстві такого </w:t>
      </w:r>
      <w:r w:rsidRPr="00FB7FC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типу, адже окрім інформаційних ресурсів також важливим є збереження ресурсу без зайвих втрат на підприємстві. </w:t>
      </w:r>
    </w:p>
    <w:p w:rsidR="0038473A" w:rsidRPr="0038473A" w:rsidRDefault="0038473A" w:rsidP="00FB7FC1">
      <w:pPr>
        <w:pStyle w:val="a4"/>
        <w:numPr>
          <w:ilvl w:val="0"/>
          <w:numId w:val="2"/>
        </w:numPr>
        <w:tabs>
          <w:tab w:val="clear" w:pos="2771"/>
          <w:tab w:val="num" w:pos="426"/>
        </w:tabs>
        <w:spacing w:after="60"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Висновки: в ході опрацювання лабораторної роботи я </w:t>
      </w:r>
      <w:r w:rsidRPr="00FB7F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отримала</w:t>
      </w:r>
      <w:r w:rsidRPr="00FB7FC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FB7FC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навички щодо аналізу організаційної структури та інформаційної інфраструктури підприємства</w:t>
      </w:r>
      <w:r w:rsidRPr="00FB7FC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sectPr w:rsidR="0038473A" w:rsidRPr="003847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542"/>
    <w:multiLevelType w:val="hybridMultilevel"/>
    <w:tmpl w:val="5E6EF5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242"/>
    <w:multiLevelType w:val="hybridMultilevel"/>
    <w:tmpl w:val="E99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876F5"/>
    <w:multiLevelType w:val="multilevel"/>
    <w:tmpl w:val="EF26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F12369"/>
    <w:multiLevelType w:val="multilevel"/>
    <w:tmpl w:val="4D505446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3E"/>
    <w:rsid w:val="00120058"/>
    <w:rsid w:val="0018545B"/>
    <w:rsid w:val="00200815"/>
    <w:rsid w:val="0038473A"/>
    <w:rsid w:val="005946D5"/>
    <w:rsid w:val="007F58F6"/>
    <w:rsid w:val="00813391"/>
    <w:rsid w:val="008F183E"/>
    <w:rsid w:val="00942089"/>
    <w:rsid w:val="00C2605C"/>
    <w:rsid w:val="00E730FF"/>
    <w:rsid w:val="00FB7FC1"/>
    <w:rsid w:val="00FD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C852"/>
  <w15:chartTrackingRefBased/>
  <w15:docId w15:val="{1480FB91-8D38-471C-BB52-00C811F1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F183E"/>
    <w:pPr>
      <w:ind w:left="720"/>
      <w:contextualSpacing/>
    </w:pPr>
  </w:style>
  <w:style w:type="character" w:customStyle="1" w:styleId="normaltextrun">
    <w:name w:val="normaltextrun"/>
    <w:basedOn w:val="a0"/>
    <w:rsid w:val="007F58F6"/>
  </w:style>
  <w:style w:type="paragraph" w:customStyle="1" w:styleId="paragraph">
    <w:name w:val="paragraph"/>
    <w:basedOn w:val="a"/>
    <w:rsid w:val="007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eop">
    <w:name w:val="eop"/>
    <w:basedOn w:val="a0"/>
    <w:rsid w:val="007F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3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2241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Kovalchuk</dc:creator>
  <cp:keywords/>
  <dc:description/>
  <cp:lastModifiedBy>Sonya Kovalchuk</cp:lastModifiedBy>
  <cp:revision>2</cp:revision>
  <dcterms:created xsi:type="dcterms:W3CDTF">2020-09-17T06:20:00Z</dcterms:created>
  <dcterms:modified xsi:type="dcterms:W3CDTF">2020-09-17T10:23:00Z</dcterms:modified>
</cp:coreProperties>
</file>