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使用說明（繁體中文）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業務／營運／NetSuite 管理員（不需修改程式也能完成設定）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r>
        <w:rPr>
          <w:rFonts w:ascii="Calibri" w:hAnsi="Calibri" w:eastAsia="Microsoft JhengHei"/>
          <w:b/>
          <w:sz w:val="22"/>
        </w:rPr>
        <w:t>技術文件：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這套系統在做什麼？</w:t>
      </w:r>
    </w:p>
    <w:p>
      <w:r>
        <w:rPr>
          <w:rFonts w:ascii="Calibri" w:hAnsi="Calibri" w:eastAsia="Microsoft JhengHei"/>
          <w:sz w:val="22"/>
        </w:rPr>
        <w:t>台灣銀行（BOT）每日牌告匯率有官方 CSV，但網站有防爬機制，</w:t>
      </w:r>
      <w:r>
        <w:rPr>
          <w:rFonts w:ascii="Calibri" w:hAnsi="Calibri" w:eastAsia="Microsoft JhengHei"/>
          <w:b/>
          <w:sz w:val="22"/>
        </w:rPr>
        <w:t>NetSuite 通常無法直接下載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本專案會：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自動從台銀下載每日匯率 CSV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放到免費 CDN（jsDelivr）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讓 NetSuite 用固定網址下載 JSON，直接使用匯率欄位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台銀官方 CSV → GitHub 自動更新 → CDN → NetSuite 下載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你需要的網址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正式使用（建議）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備援（CDN 異常時）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原始 CSV（通常不需要）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在瀏覽器開啟 JSON 網址，應可看到類似：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匯率欄位怎麼看？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欄位路徑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天賣出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>基準幣：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  <w:r>
        <w:rPr>
          <w:rFonts w:ascii="Calibri" w:hAnsi="Calibri" w:eastAsia="Microsoft JhengHei"/>
          <w:sz w:val="22"/>
        </w:rPr>
        <w:t>（新台幣）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幣別代碼：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若該幣別當日無報價，數值為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>（不是 0）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匯入匯率時，實務上常使用 </w:t>
      </w:r>
      <w:r>
        <w:rPr>
          <w:rFonts w:ascii="Calibri" w:hAnsi="Calibri" w:eastAsia="Microsoft JhengHei"/>
          <w:b/>
          <w:sz w:val="22"/>
        </w:rPr>
        <w:t>即期賣出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完整幣別清單以當日 JSON 的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為準。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資料多久更新一次？</w:t>
      </w:r>
    </w:p>
    <w:p>
      <w:r>
        <w:rPr>
          <w:rFonts w:ascii="Calibri" w:hAnsi="Calibri" w:eastAsia="Microsoft JhengHei"/>
          <w:sz w:val="22"/>
        </w:rPr>
        <w:t>目前為</w:t>
      </w:r>
      <w:r>
        <w:rPr>
          <w:rFonts w:ascii="Calibri" w:hAnsi="Calibri" w:eastAsia="Microsoft JhengHei"/>
          <w:b/>
          <w:sz w:val="22"/>
        </w:rPr>
        <w:t>三層排程</w:t>
      </w:r>
      <w:r>
        <w:rPr>
          <w:rFonts w:ascii="Calibri" w:hAnsi="Calibri" w:eastAsia="Microsoft JhengHei"/>
          <w:sz w:val="22"/>
        </w:rPr>
        <w:t xml:space="preserve">（詳見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  <w:r>
        <w:rPr>
          <w:rFonts w:ascii="Calibri" w:hAnsi="Calibri" w:eastAsia="Microsoft JhengHei"/>
          <w:sz w:val="22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層級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時間（台灣，平日）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主要 cron-job.org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09:10–16:10 每小時 + 18:30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備援 GitHub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10:30、15:30、18:30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本機 Mac（可選）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同上；Mac 需開機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說明：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匯率沒有變化時不會重新 commit</w:t>
      </w:r>
      <w:r>
        <w:rPr>
          <w:rFonts w:ascii="Calibri" w:hAnsi="Calibri" w:eastAsia="Microsoft JhengHei"/>
          <w:sz w:val="22"/>
        </w:rPr>
        <w:t>（Actions 仍會跑）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週末預設不跑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排程沒啟動時的排查步驟見 </w:t>
      </w:r>
      <w:r>
        <w:rPr>
          <w:rFonts w:ascii="Calibri" w:hAnsi="Calibri" w:eastAsia="Microsoft JhengHei"/>
          <w:color w:val="0563C1"/>
          <w:sz w:val="22"/>
        </w:rPr>
        <w:t>SCHEDULING.zh-TW.md §0.2 (./SCHEDULING.zh-TW.md#02-排程沒啟動時怎麼查逐步)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如何確認排程有執行</w:t>
      </w:r>
      <w:r>
        <w:rPr>
          <w:rFonts w:ascii="Calibri" w:hAnsi="Calibri" w:eastAsia="Microsoft JhengHei"/>
          <w:sz w:val="22"/>
        </w:rPr>
        <w:t xml:space="preserve">見 </w:t>
      </w:r>
      <w:r>
        <w:rPr>
          <w:rFonts w:ascii="Calibri" w:hAnsi="Calibri" w:eastAsia="Microsoft JhengHei"/>
          <w:color w:val="0563C1"/>
          <w:sz w:val="22"/>
        </w:rPr>
        <w:t>SCHEDULING.zh-TW.md §0.5 (./SCHEDULING.zh-TW.md#05-如何確認排程有無執行日常操作)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手動觸發：</w:t>
      </w:r>
      <w:r>
        <w:rPr>
          <w:rFonts w:ascii="Consolas" w:hAnsi="Consolas" w:eastAsia="Consolas"/>
          <w:color w:val="333333"/>
          <w:sz w:val="22"/>
        </w:rPr>
        <w:t>./scripts/trigger_update.sh</w:t>
      </w:r>
      <w:r>
        <w:rPr>
          <w:rFonts w:ascii="Calibri" w:hAnsi="Calibri" w:eastAsia="Microsoft JhengHei"/>
          <w:sz w:val="22"/>
        </w:rPr>
        <w:t xml:space="preserve"> 或 GitHub → Actions → Run workflow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設定步驟（管理員）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前置條件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有權限建立 Script / Script Deployment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有權限寫入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帳號允許對外 HTTPS 連線至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上傳腳本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開啟檔案：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NetSuite：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上傳該 JS，Script Type 選 </w:t>
      </w:r>
      <w:r>
        <w:rPr>
          <w:rFonts w:ascii="Calibri" w:hAnsi="Calibri" w:eastAsia="Microsoft JhengHei"/>
          <w:b/>
          <w:sz w:val="22"/>
        </w:rPr>
        <w:t>Scheduled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儲存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建議 Script Parameters（可選）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類型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覆寫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是否啟用寫入匯率邏輯（預設關閉，僅記錄 log）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若未建立參數，腳本會使用程式內預設 CDN URL。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修改資料夾</w:t>
      </w:r>
    </w:p>
    <w:p>
      <w:r>
        <w:rPr>
          <w:rFonts w:ascii="Calibri" w:hAnsi="Calibri" w:eastAsia="Microsoft JhengHei"/>
          <w:sz w:val="22"/>
        </w:rPr>
        <w:t xml:space="preserve">腳本內 </w:t>
      </w:r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預設為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>（File Cabinet 根目錄）。</w:t>
      </w:r>
    </w:p>
    <w:p>
      <w:r>
        <w:rPr>
          <w:rFonts w:ascii="Calibri" w:hAnsi="Calibri" w:eastAsia="Microsoft JhengHei"/>
          <w:sz w:val="22"/>
        </w:rPr>
        <w:t>請改成你們實際用來存放匯率檔的資料夾 Internal ID。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建立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Status：Released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Schedule：建議台灣收盤後每日一次（例如 17:00 或 19:00）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先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測試一次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成功時會做什麼？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從 CDN 下載 JSON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JSON.parse</w:t>
      </w:r>
      <w:r>
        <w:rPr>
          <w:rFonts w:ascii="Calibri" w:hAnsi="Calibri" w:eastAsia="Microsoft JhengHei"/>
          <w:sz w:val="22"/>
        </w:rPr>
        <w:t xml:space="preserve"> 直接使用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存到 File Cabinet：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Execution Log 留下 audit 訊息（含 USD 即期賣出等摘要）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GitHub 端歷史檔放在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>，預設只保留最近 90 天；NetSuite File Cabinet 的命名與此獨立。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預設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 xml:space="preserve">自動寫入 NetSuite Currency Rate 記錄。若要寫入，請技術人員依技術文件開啟並調整 </w:t>
      </w:r>
      <w:r>
        <w:rPr>
          <w:rFonts w:ascii="Consolas" w:hAnsi="Consolas" w:eastAsia="Consolas"/>
          <w:color w:val="333333"/>
          <w:sz w:val="22"/>
        </w:rPr>
        <w:t>maybeApplyRates</w:t>
      </w:r>
      <w:r>
        <w:rPr>
          <w:rFonts w:ascii="Calibri" w:hAnsi="Calibri" w:eastAsia="Microsoft JhengHei"/>
          <w:sz w:val="22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如何在報表／流程中使用？</w:t>
      </w:r>
    </w:p>
    <w:p>
      <w:r>
        <w:rPr>
          <w:rFonts w:ascii="Calibri" w:hAnsi="Calibri" w:eastAsia="Microsoft JhengHei"/>
          <w:sz w:val="22"/>
        </w:rPr>
        <w:t>常見做法：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每天把最新 JSON 存進 File Cabinet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其他 Script / Workflow 讀取該檔，取 </w:t>
      </w:r>
      <w:r>
        <w:rPr>
          <w:rFonts w:ascii="Consolas" w:hAnsi="Consolas" w:eastAsia="Consolas"/>
          <w:color w:val="333333"/>
          <w:sz w:val="22"/>
        </w:rPr>
        <w:t>byCurrency.&lt;幣別&gt;.spot.sell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寫入你們的匯率表、自訂記錄或交易換算邏輯</w:t>
      </w:r>
    </w:p>
    <w:p>
      <w:r>
        <w:rPr>
          <w:rFonts w:ascii="Calibri" w:hAnsi="Calibri" w:eastAsia="Microsoft JhengHei"/>
          <w:sz w:val="22"/>
        </w:rPr>
        <w:t>範例概念：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例如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常見問題（FAQ）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顯示找不到檔案？</w:t>
      </w:r>
    </w:p>
    <w:p>
      <w:r>
        <w:rPr>
          <w:rFonts w:ascii="Calibri" w:hAnsi="Calibri" w:eastAsia="Microsoft JhengHei"/>
          <w:sz w:val="22"/>
        </w:rPr>
        <w:t xml:space="preserve">多半是 GitHub repository 被設成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。jsDelivr 只能讀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repo。請確認：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看到的匯率不是最新？</w:t>
      </w:r>
    </w:p>
    <w:p>
      <w:r>
        <w:rPr>
          <w:rFonts w:ascii="Calibri" w:hAnsi="Calibri" w:eastAsia="Microsoft JhengHei"/>
          <w:sz w:val="22"/>
        </w:rPr>
        <w:t>可能原因：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今日匯率尚未變動（系統不會無謂 commit）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快取尚未刷新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排程沒有觸發</w:t>
      </w:r>
      <w:r>
        <w:rPr>
          <w:rFonts w:ascii="Calibri" w:hAnsi="Calibri" w:eastAsia="Microsoft JhengHei"/>
          <w:sz w:val="22"/>
        </w:rPr>
        <w:t xml:space="preserve"> → 見 </w:t>
      </w:r>
      <w:r>
        <w:rPr>
          <w:rFonts w:ascii="Calibri" w:hAnsi="Calibri" w:eastAsia="Microsoft JhengHei"/>
          <w:color w:val="0563C1"/>
          <w:sz w:val="22"/>
        </w:rPr>
        <w:t>SCHEDULING.zh-TW.md §0.2 (./SCHEDULING.zh-TW.md#02-排程沒啟動時怎麼查逐步)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排程好像沒在跑？／如何確認排程有執行？</w:t>
      </w:r>
    </w:p>
    <w:p>
      <w:r>
        <w:rPr>
          <w:rFonts w:ascii="Calibri" w:hAnsi="Calibri" w:eastAsia="Microsoft JhengHei"/>
          <w:b/>
          <w:sz w:val="22"/>
        </w:rPr>
        <w:t>日常確認（由快到慢）：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GitHub Actions (https://github.com/ChesleyLo/DownloadBankOfTaiwanExchangeRate/actions)</w:t>
      </w:r>
      <w:r>
        <w:rPr>
          <w:rFonts w:ascii="Calibri" w:hAnsi="Calibri" w:eastAsia="Microsoft JhengHei"/>
          <w:sz w:val="22"/>
        </w:rPr>
        <w:t xml:space="preserve"> 是否有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且成功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cron-job.org History (https://console.cron-job.org/jobs)</w:t>
      </w:r>
      <w:r>
        <w:rPr>
          <w:rFonts w:ascii="Calibri" w:hAnsi="Calibri" w:eastAsia="Microsoft JhengHei"/>
          <w:sz w:val="22"/>
        </w:rPr>
        <w:t xml:space="preserve"> 是否 HTTP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CDN JSON (https://cdn.jsdelivr.net/gh/ChesleyLo/DownloadBankOfTaiwanExchangeRate@main/data/bot-xrt-latest.json)</w:t>
      </w:r>
      <w:r>
        <w:rPr>
          <w:rFonts w:ascii="Calibri" w:hAnsi="Calibri" w:eastAsia="Microsoft JhengHei"/>
          <w:sz w:val="22"/>
        </w:rPr>
        <w:t xml:space="preserve">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是否近期（匯率未變時可能不更新，屬正常）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懷疑故障時執行 </w:t>
      </w:r>
      <w:r>
        <w:rPr>
          <w:rFonts w:ascii="Consolas" w:hAnsi="Consolas" w:eastAsia="Consolas"/>
          <w:color w:val="333333"/>
          <w:sz w:val="22"/>
        </w:rPr>
        <w:t>./scripts/trigger_update.sh</w:t>
      </w:r>
      <w:r>
        <w:rPr>
          <w:rFonts w:ascii="Calibri" w:hAnsi="Calibri" w:eastAsia="Microsoft JhengHei"/>
          <w:sz w:val="22"/>
        </w:rPr>
        <w:t xml:space="preserve"> 手動測試</w:t>
      </w:r>
    </w:p>
    <w:p>
      <w:r>
        <w:rPr>
          <w:rFonts w:ascii="Calibri" w:hAnsi="Calibri" w:eastAsia="Microsoft JhengHei"/>
          <w:sz w:val="22"/>
        </w:rPr>
        <w:t>完整說明與每週檢查清單：</w:t>
      </w:r>
      <w:r>
        <w:rPr>
          <w:rFonts w:ascii="Calibri" w:hAnsi="Calibri" w:eastAsia="Microsoft JhengHei"/>
          <w:color w:val="0563C1"/>
          <w:sz w:val="22"/>
        </w:rPr>
        <w:t>SCHEDULING.zh-TW.md §0.5 (./SCHEDULING.zh-TW.md#05-如何確認排程有無執行日常操作)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NetSuite 下載失敗（HTTP 非 200）？</w:t>
      </w:r>
    </w:p>
    <w:p>
      <w:r>
        <w:rPr>
          <w:rFonts w:ascii="Calibri" w:hAnsi="Calibri" w:eastAsia="Microsoft JhengHei"/>
          <w:sz w:val="22"/>
        </w:rPr>
        <w:t>檢查：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是否正確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是否允許連線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Script Deployment 是否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錯誤訊息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可以直接給 NetSuite 台銀官方網址嗎？</w:t>
      </w:r>
    </w:p>
    <w:p>
      <w:r>
        <w:rPr>
          <w:rFonts w:ascii="Calibri" w:hAnsi="Calibri" w:eastAsia="Microsoft JhengHei"/>
          <w:b/>
          <w:sz w:val="22"/>
        </w:rPr>
        <w:t>不建議。</w:t>
      </w:r>
      <w:r>
        <w:rPr>
          <w:rFonts w:ascii="Calibri" w:hAnsi="Calibri" w:eastAsia="Microsoft JhengHei"/>
          <w:sz w:val="22"/>
        </w:rPr>
        <w:t xml:space="preserve"> 台銀有 bot 防護，NetSuite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 常會失敗。請一律使用本專案 CDN JSON。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Q6. 資料可不可以商用？</w:t>
      </w:r>
    </w:p>
    <w:p>
      <w:r>
        <w:rPr>
          <w:rFonts w:ascii="Calibri" w:hAnsi="Calibri" w:eastAsia="Microsoft JhengHei"/>
          <w:sz w:val="22"/>
        </w:rPr>
        <w:t>匯率來源為台灣銀行公開資訊；CDN 檔案為排程鏡像，可能有延遲。正式使用前請依貴公司合規要求確認，並標示資料來源。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聯絡與文件索引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專案總覽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如需修改下載排程、JSON 欄位或 NetSuite 寫入邏輯，請改看技術文件。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