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JhengHei"/>
          <w:b/>
          <w:sz w:val="36"/>
        </w:rPr>
        <w:t>技術文件（繁體中文）</w:t>
      </w:r>
    </w:p>
    <w:p>
      <w:r>
        <w:rPr>
          <w:rFonts w:ascii="Calibri" w:hAnsi="Calibri" w:eastAsia="Microsoft JhengHei"/>
          <w:b/>
          <w:sz w:val="22"/>
        </w:rPr>
        <w:t>專案：</w:t>
      </w:r>
      <w:r>
        <w:rPr>
          <w:rFonts w:ascii="Calibri" w:hAnsi="Calibri" w:eastAsia="Microsoft JhengHei"/>
          <w:sz w:val="22"/>
        </w:rPr>
        <w:t xml:space="preserve"> Download Bank of Taiwan Exchange Rate</w:t>
      </w:r>
    </w:p>
    <w:p>
      <w:r>
        <w:rPr>
          <w:rFonts w:ascii="Calibri" w:hAnsi="Calibri" w:eastAsia="Microsoft JhengHei"/>
          <w:b/>
          <w:sz w:val="22"/>
        </w:rPr>
        <w:t>對象：</w:t>
      </w:r>
      <w:r>
        <w:rPr>
          <w:rFonts w:ascii="Calibri" w:hAnsi="Calibri" w:eastAsia="Microsoft JhengHei"/>
          <w:sz w:val="22"/>
        </w:rPr>
        <w:t xml:space="preserve"> 開發／維運／NetSuite 技術人員（需能自行修改邏輯）</w:t>
      </w:r>
    </w:p>
    <w:p>
      <w:r>
        <w:rPr>
          <w:rFonts w:ascii="Calibri" w:hAnsi="Calibri" w:eastAsia="Microsoft JhengHei"/>
          <w:b/>
          <w:sz w:val="22"/>
        </w:rPr>
        <w:t>英文版：</w:t>
      </w:r>
      <w:r>
        <w:rPr>
          <w:rFonts w:ascii="Calibri" w:hAnsi="Calibri" w:eastAsia="Microsoft JhengHei"/>
          <w:sz w:val="22"/>
        </w:rPr>
        <w:t xml:space="preserve"> </w:t>
      </w:r>
      <w:r>
        <w:rPr>
          <w:rFonts w:ascii="Calibri" w:hAnsi="Calibri" w:eastAsia="Microsoft JhengHei"/>
          <w:color w:val="0563C1"/>
          <w:sz w:val="22"/>
        </w:rPr>
        <w:t>TECHNICAL.en.md (./TECHNICAL.en.md)</w:t>
      </w:r>
    </w:p>
    <w:p>
      <w:r>
        <w:rPr>
          <w:rFonts w:ascii="Calibri" w:hAnsi="Calibri" w:eastAsia="Microsoft JhengHei"/>
          <w:b/>
          <w:sz w:val="22"/>
        </w:rPr>
        <w:t>使用文件：</w:t>
      </w:r>
      <w:r>
        <w:rPr>
          <w:rFonts w:ascii="Calibri" w:hAnsi="Calibri" w:eastAsia="Microsoft JhengHei"/>
          <w:sz w:val="22"/>
        </w:rPr>
        <w:t xml:space="preserve"> </w:t>
      </w:r>
      <w:r>
        <w:rPr>
          <w:rFonts w:ascii="Calibri" w:hAnsi="Calibri" w:eastAsia="Microsoft JhengHei"/>
          <w:color w:val="0563C1"/>
          <w:sz w:val="22"/>
        </w:rPr>
        <w:t>USER_GUIDE.zh-TW.md (./USER_GUIDE.zh-TW.md)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1. 目標與設計原則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原則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不讓 NetSuite 直連台銀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台銀有 Akamai 類 bot 防護，N/https 常失敗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CDN 提供穩定 HTTPS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使用 GitHub public repo + jsDelivr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JSON 優先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NetSuite 端 JSON.parse 即可，不需解析 CSV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可改、可擴充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下載、轉換、排程、NetSuite 寫入皆模組化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>資料流：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rate.bot.com.tw CSV</w:t>
        <w:br/>
        <w:t xml:space="preserve">        │</w:t>
        <w:br/>
        <w:t xml:space="preserve">        ▼</w:t>
        <w:br/>
        <w:t>scripts/download_bot_rates.py</w:t>
        <w:br/>
        <w:t xml:space="preserve">  - curl_cffi 下載（模擬瀏覽器 TLS）</w:t>
        <w:br/>
        <w:t xml:space="preserve">  - CSV → JSON 轉換</w:t>
        <w:br/>
        <w:t xml:space="preserve">  - 寫入 data/</w:t>
        <w:br/>
        <w:t xml:space="preserve">        │</w:t>
        <w:br/>
        <w:t xml:space="preserve">        ▼</w:t>
        <w:br/>
        <w:t>GitHub Actions (.github/workflows/update-rates.yml)</w:t>
        <w:br/>
        <w:t xml:space="preserve">  - 平日排程 / 手動觸發</w:t>
        <w:br/>
        <w:t xml:space="preserve">  - 有變更才 commit + push</w:t>
        <w:br/>
        <w:t xml:space="preserve">  - purge jsDelivr</w:t>
        <w:br/>
        <w:t xml:space="preserve">        │</w:t>
        <w:br/>
        <w:t xml:space="preserve">        ▼</w:t>
        <w:br/>
        <w:t>cdn.jsdelivr.net/.../bot-xrt-latest.json</w:t>
        <w:br/>
        <w:t xml:space="preserve">        │</w:t>
        <w:br/>
        <w:t xml:space="preserve">        ▼</w:t>
        <w:br/>
        <w:t>netsuite/DownloadBotRates_SS2.js</w:t>
        <w:br/>
        <w:t xml:space="preserve">  - N/https.get</w:t>
        <w:br/>
        <w:t xml:space="preserve">  - JSON.parse</w:t>
        <w:br/>
        <w:t xml:space="preserve">  - 存 File Cabinet（可擴充寫入 Currency Rate）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2. 目錄結構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DownloadBankOfTaiwanExchangeRate/</w:t>
        <w:br/>
        <w:t>├── .github/workflows/update-rates.yml   # 排程與發布</w:t>
        <w:br/>
        <w:t>├── data/</w:t>
        <w:br/>
        <w:t>│   ├── bot-xrt-latest.csv               # 最新原始 CSV</w:t>
        <w:br/>
        <w:t>│   ├── bot-xrt-latest.json              # 最新 JSON（CDN 主檔）</w:t>
        <w:br/>
        <w:t>│   ├── bot-xrt-latest.meta.txt          # checksum / 抓取時間</w:t>
        <w:br/>
        <w:t>│   └── bot-xrt-YYYY-MM-DD.*             # 當日歸檔</w:t>
        <w:br/>
        <w:t>├── docs/                                # 本文件區</w:t>
        <w:br/>
        <w:t>├── netsuite/DownloadBotRates_SS2.js     # NetSuite Scheduled Script</w:t>
        <w:br/>
        <w:t>├── scripts/download_bot_rates.py        # 下載 + 轉換核心</w:t>
        <w:br/>
        <w:t>├── requirements.txt</w:t>
        <w:br/>
        <w:t>└── README.md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3. 本機開發與手動執行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3.1 環境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Python 3.10+（CI 使用 3.12）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相依：</w:t>
      </w:r>
      <w:r>
        <w:rPr>
          <w:rFonts w:ascii="Consolas" w:hAnsi="Consolas" w:eastAsia="Consolas"/>
          <w:color w:val="333333"/>
          <w:sz w:val="22"/>
        </w:rPr>
        <w:t>curl_cffi</w:t>
      </w:r>
      <w:r>
        <w:rPr>
          <w:rFonts w:ascii="Calibri" w:hAnsi="Calibri" w:eastAsia="Microsoft JhengHei"/>
          <w:sz w:val="22"/>
        </w:rPr>
        <w:t xml:space="preserve">（見 </w:t>
      </w:r>
      <w:r>
        <w:rPr>
          <w:rFonts w:ascii="Consolas" w:hAnsi="Consolas" w:eastAsia="Consolas"/>
          <w:color w:val="333333"/>
          <w:sz w:val="22"/>
        </w:rPr>
        <w:t>requirements.txt</w:t>
      </w:r>
      <w:r>
        <w:rPr>
          <w:rFonts w:ascii="Calibri" w:hAnsi="Calibri" w:eastAsia="Microsoft JhengHei"/>
          <w:sz w:val="22"/>
        </w:rPr>
        <w:t>）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python3 -m pip install -r requirements.txt</w:t>
        <w:br/>
        <w:t>python3 scripts/download_bot_rates.py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3.2 CLI 參數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參數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-o / --output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指定 bot-xrt-latest.csv 路徑；JSON 會寫在同目錄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--no-archive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不寫 bot-xrt-YYYY-MM-DD.* 歸檔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3.3 成功輸出範例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csv=.../data/bot-xrt-latest.csv</w:t>
        <w:br/>
        <w:t>json=.../data/bot-xrt-latest.json</w:t>
        <w:br/>
        <w:t>csv_bytes=3715</w:t>
        <w:br/>
        <w:t>json_bytes=22669</w:t>
        <w:br/>
        <w:t>rate_count=19</w:t>
        <w:br/>
        <w:t>changed=true</w:t>
        <w:br/>
        <w:t>archive_json=.../data/bot-xrt-2026-08-11.json</w:t>
      </w:r>
    </w:p>
    <w:p>
      <w:r>
        <w:rPr>
          <w:rFonts w:ascii="Consolas" w:hAnsi="Consolas" w:eastAsia="Consolas"/>
          <w:color w:val="333333"/>
          <w:sz w:val="22"/>
        </w:rPr>
        <w:t>changed=false</w:t>
      </w:r>
      <w:r>
        <w:rPr>
          <w:rFonts w:ascii="Calibri" w:hAnsi="Calibri" w:eastAsia="Microsoft JhengHei"/>
          <w:sz w:val="22"/>
        </w:rPr>
        <w:t xml:space="preserve"> 表示內容與上次相同，檔案未覆寫（meta 仍會更新）。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4. 核心腳本：</w:t>
      </w:r>
      <w:r>
        <w:rPr>
          <w:rFonts w:ascii="Consolas" w:hAnsi="Consolas" w:eastAsia="Consolas"/>
          <w:color w:val="333333"/>
          <w:sz w:val="28"/>
        </w:rPr>
        <w:t>scripts/download_bot_rates.py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4.1 函式一覽（修改入口）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函式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職責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何時改它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download_csv()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從台銀抓 CSV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換 URL、headers、timeout、impersonate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_to_rate()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字串→數字；0→null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想保留 0、改精度、過濾規則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_forward_block()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組遠期 10～180 天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增減 tenor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csv_to_payload()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CSV→JSON 結構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改 JSON schema 的主要入口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write_outputs()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寫 CSV/JSON/meta/archive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改檔名、歸檔策略、變更偵測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main()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CLI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加參數、加後處理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4.2 關鍵常數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BOT_CSV_URL = "https://rate.bot.com.tw/xrt/flcsv/0/day"</w:t>
        <w:br/>
        <w:t>FORWARD_DAYS = (10, 30, 60, 90, 120, 150, 180)</w:t>
        <w:br/>
        <w:br/>
        <w:t>BUY_CASH = 2</w:t>
        <w:br/>
        <w:t>BUY_SPOT = 3</w:t>
        <w:br/>
        <w:t>BUY_FWD_START = 4</w:t>
        <w:br/>
        <w:t>SELL_CASH = 12</w:t>
        <w:br/>
        <w:t>SELL_SPOT = 13</w:t>
        <w:br/>
        <w:t>SELL_FWD_START = 14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4.3 台銀 CSV 欄位對照（0-based）</w:t>
      </w:r>
    </w:p>
    <w:p>
      <w:r>
        <w:rPr>
          <w:rFonts w:ascii="Calibri" w:hAnsi="Calibri" w:eastAsia="Microsoft JhengHei"/>
          <w:sz w:val="22"/>
        </w:rPr>
        <w:t>每一資料列大致為：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Index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幣別（USD）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標籤「本行買入」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現金買入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即期買入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4–10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遠期買入 10/30/60/90/120/150/180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11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標籤「本行賣出」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12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現金賣出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13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即期賣出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14–20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遠期賣出 10/30/60/90/120/150/180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>若台銀調整欄位順序，</w:t>
      </w:r>
      <w:r>
        <w:rPr>
          <w:rFonts w:ascii="Calibri" w:hAnsi="Calibri" w:eastAsia="Microsoft JhengHei"/>
          <w:b/>
          <w:sz w:val="22"/>
        </w:rPr>
        <w:t>只改常數與 `csv_to_payload()`</w:t>
      </w:r>
      <w:r>
        <w:rPr>
          <w:rFonts w:ascii="Calibri" w:hAnsi="Calibri" w:eastAsia="Microsoft JhengHei"/>
          <w:sz w:val="22"/>
        </w:rPr>
        <w:t xml:space="preserve"> 即可，不必動 NetSuite。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 xml:space="preserve">4.4 為什麼用 </w:t>
      </w:r>
      <w:r>
        <w:rPr>
          <w:rFonts w:ascii="Consolas" w:hAnsi="Consolas" w:eastAsia="Consolas"/>
          <w:color w:val="333333"/>
          <w:sz w:val="24"/>
        </w:rPr>
        <w:t>curl_cffi</w:t>
      </w:r>
      <w:r>
        <w:rPr>
          <w:rFonts w:ascii="Calibri" w:hAnsi="Calibri" w:eastAsia="Microsoft JhengHei"/>
          <w:b/>
          <w:sz w:val="24"/>
        </w:rPr>
        <w:t>？</w:t>
      </w:r>
    </w:p>
    <w:p>
      <w:r>
        <w:rPr>
          <w:rFonts w:ascii="Calibri" w:hAnsi="Calibri" w:eastAsia="Microsoft JhengHei"/>
          <w:sz w:val="22"/>
        </w:rPr>
        <w:t xml:space="preserve">一般 </w:t>
      </w:r>
      <w:r>
        <w:rPr>
          <w:rFonts w:ascii="Consolas" w:hAnsi="Consolas" w:eastAsia="Consolas"/>
          <w:color w:val="333333"/>
          <w:sz w:val="22"/>
        </w:rPr>
        <w:t>requests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urllib</w:t>
      </w:r>
      <w:r>
        <w:rPr>
          <w:rFonts w:ascii="Calibri" w:hAnsi="Calibri" w:eastAsia="Microsoft JhengHei"/>
          <w:sz w:val="22"/>
        </w:rPr>
        <w:t xml:space="preserve"> 的 TLS 指紋容易被擋，會拿到 Challenge HTML。</w:t>
      </w:r>
    </w:p>
    <w:p>
      <w:r>
        <w:rPr>
          <w:rFonts w:ascii="Consolas" w:hAnsi="Consolas" w:eastAsia="Consolas"/>
          <w:color w:val="333333"/>
          <w:sz w:val="22"/>
        </w:rPr>
        <w:t>curl_cffi</w:t>
      </w:r>
      <w:r>
        <w:rPr>
          <w:rFonts w:ascii="Calibri" w:hAnsi="Calibri" w:eastAsia="Microsoft JhengHei"/>
          <w:sz w:val="22"/>
        </w:rPr>
        <w:t xml:space="preserve"> 以 </w:t>
      </w:r>
      <w:r>
        <w:rPr>
          <w:rFonts w:ascii="Consolas" w:hAnsi="Consolas" w:eastAsia="Consolas"/>
          <w:color w:val="333333"/>
          <w:sz w:val="22"/>
        </w:rPr>
        <w:t>impersonate="chrome"</w:t>
      </w:r>
      <w:r>
        <w:rPr>
          <w:rFonts w:ascii="Calibri" w:hAnsi="Calibri" w:eastAsia="Microsoft JhengHei"/>
          <w:sz w:val="22"/>
        </w:rPr>
        <w:t xml:space="preserve"> 模擬瀏覽器握手。</w:t>
      </w:r>
    </w:p>
    <w:p>
      <w:r>
        <w:rPr>
          <w:rFonts w:ascii="Calibri" w:hAnsi="Calibri" w:eastAsia="Microsoft JhengHei"/>
          <w:sz w:val="22"/>
        </w:rPr>
        <w:t>若再次被擋，可依序嘗試：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換 </w:t>
      </w:r>
      <w:r>
        <w:rPr>
          <w:rFonts w:ascii="Consolas" w:hAnsi="Consolas" w:eastAsia="Consolas"/>
          <w:color w:val="333333"/>
          <w:sz w:val="22"/>
        </w:rPr>
        <w:t>impersonate</w:t>
      </w:r>
      <w:r>
        <w:rPr>
          <w:rFonts w:ascii="Calibri" w:hAnsi="Calibri" w:eastAsia="Microsoft JhengHei"/>
          <w:sz w:val="22"/>
        </w:rPr>
        <w:t>（</w:t>
      </w:r>
      <w:r>
        <w:rPr>
          <w:rFonts w:ascii="Consolas" w:hAnsi="Consolas" w:eastAsia="Consolas"/>
          <w:color w:val="333333"/>
          <w:sz w:val="22"/>
        </w:rPr>
        <w:t>chrome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chrome131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safari</w:t>
      </w:r>
      <w:r>
        <w:rPr>
          <w:rFonts w:ascii="Calibri" w:hAnsi="Calibri" w:eastAsia="Microsoft JhengHei"/>
          <w:sz w:val="22"/>
        </w:rPr>
        <w:t>）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調整 Referer / Accept-Language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最後才考慮 Playwright（較重，CI 成本高）</w:t>
      </w:r>
    </w:p>
    <w:p>
      <w:r>
        <w:rPr>
          <w:rFonts w:ascii="Calibri" w:hAnsi="Calibri" w:eastAsia="Microsoft JhengHei"/>
          <w:sz w:val="22"/>
        </w:rPr>
        <w:t>偵測失敗條件（請保留）：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Content-Type</w:t>
      </w:r>
      <w:r>
        <w:rPr>
          <w:rFonts w:ascii="Calibri" w:hAnsi="Calibri" w:eastAsia="Microsoft JhengHei"/>
          <w:sz w:val="22"/>
        </w:rPr>
        <w:t xml:space="preserve"> 含 </w:t>
      </w:r>
      <w:r>
        <w:rPr>
          <w:rFonts w:ascii="Consolas" w:hAnsi="Consolas" w:eastAsia="Consolas"/>
          <w:color w:val="333333"/>
          <w:sz w:val="22"/>
        </w:rPr>
        <w:t>text/html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body 以 </w:t>
      </w:r>
      <w:r>
        <w:rPr>
          <w:rFonts w:ascii="Consolas" w:hAnsi="Consolas" w:eastAsia="Consolas"/>
          <w:color w:val="333333"/>
          <w:sz w:val="22"/>
        </w:rPr>
        <w:t>&lt;!DOCTYPE</w:t>
      </w:r>
      <w:r>
        <w:rPr>
          <w:rFonts w:ascii="Calibri" w:hAnsi="Calibri" w:eastAsia="Microsoft JhengHei"/>
          <w:sz w:val="22"/>
        </w:rPr>
        <w:t xml:space="preserve"> 開頭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前 200 bytes 沒有逗號（不像 CSV）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4.5 JSON Schema（契約）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{</w:t>
        <w:br/>
        <w:t xml:space="preserve">  "source": "Bank of Taiwan",</w:t>
        <w:br/>
        <w:t xml:space="preserve">  "sourceUrl": "https://rate.bot.com.tw/xrt/flcsv/0/day",</w:t>
        <w:br/>
        <w:t xml:space="preserve">  "base": "TWD",</w:t>
        <w:br/>
        <w:t xml:space="preserve">  "fetchedAtUtc": "ISO-8601",</w:t>
        <w:br/>
        <w:t xml:space="preserve">  "rateCount": 19,</w:t>
        <w:br/>
        <w:t xml:space="preserve">  "rates": [ { "...": "CurrencyEntry" } ],</w:t>
        <w:br/>
        <w:t xml:space="preserve">  "byCurrency": {</w:t>
        <w:br/>
        <w:t xml:space="preserve">    "USD": { "...": "CurrencyEntry" }</w:t>
        <w:br/>
        <w:t xml:space="preserve">  }</w:t>
        <w:br/>
        <w:t>}</w:t>
      </w:r>
    </w:p>
    <w:p>
      <w:r>
        <w:rPr>
          <w:rFonts w:ascii="Consolas" w:hAnsi="Consolas" w:eastAsia="Consolas"/>
          <w:color w:val="333333"/>
          <w:sz w:val="22"/>
        </w:rPr>
        <w:t>CurrencyEntry</w:t>
      </w:r>
      <w:r>
        <w:rPr>
          <w:rFonts w:ascii="Calibri" w:hAnsi="Calibri" w:eastAsia="Microsoft JhengHei"/>
          <w:sz w:val="22"/>
        </w:rPr>
        <w:t>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{</w:t>
        <w:br/>
        <w:t xml:space="preserve">  "currency": "USD",</w:t>
        <w:br/>
        <w:t xml:space="preserve">  "cash": { "buy": 31.87, "sell": 32.54 },</w:t>
        <w:br/>
        <w:t xml:space="preserve">  "spot": { "buy": 32.195, "sell": 32.345 },</w:t>
        <w:br/>
        <w:t xml:space="preserve">  "forward": {</w:t>
        <w:br/>
        <w:t xml:space="preserve">    "buy":  { "10": 32.214, "30": 32.164, "60": null, "90": null, "120": null, "150": null, "180": null },</w:t>
        <w:br/>
        <w:t xml:space="preserve">    "sell": { "10": 32.318, "30": 32.272, "60": null, "90": null, "120": null, "150": null, "180": null }</w:t>
        <w:br/>
        <w:t xml:space="preserve">  }</w:t>
        <w:br/>
        <w:t>}</w:t>
      </w:r>
    </w:p>
    <w:p>
      <w:r>
        <w:rPr>
          <w:rFonts w:ascii="Calibri" w:hAnsi="Calibri" w:eastAsia="Microsoft JhengHei"/>
          <w:b/>
          <w:sz w:val="22"/>
        </w:rPr>
        <w:t>契約注意：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NetSuite 依賴 </w:t>
      </w:r>
      <w:r>
        <w:rPr>
          <w:rFonts w:ascii="Consolas" w:hAnsi="Consolas" w:eastAsia="Consolas"/>
          <w:color w:val="333333"/>
          <w:sz w:val="22"/>
        </w:rPr>
        <w:t>byCurrency</w:t>
      </w:r>
      <w:r>
        <w:rPr>
          <w:rFonts w:ascii="Calibri" w:hAnsi="Calibri" w:eastAsia="Microsoft JhengHei"/>
          <w:sz w:val="22"/>
        </w:rPr>
        <w:t xml:space="preserve"> 與 </w:t>
      </w:r>
      <w:r>
        <w:rPr>
          <w:rFonts w:ascii="Consolas" w:hAnsi="Consolas" w:eastAsia="Consolas"/>
          <w:color w:val="333333"/>
          <w:sz w:val="22"/>
        </w:rPr>
        <w:t>rates</w:t>
      </w:r>
      <w:r>
        <w:rPr>
          <w:rFonts w:ascii="Calibri" w:hAnsi="Calibri" w:eastAsia="Microsoft JhengHei"/>
          <w:sz w:val="22"/>
        </w:rPr>
        <w:t xml:space="preserve"> 同時存在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無報價用 </w:t>
      </w:r>
      <w:r>
        <w:rPr>
          <w:rFonts w:ascii="Consolas" w:hAnsi="Consolas" w:eastAsia="Consolas"/>
          <w:color w:val="333333"/>
          <w:sz w:val="22"/>
        </w:rPr>
        <w:t>null</w:t>
      </w:r>
      <w:r>
        <w:rPr>
          <w:rFonts w:ascii="Calibri" w:hAnsi="Calibri" w:eastAsia="Microsoft JhengHei"/>
          <w:sz w:val="22"/>
        </w:rPr>
        <w:t xml:space="preserve">，不要改回 </w:t>
      </w:r>
      <w:r>
        <w:rPr>
          <w:rFonts w:ascii="Consolas" w:hAnsi="Consolas" w:eastAsia="Consolas"/>
          <w:color w:val="333333"/>
          <w:sz w:val="22"/>
        </w:rPr>
        <w:t>0</w:t>
      </w:r>
      <w:r>
        <w:rPr>
          <w:rFonts w:ascii="Calibri" w:hAnsi="Calibri" w:eastAsia="Microsoft JhengHei"/>
          <w:sz w:val="22"/>
        </w:rPr>
        <w:t>，除非同步改 NetSuite 判斷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新增欄位（例如 </w:t>
      </w:r>
      <w:r>
        <w:rPr>
          <w:rFonts w:ascii="Consolas" w:hAnsi="Consolas" w:eastAsia="Consolas"/>
          <w:color w:val="333333"/>
          <w:sz w:val="22"/>
        </w:rPr>
        <w:t>mid</w:t>
      </w:r>
      <w:r>
        <w:rPr>
          <w:rFonts w:ascii="Calibri" w:hAnsi="Calibri" w:eastAsia="Microsoft JhengHei"/>
          <w:sz w:val="22"/>
        </w:rPr>
        <w:t xml:space="preserve">、幣別中文名）建議加在 </w:t>
      </w:r>
      <w:r>
        <w:rPr>
          <w:rFonts w:ascii="Consolas" w:hAnsi="Consolas" w:eastAsia="Consolas"/>
          <w:color w:val="333333"/>
          <w:sz w:val="22"/>
        </w:rPr>
        <w:t>CurrencyEntry</w:t>
      </w:r>
      <w:r>
        <w:rPr>
          <w:rFonts w:ascii="Calibri" w:hAnsi="Calibri" w:eastAsia="Microsoft JhengHei"/>
          <w:sz w:val="22"/>
        </w:rPr>
        <w:t>，保持向後相容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4.6 變更偵測</w:t>
      </w:r>
    </w:p>
    <w:p>
      <w:r>
        <w:rPr>
          <w:rFonts w:ascii="Consolas" w:hAnsi="Consolas" w:eastAsia="Consolas"/>
          <w:color w:val="333333"/>
          <w:sz w:val="22"/>
        </w:rPr>
        <w:t>write_outputs()</w:t>
      </w:r>
      <w:r>
        <w:rPr>
          <w:rFonts w:ascii="Calibri" w:hAnsi="Calibri" w:eastAsia="Microsoft JhengHei"/>
          <w:sz w:val="22"/>
        </w:rPr>
        <w:t xml:space="preserve"> 比對：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bot-xrt-latest.csv</w:t>
      </w:r>
      <w:r>
        <w:rPr>
          <w:rFonts w:ascii="Calibri" w:hAnsi="Calibri" w:eastAsia="Microsoft JhengHei"/>
          <w:sz w:val="22"/>
        </w:rPr>
        <w:t xml:space="preserve"> 位元組是否改變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bot-xrt-latest.json</w:t>
      </w:r>
      <w:r>
        <w:rPr>
          <w:rFonts w:ascii="Calibri" w:hAnsi="Calibri" w:eastAsia="Microsoft JhengHei"/>
          <w:sz w:val="22"/>
        </w:rPr>
        <w:t xml:space="preserve"> 位元組是否改變</w:t>
      </w:r>
    </w:p>
    <w:p>
      <w:r>
        <w:rPr>
          <w:rFonts w:ascii="Calibri" w:hAnsi="Calibri" w:eastAsia="Microsoft JhengHei"/>
          <w:sz w:val="22"/>
        </w:rPr>
        <w:t xml:space="preserve">任一改變 → </w:t>
      </w:r>
      <w:r>
        <w:rPr>
          <w:rFonts w:ascii="Consolas" w:hAnsi="Consolas" w:eastAsia="Consolas"/>
          <w:color w:val="333333"/>
          <w:sz w:val="22"/>
        </w:rPr>
        <w:t>changed=true</w:t>
      </w:r>
      <w:r>
        <w:rPr>
          <w:rFonts w:ascii="Calibri" w:hAnsi="Calibri" w:eastAsia="Microsoft JhengHei"/>
          <w:sz w:val="22"/>
        </w:rPr>
        <w:t>。</w:t>
      </w:r>
    </w:p>
    <w:p>
      <w:r>
        <w:rPr>
          <w:rFonts w:ascii="Calibri" w:hAnsi="Calibri" w:eastAsia="Microsoft JhengHei"/>
          <w:sz w:val="22"/>
        </w:rPr>
        <w:t>注意：</w:t>
      </w:r>
      <w:r>
        <w:rPr>
          <w:rFonts w:ascii="Consolas" w:hAnsi="Consolas" w:eastAsia="Consolas"/>
          <w:color w:val="333333"/>
          <w:sz w:val="22"/>
        </w:rPr>
        <w:t>fetchedAtUtc</w:t>
      </w:r>
      <w:r>
        <w:rPr>
          <w:rFonts w:ascii="Calibri" w:hAnsi="Calibri" w:eastAsia="Microsoft JhengHei"/>
          <w:sz w:val="22"/>
        </w:rPr>
        <w:t xml:space="preserve"> 每次都會變，因此 JSON </w:t>
      </w:r>
      <w:r>
        <w:rPr>
          <w:rFonts w:ascii="Calibri" w:hAnsi="Calibri" w:eastAsia="Microsoft JhengHei"/>
          <w:b/>
          <w:sz w:val="22"/>
        </w:rPr>
        <w:t>幾乎每次都會不同</w:t>
      </w:r>
      <w:r>
        <w:rPr>
          <w:rFonts w:ascii="Calibri" w:hAnsi="Calibri" w:eastAsia="Microsoft JhengHei"/>
          <w:sz w:val="22"/>
        </w:rPr>
        <w:t>，即使匯率相同。</w:t>
      </w:r>
    </w:p>
    <w:p>
      <w:r>
        <w:rPr>
          <w:rFonts w:ascii="Calibri" w:hAnsi="Calibri" w:eastAsia="Microsoft JhengHei"/>
          <w:sz w:val="22"/>
        </w:rPr>
        <w:t>若希望「匯率不變就不發布」，可改成：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產生 payload 時先拿掉 / 固定 </w:t>
      </w:r>
      <w:r>
        <w:rPr>
          <w:rFonts w:ascii="Consolas" w:hAnsi="Consolas" w:eastAsia="Consolas"/>
          <w:color w:val="333333"/>
          <w:sz w:val="22"/>
        </w:rPr>
        <w:t>fetchedAtUtc</w:t>
      </w:r>
      <w:r>
        <w:rPr>
          <w:rFonts w:ascii="Calibri" w:hAnsi="Calibri" w:eastAsia="Microsoft JhengHei"/>
          <w:sz w:val="22"/>
        </w:rPr>
        <w:t xml:space="preserve"> 再比對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或比對 </w:t>
      </w:r>
      <w:r>
        <w:rPr>
          <w:rFonts w:ascii="Consolas" w:hAnsi="Consolas" w:eastAsia="Consolas"/>
          <w:color w:val="333333"/>
          <w:sz w:val="22"/>
        </w:rPr>
        <w:t>byCurrency</w:t>
      </w:r>
      <w:r>
        <w:rPr>
          <w:rFonts w:ascii="Calibri" w:hAnsi="Calibri" w:eastAsia="Microsoft JhengHei"/>
          <w:sz w:val="22"/>
        </w:rPr>
        <w:t xml:space="preserve"> 內容（建議用 canonical JSON）</w:t>
      </w:r>
    </w:p>
    <w:p>
      <w:r>
        <w:rPr>
          <w:rFonts w:ascii="Calibri" w:hAnsi="Calibri" w:eastAsia="Microsoft JhengHei"/>
          <w:sz w:val="22"/>
        </w:rPr>
        <w:t>範例修改方向（概念）：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comparable = {k: v for k, v in payload.items() if k != "fetchedAtUtc"}</w:t>
        <w:br/>
        <w:t>new_bytes = json.dumps(comparable, ensure_ascii=False, sort_keys=True).encode()</w:t>
        <w:br/>
        <w:t># 與上次 comparable 比對；真正寫入時仍可帶新的 fetchedAtUtc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5. GitHub Actions：</w:t>
      </w:r>
      <w:r>
        <w:rPr>
          <w:rFonts w:ascii="Consolas" w:hAnsi="Consolas" w:eastAsia="Consolas"/>
          <w:color w:val="333333"/>
          <w:sz w:val="28"/>
        </w:rPr>
        <w:t>.github/workflows/update-rates.yml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5.1 觸發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on:</w:t>
        <w:br/>
        <w:t xml:space="preserve">  schedule:</w:t>
        <w:br/>
        <w:t xml:space="preserve">    - cron: "10 1,2,3,4,5,6,7,8 * * 1-5"   # 台灣 09:10–16:10</w:t>
        <w:br/>
        <w:t xml:space="preserve">    - cron: "30 10 * * 1-5"                 # 台灣 18:30</w:t>
        <w:br/>
        <w:t xml:space="preserve">  workflow_dispatch:                        # 手動</w:t>
      </w:r>
    </w:p>
    <w:p>
      <w:r>
        <w:rPr>
          <w:rFonts w:ascii="Calibri" w:hAnsi="Calibri" w:eastAsia="Microsoft JhengHei"/>
          <w:sz w:val="22"/>
        </w:rPr>
        <w:t xml:space="preserve">Cron 為 </w:t>
      </w:r>
      <w:r>
        <w:rPr>
          <w:rFonts w:ascii="Calibri" w:hAnsi="Calibri" w:eastAsia="Microsoft JhengHei"/>
          <w:b/>
          <w:sz w:val="22"/>
        </w:rPr>
        <w:t>UTC</w:t>
      </w:r>
      <w:r>
        <w:rPr>
          <w:rFonts w:ascii="Calibri" w:hAnsi="Calibri" w:eastAsia="Microsoft JhengHei"/>
          <w:sz w:val="22"/>
        </w:rPr>
        <w:t>。台灣 = UTC+8。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5.2 如何改排程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需求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改法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每天只跑一次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只留一條 cron，例如 "0 9 * * 1-5"（台灣 17:00）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含週末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把 1-5 改成 *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更頻繁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增加小時列表（注意 GitHub 免費額度與台銀壓力）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5.3 Job 步驟與可改點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checkout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setup-python + pip install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執行 </w:t>
      </w:r>
      <w:r>
        <w:rPr>
          <w:rFonts w:ascii="Consolas" w:hAnsi="Consolas" w:eastAsia="Consolas"/>
          <w:color w:val="333333"/>
          <w:sz w:val="22"/>
        </w:rPr>
        <w:t>download_bot_rates.py</w:t>
      </w:r>
    </w:p>
    <w:p>
      <w:pPr>
        <w:pStyle w:val="ListNumber"/>
      </w:pPr>
      <w:r>
        <w:rPr>
          <w:rFonts w:ascii="Consolas" w:hAnsi="Consolas" w:eastAsia="Consolas"/>
          <w:color w:val="333333"/>
          <w:sz w:val="22"/>
        </w:rPr>
        <w:t>git diff</w:t>
      </w:r>
      <w:r>
        <w:rPr>
          <w:rFonts w:ascii="Calibri" w:hAnsi="Calibri" w:eastAsia="Microsoft JhengHei"/>
          <w:sz w:val="22"/>
        </w:rPr>
        <w:t xml:space="preserve"> 判斷 </w:t>
      </w:r>
      <w:r>
        <w:rPr>
          <w:rFonts w:ascii="Consolas" w:hAnsi="Consolas" w:eastAsia="Consolas"/>
          <w:color w:val="333333"/>
          <w:sz w:val="22"/>
        </w:rPr>
        <w:t>data/bot-xrt-latest.csv|json</w:t>
      </w:r>
      <w:r>
        <w:rPr>
          <w:rFonts w:ascii="Calibri" w:hAnsi="Calibri" w:eastAsia="Microsoft JhengHei"/>
          <w:sz w:val="22"/>
        </w:rPr>
        <w:t xml:space="preserve"> 是否變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有變才 commit / push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purge jsDelivr</w:t>
      </w:r>
    </w:p>
    <w:p>
      <w:r>
        <w:rPr>
          <w:rFonts w:ascii="Calibri" w:hAnsi="Calibri" w:eastAsia="Microsoft JhengHei"/>
          <w:sz w:val="22"/>
        </w:rPr>
        <w:t>權限：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permissions:</w:t>
        <w:br/>
        <w:t xml:space="preserve">  contents: write</w:t>
      </w:r>
    </w:p>
    <w:p>
      <w:r>
        <w:rPr>
          <w:rFonts w:ascii="Calibri" w:hAnsi="Calibri" w:eastAsia="Microsoft JhengHei"/>
          <w:sz w:val="22"/>
        </w:rPr>
        <w:t>若改用 fine-grained token 或保護分支，需同步調整 repo 設定。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5.4 手動 purge CDN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curl -fsS "https://purge.jsdelivr.net/gh/ChesleyLo/DownloadBankOfTaiwanExchangeRate@main/data/bot-xrt-latest.json"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5.5 Repo 必須 Public</w:t>
      </w:r>
    </w:p>
    <w:p>
      <w:r>
        <w:rPr>
          <w:rFonts w:ascii="Calibri" w:hAnsi="Calibri" w:eastAsia="Microsoft JhengHei"/>
          <w:sz w:val="22"/>
        </w:rPr>
        <w:t>jsDelivr 無法讀 private repo。公開指令：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gh repo edit ChesleyLo/DownloadBankOfTaiwanExchangeRate \</w:t>
        <w:br/>
        <w:t xml:space="preserve">  --visibility public \</w:t>
        <w:br/>
        <w:t xml:space="preserve">  --accept-visibility-change-consequences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6. NetSuite：</w:t>
      </w:r>
      <w:r>
        <w:rPr>
          <w:rFonts w:ascii="Consolas" w:hAnsi="Consolas" w:eastAsia="Consolas"/>
          <w:color w:val="333333"/>
          <w:sz w:val="28"/>
        </w:rPr>
        <w:t>netsuite/DownloadBotRates_SS2.js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6.1 模組與執行點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Type：Scheduled Script 2.1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Entry：</w:t>
      </w:r>
      <w:r>
        <w:rPr>
          <w:rFonts w:ascii="Consolas" w:hAnsi="Consolas" w:eastAsia="Consolas"/>
          <w:color w:val="333333"/>
          <w:sz w:val="22"/>
        </w:rPr>
        <w:t>execute(context)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Modules：</w:t>
      </w:r>
      <w:r>
        <w:rPr>
          <w:rFonts w:ascii="Consolas" w:hAnsi="Consolas" w:eastAsia="Consolas"/>
          <w:color w:val="333333"/>
          <w:sz w:val="22"/>
        </w:rPr>
        <w:t>N/https</w:t>
      </w:r>
      <w:r>
        <w:rPr>
          <w:rFonts w:ascii="Calibri" w:hAnsi="Calibri" w:eastAsia="Microsoft JhengHei"/>
          <w:sz w:val="22"/>
        </w:rPr>
        <w:t>、</w:t>
      </w:r>
      <w:r>
        <w:rPr>
          <w:rFonts w:ascii="Consolas" w:hAnsi="Consolas" w:eastAsia="Consolas"/>
          <w:color w:val="333333"/>
          <w:sz w:val="22"/>
        </w:rPr>
        <w:t>N/file</w:t>
      </w:r>
      <w:r>
        <w:rPr>
          <w:rFonts w:ascii="Calibri" w:hAnsi="Calibri" w:eastAsia="Microsoft JhengHei"/>
          <w:sz w:val="22"/>
        </w:rPr>
        <w:t>、</w:t>
      </w:r>
      <w:r>
        <w:rPr>
          <w:rFonts w:ascii="Consolas" w:hAnsi="Consolas" w:eastAsia="Consolas"/>
          <w:color w:val="333333"/>
          <w:sz w:val="22"/>
        </w:rPr>
        <w:t>N/log</w:t>
      </w:r>
      <w:r>
        <w:rPr>
          <w:rFonts w:ascii="Calibri" w:hAnsi="Calibri" w:eastAsia="Microsoft JhengHei"/>
          <w:sz w:val="22"/>
        </w:rPr>
        <w:t>、</w:t>
      </w:r>
      <w:r>
        <w:rPr>
          <w:rFonts w:ascii="Consolas" w:hAnsi="Consolas" w:eastAsia="Consolas"/>
          <w:color w:val="333333"/>
          <w:sz w:val="22"/>
        </w:rPr>
        <w:t>N/runtime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6.2 常數（常改）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常數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意義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CDN_JSON_URL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預設 CDN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FOLDER_ID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File Cabinet 資料夾 internal id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FILE_NAME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最新檔名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DEFAULT_RATE_FIELD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例如 spot.sell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6.3 函式一覽（修改入口）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函式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職責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何時改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getConfiguredUrl()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讀 script param 或預設 URL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多環境 URL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getRateFieldPath()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決定用 cash/spot 哪一個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會計政策變更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parsePayload()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驗證 JSON 契約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schema 變更時同步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readRate()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用 "spot.sell" 路徑取值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支援 forward.sell.30 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saveJson()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寫 File Cabinet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改命名、覆蓋策略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maybeApplyRates()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寫入匯率的擴充點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接 Currency Rate / 自訂記錄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execute()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主流程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加通知、錯誤處理、重試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6.4 建議 Script Parameters</w:t>
      </w:r>
    </w:p>
    <w:p>
      <w:r>
        <w:rPr>
          <w:rFonts w:ascii="Calibri" w:hAnsi="Calibri" w:eastAsia="Microsoft JhengHei"/>
          <w:sz w:val="22"/>
        </w:rPr>
        <w:t>在 Script 定義新增：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ID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Type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custscript_bot_cdn_json_url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CDN URL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custscript_bot_rate_field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spot.sell / cash.buy…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custscript_bot_apply_rates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Checkbox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開啟寫入邏輯</w:t>
            </w:r>
          </w:p>
        </w:tc>
      </w:tr>
    </w:tbl>
    <w:p/>
    <w:p>
      <w:pPr>
        <w:pStyle w:val="Heading3"/>
      </w:pPr>
      <w:r>
        <w:rPr>
          <w:rFonts w:ascii="Calibri" w:hAnsi="Calibri" w:eastAsia="Microsoft JhengHei"/>
          <w:b/>
          <w:sz w:val="24"/>
        </w:rPr>
        <w:t>6.5 如何改成真正寫入 NetSuite 匯率</w:t>
      </w:r>
    </w:p>
    <w:p>
      <w:r>
        <w:rPr>
          <w:rFonts w:ascii="Calibri" w:hAnsi="Calibri" w:eastAsia="Microsoft JhengHei"/>
          <w:sz w:val="22"/>
        </w:rPr>
        <w:t xml:space="preserve">目前 </w:t>
      </w:r>
      <w:r>
        <w:rPr>
          <w:rFonts w:ascii="Consolas" w:hAnsi="Consolas" w:eastAsia="Consolas"/>
          <w:color w:val="333333"/>
          <w:sz w:val="22"/>
        </w:rPr>
        <w:t>maybeApplyRates()</w:t>
      </w:r>
      <w:r>
        <w:rPr>
          <w:rFonts w:ascii="Calibri" w:hAnsi="Calibri" w:eastAsia="Microsoft JhengHei"/>
          <w:sz w:val="22"/>
        </w:rPr>
        <w:t xml:space="preserve"> 只 </w:t>
      </w:r>
      <w:r>
        <w:rPr>
          <w:rFonts w:ascii="Consolas" w:hAnsi="Consolas" w:eastAsia="Consolas"/>
          <w:color w:val="333333"/>
          <w:sz w:val="22"/>
        </w:rPr>
        <w:t>log.debug</w:t>
      </w:r>
      <w:r>
        <w:rPr>
          <w:rFonts w:ascii="Calibri" w:hAnsi="Calibri" w:eastAsia="Microsoft JhengHei"/>
          <w:sz w:val="22"/>
        </w:rPr>
        <w:t>。要寫入時：</w:t>
      </w:r>
    </w:p>
    <w:p>
      <w:pPr>
        <w:pStyle w:val="ListNumber"/>
      </w:pPr>
      <w:r>
        <w:rPr>
          <w:rFonts w:ascii="Consolas" w:hAnsi="Consolas" w:eastAsia="Consolas"/>
          <w:color w:val="333333"/>
          <w:sz w:val="22"/>
        </w:rPr>
        <w:t>define</w:t>
      </w:r>
      <w:r>
        <w:rPr>
          <w:rFonts w:ascii="Calibri" w:hAnsi="Calibri" w:eastAsia="Microsoft JhengHei"/>
          <w:sz w:val="22"/>
        </w:rPr>
        <w:t xml:space="preserve"> 加入 </w:t>
      </w:r>
      <w:r>
        <w:rPr>
          <w:rFonts w:ascii="Consolas" w:hAnsi="Consolas" w:eastAsia="Consolas"/>
          <w:color w:val="333333"/>
          <w:sz w:val="22"/>
        </w:rPr>
        <w:t>"N/record"</w:t>
      </w:r>
      <w:r>
        <w:rPr>
          <w:rFonts w:ascii="Calibri" w:hAnsi="Calibri" w:eastAsia="Microsoft JhengHei"/>
          <w:sz w:val="22"/>
        </w:rPr>
        <w:t xml:space="preserve">（及必要時 </w:t>
      </w:r>
      <w:r>
        <w:rPr>
          <w:rFonts w:ascii="Consolas" w:hAnsi="Consolas" w:eastAsia="Consolas"/>
          <w:color w:val="333333"/>
          <w:sz w:val="22"/>
        </w:rPr>
        <w:t>N/search</w:t>
      </w:r>
      <w:r>
        <w:rPr>
          <w:rFonts w:ascii="Calibri" w:hAnsi="Calibri" w:eastAsia="Microsoft JhengHei"/>
          <w:sz w:val="22"/>
        </w:rPr>
        <w:t>、</w:t>
      </w:r>
      <w:r>
        <w:rPr>
          <w:rFonts w:ascii="Consolas" w:hAnsi="Consolas" w:eastAsia="Consolas"/>
          <w:color w:val="333333"/>
          <w:sz w:val="22"/>
        </w:rPr>
        <w:t>N/format</w:t>
      </w:r>
      <w:r>
        <w:rPr>
          <w:rFonts w:ascii="Calibri" w:hAnsi="Calibri" w:eastAsia="Microsoft JhengHei"/>
          <w:sz w:val="22"/>
        </w:rPr>
        <w:t>）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依貴帳號 Currency Rate 記錄欄位填值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注意：多幣別帳、匯率日期、反向匯率（TWD→USD vs USD→TWD）</w:t>
      </w:r>
    </w:p>
    <w:p>
      <w:r>
        <w:rPr>
          <w:rFonts w:ascii="Calibri" w:hAnsi="Calibri" w:eastAsia="Microsoft JhengHei"/>
          <w:sz w:val="22"/>
        </w:rPr>
        <w:t>概念範例（</w:t>
      </w:r>
      <w:r>
        <w:rPr>
          <w:rFonts w:ascii="Calibri" w:hAnsi="Calibri" w:eastAsia="Microsoft JhengHei"/>
          <w:b/>
          <w:sz w:val="22"/>
        </w:rPr>
        <w:t>需依帳號欄位調整，不可直接套用</w:t>
      </w:r>
      <w:r>
        <w:rPr>
          <w:rFonts w:ascii="Calibri" w:hAnsi="Calibri" w:eastAsia="Microsoft JhengHei"/>
          <w:sz w:val="22"/>
        </w:rPr>
        <w:t>）：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define(["N/https", "N/file", "N/log", "N/runtime", "N/record"], (</w:t>
        <w:br/>
        <w:t xml:space="preserve">  https, file, log, runtime, record</w:t>
        <w:br/>
        <w:t>) =&gt; {</w:t>
        <w:br/>
        <w:t xml:space="preserve">  // ...</w:t>
        <w:br/>
        <w:t xml:space="preserve">  function upsertCurrencyRate(fromCode, toCode, exchangeRate, effectiveDate) {</w:t>
        <w:br/>
        <w:t xml:space="preserve">    const rec = record.create({ type: record.Type.CURRENCY_RATE, isDynamic: true });</w:t>
        <w:br/>
        <w:t xml:space="preserve">    // rec.setValue({ fieldId: "...", value: ... });  // 依帳號實際欄位</w:t>
        <w:br/>
        <w:t xml:space="preserve">    return rec.save();</w:t>
        <w:br/>
        <w:t xml:space="preserve">  }</w:t>
        <w:br/>
        <w:t>});</w:t>
      </w:r>
    </w:p>
    <w:p>
      <w:r>
        <w:rPr>
          <w:rFonts w:ascii="Consolas" w:hAnsi="Consolas" w:eastAsia="Consolas"/>
          <w:color w:val="333333"/>
          <w:sz w:val="22"/>
        </w:rPr>
        <w:t>readRate()</w:t>
      </w:r>
      <w:r>
        <w:rPr>
          <w:rFonts w:ascii="Calibri" w:hAnsi="Calibri" w:eastAsia="Microsoft JhengHei"/>
          <w:sz w:val="22"/>
        </w:rPr>
        <w:t xml:space="preserve"> 已支援點路徑，遠期可傳 </w:t>
      </w:r>
      <w:r>
        <w:rPr>
          <w:rFonts w:ascii="Consolas" w:hAnsi="Consolas" w:eastAsia="Consolas"/>
          <w:color w:val="333333"/>
          <w:sz w:val="22"/>
        </w:rPr>
        <w:t>forward.sell.30</w:t>
      </w:r>
      <w:r>
        <w:rPr>
          <w:rFonts w:ascii="Calibri" w:hAnsi="Calibri" w:eastAsia="Microsoft JhengHei"/>
          <w:sz w:val="22"/>
        </w:rPr>
        <w:t>。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6.6 只取部分幣別</w:t>
      </w:r>
    </w:p>
    <w:p>
      <w:r>
        <w:rPr>
          <w:rFonts w:ascii="Calibri" w:hAnsi="Calibri" w:eastAsia="Microsoft JhengHei"/>
          <w:sz w:val="22"/>
        </w:rPr>
        <w:t xml:space="preserve">在 </w:t>
      </w:r>
      <w:r>
        <w:rPr>
          <w:rFonts w:ascii="Consolas" w:hAnsi="Consolas" w:eastAsia="Consolas"/>
          <w:color w:val="333333"/>
          <w:sz w:val="22"/>
        </w:rPr>
        <w:t>maybeApplyRates()</w:t>
      </w:r>
      <w:r>
        <w:rPr>
          <w:rFonts w:ascii="Calibri" w:hAnsi="Calibri" w:eastAsia="Microsoft JhengHei"/>
          <w:sz w:val="22"/>
        </w:rPr>
        <w:t xml:space="preserve"> 內加白名單：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const ALLOWED = ["USD", "EUR", "JPY", "CNY"];</w:t>
        <w:br/>
        <w:t>currencies.filter((c) =&gt; ALLOWED.indexOf(c) !== -1).forEach(/* ... */);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6.7 錯誤處理建議</w:t>
      </w:r>
    </w:p>
    <w:p>
      <w:r>
        <w:rPr>
          <w:rFonts w:ascii="Calibri" w:hAnsi="Calibri" w:eastAsia="Microsoft JhengHei"/>
          <w:sz w:val="22"/>
        </w:rPr>
        <w:t>已有：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HTTP 非 2xx → throw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JSON 無效 → throw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缺少 </w:t>
      </w:r>
      <w:r>
        <w:rPr>
          <w:rFonts w:ascii="Consolas" w:hAnsi="Consolas" w:eastAsia="Consolas"/>
          <w:color w:val="333333"/>
          <w:sz w:val="22"/>
        </w:rPr>
        <w:t>byCurrency</w:t>
      </w:r>
      <w:r>
        <w:rPr>
          <w:rFonts w:ascii="Calibri" w:hAnsi="Calibri" w:eastAsia="Microsoft JhengHei"/>
          <w:sz w:val="22"/>
        </w:rPr>
        <w:t>/</w:t>
      </w:r>
      <w:r>
        <w:rPr>
          <w:rFonts w:ascii="Consolas" w:hAnsi="Consolas" w:eastAsia="Consolas"/>
          <w:color w:val="333333"/>
          <w:sz w:val="22"/>
        </w:rPr>
        <w:t>rates</w:t>
      </w:r>
      <w:r>
        <w:rPr>
          <w:rFonts w:ascii="Calibri" w:hAnsi="Calibri" w:eastAsia="Microsoft JhengHei"/>
          <w:sz w:val="22"/>
        </w:rPr>
        <w:t xml:space="preserve"> → throw</w:t>
      </w:r>
    </w:p>
    <w:p>
      <w:r>
        <w:rPr>
          <w:rFonts w:ascii="Calibri" w:hAnsi="Calibri" w:eastAsia="Microsoft JhengHei"/>
          <w:sz w:val="22"/>
        </w:rPr>
        <w:t>可再加：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重試 2～3 次（CDN 短暫失敗）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失敗時寄 email / 寫 custom record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備援改打 GitHub Raw URL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7. 常見修改情境（Cookbook）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 xml:space="preserve">7.1 新增 JSON 欄位 </w:t>
      </w:r>
      <w:r>
        <w:rPr>
          <w:rFonts w:ascii="Consolas" w:hAnsi="Consolas" w:eastAsia="Consolas"/>
          <w:color w:val="333333"/>
          <w:sz w:val="24"/>
        </w:rPr>
        <w:t>mid = (buy+sell)/2</w:t>
      </w:r>
    </w:p>
    <w:p>
      <w:r>
        <w:rPr>
          <w:rFonts w:ascii="Calibri" w:hAnsi="Calibri" w:eastAsia="Microsoft JhengHei"/>
          <w:sz w:val="22"/>
        </w:rPr>
        <w:t xml:space="preserve">在 </w:t>
      </w:r>
      <w:r>
        <w:rPr>
          <w:rFonts w:ascii="Consolas" w:hAnsi="Consolas" w:eastAsia="Consolas"/>
          <w:color w:val="333333"/>
          <w:sz w:val="22"/>
        </w:rPr>
        <w:t>csv_to_payload()</w:t>
      </w:r>
      <w:r>
        <w:rPr>
          <w:rFonts w:ascii="Calibri" w:hAnsi="Calibri" w:eastAsia="Microsoft JhengHei"/>
          <w:sz w:val="22"/>
        </w:rPr>
        <w:t xml:space="preserve"> 組好 </w:t>
      </w:r>
      <w:r>
        <w:rPr>
          <w:rFonts w:ascii="Consolas" w:hAnsi="Consolas" w:eastAsia="Consolas"/>
          <w:color w:val="333333"/>
          <w:sz w:val="22"/>
        </w:rPr>
        <w:t>entry</w:t>
      </w:r>
      <w:r>
        <w:rPr>
          <w:rFonts w:ascii="Calibri" w:hAnsi="Calibri" w:eastAsia="Microsoft JhengHei"/>
          <w:sz w:val="22"/>
        </w:rPr>
        <w:t xml:space="preserve"> 後：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def _mid(side: dict) -&gt; float | None:</w:t>
        <w:br/>
        <w:t xml:space="preserve">    b, s = side.get("buy"), side.get("sell")</w:t>
        <w:br/>
        <w:t xml:space="preserve">    if b is None or s is None:</w:t>
        <w:br/>
        <w:t xml:space="preserve">        return None</w:t>
        <w:br/>
        <w:t xml:space="preserve">    return round((b + s) / 2, 6)</w:t>
        <w:br/>
        <w:br/>
        <w:t>entry["spot"]["mid"] = _mid(entry["spot"])</w:t>
        <w:br/>
        <w:t>entry["cash"]["mid"] = _mid(entry["cash"])</w:t>
      </w:r>
    </w:p>
    <w:p>
      <w:r>
        <w:rPr>
          <w:rFonts w:ascii="Calibri" w:hAnsi="Calibri" w:eastAsia="Microsoft JhengHei"/>
          <w:sz w:val="22"/>
        </w:rPr>
        <w:t xml:space="preserve">NetSuite 端可用 </w:t>
      </w:r>
      <w:r>
        <w:rPr>
          <w:rFonts w:ascii="Consolas" w:hAnsi="Consolas" w:eastAsia="Consolas"/>
          <w:color w:val="333333"/>
          <w:sz w:val="22"/>
        </w:rPr>
        <w:t>spot.mid</w:t>
      </w:r>
      <w:r>
        <w:rPr>
          <w:rFonts w:ascii="Calibri" w:hAnsi="Calibri" w:eastAsia="Microsoft JhengHei"/>
          <w:sz w:val="22"/>
        </w:rPr>
        <w:t>。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7.2 改用歷史日期 CSV</w:t>
      </w:r>
    </w:p>
    <w:p>
      <w:r>
        <w:rPr>
          <w:rFonts w:ascii="Calibri" w:hAnsi="Calibri" w:eastAsia="Microsoft JhengHei"/>
          <w:sz w:val="22"/>
        </w:rPr>
        <w:t>台銀亦可能提供：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https://rate.bot.com.tw/xrt/flcsv/0/YYYY-MM-DD</w:t>
      </w:r>
    </w:p>
    <w:p>
      <w:r>
        <w:rPr>
          <w:rFonts w:ascii="Calibri" w:hAnsi="Calibri" w:eastAsia="Microsoft JhengHei"/>
          <w:sz w:val="22"/>
        </w:rPr>
        <w:t xml:space="preserve">把 </w:t>
      </w:r>
      <w:r>
        <w:rPr>
          <w:rFonts w:ascii="Consolas" w:hAnsi="Consolas" w:eastAsia="Consolas"/>
          <w:color w:val="333333"/>
          <w:sz w:val="22"/>
        </w:rPr>
        <w:t>BOT_CSV_URL</w:t>
      </w:r>
      <w:r>
        <w:rPr>
          <w:rFonts w:ascii="Calibri" w:hAnsi="Calibri" w:eastAsia="Microsoft JhengHei"/>
          <w:sz w:val="22"/>
        </w:rPr>
        <w:t xml:space="preserve"> 改成參數化：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parser.add_argument("--date", help="YYYY-MM-DD; default=day")</w:t>
        <w:br/>
        <w:t># url = f"https://rate.bot.com.tw/xrt/flcsv/0/{args.date or 'day'}"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7.3 發布到別的 CDN / bucket</w:t>
      </w:r>
    </w:p>
    <w:p>
      <w:r>
        <w:rPr>
          <w:rFonts w:ascii="Calibri" w:hAnsi="Calibri" w:eastAsia="Microsoft JhengHei"/>
          <w:sz w:val="22"/>
        </w:rPr>
        <w:t>Actions 最後一步改成上傳 S3/R2/Azure，並更新 NetSuite URL。</w:t>
      </w:r>
    </w:p>
    <w:p>
      <w:r>
        <w:rPr>
          <w:rFonts w:ascii="Calibri" w:hAnsi="Calibri" w:eastAsia="Microsoft JhengHei"/>
          <w:sz w:val="22"/>
        </w:rPr>
        <w:t>JSON 契約盡量不變，NetSuite 幾乎不用改。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7.4 變更檔名</w:t>
      </w:r>
    </w:p>
    <w:p>
      <w:r>
        <w:rPr>
          <w:rFonts w:ascii="Calibri" w:hAnsi="Calibri" w:eastAsia="Microsoft JhengHei"/>
          <w:sz w:val="22"/>
        </w:rPr>
        <w:t>同步修改：</w:t>
      </w:r>
    </w:p>
    <w:p>
      <w:pPr>
        <w:pStyle w:val="ListNumber"/>
      </w:pPr>
      <w:r>
        <w:rPr>
          <w:rFonts w:ascii="Consolas" w:hAnsi="Consolas" w:eastAsia="Consolas"/>
          <w:color w:val="333333"/>
          <w:sz w:val="22"/>
        </w:rPr>
        <w:t>write_outputs()</w:t>
      </w:r>
      <w:r>
        <w:rPr>
          <w:rFonts w:ascii="Calibri" w:hAnsi="Calibri" w:eastAsia="Microsoft JhengHei"/>
          <w:sz w:val="22"/>
        </w:rPr>
        <w:t xml:space="preserve"> 輸出檔名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Actions purge 路徑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NetSuite </w:t>
      </w:r>
      <w:r>
        <w:rPr>
          <w:rFonts w:ascii="Consolas" w:hAnsi="Consolas" w:eastAsia="Consolas"/>
          <w:color w:val="333333"/>
          <w:sz w:val="22"/>
        </w:rPr>
        <w:t>CDN_JSON_URL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FILE_NAME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使用文件中的 URL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8. 測試清單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下載／轉換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[ ] </w:t>
      </w:r>
      <w:r>
        <w:rPr>
          <w:rFonts w:ascii="Consolas" w:hAnsi="Consolas" w:eastAsia="Consolas"/>
          <w:color w:val="333333"/>
          <w:sz w:val="22"/>
        </w:rPr>
        <w:t>python3 scripts/download_bot_rates.py</w:t>
      </w:r>
      <w:r>
        <w:rPr>
          <w:rFonts w:ascii="Calibri" w:hAnsi="Calibri" w:eastAsia="Microsoft JhengHei"/>
          <w:sz w:val="22"/>
        </w:rPr>
        <w:t xml:space="preserve"> 成功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[ ] JSON 可 </w:t>
      </w:r>
      <w:r>
        <w:rPr>
          <w:rFonts w:ascii="Consolas" w:hAnsi="Consolas" w:eastAsia="Consolas"/>
          <w:color w:val="333333"/>
          <w:sz w:val="22"/>
        </w:rPr>
        <w:t>json.load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[ ] </w:t>
      </w:r>
      <w:r>
        <w:rPr>
          <w:rFonts w:ascii="Consolas" w:hAnsi="Consolas" w:eastAsia="Consolas"/>
          <w:color w:val="333333"/>
          <w:sz w:val="22"/>
        </w:rPr>
        <w:t>byCurrency.USD.spot.sell</w:t>
      </w:r>
      <w:r>
        <w:rPr>
          <w:rFonts w:ascii="Calibri" w:hAnsi="Calibri" w:eastAsia="Microsoft JhengHei"/>
          <w:sz w:val="22"/>
        </w:rPr>
        <w:t xml:space="preserve"> 為 number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[ ] 無報價幣別為 </w:t>
      </w:r>
      <w:r>
        <w:rPr>
          <w:rFonts w:ascii="Consolas" w:hAnsi="Consolas" w:eastAsia="Consolas"/>
          <w:color w:val="333333"/>
          <w:sz w:val="22"/>
        </w:rPr>
        <w:t>null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故意離線／被擋時，exit code ≠ 0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Actions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Actions → Run workflow 成功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[ ] </w:t>
      </w:r>
      <w:r>
        <w:rPr>
          <w:rFonts w:ascii="Consolas" w:hAnsi="Consolas" w:eastAsia="Consolas"/>
          <w:color w:val="333333"/>
          <w:sz w:val="22"/>
        </w:rPr>
        <w:t>data/bot-xrt-latest.json</w:t>
      </w:r>
      <w:r>
        <w:rPr>
          <w:rFonts w:ascii="Calibri" w:hAnsi="Calibri" w:eastAsia="Microsoft JhengHei"/>
          <w:sz w:val="22"/>
        </w:rPr>
        <w:t xml:space="preserve"> 有更新 commit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CDN URL HTTP 200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purge 後內容為新版本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NetSuite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Execute Now 成功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File Cabinet 出現 latest + dated 檔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 Execution Log 有 USD spot sell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[ ]（若啟用寫入）Currency Rate / 自訂記錄正確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9. 故障排除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症狀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可能原因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處理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下載到 HTML Challenge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WAF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確認 curl_cffi、換 impersonate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CDN 404 file not found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repo private 或路徑錯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改 public、檢查路徑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CDN 舊資料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cache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purge；或暫用 Raw URL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Actions 無法 push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token/權限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contents: write、分支保護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NetSuite SSL/連線失敗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防火牆 allowlist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放行 cdn.jsdelivr.net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JSON parse 失敗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拿到 HTML/錯誤頁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檢查 URL、HTTP code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10. 安全與合規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不要把 secrets 寫進 public repo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匯率為公開資訊，但仍應標示來源「台灣銀行」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CDN 為鏡像，可能延遲；關鍵財務用途請訂對帳／覆核流程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NetSuite 寫入匯率屬財務敏感，變更需 Code Review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11. 版本與維護建議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改 JSON 契約時：</w:t>
      </w:r>
      <w:r>
        <w:rPr>
          <w:rFonts w:ascii="Calibri" w:hAnsi="Calibri" w:eastAsia="Microsoft JhengHei"/>
          <w:b/>
          <w:sz w:val="22"/>
        </w:rPr>
        <w:t>先加欄位、後刪欄位</w:t>
      </w:r>
      <w:r>
        <w:rPr>
          <w:rFonts w:ascii="Calibri" w:hAnsi="Calibri" w:eastAsia="Microsoft JhengHei"/>
          <w:sz w:val="22"/>
        </w:rPr>
        <w:t>（向後相容）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重大變更更新 </w:t>
      </w:r>
      <w:r>
        <w:rPr>
          <w:rFonts w:ascii="Consolas" w:hAnsi="Consolas" w:eastAsia="Consolas"/>
          <w:color w:val="333333"/>
          <w:sz w:val="22"/>
        </w:rPr>
        <w:t>docs/</w:t>
      </w:r>
      <w:r>
        <w:rPr>
          <w:rFonts w:ascii="Calibri" w:hAnsi="Calibri" w:eastAsia="Microsoft JhengHei"/>
          <w:sz w:val="22"/>
        </w:rPr>
        <w:t xml:space="preserve"> 雙語文件與 README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台銀若改 CSV 格式，優先修 Python，再驗證 NetSuite 無需改動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定期（每季）抽查 CDN 與官方頁面數值一致性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12. 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文件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TECHNICAL.zh-TW.md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本技術文件（中文）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TECHNICAL.en.md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 guide (English)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USER_GUIDE.zh-TW.md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使用說明（中文）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USER_GUIDE.en.md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 guide (English)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