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469" w:rsidRDefault="00873469">
      <w:pPr>
        <w:pStyle w:val="normal"/>
      </w:pPr>
    </w:p>
    <w:tbl>
      <w:tblPr>
        <w:tblStyle w:val="a5"/>
        <w:tblW w:w="9030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9030"/>
      </w:tblGrid>
      <w:tr w:rsidR="00873469">
        <w:tc>
          <w:tcPr>
            <w:tcW w:w="9030" w:type="dxa"/>
            <w:shd w:val="clear" w:color="auto" w:fill="99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69" w:rsidRDefault="008E42B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Привет! Скопируй документ на свой Google-диск и работай в нем.</w:t>
            </w:r>
            <w:r>
              <w:rPr>
                <w:color w:val="FFFFFF"/>
                <w:sz w:val="28"/>
                <w:szCs w:val="28"/>
              </w:rPr>
              <w:br/>
              <w:t>Запрашивать доступ на редактирование этого документа - не нужно.</w:t>
            </w:r>
          </w:p>
          <w:p w:rsidR="00873469" w:rsidRDefault="008E42B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Как загрузить документ на Google-диск и дать доступ на редактирование - читай после задания инструкцию.</w:t>
            </w:r>
          </w:p>
        </w:tc>
      </w:tr>
    </w:tbl>
    <w:p w:rsidR="00873469" w:rsidRDefault="00873469">
      <w:pPr>
        <w:pStyle w:val="normal"/>
      </w:pPr>
    </w:p>
    <w:p w:rsidR="00873469" w:rsidRDefault="00873469">
      <w:pPr>
        <w:pStyle w:val="normal"/>
      </w:pPr>
    </w:p>
    <w:p w:rsidR="00873469" w:rsidRDefault="008E42B1">
      <w:pPr>
        <w:pStyle w:val="a3"/>
      </w:pPr>
      <w:bookmarkStart w:id="0" w:name="_ha2s6k9yz9jq" w:colFirst="0" w:colLast="0"/>
      <w:bookmarkEnd w:id="0"/>
      <w:r>
        <w:t>Практическое задание</w:t>
      </w:r>
    </w:p>
    <w:p w:rsidR="00873469" w:rsidRDefault="008E42B1">
      <w:pPr>
        <w:pStyle w:val="a4"/>
      </w:pPr>
      <w:bookmarkStart w:id="1" w:name="_eg617gjuscl" w:colFirst="0" w:colLast="0"/>
      <w:bookmarkEnd w:id="1"/>
      <w:r>
        <w:t>Что такое тестирование и зачем оно необходимо?</w:t>
      </w:r>
    </w:p>
    <w:p w:rsidR="00873469" w:rsidRDefault="008E42B1">
      <w:pPr>
        <w:pStyle w:val="3"/>
        <w:rPr>
          <w:i/>
        </w:rPr>
      </w:pPr>
      <w:bookmarkStart w:id="2" w:name="_clk86f36bk6l" w:colFirst="0" w:colLast="0"/>
      <w:bookmarkEnd w:id="2"/>
      <w:r>
        <w:rPr>
          <w:color w:val="000000"/>
        </w:rPr>
        <w:t xml:space="preserve">Задание 1. </w:t>
      </w:r>
      <w:r>
        <w:rPr>
          <w:color w:val="000000"/>
        </w:rPr>
        <w:br/>
        <w:t>Прочитайте определения и укажите термины из лекции, которые они обозначают (</w:t>
      </w:r>
      <w:proofErr w:type="gramStart"/>
      <w:r>
        <w:rPr>
          <w:color w:val="000000"/>
        </w:rPr>
        <w:t>см</w:t>
      </w:r>
      <w:proofErr w:type="gramEnd"/>
      <w:r>
        <w:rPr>
          <w:color w:val="000000"/>
        </w:rPr>
        <w:t>. глоссарий в методичке)</w:t>
      </w:r>
    </w:p>
    <w:p w:rsidR="00873469" w:rsidRDefault="00873469">
      <w:pPr>
        <w:pStyle w:val="normal"/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25"/>
        <w:gridCol w:w="6675"/>
      </w:tblGrid>
      <w:tr w:rsidR="00873469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69" w:rsidRDefault="008E42B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Термин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69" w:rsidRDefault="008E42B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Определение</w:t>
            </w:r>
          </w:p>
        </w:tc>
      </w:tr>
      <w:tr w:rsidR="00873469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69" w:rsidRPr="00895A89" w:rsidRDefault="00895A8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69" w:rsidRDefault="008E42B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Процесс оценки ПО с целью убедиться, что всё работает согласно документации.</w:t>
            </w:r>
          </w:p>
        </w:tc>
      </w:tr>
      <w:tr w:rsidR="00873469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69" w:rsidRPr="00301B53" w:rsidRDefault="00301B5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Обеспечение качества (</w:t>
            </w:r>
            <w:r>
              <w:rPr>
                <w:lang w:val="en-US"/>
              </w:rPr>
              <w:t>QA)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69" w:rsidRDefault="008E42B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Комплекс мероприятий на всех этапах выпуска и эксплуатации ПО, чтобы получить продукт должного качества.</w:t>
            </w:r>
          </w:p>
        </w:tc>
      </w:tr>
      <w:tr w:rsidR="00873469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69" w:rsidRPr="0027741B" w:rsidRDefault="0027741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Тестирование ПО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69" w:rsidRDefault="008E42B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Сопоставление реального и ожидаемого поведения программы. Выявляет, на</w:t>
            </w:r>
            <w:r>
              <w:t>сколько ПО соответствует ожиданиям и потребностям пользователя.</w:t>
            </w:r>
          </w:p>
        </w:tc>
      </w:tr>
      <w:tr w:rsidR="00873469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69" w:rsidRPr="00557492" w:rsidRDefault="0055749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Тест-план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69" w:rsidRDefault="008E42B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Документ, где описаны: состав команды тестирования, функции, которые будут протестированы, а также сроки и расписание.</w:t>
            </w:r>
          </w:p>
        </w:tc>
      </w:tr>
      <w:tr w:rsidR="00873469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69" w:rsidRPr="00993DC9" w:rsidRDefault="00993DC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Валидация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69" w:rsidRDefault="008E42B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Процесс оценки ПО с целью убедиться, что оно удовлетворяет потребности пользователя.</w:t>
            </w:r>
          </w:p>
        </w:tc>
      </w:tr>
      <w:tr w:rsidR="00873469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69" w:rsidRPr="0027741B" w:rsidRDefault="0027741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Качество</w:t>
            </w:r>
            <w:r w:rsidR="003118CE">
              <w:rPr>
                <w:lang w:val="ru-RU"/>
              </w:rPr>
              <w:t xml:space="preserve"> ПО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69" w:rsidRDefault="008E42B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Набор характеристик ПО, который указывает, насколько этот продукт подходит пользователю.</w:t>
            </w:r>
          </w:p>
        </w:tc>
      </w:tr>
      <w:tr w:rsidR="00873469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69" w:rsidRPr="00360B4F" w:rsidRDefault="00360B4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Тестовые данные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69" w:rsidRDefault="008E42B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Набор значений, на которых тестировщики проходят тест-кейсы.</w:t>
            </w:r>
          </w:p>
        </w:tc>
      </w:tr>
      <w:tr w:rsidR="00873469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69" w:rsidRPr="003B28E9" w:rsidRDefault="00454EC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Тестовая стратегия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469" w:rsidRDefault="008E42B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Документ, в кот</w:t>
            </w:r>
            <w:r>
              <w:t>ором в общем виде описаны подходы к тестированию.</w:t>
            </w:r>
          </w:p>
        </w:tc>
      </w:tr>
    </w:tbl>
    <w:p w:rsidR="00873469" w:rsidRDefault="00873469">
      <w:pPr>
        <w:pStyle w:val="normal"/>
      </w:pPr>
    </w:p>
    <w:p w:rsidR="00873469" w:rsidRDefault="00873469">
      <w:pPr>
        <w:pStyle w:val="normal"/>
      </w:pPr>
    </w:p>
    <w:p w:rsidR="007514D1" w:rsidRPr="007514D1" w:rsidRDefault="008E42B1">
      <w:pPr>
        <w:pStyle w:val="3"/>
        <w:rPr>
          <w:color w:val="000000"/>
          <w:lang w:val="ru-RU"/>
        </w:rPr>
      </w:pPr>
      <w:bookmarkStart w:id="3" w:name="_dh5oqkwq0swm" w:colFirst="0" w:colLast="0"/>
      <w:bookmarkEnd w:id="3"/>
      <w:r>
        <w:rPr>
          <w:color w:val="000000"/>
        </w:rPr>
        <w:lastRenderedPageBreak/>
        <w:t xml:space="preserve">Задание 2. </w:t>
      </w:r>
      <w:r>
        <w:rPr>
          <w:color w:val="000000"/>
        </w:rPr>
        <w:br/>
        <w:t>1. Почему из множества специальностей в IT вы выбрали именно тестирование?</w:t>
      </w:r>
    </w:p>
    <w:p w:rsidR="00266190" w:rsidRPr="00492057" w:rsidRDefault="00266190" w:rsidP="00106B14">
      <w:pPr>
        <w:pStyle w:val="3"/>
        <w:ind w:firstLine="72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На протяжении 2 лет я </w:t>
      </w:r>
      <w:r w:rsidR="008478E3">
        <w:rPr>
          <w:color w:val="000000"/>
          <w:lang w:val="ru-RU"/>
        </w:rPr>
        <w:t xml:space="preserve">изучал язык программирования </w:t>
      </w:r>
      <w:r w:rsidR="008478E3">
        <w:rPr>
          <w:color w:val="000000"/>
          <w:lang w:val="en-US"/>
        </w:rPr>
        <w:t>Java</w:t>
      </w:r>
      <w:r w:rsidR="008478E3">
        <w:rPr>
          <w:color w:val="000000"/>
          <w:lang w:val="ru-RU"/>
        </w:rPr>
        <w:t xml:space="preserve"> с целью сменить </w:t>
      </w:r>
      <w:r>
        <w:rPr>
          <w:color w:val="000000"/>
          <w:lang w:val="ru-RU"/>
        </w:rPr>
        <w:t>профессию</w:t>
      </w:r>
      <w:r w:rsidR="008478E3">
        <w:rPr>
          <w:color w:val="000000"/>
          <w:lang w:val="ru-RU"/>
        </w:rPr>
        <w:t xml:space="preserve"> и стать разработчиком. Но потом понял,</w:t>
      </w:r>
      <w:r w:rsidR="00926DF9">
        <w:rPr>
          <w:color w:val="000000"/>
          <w:lang w:val="ru-RU"/>
        </w:rPr>
        <w:t xml:space="preserve"> что</w:t>
      </w:r>
      <w:r w:rsidR="008478E3">
        <w:rPr>
          <w:color w:val="000000"/>
          <w:lang w:val="ru-RU"/>
        </w:rPr>
        <w:t xml:space="preserve"> </w:t>
      </w:r>
      <w:r w:rsidR="008478E3" w:rsidRPr="008478E3">
        <w:rPr>
          <w:color w:val="000000"/>
          <w:lang w:val="ru-RU"/>
        </w:rPr>
        <w:t>“</w:t>
      </w:r>
      <w:r w:rsidR="008478E3">
        <w:rPr>
          <w:color w:val="000000"/>
          <w:lang w:val="ru-RU"/>
        </w:rPr>
        <w:t>стою на месте</w:t>
      </w:r>
      <w:r w:rsidR="008478E3" w:rsidRPr="008478E3">
        <w:rPr>
          <w:color w:val="000000"/>
          <w:lang w:val="ru-RU"/>
        </w:rPr>
        <w:t>”</w:t>
      </w:r>
      <w:r w:rsidR="008478E3">
        <w:rPr>
          <w:color w:val="000000"/>
          <w:lang w:val="ru-RU"/>
        </w:rPr>
        <w:t xml:space="preserve"> и мне становится все труднее систематизировать процесс обучения и выстроить четкий план</w:t>
      </w:r>
      <w:r w:rsidR="00926DF9">
        <w:rPr>
          <w:color w:val="000000"/>
          <w:lang w:val="ru-RU"/>
        </w:rPr>
        <w:t xml:space="preserve"> действий. Постепенно мое желание разрабатывать угасло, и в связи с этим выбрал смежное направление </w:t>
      </w:r>
      <w:r>
        <w:rPr>
          <w:color w:val="000000"/>
          <w:lang w:val="ru-RU"/>
        </w:rPr>
        <w:t xml:space="preserve">– это тестированию </w:t>
      </w:r>
      <w:proofErr w:type="gramStart"/>
      <w:r>
        <w:rPr>
          <w:color w:val="000000"/>
          <w:lang w:val="ru-RU"/>
        </w:rPr>
        <w:t>ПО</w:t>
      </w:r>
      <w:proofErr w:type="gramEnd"/>
      <w:r>
        <w:rPr>
          <w:color w:val="000000"/>
          <w:lang w:val="ru-RU"/>
        </w:rPr>
        <w:t xml:space="preserve">. </w:t>
      </w:r>
      <w:r w:rsidR="00926DF9">
        <w:rPr>
          <w:color w:val="000000"/>
          <w:lang w:val="ru-RU"/>
        </w:rPr>
        <w:t xml:space="preserve">Я считаю, что знания по </w:t>
      </w:r>
      <w:r w:rsidR="00926DF9">
        <w:rPr>
          <w:color w:val="000000"/>
          <w:lang w:val="en-US"/>
        </w:rPr>
        <w:t>Java</w:t>
      </w:r>
      <w:r>
        <w:rPr>
          <w:color w:val="000000"/>
          <w:lang w:val="ru-RU"/>
        </w:rPr>
        <w:t xml:space="preserve"> стану</w:t>
      </w:r>
      <w:r w:rsidR="00926DF9">
        <w:rPr>
          <w:color w:val="000000"/>
          <w:lang w:val="ru-RU"/>
        </w:rPr>
        <w:t>т отличным подспо</w:t>
      </w:r>
      <w:r>
        <w:rPr>
          <w:color w:val="000000"/>
          <w:lang w:val="ru-RU"/>
        </w:rPr>
        <w:t xml:space="preserve">рьем в освоение новой профессии </w:t>
      </w:r>
      <w:r>
        <w:rPr>
          <w:color w:val="000000"/>
          <w:lang w:val="en-US"/>
        </w:rPr>
        <w:t>QA</w:t>
      </w:r>
      <w:r w:rsidRPr="00266190">
        <w:rPr>
          <w:color w:val="000000"/>
          <w:lang w:val="ru-RU"/>
        </w:rPr>
        <w:t>-</w:t>
      </w:r>
      <w:r>
        <w:rPr>
          <w:color w:val="000000"/>
          <w:lang w:val="ru-RU"/>
        </w:rPr>
        <w:t>инженера.</w:t>
      </w:r>
    </w:p>
    <w:p w:rsidR="00873469" w:rsidRDefault="008E42B1">
      <w:pPr>
        <w:pStyle w:val="3"/>
        <w:rPr>
          <w:color w:val="000000"/>
          <w:lang w:val="ru-RU"/>
        </w:rPr>
      </w:pPr>
      <w:r>
        <w:rPr>
          <w:color w:val="000000"/>
        </w:rPr>
        <w:br/>
        <w:t>2. Как вы думаете, какие личностные качества помогут вам стать хорошим тестировщиком?</w:t>
      </w:r>
    </w:p>
    <w:p w:rsidR="00106B14" w:rsidRDefault="00106B14" w:rsidP="002C19BD">
      <w:pPr>
        <w:pStyle w:val="normal"/>
        <w:spacing w:before="320" w:after="80"/>
        <w:ind w:firstLine="720"/>
        <w:jc w:val="both"/>
        <w:rPr>
          <w:sz w:val="28"/>
          <w:szCs w:val="28"/>
          <w:lang w:val="ru-RU"/>
        </w:rPr>
      </w:pPr>
      <w:proofErr w:type="gramStart"/>
      <w:r w:rsidRPr="002C19BD">
        <w:rPr>
          <w:sz w:val="28"/>
          <w:szCs w:val="28"/>
          <w:lang w:val="ru-RU"/>
        </w:rPr>
        <w:t>Желание</w:t>
      </w:r>
      <w:r w:rsidR="00376BB0">
        <w:rPr>
          <w:sz w:val="28"/>
          <w:szCs w:val="28"/>
          <w:lang w:val="ru-RU"/>
        </w:rPr>
        <w:t xml:space="preserve"> что-то сломать и при этом</w:t>
      </w:r>
      <w:r w:rsidRPr="002C19BD">
        <w:rPr>
          <w:sz w:val="28"/>
          <w:szCs w:val="28"/>
          <w:lang w:val="ru-RU"/>
        </w:rPr>
        <w:t xml:space="preserve"> довести проект до состояния близкому к идеалу, чтобы конечный продукт был качественным и соответство</w:t>
      </w:r>
      <w:r w:rsidR="002C19BD" w:rsidRPr="002C19BD">
        <w:rPr>
          <w:sz w:val="28"/>
          <w:szCs w:val="28"/>
          <w:lang w:val="ru-RU"/>
        </w:rPr>
        <w:t>вал требованиям пользователя.</w:t>
      </w:r>
      <w:proofErr w:type="gramEnd"/>
      <w:r w:rsidR="00CB69D8">
        <w:rPr>
          <w:sz w:val="28"/>
          <w:szCs w:val="28"/>
          <w:lang w:val="ru-RU"/>
        </w:rPr>
        <w:t xml:space="preserve"> Любопытство</w:t>
      </w:r>
      <w:r w:rsidR="00376BB0">
        <w:rPr>
          <w:sz w:val="28"/>
          <w:szCs w:val="28"/>
          <w:lang w:val="ru-RU"/>
        </w:rPr>
        <w:t xml:space="preserve">, а именно знать весь жизненный цикл </w:t>
      </w:r>
      <w:proofErr w:type="gramStart"/>
      <w:r w:rsidR="00376BB0">
        <w:rPr>
          <w:sz w:val="28"/>
          <w:szCs w:val="28"/>
          <w:lang w:val="ru-RU"/>
        </w:rPr>
        <w:t>разрабатываемого</w:t>
      </w:r>
      <w:proofErr w:type="gramEnd"/>
      <w:r w:rsidR="00376BB0">
        <w:rPr>
          <w:sz w:val="28"/>
          <w:szCs w:val="28"/>
          <w:lang w:val="ru-RU"/>
        </w:rPr>
        <w:t xml:space="preserve"> ПО</w:t>
      </w:r>
      <w:r w:rsidR="00CB69D8">
        <w:rPr>
          <w:sz w:val="28"/>
          <w:szCs w:val="28"/>
          <w:lang w:val="ru-RU"/>
        </w:rPr>
        <w:t>.</w:t>
      </w:r>
    </w:p>
    <w:p w:rsidR="002C19BD" w:rsidRPr="002C19BD" w:rsidRDefault="002C19BD" w:rsidP="002C19BD">
      <w:pPr>
        <w:pStyle w:val="normal"/>
        <w:spacing w:before="320" w:after="80"/>
        <w:ind w:firstLine="720"/>
        <w:jc w:val="both"/>
        <w:rPr>
          <w:sz w:val="28"/>
          <w:szCs w:val="28"/>
          <w:lang w:val="ru-RU"/>
        </w:rPr>
      </w:pPr>
    </w:p>
    <w:p w:rsidR="00873469" w:rsidRDefault="008E42B1">
      <w:pPr>
        <w:pStyle w:val="normal"/>
        <w:rPr>
          <w:i/>
          <w:sz w:val="28"/>
          <w:szCs w:val="28"/>
        </w:rPr>
      </w:pPr>
      <w:r>
        <w:rPr>
          <w:sz w:val="28"/>
          <w:szCs w:val="28"/>
        </w:rPr>
        <w:t xml:space="preserve">3*. </w:t>
      </w:r>
      <w:r>
        <w:rPr>
          <w:i/>
          <w:sz w:val="28"/>
          <w:szCs w:val="28"/>
        </w:rPr>
        <w:t>Если вы уже работаете в тестировании, то отвечать на этот вопрос необязательно.</w:t>
      </w:r>
    </w:p>
    <w:p w:rsidR="00873469" w:rsidRDefault="008E42B1"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</w:rPr>
        <w:t>Как вы считаете, какими задачами занят тестировщик в свой обычный рабочий день?</w:t>
      </w:r>
    </w:p>
    <w:p w:rsidR="001601AF" w:rsidRDefault="001601AF">
      <w:pPr>
        <w:pStyle w:val="normal"/>
        <w:rPr>
          <w:sz w:val="28"/>
          <w:szCs w:val="28"/>
          <w:lang w:val="ru-RU"/>
        </w:rPr>
      </w:pPr>
    </w:p>
    <w:p w:rsidR="001601AF" w:rsidRPr="001601AF" w:rsidRDefault="001601AF" w:rsidP="008E42B1">
      <w:pPr>
        <w:pStyle w:val="normal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Тестировщик участвует во всех процессах и этапах разработки. </w:t>
      </w:r>
      <w:r w:rsidR="00F85056">
        <w:rPr>
          <w:sz w:val="28"/>
          <w:szCs w:val="28"/>
          <w:lang w:val="ru-RU"/>
        </w:rPr>
        <w:t xml:space="preserve">Составляет </w:t>
      </w:r>
      <w:r w:rsidR="008E42B1">
        <w:rPr>
          <w:sz w:val="28"/>
          <w:szCs w:val="28"/>
          <w:lang w:val="ru-RU"/>
        </w:rPr>
        <w:t>тест-план.</w:t>
      </w:r>
      <w:r w:rsidR="00F85056">
        <w:rPr>
          <w:sz w:val="28"/>
          <w:szCs w:val="28"/>
          <w:lang w:val="ru-RU"/>
        </w:rPr>
        <w:t xml:space="preserve"> Ищет стратегию тестирования в зависимости от продукта. Анализирует и тестирует ПО</w:t>
      </w:r>
      <w:proofErr w:type="gramStart"/>
      <w:r w:rsidR="00F85056">
        <w:rPr>
          <w:sz w:val="28"/>
          <w:szCs w:val="28"/>
          <w:lang w:val="ru-RU"/>
        </w:rPr>
        <w:t>.</w:t>
      </w:r>
      <w:proofErr w:type="gramEnd"/>
      <w:r w:rsidR="00F85056">
        <w:rPr>
          <w:sz w:val="28"/>
          <w:szCs w:val="28"/>
          <w:lang w:val="ru-RU"/>
        </w:rPr>
        <w:t xml:space="preserve"> С</w:t>
      </w:r>
      <w:r>
        <w:rPr>
          <w:sz w:val="28"/>
          <w:szCs w:val="28"/>
          <w:lang w:val="ru-RU"/>
        </w:rPr>
        <w:t>тарается на раннем этапе отловить</w:t>
      </w:r>
      <w:r w:rsidR="00F85056">
        <w:rPr>
          <w:sz w:val="28"/>
          <w:szCs w:val="28"/>
          <w:lang w:val="ru-RU"/>
        </w:rPr>
        <w:t xml:space="preserve"> </w:t>
      </w:r>
      <w:proofErr w:type="spellStart"/>
      <w:r w:rsidR="00F85056">
        <w:rPr>
          <w:sz w:val="28"/>
          <w:szCs w:val="28"/>
          <w:lang w:val="ru-RU"/>
        </w:rPr>
        <w:t>баг</w:t>
      </w:r>
      <w:proofErr w:type="spellEnd"/>
      <w:r>
        <w:rPr>
          <w:sz w:val="28"/>
          <w:szCs w:val="28"/>
          <w:lang w:val="ru-RU"/>
        </w:rPr>
        <w:t xml:space="preserve">. </w:t>
      </w:r>
      <w:r w:rsidR="00F85056">
        <w:rPr>
          <w:sz w:val="28"/>
          <w:szCs w:val="28"/>
          <w:lang w:val="ru-RU"/>
        </w:rPr>
        <w:t xml:space="preserve">Составляет отчеты согласно проделанной работе. </w:t>
      </w:r>
      <w:r>
        <w:rPr>
          <w:sz w:val="28"/>
          <w:szCs w:val="28"/>
          <w:lang w:val="ru-RU"/>
        </w:rPr>
        <w:t>Тесно взаимодействует с командой разработчиков и</w:t>
      </w:r>
      <w:r w:rsidR="008E42B1">
        <w:rPr>
          <w:sz w:val="28"/>
          <w:szCs w:val="28"/>
          <w:lang w:val="ru-RU"/>
        </w:rPr>
        <w:t xml:space="preserve"> клиентом и определяет насколько </w:t>
      </w:r>
      <w:proofErr w:type="gramStart"/>
      <w:r w:rsidR="008E42B1">
        <w:rPr>
          <w:sz w:val="28"/>
          <w:szCs w:val="28"/>
          <w:lang w:val="ru-RU"/>
        </w:rPr>
        <w:t>ПО соответствует</w:t>
      </w:r>
      <w:proofErr w:type="gramEnd"/>
      <w:r w:rsidR="008E42B1">
        <w:rPr>
          <w:sz w:val="28"/>
          <w:szCs w:val="28"/>
          <w:lang w:val="ru-RU"/>
        </w:rPr>
        <w:t xml:space="preserve"> заявленным требованиям. Помимо вышеперечисленного тестировщик изучает новые технологии, способы и методы тестирования для более эффективной работы.</w:t>
      </w:r>
    </w:p>
    <w:p w:rsidR="00873469" w:rsidRDefault="00873469">
      <w:pPr>
        <w:pStyle w:val="normal"/>
        <w:rPr>
          <w:sz w:val="28"/>
          <w:szCs w:val="28"/>
        </w:rPr>
      </w:pPr>
    </w:p>
    <w:p w:rsidR="00873469" w:rsidRDefault="008E42B1">
      <w:pPr>
        <w:pStyle w:val="normal"/>
        <w:rPr>
          <w:i/>
        </w:rPr>
      </w:pPr>
      <w:r>
        <w:rPr>
          <w:i/>
        </w:rPr>
        <w:t>Представьте, что вам задали эти вопросы на собеседовании. Постарайтесь произвести наилучшее впе</w:t>
      </w:r>
      <w:r>
        <w:rPr>
          <w:i/>
        </w:rPr>
        <w:t>чатление на интервьюера.</w:t>
      </w:r>
    </w:p>
    <w:p w:rsidR="00873469" w:rsidRDefault="00873469">
      <w:pPr>
        <w:pStyle w:val="normal"/>
      </w:pPr>
    </w:p>
    <w:p w:rsidR="00873469" w:rsidRDefault="00873469">
      <w:pPr>
        <w:pStyle w:val="normal"/>
      </w:pPr>
    </w:p>
    <w:p w:rsidR="00873469" w:rsidRDefault="00873469">
      <w:pPr>
        <w:pStyle w:val="normal"/>
      </w:pPr>
    </w:p>
    <w:p w:rsidR="00873469" w:rsidRDefault="008E42B1">
      <w:pPr>
        <w:pStyle w:val="3"/>
      </w:pPr>
      <w:bookmarkStart w:id="4" w:name="_gfu403xd16in" w:colFirst="0" w:colLast="0"/>
      <w:bookmarkEnd w:id="4"/>
      <w:r>
        <w:t>Инструкция по загрузке домашней работы:</w:t>
      </w:r>
    </w:p>
    <w:p w:rsidR="00873469" w:rsidRDefault="00873469">
      <w:pPr>
        <w:pStyle w:val="normal"/>
        <w:numPr>
          <w:ilvl w:val="0"/>
          <w:numId w:val="1"/>
        </w:numPr>
      </w:pPr>
      <w:hyperlink r:id="rId5">
        <w:r w:rsidR="008E42B1">
          <w:rPr>
            <w:color w:val="1155CC"/>
            <w:u w:val="single"/>
          </w:rPr>
          <w:t>Зарегистрируй</w:t>
        </w:r>
      </w:hyperlink>
      <w:r w:rsidR="008E42B1">
        <w:t xml:space="preserve"> аккаунт Google или авторизуйся в существующий личный</w:t>
      </w:r>
    </w:p>
    <w:p w:rsidR="00873469" w:rsidRDefault="008E42B1">
      <w:pPr>
        <w:pStyle w:val="normal"/>
        <w:numPr>
          <w:ilvl w:val="0"/>
          <w:numId w:val="1"/>
        </w:numPr>
      </w:pPr>
      <w:r>
        <w:t>Создай папку с домашней работой:</w:t>
      </w:r>
    </w:p>
    <w:p w:rsidR="00873469" w:rsidRDefault="008E42B1">
      <w:pPr>
        <w:pStyle w:val="normal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731200" cy="3721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469" w:rsidRDefault="008E42B1">
      <w:pPr>
        <w:pStyle w:val="normal"/>
        <w:numPr>
          <w:ilvl w:val="0"/>
          <w:numId w:val="1"/>
        </w:numPr>
      </w:pPr>
      <w:r>
        <w:t>Назови ее, нап</w:t>
      </w:r>
      <w:r>
        <w:t>ример “Домашние работы по курсу “Основы ручного тестирования”:</w:t>
      </w:r>
    </w:p>
    <w:p w:rsidR="00873469" w:rsidRDefault="008E42B1">
      <w:pPr>
        <w:pStyle w:val="normal"/>
        <w:ind w:left="72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2586038" cy="130161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1301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469" w:rsidRDefault="008E42B1">
      <w:pPr>
        <w:pStyle w:val="normal"/>
        <w:numPr>
          <w:ilvl w:val="0"/>
          <w:numId w:val="1"/>
        </w:numPr>
      </w:pPr>
      <w:r>
        <w:t>Далее перейди в только что созданную папку и загрузи данный файл с домашней работой</w:t>
      </w:r>
    </w:p>
    <w:p w:rsidR="00873469" w:rsidRDefault="008E42B1">
      <w:pPr>
        <w:pStyle w:val="normal"/>
        <w:ind w:left="720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4348163" cy="220297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202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469" w:rsidRDefault="008E42B1">
      <w:pPr>
        <w:pStyle w:val="normal"/>
        <w:numPr>
          <w:ilvl w:val="0"/>
          <w:numId w:val="1"/>
        </w:numPr>
      </w:pPr>
      <w:r>
        <w:t>Выполни домашнее задание в файлике</w:t>
      </w:r>
    </w:p>
    <w:p w:rsidR="00873469" w:rsidRDefault="008E42B1">
      <w:pPr>
        <w:pStyle w:val="normal"/>
        <w:numPr>
          <w:ilvl w:val="0"/>
          <w:numId w:val="1"/>
        </w:numPr>
      </w:pPr>
      <w:r>
        <w:t>Проверь, что все выполнил и готов отправить работу</w:t>
      </w:r>
    </w:p>
    <w:p w:rsidR="00873469" w:rsidRDefault="008E42B1">
      <w:pPr>
        <w:pStyle w:val="normal"/>
        <w:numPr>
          <w:ilvl w:val="0"/>
          <w:numId w:val="1"/>
        </w:numPr>
      </w:pPr>
      <w:r>
        <w:t>Кликни правой клавишей мыши по названию папки и выбери пункт “Открыть доступ”</w:t>
      </w:r>
    </w:p>
    <w:p w:rsidR="00873469" w:rsidRDefault="008E42B1">
      <w:pPr>
        <w:pStyle w:val="normal"/>
        <w:ind w:left="72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4062413" cy="2780256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780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469" w:rsidRDefault="008E42B1">
      <w:pPr>
        <w:pStyle w:val="normal"/>
        <w:numPr>
          <w:ilvl w:val="0"/>
          <w:numId w:val="1"/>
        </w:numPr>
      </w:pPr>
      <w:r>
        <w:t>Далее выбери настройки как на скриншоте:</w:t>
      </w:r>
    </w:p>
    <w:p w:rsidR="00873469" w:rsidRDefault="008E42B1">
      <w:pPr>
        <w:pStyle w:val="normal"/>
        <w:ind w:left="720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323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469" w:rsidRDefault="008E42B1">
      <w:pPr>
        <w:pStyle w:val="normal"/>
        <w:numPr>
          <w:ilvl w:val="0"/>
          <w:numId w:val="2"/>
        </w:numPr>
      </w:pPr>
      <w:r>
        <w:t>Второй раздел “Скопируйте ссылку”</w:t>
      </w:r>
    </w:p>
    <w:p w:rsidR="00873469" w:rsidRDefault="008E42B1">
      <w:pPr>
        <w:pStyle w:val="normal"/>
        <w:numPr>
          <w:ilvl w:val="0"/>
          <w:numId w:val="2"/>
        </w:numPr>
      </w:pPr>
      <w:r>
        <w:t>Далее выбрать “</w:t>
      </w:r>
      <w:proofErr w:type="gramStart"/>
      <w:r>
        <w:t>Доступные</w:t>
      </w:r>
      <w:proofErr w:type="gramEnd"/>
      <w:r>
        <w:t xml:space="preserve"> пользователям, у которых есть ссылка”</w:t>
      </w:r>
    </w:p>
    <w:p w:rsidR="00873469" w:rsidRDefault="008E42B1">
      <w:pPr>
        <w:pStyle w:val="normal"/>
        <w:numPr>
          <w:ilvl w:val="0"/>
          <w:numId w:val="2"/>
        </w:numPr>
      </w:pPr>
      <w:r>
        <w:t>Права “Редактор”</w:t>
      </w:r>
    </w:p>
    <w:p w:rsidR="00873469" w:rsidRDefault="008E42B1">
      <w:pPr>
        <w:pStyle w:val="normal"/>
        <w:numPr>
          <w:ilvl w:val="0"/>
          <w:numId w:val="1"/>
        </w:numPr>
      </w:pPr>
      <w:r>
        <w:t>Скопируй ссылку, на</w:t>
      </w:r>
      <w:r>
        <w:t>жав на кнопку “Копировать ссылку”</w:t>
      </w:r>
    </w:p>
    <w:p w:rsidR="00873469" w:rsidRDefault="008E42B1">
      <w:pPr>
        <w:pStyle w:val="normal"/>
        <w:numPr>
          <w:ilvl w:val="0"/>
          <w:numId w:val="1"/>
        </w:numPr>
      </w:pPr>
      <w:r>
        <w:t xml:space="preserve">Открой текущий урок на сайте </w:t>
      </w:r>
      <w:hyperlink r:id="rId11">
        <w:r>
          <w:rPr>
            <w:color w:val="1155CC"/>
            <w:u w:val="single"/>
          </w:rPr>
          <w:t>https://gb.ru/</w:t>
        </w:r>
      </w:hyperlink>
      <w:r>
        <w:t xml:space="preserve"> (</w:t>
      </w:r>
      <w:proofErr w:type="gramStart"/>
      <w:r>
        <w:t>там</w:t>
      </w:r>
      <w:proofErr w:type="gramEnd"/>
      <w:r>
        <w:t xml:space="preserve"> где урок)</w:t>
      </w:r>
    </w:p>
    <w:p w:rsidR="00873469" w:rsidRDefault="008E42B1">
      <w:pPr>
        <w:pStyle w:val="normal"/>
        <w:numPr>
          <w:ilvl w:val="0"/>
          <w:numId w:val="1"/>
        </w:numPr>
      </w:pPr>
      <w:proofErr w:type="gramStart"/>
      <w:r>
        <w:t>Вставь ссылку на работу в поле “Комментарий к практическому заданию”, нажми “Отправить” и жди, когда работу проверят =)</w:t>
      </w:r>
      <w:proofErr w:type="gramEnd"/>
    </w:p>
    <w:p w:rsidR="00873469" w:rsidRDefault="008E42B1">
      <w:pPr>
        <w:pStyle w:val="normal"/>
        <w:ind w:left="425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731200" cy="29210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73469" w:rsidSect="008734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22275"/>
    <w:multiLevelType w:val="multilevel"/>
    <w:tmpl w:val="DA441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6BD68C5"/>
    <w:multiLevelType w:val="multilevel"/>
    <w:tmpl w:val="3230E01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3469"/>
    <w:rsid w:val="00106B14"/>
    <w:rsid w:val="001601AF"/>
    <w:rsid w:val="00266190"/>
    <w:rsid w:val="0027741B"/>
    <w:rsid w:val="002C19BD"/>
    <w:rsid w:val="00301B53"/>
    <w:rsid w:val="003118CE"/>
    <w:rsid w:val="00360B4F"/>
    <w:rsid w:val="00376BB0"/>
    <w:rsid w:val="003B28E9"/>
    <w:rsid w:val="00454ECC"/>
    <w:rsid w:val="00492057"/>
    <w:rsid w:val="00557492"/>
    <w:rsid w:val="005726FF"/>
    <w:rsid w:val="005A3E11"/>
    <w:rsid w:val="007514D1"/>
    <w:rsid w:val="00764CB7"/>
    <w:rsid w:val="007D68F4"/>
    <w:rsid w:val="008478E3"/>
    <w:rsid w:val="00873469"/>
    <w:rsid w:val="00895A89"/>
    <w:rsid w:val="008E42B1"/>
    <w:rsid w:val="00926DF9"/>
    <w:rsid w:val="00993DC9"/>
    <w:rsid w:val="00CB69D8"/>
    <w:rsid w:val="00F85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8734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734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734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734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7346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8734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73469"/>
  </w:style>
  <w:style w:type="table" w:customStyle="1" w:styleId="TableNormal">
    <w:name w:val="Table Normal"/>
    <w:rsid w:val="0087346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73469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87346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87346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87346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726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726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b.ru/" TargetMode="External"/><Relationship Id="rId5" Type="http://schemas.openxmlformats.org/officeDocument/2006/relationships/hyperlink" Target="https://support.google.com/accounts/answer/27441?hl=r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Чесноков</cp:lastModifiedBy>
  <cp:revision>14</cp:revision>
  <dcterms:created xsi:type="dcterms:W3CDTF">2021-11-06T11:18:00Z</dcterms:created>
  <dcterms:modified xsi:type="dcterms:W3CDTF">2021-11-06T15:06:00Z</dcterms:modified>
</cp:coreProperties>
</file>