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Hello Team,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We've noticed an increase in internal machine issues recently, with components coming loose and causing malfunctions. Our repair company believes this may be due to machines being dropped or handled roughly.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Please remember to handle the equipment carefully, especially when grabbing machines at the start of the day. Your attention to this matter is greatly appreciated!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August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Aug 18th, 24th &amp; 25th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September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Sept 7th, 8th &amp; 29th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