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B2A97" w14:textId="6BED09C1" w:rsidR="00DE5FEA" w:rsidRDefault="00DE5FEA" w:rsidP="00DE5FEA">
      <w:r w:rsidRPr="00DE5FEA">
        <w:t xml:space="preserve">Proposal: </w:t>
      </w:r>
      <w:r w:rsidRPr="00DE5FEA">
        <w:rPr>
          <w:b/>
          <w:bCs/>
          <w:sz w:val="24"/>
          <w:szCs w:val="24"/>
        </w:rPr>
        <w:t>Echoes of Today</w:t>
      </w:r>
      <w:r w:rsidRPr="00DE5FEA">
        <w:t xml:space="preserve"> </w:t>
      </w:r>
    </w:p>
    <w:p w14:paraId="36A529F1" w14:textId="77777777" w:rsidR="00DE5FEA" w:rsidRDefault="00DE5FEA" w:rsidP="00DE5FEA">
      <w:r w:rsidRPr="00DE5FEA">
        <w:t xml:space="preserve"> Introduction:</w:t>
      </w:r>
    </w:p>
    <w:p w14:paraId="3843BDEC" w14:textId="4A22DDD6" w:rsidR="00DE5FEA" w:rsidRDefault="00DE5FEA" w:rsidP="00DE5FEA">
      <w:r w:rsidRPr="00DE5FEA">
        <w:t xml:space="preserve"> Echoes of Today is a proposed digital platform designed as a personal journal and social sharing space. It uniquely combines the privacy of a personal diary with the community aspect of social media, fostering self-reflection and connection. This proposal outlines the system's purpose, target users, and key features.</w:t>
      </w:r>
    </w:p>
    <w:p w14:paraId="393BE73D" w14:textId="7946DC29" w:rsidR="00DE5FEA" w:rsidRDefault="00DE5FEA" w:rsidP="00DE5FEA">
      <w:r w:rsidRPr="00DE5FEA">
        <w:t xml:space="preserve">System Purpose: </w:t>
      </w:r>
    </w:p>
    <w:p w14:paraId="5D4798D0" w14:textId="77777777" w:rsidR="00DE5FEA" w:rsidRDefault="00DE5FEA" w:rsidP="00DE5FEA">
      <w:r w:rsidRPr="00DE5FEA">
        <w:t xml:space="preserve">Echoes of Today aims to provide a secure and supportive environment for individuals to document their daily lives, thoughts, and feelings. The platform will facilitate self-discovery and personal growth through journaling, reflection, and interaction with a chosen community. It will surpass a simple diary by offering tools to organize, analyze, and share personal experiences meaningfully. </w:t>
      </w:r>
    </w:p>
    <w:p w14:paraId="7D6D8D2D" w14:textId="76F62DCA" w:rsidR="00DE5FEA" w:rsidRDefault="00DE5FEA" w:rsidP="00DE5FEA">
      <w:r w:rsidRPr="00DE5FEA">
        <w:t xml:space="preserve">Target Users: </w:t>
      </w:r>
    </w:p>
    <w:p w14:paraId="3B52D575" w14:textId="282DBB0C" w:rsidR="00DE5FEA" w:rsidRPr="00DE5FEA" w:rsidRDefault="00DE5FEA" w:rsidP="00DE5FEA">
      <w:r w:rsidRPr="00DE5FEA">
        <w:t xml:space="preserve">Primary Target Users: We will focus on young adults (18-35) and professionals who are: </w:t>
      </w:r>
    </w:p>
    <w:p w14:paraId="73D3AAD7" w14:textId="77777777" w:rsidR="00DE5FEA" w:rsidRPr="00DE5FEA" w:rsidRDefault="00DE5FEA" w:rsidP="00DE5FEA">
      <w:pPr>
        <w:numPr>
          <w:ilvl w:val="0"/>
          <w:numId w:val="1"/>
        </w:numPr>
      </w:pPr>
      <w:r w:rsidRPr="00DE5FEA">
        <w:t>Tech-savvy and comfortable using digital platforms.</w:t>
      </w:r>
    </w:p>
    <w:p w14:paraId="1A4DE2EF" w14:textId="77777777" w:rsidR="00DE5FEA" w:rsidRPr="00DE5FEA" w:rsidRDefault="00DE5FEA" w:rsidP="00DE5FEA">
      <w:pPr>
        <w:numPr>
          <w:ilvl w:val="0"/>
          <w:numId w:val="2"/>
        </w:numPr>
      </w:pPr>
      <w:r w:rsidRPr="00DE5FEA">
        <w:t>Interested in self-improvement and personal development.</w:t>
      </w:r>
    </w:p>
    <w:p w14:paraId="3907A2CC" w14:textId="77777777" w:rsidR="00DE5FEA" w:rsidRPr="00DE5FEA" w:rsidRDefault="00DE5FEA" w:rsidP="00DE5FEA">
      <w:pPr>
        <w:numPr>
          <w:ilvl w:val="0"/>
          <w:numId w:val="3"/>
        </w:numPr>
      </w:pPr>
      <w:r w:rsidRPr="00DE5FEA">
        <w:t>Seeking a supportive community for sharing experiences and seeking advice.</w:t>
      </w:r>
    </w:p>
    <w:p w14:paraId="74FD39E2" w14:textId="77777777" w:rsidR="00DE5FEA" w:rsidRPr="00DE5FEA" w:rsidRDefault="00DE5FEA" w:rsidP="00DE5FEA">
      <w:pPr>
        <w:numPr>
          <w:ilvl w:val="0"/>
          <w:numId w:val="4"/>
        </w:numPr>
      </w:pPr>
      <w:r w:rsidRPr="00DE5FEA">
        <w:t>Value privacy but also appreciate the benefits of connecting with others.</w:t>
      </w:r>
    </w:p>
    <w:p w14:paraId="31A281C6" w14:textId="77777777" w:rsidR="00DE5FEA" w:rsidRPr="00DE5FEA" w:rsidRDefault="00DE5FEA" w:rsidP="00DE5FEA">
      <w:pPr>
        <w:numPr>
          <w:ilvl w:val="0"/>
          <w:numId w:val="5"/>
        </w:numPr>
      </w:pPr>
      <w:r w:rsidRPr="00DE5FEA">
        <w:t>Busy individuals who need a convenient and accessible tool for self-reflection.</w:t>
      </w:r>
    </w:p>
    <w:p w14:paraId="4EC1E7B0" w14:textId="4DEEC2BA" w:rsidR="00DE5FEA" w:rsidRDefault="00DE5FEA" w:rsidP="00DE5FEA">
      <w:r w:rsidRPr="00DE5FEA">
        <w:t xml:space="preserve">Secondary Target Users: Therapists and coaches who can utilize the platform's data analysis tools to support their clients' progress.  </w:t>
      </w:r>
    </w:p>
    <w:p w14:paraId="42594758" w14:textId="620757D8" w:rsidR="00DE5FEA" w:rsidRPr="00DE5FEA" w:rsidRDefault="00DE5FEA" w:rsidP="00DE5FEA">
      <w:r w:rsidRPr="00DE5FEA">
        <w:t xml:space="preserve">Key Features: </w:t>
      </w:r>
    </w:p>
    <w:p w14:paraId="7612E092" w14:textId="77777777" w:rsidR="00DE5FEA" w:rsidRPr="00DE5FEA" w:rsidRDefault="00DE5FEA" w:rsidP="00DE5FEA">
      <w:pPr>
        <w:numPr>
          <w:ilvl w:val="0"/>
          <w:numId w:val="6"/>
        </w:numPr>
      </w:pPr>
      <w:r w:rsidRPr="00DE5FEA">
        <w:t>Journaling and Blogging: Users can create private journal entries and public blog posts, with options for text, images, and multimedia. Privacy settings will allow granular control over who can view each post.</w:t>
      </w:r>
    </w:p>
    <w:p w14:paraId="645A674F" w14:textId="77777777" w:rsidR="00DE5FEA" w:rsidRPr="00DE5FEA" w:rsidRDefault="00DE5FEA" w:rsidP="00DE5FEA">
      <w:pPr>
        <w:numPr>
          <w:ilvl w:val="0"/>
          <w:numId w:val="8"/>
        </w:numPr>
      </w:pPr>
      <w:r w:rsidRPr="00DE5FEA">
        <w:t>Tagging and Search: Advanced tagging and search functionality allows users to easily organize and retrieve past entries based on keywords, emotions, or events. This helps users reflect on past experiences and identify recurring themes.</w:t>
      </w:r>
    </w:p>
    <w:p w14:paraId="7B3A2B58" w14:textId="77777777" w:rsidR="00DE5FEA" w:rsidRPr="00DE5FEA" w:rsidRDefault="00DE5FEA" w:rsidP="00DE5FEA">
      <w:pPr>
        <w:numPr>
          <w:ilvl w:val="0"/>
          <w:numId w:val="9"/>
        </w:numPr>
      </w:pPr>
      <w:r w:rsidRPr="00DE5FEA">
        <w:t>Community Interaction (Optional): Users can choose to connect with others and share selected entries within a controlled community setting. This feature fosters support and connection with like-minded individuals. We will implement robust moderation tools to ensure a safe and positive community environment.</w:t>
      </w:r>
    </w:p>
    <w:p w14:paraId="3A56CAA5" w14:textId="07ACF1ED" w:rsidR="00F76EA5" w:rsidRDefault="00F76EA5" w:rsidP="00DE5FEA"/>
    <w:sectPr w:rsidR="00F76E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46AB6"/>
    <w:multiLevelType w:val="multilevel"/>
    <w:tmpl w:val="1050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6614C6"/>
    <w:multiLevelType w:val="multilevel"/>
    <w:tmpl w:val="3526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56D1E"/>
    <w:multiLevelType w:val="multilevel"/>
    <w:tmpl w:val="E22650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657C80"/>
    <w:multiLevelType w:val="multilevel"/>
    <w:tmpl w:val="113C90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EF24B0"/>
    <w:multiLevelType w:val="multilevel"/>
    <w:tmpl w:val="40B6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0718A6"/>
    <w:multiLevelType w:val="multilevel"/>
    <w:tmpl w:val="AA1C9D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C3731D"/>
    <w:multiLevelType w:val="multilevel"/>
    <w:tmpl w:val="C538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211915"/>
    <w:multiLevelType w:val="multilevel"/>
    <w:tmpl w:val="DA9C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0531ED"/>
    <w:multiLevelType w:val="multilevel"/>
    <w:tmpl w:val="2842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EA6F94"/>
    <w:multiLevelType w:val="multilevel"/>
    <w:tmpl w:val="C074AB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7262548">
    <w:abstractNumId w:val="6"/>
  </w:num>
  <w:num w:numId="2" w16cid:durableId="728726642">
    <w:abstractNumId w:val="7"/>
  </w:num>
  <w:num w:numId="3" w16cid:durableId="1397777265">
    <w:abstractNumId w:val="8"/>
  </w:num>
  <w:num w:numId="4" w16cid:durableId="1567230065">
    <w:abstractNumId w:val="1"/>
  </w:num>
  <w:num w:numId="5" w16cid:durableId="755709997">
    <w:abstractNumId w:val="0"/>
  </w:num>
  <w:num w:numId="6" w16cid:durableId="993679033">
    <w:abstractNumId w:val="4"/>
  </w:num>
  <w:num w:numId="7" w16cid:durableId="495921906">
    <w:abstractNumId w:val="3"/>
  </w:num>
  <w:num w:numId="8" w16cid:durableId="1072047659">
    <w:abstractNumId w:val="2"/>
  </w:num>
  <w:num w:numId="9" w16cid:durableId="604575087">
    <w:abstractNumId w:val="5"/>
  </w:num>
  <w:num w:numId="10" w16cid:durableId="350139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FEA"/>
    <w:rsid w:val="001F511B"/>
    <w:rsid w:val="001F60E0"/>
    <w:rsid w:val="00425BA9"/>
    <w:rsid w:val="00913AF8"/>
    <w:rsid w:val="00B56026"/>
    <w:rsid w:val="00D445CD"/>
    <w:rsid w:val="00DE5FEA"/>
    <w:rsid w:val="00F76EA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0EF1"/>
  <w15:chartTrackingRefBased/>
  <w15:docId w15:val="{5441B3D0-62EA-4C81-AAE4-CCDA07005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F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5F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5F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5F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5F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5F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5F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5F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5F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F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5F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5F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5F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5F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5F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5F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5F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5FEA"/>
    <w:rPr>
      <w:rFonts w:eastAsiaTheme="majorEastAsia" w:cstheme="majorBidi"/>
      <w:color w:val="272727" w:themeColor="text1" w:themeTint="D8"/>
    </w:rPr>
  </w:style>
  <w:style w:type="paragraph" w:styleId="Title">
    <w:name w:val="Title"/>
    <w:basedOn w:val="Normal"/>
    <w:next w:val="Normal"/>
    <w:link w:val="TitleChar"/>
    <w:uiPriority w:val="10"/>
    <w:qFormat/>
    <w:rsid w:val="00DE5F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F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F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5F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5FEA"/>
    <w:pPr>
      <w:spacing w:before="160"/>
      <w:jc w:val="center"/>
    </w:pPr>
    <w:rPr>
      <w:i/>
      <w:iCs/>
      <w:color w:val="404040" w:themeColor="text1" w:themeTint="BF"/>
    </w:rPr>
  </w:style>
  <w:style w:type="character" w:customStyle="1" w:styleId="QuoteChar">
    <w:name w:val="Quote Char"/>
    <w:basedOn w:val="DefaultParagraphFont"/>
    <w:link w:val="Quote"/>
    <w:uiPriority w:val="29"/>
    <w:rsid w:val="00DE5FEA"/>
    <w:rPr>
      <w:i/>
      <w:iCs/>
      <w:color w:val="404040" w:themeColor="text1" w:themeTint="BF"/>
    </w:rPr>
  </w:style>
  <w:style w:type="paragraph" w:styleId="ListParagraph">
    <w:name w:val="List Paragraph"/>
    <w:basedOn w:val="Normal"/>
    <w:uiPriority w:val="34"/>
    <w:qFormat/>
    <w:rsid w:val="00DE5FEA"/>
    <w:pPr>
      <w:ind w:left="720"/>
      <w:contextualSpacing/>
    </w:pPr>
  </w:style>
  <w:style w:type="character" w:styleId="IntenseEmphasis">
    <w:name w:val="Intense Emphasis"/>
    <w:basedOn w:val="DefaultParagraphFont"/>
    <w:uiPriority w:val="21"/>
    <w:qFormat/>
    <w:rsid w:val="00DE5FEA"/>
    <w:rPr>
      <w:i/>
      <w:iCs/>
      <w:color w:val="2F5496" w:themeColor="accent1" w:themeShade="BF"/>
    </w:rPr>
  </w:style>
  <w:style w:type="paragraph" w:styleId="IntenseQuote">
    <w:name w:val="Intense Quote"/>
    <w:basedOn w:val="Normal"/>
    <w:next w:val="Normal"/>
    <w:link w:val="IntenseQuoteChar"/>
    <w:uiPriority w:val="30"/>
    <w:qFormat/>
    <w:rsid w:val="00DE5F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5FEA"/>
    <w:rPr>
      <w:i/>
      <w:iCs/>
      <w:color w:val="2F5496" w:themeColor="accent1" w:themeShade="BF"/>
    </w:rPr>
  </w:style>
  <w:style w:type="character" w:styleId="IntenseReference">
    <w:name w:val="Intense Reference"/>
    <w:basedOn w:val="DefaultParagraphFont"/>
    <w:uiPriority w:val="32"/>
    <w:qFormat/>
    <w:rsid w:val="00DE5F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11124">
      <w:bodyDiv w:val="1"/>
      <w:marLeft w:val="0"/>
      <w:marRight w:val="0"/>
      <w:marTop w:val="0"/>
      <w:marBottom w:val="0"/>
      <w:divBdr>
        <w:top w:val="none" w:sz="0" w:space="0" w:color="auto"/>
        <w:left w:val="none" w:sz="0" w:space="0" w:color="auto"/>
        <w:bottom w:val="none" w:sz="0" w:space="0" w:color="auto"/>
        <w:right w:val="none" w:sz="0" w:space="0" w:color="auto"/>
      </w:divBdr>
    </w:div>
    <w:div w:id="61690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ROCHELL LORENTE</dc:creator>
  <cp:keywords/>
  <dc:description/>
  <cp:lastModifiedBy>ROCHELL LORENTE</cp:lastModifiedBy>
  <cp:revision>1</cp:revision>
  <dcterms:created xsi:type="dcterms:W3CDTF">2025-04-06T03:20:00Z</dcterms:created>
  <dcterms:modified xsi:type="dcterms:W3CDTF">2025-04-06T03:31:00Z</dcterms:modified>
</cp:coreProperties>
</file>