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«НАЦИОНАЛЬНЫЙ ИССЛЕДОВАТЕЛЬСКИЙ УНИВЕРСИТЕТ «ВЫСШАЯ ШКОЛА ЭКОНОМИКИ»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МОСКОВСКИЙ ИНСТИТУТ ЭЛЕКТРОНИКИ И МАТЕМАТИКИ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36"/>
        </w:rPr>
        <w:t>РУКОВОДСТВО РАЗРАБОТЧИКА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36"/>
        </w:rPr>
        <w:t>ПРИЛОЖЕНИЕ ДЛЯ АНАЛИЗА ВАКАНСИЙ</w:t>
      </w:r>
    </w:p>
    <w:p>
      <w:pPr>
        <w:pStyle w:val="Normal"/>
        <w:spacing w:lineRule="auto" w:line="276"/>
        <w:jc w:val="center"/>
        <w:rPr>
          <w:rFonts w:ascii="Calibri Light" w:hAnsi="Calibri Light" w:eastAsia="Calibri Light"/>
          <w:sz w:val="24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Илюхин Семён Игоревич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siiliukhin@edu.hse.ru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8(995)-572-47-34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Руководитель: Поляков Константин Львович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24 июня 2025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Москва, 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240"/>
        <w:rPr/>
      </w:pPr>
      <w:r>
        <w:rPr/>
      </w:r>
      <w:bookmarkStart w:id="0" w:name="__RefHeading___Toc259_1201065669"/>
      <w:bookmarkStart w:id="1" w:name="__RefHeading___Toc259_1201065669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\h</w:instrText>
          </w:r>
          <w:r>
            <w:rPr>
              <w:rStyle w:val="Style5"/>
            </w:rPr>
            <w:fldChar w:fldCharType="separate"/>
          </w:r>
          <w:hyperlink w:anchor="__RefHeading___Toc259_1201065669">
            <w:r>
              <w:rPr>
                <w:rStyle w:val="Style5"/>
              </w:rPr>
              <w:t>Оглавление</w:t>
              <w:tab/>
              <w:t>2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61_1201065669">
            <w:r>
              <w:rPr>
                <w:rStyle w:val="Style5"/>
              </w:rPr>
              <w:t>1. Введение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63_1201065669">
            <w:r>
              <w:rPr>
                <w:rStyle w:val="Style5"/>
              </w:rPr>
              <w:t>2. Архитектура приложения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65_1201065669">
            <w:r>
              <w:rPr>
                <w:rStyle w:val="Style5"/>
              </w:rPr>
              <w:t>3. Состав библиотек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67_1201065669">
            <w:r>
              <w:rPr>
                <w:rStyle w:val="Style5"/>
              </w:rPr>
              <w:t>4. Описание функций и классов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269_1201065669">
            <w:r>
              <w:rPr>
                <w:rStyle w:val="Style5"/>
              </w:rPr>
              <w:t>4.1 Модуль main.py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271_1201065669">
            <w:r>
              <w:rPr>
                <w:rStyle w:val="Style5"/>
              </w:rPr>
              <w:t>4.2 Пакет src/app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273_1201065669">
            <w:r>
              <w:rPr>
                <w:rStyle w:val="Style5"/>
              </w:rPr>
              <w:t>4.3 Пакет src/core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275_1201065669">
            <w:r>
              <w:rPr>
                <w:rStyle w:val="Style5"/>
              </w:rPr>
              <w:t>4.4 Пакет src/settings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77_1201065669">
            <w:r>
              <w:rPr>
                <w:rStyle w:val="Style5"/>
              </w:rPr>
              <w:t>5. Структура каталогов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79_1201065669">
            <w:r>
              <w:rPr>
                <w:rStyle w:val="Style5"/>
              </w:rPr>
              <w:t>6. Установка и запуск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81_1201065669">
            <w:r>
              <w:rPr>
                <w:rStyle w:val="Style5"/>
              </w:rPr>
              <w:t>7. Контрибьютинг</w:t>
              <w:tab/>
              <w:t>5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83_1201065669">
            <w:r>
              <w:rPr>
                <w:rStyle w:val="Style5"/>
              </w:rPr>
              <w:t>8. Параметры конфигурации</w:t>
              <w:tab/>
              <w:t>5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85_1201065669">
            <w:r>
              <w:rPr>
                <w:rStyle w:val="Style5"/>
              </w:rPr>
              <w:t>9. Зависимости и технологии</w:t>
              <w:tab/>
              <w:t>5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287_1201065669">
            <w:r>
              <w:rPr>
                <w:rStyle w:val="Style5"/>
              </w:rPr>
              <w:t>10. Примечания по разработке</w:t>
              <w:tab/>
              <w:t>5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Heading1"/>
        <w:spacing w:before="0" w:after="240"/>
        <w:rPr/>
      </w:pPr>
      <w:bookmarkStart w:id="2" w:name="__RefHeading___Toc261_1201065669"/>
      <w:bookmarkEnd w:id="2"/>
      <w:r>
        <w:rPr/>
        <w:t>1. Введение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Данный документ описывает архитектуру и функциональность приложения «Анализ вакансий», разработанного для анализа данных о вакансиях с hh.ru. Он предназначен для разработчиков, желающих понять структуру кода, внести изменения или расширить функциональность.</w:t>
      </w:r>
    </w:p>
    <w:p>
      <w:pPr>
        <w:pStyle w:val="Heading1"/>
        <w:spacing w:before="240" w:after="240"/>
        <w:rPr/>
      </w:pPr>
      <w:bookmarkStart w:id="3" w:name="__RefHeading___Toc263_1201065669"/>
      <w:bookmarkEnd w:id="3"/>
      <w:r>
        <w:rPr/>
        <w:t>2. Архитектура приложения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Приложение состоит из основного модуля и трёх пакетов: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main.py: Управление виртуальной средой и запуск приложения.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src/app: Графический интерфейс (Tkinter).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src/core: Логика работы с API и анализа данных.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src/settings: Управление конфигурацией.</w:t>
      </w:r>
    </w:p>
    <w:p>
      <w:pPr>
        <w:pStyle w:val="Heading1"/>
        <w:spacing w:before="240" w:after="240"/>
        <w:rPr/>
      </w:pPr>
      <w:bookmarkStart w:id="4" w:name="__RefHeading___Toc265_1201065669"/>
      <w:bookmarkEnd w:id="4"/>
      <w:r>
        <w:rPr/>
        <w:t>3. Состав библиотек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Таблица 1. Используемые библиотеки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Библиотека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Версия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python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requests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2.31.0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pandas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numpy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1.24.3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matplotlib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Не указана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beautifulsoup4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Не указана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tk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8.6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i/>
          <w:sz w:val="24"/>
        </w:rPr>
        <w:t>Таблица 1. Используемые библиотеки</w:t>
      </w:r>
    </w:p>
    <w:p>
      <w:pPr>
        <w:pStyle w:val="Heading1"/>
        <w:spacing w:before="240" w:after="240"/>
        <w:rPr/>
      </w:pPr>
      <w:bookmarkStart w:id="5" w:name="__RefHeading___Toc267_1201065669"/>
      <w:bookmarkEnd w:id="5"/>
      <w:r>
        <w:rPr/>
        <w:t>4. Описание функций и классов</w:t>
      </w:r>
    </w:p>
    <w:p>
      <w:pPr>
        <w:pStyle w:val="Heading2"/>
        <w:spacing w:before="240" w:after="240"/>
        <w:rPr/>
      </w:pPr>
      <w:bookmarkStart w:id="6" w:name="__RefHeading___Toc269_1201065669"/>
      <w:bookmarkEnd w:id="6"/>
      <w:r>
        <w:rPr/>
        <w:t>4.1 Модуль main.py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is_conda_env_created: Проверяет наличие виртуальной среды.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create_conda_env: Создаёт виртуальную среду из environment.yml.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run_app_in_conda: Запускает приложение в среде Conda.</w:t>
      </w:r>
    </w:p>
    <w:p>
      <w:pPr>
        <w:pStyle w:val="Heading2"/>
        <w:spacing w:before="240" w:after="240"/>
        <w:rPr/>
      </w:pPr>
      <w:bookmarkStart w:id="7" w:name="__RefHeading___Toc271_1201065669"/>
      <w:bookmarkEnd w:id="7"/>
      <w:r>
        <w:rPr/>
        <w:t>4.2 Пакет src/app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MainApplication: Основной класс приложения (Tkinter).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MainMenu: Окно ввода запроса и навигации.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SettingsFrame: Окно настроек.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ResultFrame: Окно отображения результатов.</w:t>
      </w:r>
    </w:p>
    <w:p>
      <w:pPr>
        <w:pStyle w:val="Heading2"/>
        <w:spacing w:before="240" w:after="240"/>
        <w:rPr/>
      </w:pPr>
      <w:bookmarkStart w:id="8" w:name="__RefHeading___Toc273_1201065669"/>
      <w:bookmarkEnd w:id="8"/>
      <w:r>
        <w:rPr/>
        <w:t>4.3 Пакет src/core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api_client.py: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get_vacancy_skills: Извлечение навыков из страницы вакансии.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get_exchange_rate: Получение курса валют.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convert_salary_to_rub: Конвертация зарплаты в рубли.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search_vacancies: Поиск вакансий через API hh.ru.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data_analysis.py: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get_top_skills: Получение популярных навыков.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get_top_regions: Получение популярных регионов.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calculate_salary: Расчёт зарплаты (среднее/медиана).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get_salary_statistics: Статистика зарплат.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get_salary_distribution: Распределение зарплат.</w:t>
      </w:r>
    </w:p>
    <w:p>
      <w:pPr>
        <w:pStyle w:val="Heading2"/>
        <w:spacing w:before="240" w:after="240"/>
        <w:rPr/>
      </w:pPr>
      <w:bookmarkStart w:id="9" w:name="__RefHeading___Toc275_1201065669"/>
      <w:bookmarkEnd w:id="9"/>
      <w:r>
        <w:rPr/>
        <w:t>4.4 Пакет src/settings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config.py: Управление настройками (load_config, save_config, и др.).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constants.py: Константы (например, BASE_URL).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config.json: Файл конфигурации.</w:t>
      </w:r>
    </w:p>
    <w:p>
      <w:pPr>
        <w:pStyle w:val="Heading1"/>
        <w:spacing w:before="240" w:after="240"/>
        <w:rPr/>
      </w:pPr>
      <w:bookmarkStart w:id="10" w:name="__RefHeading___Toc277_1201065669"/>
      <w:bookmarkEnd w:id="10"/>
      <w:r>
        <w:rPr/>
        <w:t>5. Структура каталогов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environment.yml: Конфигурация виртуальной среды.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main.py: Точка входа.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README.md: Описание проекта.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src/app: GUI-логика.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src/core: Работа с API и анализ данных.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src/settings: Конфигурация.</w:t>
      </w:r>
    </w:p>
    <w:p>
      <w:pPr>
        <w:pStyle w:val="Heading1"/>
        <w:spacing w:before="240" w:after="240"/>
        <w:rPr/>
      </w:pPr>
      <w:bookmarkStart w:id="11" w:name="__RefHeading___Toc279_1201065669"/>
      <w:bookmarkEnd w:id="11"/>
      <w:r>
        <w:rPr/>
        <w:t>6. Установка и запуск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Склонируйте репозиторий.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Создайте виртуальную среду: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conda env create -f environment.yml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Активируйте среду: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conda activate data-analysis-proj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Запустите приложение: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python main.py</w:t>
      </w:r>
    </w:p>
    <w:p>
      <w:pPr>
        <w:pStyle w:val="Heading1"/>
        <w:spacing w:before="240" w:after="240"/>
        <w:rPr/>
      </w:pPr>
      <w:bookmarkStart w:id="12" w:name="__RefHeading___Toc281_1201065669"/>
      <w:bookmarkEnd w:id="12"/>
      <w:r>
        <w:rPr/>
        <w:t>7. Контрибьютинг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Создайте форк репозитория.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Создайте ветку: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git checkout -b feature/your-feature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Внесите изменения, следуя PEP 8 и PEP 257.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Проверьте код в IDE Spyder (оценка ≥7).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Отправьте pull request.</w:t>
      </w:r>
    </w:p>
    <w:p>
      <w:pPr>
        <w:pStyle w:val="Heading1"/>
        <w:spacing w:before="240" w:after="240"/>
        <w:rPr/>
      </w:pPr>
      <w:bookmarkStart w:id="13" w:name="__RefHeading___Toc283_1201065669"/>
      <w:bookmarkEnd w:id="13"/>
      <w:r>
        <w:rPr/>
        <w:t>8. Параметры конфигурации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Файл config.json содержит: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salary_calculation_method: Метод расчёта зарплаты («average» или «median»).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max_results_per_request: Максимум вакансий за запрос.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>
          <w:lang w:val="zxx" w:eastAsia="zxx" w:bidi="zxx"/>
        </w:rPr>
        <w:t>top_regions_count</w:t>
      </w:r>
      <w:r>
        <w:rPr/>
        <w:t>: Количество отображаемых регионов.</w:t>
      </w:r>
    </w:p>
    <w:p>
      <w:pPr>
        <w:pStyle w:val="ListBullet"/>
        <w:numPr>
          <w:ilvl w:val="0"/>
          <w:numId w:val="1"/>
        </w:numPr>
        <w:spacing w:lineRule="auto" w:line="276"/>
        <w:rPr>
          <w:lang w:val="zxx" w:eastAsia="zxx" w:bidi="zxx"/>
        </w:rPr>
      </w:pPr>
      <w:r>
        <w:rPr>
          <w:lang w:val="zxx" w:eastAsia="zxx" w:bidi="zxx"/>
        </w:rPr>
        <w:t>top_skills_count: Количество отображаемых навыков.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window_size: Размер окна приложения.</w:t>
      </w:r>
    </w:p>
    <w:p>
      <w:pPr>
        <w:pStyle w:val="Heading1"/>
        <w:spacing w:before="240" w:after="240"/>
        <w:rPr/>
      </w:pPr>
      <w:bookmarkStart w:id="14" w:name="__RefHeading___Toc285_1201065669"/>
      <w:bookmarkEnd w:id="14"/>
      <w:r>
        <w:rPr/>
        <w:t>9. Зависимости и технологии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Python 3.11 (Anaconda).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Библиотеки: см. Таблицу 1.</w:t>
      </w:r>
    </w:p>
    <w:p>
      <w:pPr>
        <w:pStyle w:val="Heading1"/>
        <w:spacing w:before="240" w:after="240"/>
        <w:rPr/>
      </w:pPr>
      <w:bookmarkStart w:id="15" w:name="__RefHeading___Toc287_1201065669"/>
      <w:bookmarkEnd w:id="15"/>
      <w:r>
        <w:rPr/>
        <w:t>10. Примечания по разработке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Код должен соответствовать PEP 8 и PEP 257.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Минимизируйте ручной ввод данных.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Приложение работает локально, без клиент-серверной архитектуры.</w:t>
      </w:r>
    </w:p>
    <w:p>
      <w:pPr>
        <w:pStyle w:val="ListBullet"/>
        <w:numPr>
          <w:ilvl w:val="0"/>
          <w:numId w:val="1"/>
        </w:numPr>
        <w:spacing w:lineRule="auto" w:line="276" w:before="0" w:after="200"/>
        <w:contextualSpacing/>
        <w:rPr/>
      </w:pPr>
      <w:r>
        <w:rPr/>
        <w:t>Комментарии в коде обязательны.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Style5">
    <w:name w:val="Ссылка указателя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7">
    <w:name w:val="Указатель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OC1">
    <w:name w:val="toc 1"/>
    <w:basedOn w:val="Style7"/>
    <w:pPr>
      <w:tabs>
        <w:tab w:val="clear" w:pos="720"/>
        <w:tab w:val="right" w:pos="8640" w:leader="dot"/>
      </w:tabs>
      <w:ind w:hanging="0" w:left="0"/>
    </w:pPr>
    <w:rPr/>
  </w:style>
  <w:style w:type="paragraph" w:styleId="TOC2">
    <w:name w:val="toc 2"/>
    <w:basedOn w:val="Style7"/>
    <w:pPr>
      <w:tabs>
        <w:tab w:val="clear" w:pos="720"/>
        <w:tab w:val="right" w:pos="8357" w:leader="dot"/>
      </w:tabs>
      <w:ind w:hanging="0" w:left="283"/>
    </w:pPr>
    <w:rPr/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LibreOffice/24.8.6.2$Linux_X86_64 LibreOffice_project/480$Build-2</Application>
  <AppVersion>15.0000</AppVersion>
  <Pages>5</Pages>
  <Words>495</Words>
  <Characters>3425</Characters>
  <CharactersWithSpaces>3752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2025-06-24T18:15:14Z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