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A28D4" w:rsidRDefault="00A253D4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重點整理：認識聖經與教會</w:t>
      </w:r>
    </w:p>
    <w:p w14:paraId="00000002" w14:textId="77777777" w:rsidR="00AA28D4" w:rsidRDefault="00A253D4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一、聖經的本質</w:t>
      </w:r>
    </w:p>
    <w:p w14:paraId="00000003" w14:textId="77777777" w:rsidR="00AA28D4" w:rsidRDefault="00A253D4">
      <w:pPr>
        <w:numPr>
          <w:ilvl w:val="0"/>
          <w:numId w:val="2"/>
        </w:numPr>
        <w:spacing w:before="240"/>
      </w:pPr>
      <w:r>
        <w:rPr>
          <w:rFonts w:ascii="Arial Unicode MS" w:eastAsia="Arial Unicode MS" w:hAnsi="Arial Unicode MS" w:cs="Arial Unicode MS"/>
          <w:b/>
        </w:rPr>
        <w:t>來源</w:t>
      </w:r>
      <w:r>
        <w:rPr>
          <w:rFonts w:ascii="Arial Unicode MS" w:eastAsia="Arial Unicode MS" w:hAnsi="Arial Unicode MS" w:cs="Arial Unicode MS"/>
        </w:rPr>
        <w:t>：聖經是神所默示、啟示的，透過聖靈感動作者寫成。</w:t>
      </w:r>
    </w:p>
    <w:p w14:paraId="00000004" w14:textId="77777777" w:rsidR="00AA28D4" w:rsidRDefault="00A253D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b/>
        </w:rPr>
        <w:t>目的</w:t>
      </w:r>
      <w:r>
        <w:rPr>
          <w:rFonts w:ascii="Arial Unicode MS" w:eastAsia="Arial Unicode MS" w:hAnsi="Arial Unicode MS" w:cs="Arial Unicode MS"/>
        </w:rPr>
        <w:t>：教導、督責、</w:t>
      </w:r>
      <w:proofErr w:type="gramStart"/>
      <w:r>
        <w:rPr>
          <w:rFonts w:ascii="Arial Unicode MS" w:eastAsia="Arial Unicode MS" w:hAnsi="Arial Unicode MS" w:cs="Arial Unicode MS"/>
        </w:rPr>
        <w:t>使人歸正</w:t>
      </w:r>
      <w:proofErr w:type="gramEnd"/>
      <w:r>
        <w:rPr>
          <w:rFonts w:ascii="Arial Unicode MS" w:eastAsia="Arial Unicode MS" w:hAnsi="Arial Unicode MS" w:cs="Arial Unicode MS"/>
        </w:rPr>
        <w:t>，引導人認識真理，明白人生方向。</w:t>
      </w:r>
    </w:p>
    <w:p w14:paraId="00000005" w14:textId="77777777" w:rsidR="00AA28D4" w:rsidRDefault="00A253D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b/>
        </w:rPr>
        <w:t>內容</w:t>
      </w:r>
      <w:r>
        <w:rPr>
          <w:rFonts w:ascii="Arial Unicode MS" w:eastAsia="Arial Unicode MS" w:hAnsi="Arial Unicode MS" w:cs="Arial Unicode MS"/>
        </w:rPr>
        <w:t>：包含自然科學、歷史、文學、詩歌、書信等，但核心是</w:t>
      </w:r>
      <w:proofErr w:type="gramStart"/>
      <w:r>
        <w:rPr>
          <w:rFonts w:ascii="Arial Unicode MS" w:eastAsia="Arial Unicode MS" w:hAnsi="Arial Unicode MS" w:cs="Arial Unicode MS"/>
        </w:rPr>
        <w:t>關於救恩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006" w14:textId="77777777" w:rsidR="00AA28D4" w:rsidRDefault="00A253D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b/>
        </w:rPr>
        <w:t>重要性</w:t>
      </w:r>
      <w:r>
        <w:rPr>
          <w:rFonts w:ascii="Arial Unicode MS" w:eastAsia="Arial Unicode MS" w:hAnsi="Arial Unicode MS" w:cs="Arial Unicode MS"/>
        </w:rPr>
        <w:t>：是基督徒生活的重要根基，幫助人與上帝、耶穌、聖靈建立關係。</w:t>
      </w:r>
    </w:p>
    <w:p w14:paraId="00000007" w14:textId="77777777" w:rsidR="00AA28D4" w:rsidRDefault="00A253D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b/>
        </w:rPr>
        <w:t>寫成</w:t>
      </w:r>
      <w:r>
        <w:rPr>
          <w:rFonts w:ascii="Arial Unicode MS" w:eastAsia="Arial Unicode MS" w:hAnsi="Arial Unicode MS" w:cs="Arial Unicode MS"/>
        </w:rPr>
        <w:t>：歷經</w:t>
      </w:r>
      <w:r>
        <w:rPr>
          <w:rFonts w:ascii="Arial Unicode MS" w:eastAsia="Arial Unicode MS" w:hAnsi="Arial Unicode MS" w:cs="Arial Unicode MS"/>
        </w:rPr>
        <w:t>1600</w:t>
      </w:r>
      <w:r>
        <w:rPr>
          <w:rFonts w:ascii="Arial Unicode MS" w:eastAsia="Arial Unicode MS" w:hAnsi="Arial Unicode MS" w:cs="Arial Unicode MS"/>
        </w:rPr>
        <w:t>年，由</w:t>
      </w:r>
      <w:r>
        <w:rPr>
          <w:rFonts w:ascii="Arial Unicode MS" w:eastAsia="Arial Unicode MS" w:hAnsi="Arial Unicode MS" w:cs="Arial Unicode MS"/>
        </w:rPr>
        <w:t>40</w:t>
      </w:r>
      <w:r>
        <w:rPr>
          <w:rFonts w:ascii="Arial Unicode MS" w:eastAsia="Arial Unicode MS" w:hAnsi="Arial Unicode MS" w:cs="Arial Unicode MS"/>
        </w:rPr>
        <w:t>位作者完成，內容一致，是神</w:t>
      </w:r>
      <w:proofErr w:type="gramStart"/>
      <w:r>
        <w:rPr>
          <w:rFonts w:ascii="Arial Unicode MS" w:eastAsia="Arial Unicode MS" w:hAnsi="Arial Unicode MS" w:cs="Arial Unicode MS"/>
        </w:rPr>
        <w:t>蹟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00000008" w14:textId="77777777" w:rsidR="00AA28D4" w:rsidRDefault="00A253D4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b/>
        </w:rPr>
        <w:t>整合</w:t>
      </w:r>
      <w:r>
        <w:rPr>
          <w:rFonts w:ascii="Arial Unicode MS" w:eastAsia="Arial Unicode MS" w:hAnsi="Arial Unicode MS" w:cs="Arial Unicode MS"/>
        </w:rPr>
        <w:t>：第四世紀由教會領袖整理出正典，</w:t>
      </w:r>
      <w:proofErr w:type="gramStart"/>
      <w:r>
        <w:rPr>
          <w:rFonts w:ascii="Arial Unicode MS" w:eastAsia="Arial Unicode MS" w:hAnsi="Arial Unicode MS" w:cs="Arial Unicode MS"/>
        </w:rPr>
        <w:t>區分偽經</w:t>
      </w:r>
      <w:proofErr w:type="gramEnd"/>
      <w:r>
        <w:rPr>
          <w:rFonts w:ascii="Arial Unicode MS" w:eastAsia="Arial Unicode MS" w:hAnsi="Arial Unicode MS" w:cs="Arial Unicode MS"/>
        </w:rPr>
        <w:t>、次經。</w:t>
      </w:r>
    </w:p>
    <w:p w14:paraId="00000009" w14:textId="77777777" w:rsidR="00AA28D4" w:rsidRDefault="00A253D4">
      <w:pPr>
        <w:numPr>
          <w:ilvl w:val="0"/>
          <w:numId w:val="2"/>
        </w:numPr>
        <w:spacing w:after="240"/>
      </w:pPr>
      <w:r>
        <w:rPr>
          <w:rFonts w:ascii="Arial Unicode MS" w:eastAsia="Arial Unicode MS" w:hAnsi="Arial Unicode MS" w:cs="Arial Unicode MS"/>
          <w:b/>
        </w:rPr>
        <w:t>新舊約</w:t>
      </w:r>
      <w:r>
        <w:rPr>
          <w:rFonts w:ascii="Arial Unicode MS" w:eastAsia="Arial Unicode MS" w:hAnsi="Arial Unicode MS" w:cs="Arial Unicode MS"/>
        </w:rPr>
        <w:t>：以耶穌出生為界，舊約</w:t>
      </w:r>
      <w:r>
        <w:rPr>
          <w:rFonts w:ascii="Arial Unicode MS" w:eastAsia="Arial Unicode MS" w:hAnsi="Arial Unicode MS" w:cs="Arial Unicode MS"/>
        </w:rPr>
        <w:t>39</w:t>
      </w:r>
      <w:r>
        <w:rPr>
          <w:rFonts w:ascii="Arial Unicode MS" w:eastAsia="Arial Unicode MS" w:hAnsi="Arial Unicode MS" w:cs="Arial Unicode MS"/>
        </w:rPr>
        <w:t>卷，新約</w:t>
      </w:r>
      <w:r>
        <w:rPr>
          <w:rFonts w:ascii="Arial Unicode MS" w:eastAsia="Arial Unicode MS" w:hAnsi="Arial Unicode MS" w:cs="Arial Unicode MS"/>
        </w:rPr>
        <w:t>27</w:t>
      </w:r>
      <w:r>
        <w:rPr>
          <w:rFonts w:ascii="Arial Unicode MS" w:eastAsia="Arial Unicode MS" w:hAnsi="Arial Unicode MS" w:cs="Arial Unicode MS"/>
        </w:rPr>
        <w:t>卷，共</w:t>
      </w:r>
      <w:r>
        <w:rPr>
          <w:rFonts w:ascii="Arial Unicode MS" w:eastAsia="Arial Unicode MS" w:hAnsi="Arial Unicode MS" w:cs="Arial Unicode MS"/>
        </w:rPr>
        <w:t>66</w:t>
      </w:r>
      <w:r>
        <w:rPr>
          <w:rFonts w:ascii="Arial Unicode MS" w:eastAsia="Arial Unicode MS" w:hAnsi="Arial Unicode MS" w:cs="Arial Unicode MS"/>
        </w:rPr>
        <w:t>卷。</w:t>
      </w:r>
    </w:p>
    <w:p w14:paraId="0000000A" w14:textId="77777777" w:rsidR="00AA28D4" w:rsidRDefault="00A253D4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二、教會的定義</w:t>
      </w:r>
    </w:p>
    <w:p w14:paraId="0000000B" w14:textId="77777777" w:rsidR="00AA28D4" w:rsidRDefault="00A253D4">
      <w:pPr>
        <w:numPr>
          <w:ilvl w:val="0"/>
          <w:numId w:val="4"/>
        </w:numPr>
        <w:spacing w:before="240"/>
      </w:pPr>
      <w:r>
        <w:rPr>
          <w:rFonts w:ascii="Arial Unicode MS" w:eastAsia="Arial Unicode MS" w:hAnsi="Arial Unicode MS" w:cs="Arial Unicode MS"/>
          <w:b/>
        </w:rPr>
        <w:t>詞源</w:t>
      </w:r>
      <w:r>
        <w:rPr>
          <w:rFonts w:ascii="Arial Unicode MS" w:eastAsia="Arial Unicode MS" w:hAnsi="Arial Unicode MS" w:cs="Arial Unicode MS"/>
        </w:rPr>
        <w:t>：希臘文意為「神呼召出來的一群人」。</w:t>
      </w:r>
    </w:p>
    <w:p w14:paraId="0000000C" w14:textId="77777777" w:rsidR="00AA28D4" w:rsidRDefault="00A253D4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  <w:b/>
        </w:rPr>
        <w:t>本質</w:t>
      </w:r>
      <w:r>
        <w:rPr>
          <w:rFonts w:ascii="Arial Unicode MS" w:eastAsia="Arial Unicode MS" w:hAnsi="Arial Unicode MS" w:cs="Arial Unicode MS"/>
        </w:rPr>
        <w:t>：一群屬耶穌、願意跟隨耶穌的人。</w:t>
      </w:r>
    </w:p>
    <w:p w14:paraId="0000000D" w14:textId="77777777" w:rsidR="00AA28D4" w:rsidRDefault="00A253D4">
      <w:pPr>
        <w:numPr>
          <w:ilvl w:val="0"/>
          <w:numId w:val="4"/>
        </w:numPr>
        <w:spacing w:after="240"/>
      </w:pPr>
      <w:r>
        <w:rPr>
          <w:rFonts w:ascii="Arial Unicode MS" w:eastAsia="Arial Unicode MS" w:hAnsi="Arial Unicode MS" w:cs="Arial Unicode MS"/>
          <w:b/>
        </w:rPr>
        <w:t>耶穌的教導</w:t>
      </w:r>
      <w:r>
        <w:rPr>
          <w:rFonts w:ascii="Arial Unicode MS" w:eastAsia="Arial Unicode MS" w:hAnsi="Arial Unicode MS" w:cs="Arial Unicode MS"/>
        </w:rPr>
        <w:t>：基督是教會的頭，教會建立在對耶穌基督的啟示上。</w:t>
      </w:r>
    </w:p>
    <w:p w14:paraId="0000000E" w14:textId="77777777" w:rsidR="00AA28D4" w:rsidRDefault="00A253D4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三、教會的建造</w:t>
      </w:r>
    </w:p>
    <w:p w14:paraId="0000000F" w14:textId="77777777" w:rsidR="00AA28D4" w:rsidRDefault="00A253D4">
      <w:pPr>
        <w:numPr>
          <w:ilvl w:val="0"/>
          <w:numId w:val="5"/>
        </w:numPr>
        <w:spacing w:before="240"/>
      </w:pPr>
      <w:r>
        <w:rPr>
          <w:rFonts w:ascii="Arial Unicode MS" w:eastAsia="Arial Unicode MS" w:hAnsi="Arial Unicode MS" w:cs="Arial Unicode MS"/>
          <w:b/>
        </w:rPr>
        <w:t>藍圖（五大呼召）</w:t>
      </w:r>
      <w:r>
        <w:rPr>
          <w:rFonts w:ascii="Arial Unicode MS" w:eastAsia="Arial Unicode MS" w:hAnsi="Arial Unicode MS" w:cs="Arial Unicode MS"/>
        </w:rPr>
        <w:t>：</w:t>
      </w:r>
    </w:p>
    <w:p w14:paraId="00000010" w14:textId="77777777" w:rsidR="00AA28D4" w:rsidRDefault="00A253D4">
      <w:pPr>
        <w:numPr>
          <w:ilvl w:val="1"/>
          <w:numId w:val="5"/>
        </w:numPr>
      </w:pPr>
      <w:proofErr w:type="gramStart"/>
      <w:r>
        <w:rPr>
          <w:rFonts w:ascii="Arial Unicode MS" w:eastAsia="Arial Unicode MS" w:hAnsi="Arial Unicode MS" w:cs="Arial Unicode MS"/>
        </w:rPr>
        <w:t>活出聖潔</w:t>
      </w:r>
      <w:proofErr w:type="gramEnd"/>
    </w:p>
    <w:p w14:paraId="00000011" w14:textId="77777777" w:rsidR="00AA28D4" w:rsidRDefault="00A253D4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</w:rPr>
        <w:t>透過生命改變傳福音</w:t>
      </w:r>
      <w:bookmarkStart w:id="0" w:name="_GoBack"/>
      <w:bookmarkEnd w:id="0"/>
    </w:p>
    <w:p w14:paraId="00000012" w14:textId="4265CDA2" w:rsidR="00AA28D4" w:rsidRDefault="00A253D4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</w:rPr>
        <w:t>做正確的事，就算受苦也要</w:t>
      </w:r>
      <w:r>
        <w:rPr>
          <w:rFonts w:ascii="Arial Unicode MS" w:eastAsia="Arial Unicode MS" w:hAnsi="Arial Unicode MS" w:cs="Arial Unicode MS"/>
        </w:rPr>
        <w:t>忍耐</w:t>
      </w:r>
    </w:p>
    <w:p w14:paraId="00000013" w14:textId="42D91B60" w:rsidR="00AA28D4" w:rsidRDefault="00A253D4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</w:rPr>
        <w:t>彼此相愛，還要</w:t>
      </w:r>
      <w:r>
        <w:rPr>
          <w:rFonts w:ascii="Arial Unicode MS" w:eastAsia="Arial Unicode MS" w:hAnsi="Arial Unicode MS" w:cs="Arial Unicode MS"/>
        </w:rPr>
        <w:t>愛不可愛的人</w:t>
      </w:r>
    </w:p>
    <w:p w14:paraId="00000014" w14:textId="07F166E4" w:rsidR="00AA28D4" w:rsidRDefault="00A253D4">
      <w:pPr>
        <w:numPr>
          <w:ilvl w:val="1"/>
          <w:numId w:val="5"/>
        </w:numPr>
      </w:pPr>
      <w:r>
        <w:rPr>
          <w:rFonts w:ascii="Arial Unicode MS" w:eastAsia="Arial Unicode MS" w:hAnsi="Arial Unicode MS" w:cs="Arial Unicode MS"/>
        </w:rPr>
        <w:t>在今生得百倍，在將來德永遠榮耀</w:t>
      </w:r>
    </w:p>
    <w:p w14:paraId="00000015" w14:textId="77777777" w:rsidR="00AA28D4" w:rsidRDefault="00AA28D4">
      <w:pPr>
        <w:numPr>
          <w:ilvl w:val="0"/>
          <w:numId w:val="5"/>
        </w:numPr>
      </w:pPr>
    </w:p>
    <w:p w14:paraId="00000016" w14:textId="77777777" w:rsidR="00AA28D4" w:rsidRDefault="00A253D4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  <w:b/>
        </w:rPr>
        <w:t>本質</w:t>
      </w:r>
      <w:r>
        <w:rPr>
          <w:rFonts w:ascii="Arial Unicode MS" w:eastAsia="Arial Unicode MS" w:hAnsi="Arial Unicode MS" w:cs="Arial Unicode MS"/>
        </w:rPr>
        <w:t>：得勝的，教會應主動。</w:t>
      </w:r>
    </w:p>
    <w:p w14:paraId="00000017" w14:textId="77777777" w:rsidR="00AA28D4" w:rsidRDefault="00A253D4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  <w:b/>
        </w:rPr>
        <w:t>運作法則</w:t>
      </w:r>
      <w:r>
        <w:rPr>
          <w:rFonts w:ascii="Arial Unicode MS" w:eastAsia="Arial Unicode MS" w:hAnsi="Arial Unicode MS" w:cs="Arial Unicode MS"/>
        </w:rPr>
        <w:t>：透過禱告、宣告神的話語，</w:t>
      </w:r>
      <w:proofErr w:type="gramStart"/>
      <w:r>
        <w:rPr>
          <w:rFonts w:ascii="Arial Unicode MS" w:eastAsia="Arial Unicode MS" w:hAnsi="Arial Unicode MS" w:cs="Arial Unicode MS"/>
        </w:rPr>
        <w:t>與神同工</w:t>
      </w:r>
      <w:proofErr w:type="gramEnd"/>
      <w:r>
        <w:rPr>
          <w:rFonts w:ascii="Arial Unicode MS" w:eastAsia="Arial Unicode MS" w:hAnsi="Arial Unicode MS" w:cs="Arial Unicode MS"/>
        </w:rPr>
        <w:t>，促成天國降臨。</w:t>
      </w:r>
    </w:p>
    <w:p w14:paraId="00000018" w14:textId="77777777" w:rsidR="00AA28D4" w:rsidRDefault="00A253D4">
      <w:pPr>
        <w:numPr>
          <w:ilvl w:val="0"/>
          <w:numId w:val="5"/>
        </w:numPr>
        <w:spacing w:after="240"/>
      </w:pPr>
      <w:r>
        <w:rPr>
          <w:rFonts w:ascii="Arial Unicode MS" w:eastAsia="Arial Unicode MS" w:hAnsi="Arial Unicode MS" w:cs="Arial Unicode MS"/>
          <w:b/>
        </w:rPr>
        <w:t>最小單位</w:t>
      </w:r>
      <w:r>
        <w:rPr>
          <w:rFonts w:ascii="Arial Unicode MS" w:eastAsia="Arial Unicode MS" w:hAnsi="Arial Unicode MS" w:cs="Arial Unicode MS"/>
        </w:rPr>
        <w:t>：兩三個人奉耶穌的名聚集，就有教會的功能。</w:t>
      </w:r>
    </w:p>
    <w:p w14:paraId="00000019" w14:textId="77777777" w:rsidR="00AA28D4" w:rsidRDefault="00A253D4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四、五大呼召</w:t>
      </w:r>
    </w:p>
    <w:p w14:paraId="0000001A" w14:textId="77777777" w:rsidR="00AA28D4" w:rsidRDefault="00A253D4">
      <w:pPr>
        <w:numPr>
          <w:ilvl w:val="0"/>
          <w:numId w:val="3"/>
        </w:numPr>
        <w:spacing w:before="240"/>
      </w:pPr>
      <w:r>
        <w:rPr>
          <w:rFonts w:ascii="Arial Unicode MS" w:eastAsia="Arial Unicode MS" w:hAnsi="Arial Unicode MS" w:cs="Arial Unicode MS"/>
          <w:b/>
        </w:rPr>
        <w:t>聖潔</w:t>
      </w:r>
      <w:r>
        <w:rPr>
          <w:rFonts w:ascii="Arial Unicode MS" w:eastAsia="Arial Unicode MS" w:hAnsi="Arial Unicode MS" w:cs="Arial Unicode MS"/>
        </w:rPr>
        <w:t>：與神有親密關係，行為自然改變。</w:t>
      </w:r>
    </w:p>
    <w:p w14:paraId="0000001B" w14:textId="77777777" w:rsidR="00AA28D4" w:rsidRDefault="00A253D4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  <w:b/>
        </w:rPr>
        <w:t>生命改變傳福音</w:t>
      </w:r>
      <w:r>
        <w:rPr>
          <w:rFonts w:ascii="Arial Unicode MS" w:eastAsia="Arial Unicode MS" w:hAnsi="Arial Unicode MS" w:cs="Arial Unicode MS"/>
        </w:rPr>
        <w:t>：</w:t>
      </w:r>
      <w:proofErr w:type="gramStart"/>
      <w:r>
        <w:rPr>
          <w:rFonts w:ascii="Arial Unicode MS" w:eastAsia="Arial Unicode MS" w:hAnsi="Arial Unicode MS" w:cs="Arial Unicode MS"/>
        </w:rPr>
        <w:t>活出生命</w:t>
      </w:r>
      <w:proofErr w:type="gramEnd"/>
      <w:r>
        <w:rPr>
          <w:rFonts w:ascii="Arial Unicode MS" w:eastAsia="Arial Unicode MS" w:hAnsi="Arial Unicode MS" w:cs="Arial Unicode MS"/>
        </w:rPr>
        <w:t>，使人從黑暗進入光明。</w:t>
      </w:r>
    </w:p>
    <w:p w14:paraId="0000001C" w14:textId="77777777" w:rsidR="00AA28D4" w:rsidRDefault="00A253D4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  <w:b/>
        </w:rPr>
        <w:lastRenderedPageBreak/>
        <w:t>做正確的事並忍耐</w:t>
      </w:r>
      <w:r>
        <w:rPr>
          <w:rFonts w:ascii="Arial Unicode MS" w:eastAsia="Arial Unicode MS" w:hAnsi="Arial Unicode MS" w:cs="Arial Unicode MS"/>
        </w:rPr>
        <w:t>：即使受苦也要堅持，將苦難視為過程。</w:t>
      </w:r>
    </w:p>
    <w:p w14:paraId="0000001D" w14:textId="77777777" w:rsidR="00AA28D4" w:rsidRDefault="00A253D4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  <w:b/>
        </w:rPr>
        <w:t>彼此相愛</w:t>
      </w:r>
      <w:r>
        <w:rPr>
          <w:rFonts w:ascii="Arial Unicode MS" w:eastAsia="Arial Unicode MS" w:hAnsi="Arial Unicode MS" w:cs="Arial Unicode MS"/>
        </w:rPr>
        <w:t>：包括愛不可愛的人，顯出神的愛。</w:t>
      </w:r>
    </w:p>
    <w:p w14:paraId="0000001E" w14:textId="7E3D881A" w:rsidR="00AA28D4" w:rsidRDefault="00A253D4">
      <w:pPr>
        <w:numPr>
          <w:ilvl w:val="0"/>
          <w:numId w:val="3"/>
        </w:numPr>
        <w:spacing w:after="240"/>
      </w:pPr>
      <w:r>
        <w:rPr>
          <w:rFonts w:ascii="Arial Unicode MS" w:eastAsia="Arial Unicode MS" w:hAnsi="Arial Unicode MS" w:cs="Arial Unicode MS"/>
          <w:b/>
        </w:rPr>
        <w:t>得享永恆榮耀</w:t>
      </w:r>
      <w:r>
        <w:rPr>
          <w:rFonts w:ascii="Arial Unicode MS" w:eastAsia="Arial Unicode MS" w:hAnsi="Arial Unicode MS" w:cs="Arial Unicode MS"/>
        </w:rPr>
        <w:t>：在今生得百倍，將來得永遠</w:t>
      </w:r>
      <w:r>
        <w:rPr>
          <w:rFonts w:ascii="Arial Unicode MS" w:eastAsia="Arial Unicode MS" w:hAnsi="Arial Unicode MS" w:cs="Arial Unicode MS"/>
        </w:rPr>
        <w:t>榮耀。</w:t>
      </w:r>
    </w:p>
    <w:p w14:paraId="0000001F" w14:textId="77777777" w:rsidR="00AA28D4" w:rsidRDefault="00A253D4">
      <w:proofErr w:type="gramStart"/>
      <w:r>
        <w:rPr>
          <w:rFonts w:ascii="Arial Unicode MS" w:eastAsia="Arial Unicode MS" w:hAnsi="Arial Unicode MS" w:cs="Arial Unicode MS"/>
        </w:rPr>
        <w:t>五大呼召</w:t>
      </w:r>
      <w:proofErr w:type="gramEnd"/>
      <w:r>
        <w:rPr>
          <w:rFonts w:ascii="Arial Unicode MS" w:eastAsia="Arial Unicode MS" w:hAnsi="Arial Unicode MS" w:cs="Arial Unicode MS"/>
        </w:rPr>
        <w:t>：</w:t>
      </w:r>
    </w:p>
    <w:p w14:paraId="00000020" w14:textId="77777777" w:rsidR="00AA28D4" w:rsidRDefault="00A253D4">
      <w:proofErr w:type="gramStart"/>
      <w:r>
        <w:rPr>
          <w:rFonts w:ascii="Arial Unicode MS" w:eastAsia="Arial Unicode MS" w:hAnsi="Arial Unicode MS" w:cs="Arial Unicode MS"/>
        </w:rPr>
        <w:t>活出聖潔</w:t>
      </w:r>
      <w:proofErr w:type="gramEnd"/>
      <w:r>
        <w:rPr>
          <w:rFonts w:ascii="Arial Unicode MS" w:eastAsia="Arial Unicode MS" w:hAnsi="Arial Unicode MS" w:cs="Arial Unicode MS"/>
        </w:rPr>
        <w:t>。透過生命改變傳福音。做正確的事，就算受苦也要忍耐。我要彼此相愛，還要愛不可愛的人。在今生得百倍，在將來得永遠的榮耀。</w:t>
      </w:r>
    </w:p>
    <w:p w14:paraId="00000021" w14:textId="77777777" w:rsidR="00AA28D4" w:rsidRDefault="00A253D4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五、課程規劃</w:t>
      </w:r>
    </w:p>
    <w:p w14:paraId="00000022" w14:textId="77777777" w:rsidR="00AA28D4" w:rsidRDefault="00A253D4">
      <w:pPr>
        <w:numPr>
          <w:ilvl w:val="0"/>
          <w:numId w:val="1"/>
        </w:numPr>
        <w:spacing w:before="240"/>
      </w:pPr>
      <w:r>
        <w:rPr>
          <w:rFonts w:ascii="Arial Unicode MS" w:eastAsia="Arial Unicode MS" w:hAnsi="Arial Unicode MS" w:cs="Arial Unicode MS"/>
          <w:b/>
        </w:rPr>
        <w:t>接下來</w:t>
      </w:r>
      <w:r>
        <w:rPr>
          <w:rFonts w:ascii="Arial Unicode MS" w:eastAsia="Arial Unicode MS" w:hAnsi="Arial Unicode MS" w:cs="Arial Unicode MS"/>
          <w:b/>
        </w:rPr>
        <w:t>FK</w:t>
      </w:r>
      <w:r>
        <w:rPr>
          <w:rFonts w:ascii="Arial Unicode MS" w:eastAsia="Arial Unicode MS" w:hAnsi="Arial Unicode MS" w:cs="Arial Unicode MS"/>
          <w:b/>
        </w:rPr>
        <w:t>課程重點：</w:t>
      </w:r>
    </w:p>
    <w:p w14:paraId="00000023" w14:textId="77777777" w:rsidR="00AA28D4" w:rsidRDefault="00A253D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認識天父、耶穌、聖靈。</w:t>
      </w:r>
    </w:p>
    <w:p w14:paraId="00000024" w14:textId="77777777" w:rsidR="00AA28D4" w:rsidRDefault="00A253D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認識罪、悔改、福音。</w:t>
      </w:r>
    </w:p>
    <w:p w14:paraId="00000025" w14:textId="77777777" w:rsidR="00AA28D4" w:rsidRDefault="00A253D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學習屬靈法則（</w:t>
      </w:r>
      <w:proofErr w:type="gramStart"/>
      <w:r>
        <w:rPr>
          <w:rFonts w:ascii="Arial Unicode MS" w:eastAsia="Arial Unicode MS" w:hAnsi="Arial Unicode MS" w:cs="Arial Unicode MS"/>
        </w:rPr>
        <w:t>誡</w:t>
      </w:r>
      <w:proofErr w:type="gramEnd"/>
      <w:r>
        <w:rPr>
          <w:rFonts w:ascii="Arial Unicode MS" w:eastAsia="Arial Unicode MS" w:hAnsi="Arial Unicode MS" w:cs="Arial Unicode MS"/>
        </w:rPr>
        <w:t>命）。</w:t>
      </w:r>
    </w:p>
    <w:p w14:paraId="00000026" w14:textId="77777777" w:rsidR="00AA28D4" w:rsidRDefault="00A253D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學習愛人，認識聖靈的果子。</w:t>
      </w:r>
    </w:p>
    <w:p w14:paraId="00000027" w14:textId="77777777" w:rsidR="00AA28D4" w:rsidRDefault="00A253D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認識末世。</w:t>
      </w:r>
    </w:p>
    <w:p w14:paraId="00000028" w14:textId="77777777" w:rsidR="00AA28D4" w:rsidRDefault="00A253D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認識新身份。</w:t>
      </w:r>
    </w:p>
    <w:p w14:paraId="00000029" w14:textId="77777777" w:rsidR="00AA28D4" w:rsidRDefault="00A253D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認識禱告、恩賜。</w:t>
      </w:r>
    </w:p>
    <w:p w14:paraId="0000002A" w14:textId="77777777" w:rsidR="00AA28D4" w:rsidRDefault="00A253D4">
      <w:pPr>
        <w:numPr>
          <w:ilvl w:val="1"/>
          <w:numId w:val="1"/>
        </w:numPr>
      </w:pPr>
      <w:r>
        <w:rPr>
          <w:rFonts w:ascii="Arial Unicode MS" w:eastAsia="Arial Unicode MS" w:hAnsi="Arial Unicode MS" w:cs="Arial Unicode MS"/>
        </w:rPr>
        <w:t>學習小組開拓帶領。</w:t>
      </w:r>
    </w:p>
    <w:p w14:paraId="0000002B" w14:textId="77777777" w:rsidR="00AA28D4" w:rsidRDefault="00AA28D4">
      <w:pPr>
        <w:numPr>
          <w:ilvl w:val="0"/>
          <w:numId w:val="1"/>
        </w:numPr>
        <w:spacing w:after="240"/>
      </w:pPr>
    </w:p>
    <w:p w14:paraId="0000002C" w14:textId="77777777" w:rsidR="00AA28D4" w:rsidRDefault="00A253D4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總結</w:t>
      </w:r>
    </w:p>
    <w:p w14:paraId="0000002D" w14:textId="77777777" w:rsidR="00AA28D4" w:rsidRDefault="00A253D4">
      <w:pPr>
        <w:spacing w:before="240" w:after="240"/>
      </w:pPr>
      <w:r>
        <w:rPr>
          <w:rFonts w:ascii="Arial Unicode MS" w:eastAsia="Arial Unicode MS" w:hAnsi="Arial Unicode MS" w:cs="Arial Unicode MS"/>
        </w:rPr>
        <w:t>這篇文章主要講解了聖經的性質、重要性以及教會的定義與建造。強調了基督徒透過聖經與神建立關係，並要活出神的呼召，實踐愛與服侍。同時也簡述了接下來</w:t>
      </w:r>
      <w:r>
        <w:rPr>
          <w:rFonts w:ascii="Arial Unicode MS" w:eastAsia="Arial Unicode MS" w:hAnsi="Arial Unicode MS" w:cs="Arial Unicode MS"/>
        </w:rPr>
        <w:t>KK</w:t>
      </w:r>
      <w:r>
        <w:rPr>
          <w:rFonts w:ascii="Arial Unicode MS" w:eastAsia="Arial Unicode MS" w:hAnsi="Arial Unicode MS" w:cs="Arial Unicode MS"/>
        </w:rPr>
        <w:t>課程的重點方向，旨在裝備信徒，建立健康的教會。</w:t>
      </w:r>
    </w:p>
    <w:p w14:paraId="0000002E" w14:textId="77777777" w:rsidR="00AA28D4" w:rsidRDefault="00AA28D4"/>
    <w:sectPr w:rsidR="00AA28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4E2F"/>
    <w:multiLevelType w:val="multilevel"/>
    <w:tmpl w:val="536A9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877868"/>
    <w:multiLevelType w:val="multilevel"/>
    <w:tmpl w:val="F8129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F5A41A5"/>
    <w:multiLevelType w:val="multilevel"/>
    <w:tmpl w:val="26A4C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5E1607F"/>
    <w:multiLevelType w:val="multilevel"/>
    <w:tmpl w:val="43BC0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63B7B9C"/>
    <w:multiLevelType w:val="multilevel"/>
    <w:tmpl w:val="E356F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A28D4"/>
    <w:rsid w:val="00A253D4"/>
    <w:rsid w:val="00AA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詹敏亨</cp:lastModifiedBy>
  <cp:revision>2</cp:revision>
  <dcterms:created xsi:type="dcterms:W3CDTF">2025-01-19T06:32:00Z</dcterms:created>
  <dcterms:modified xsi:type="dcterms:W3CDTF">2025-01-19T06:34:00Z</dcterms:modified>
</cp:coreProperties>
</file>