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DNA 裝備課程</w:t>
        <w:br w:type="textWrapping"/>
        <w:t xml:space="preserve">第十二課 迎接耶穌再來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希伯來書 9:27 按著定命，人人都有一死，死後且有審判。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約翰福音 14:2~3</w:t>
        <w:br w:type="textWrapping"/>
        <w:t xml:space="preserve">我去原是為你們_________地方去。我若去為你們預備了地方，就必再來接你們到我那裏去，我在哪裏，叫你們也在那裏。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主的日子</w:t>
        <w:br w:type="textWrapping"/>
        <w:t xml:space="preserve">彼得後書 3:10~13</w:t>
        <w:br w:type="textWrapping"/>
        <w:t xml:space="preserve">但主的日子要像_________來到一樣。那日，天必大有響聲廢去，有形質的都要被烈火銷化，地和其上的物都要燒盡了。這一切既然都要如此銷化，你們為人該當怎樣聖潔，怎樣敬虔，切切仰望神的日子來到。在那日，天被火燒就銷化了，有形質的都要被烈火鎔化。但我們照他的應許，盼望新天新地，有義居在其中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帖撒羅尼迦前書 4:15~17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啟示錄 20:11~21:8</w:t>
        <w:br w:type="textWrapping"/>
        <w:t xml:space="preserve">我又看見一個白色的大寶座與坐在上面的…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末後的日子</w:t>
        <w:br w:type="textWrapping"/>
        <w:t xml:space="preserve">馬太福音 24:3~14</w:t>
        <w:br w:type="textWrapping"/>
        <w:t xml:space="preserve">耶穌在橄欖山上坐著，門徒暗暗地來說：「請告訴我們，甚麼時候有這些事？祢降臨和世界的末了有甚麼_________呢？」…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24:21~33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24:36</w:t>
        <w:br w:type="textWrapping"/>
        <w:t xml:space="preserve">那日子，那時辰，沒有人知道，連天上的使者也不知道，子也不知道，惟獨父知道。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24:42</w:t>
        <w:br w:type="textWrapping"/>
        <w:t xml:space="preserve">所以，你們要_________，因為不知道你們的主是那一天來到。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24:44</w:t>
        <w:br w:type="textWrapping"/>
        <w:t xml:space="preserve">所以，你們也要_________，因為你們想不到的時候，人子就來了。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●如何預備？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以賽亞書 2:2 末後的日子，耶和華殿的山必堅立，超乎諸山，高舉過於萬嶺；萬民都要流歸這山。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