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945" w:rsidRDefault="00FD5945" w:rsidP="00FD5945">
      <w:pPr>
        <w:jc w:val="center"/>
        <w:rPr>
          <w:rFonts w:eastAsia="宋体"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jc w:val="center"/>
        <w:rPr>
          <w:rFonts w:eastAsia="宋体"/>
          <w:b/>
          <w:color w:val="000000"/>
          <w:sz w:val="24"/>
        </w:rPr>
      </w:pP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  <w:r w:rsidRPr="005464FC">
        <w:rPr>
          <w:rFonts w:eastAsia="宋体" w:hint="eastAsia"/>
          <w:b/>
          <w:color w:val="000000"/>
          <w:sz w:val="44"/>
          <w:szCs w:val="44"/>
        </w:rPr>
        <w:t>基于动态知识图谱的</w:t>
      </w:r>
      <w:r w:rsidRPr="005464FC">
        <w:rPr>
          <w:rFonts w:eastAsia="宋体" w:hint="eastAsia"/>
          <w:b/>
          <w:color w:val="000000"/>
          <w:sz w:val="44"/>
          <w:szCs w:val="44"/>
        </w:rPr>
        <w:t>RAG</w:t>
      </w:r>
      <w:r w:rsidRPr="005464FC">
        <w:rPr>
          <w:rFonts w:eastAsia="宋体" w:hint="eastAsia"/>
          <w:b/>
          <w:color w:val="000000"/>
          <w:sz w:val="44"/>
          <w:szCs w:val="44"/>
        </w:rPr>
        <w:t>增强大模型辅助专家系统</w:t>
      </w:r>
    </w:p>
    <w:p w:rsidR="00FD5945" w:rsidRDefault="00FD5945" w:rsidP="00FD5945">
      <w:pPr>
        <w:spacing w:line="300" w:lineRule="auto"/>
        <w:jc w:val="center"/>
        <w:rPr>
          <w:b/>
        </w:rPr>
      </w:pPr>
    </w:p>
    <w:p w:rsidR="00FD5945" w:rsidRDefault="00FD5945" w:rsidP="00FD5945">
      <w:pPr>
        <w:spacing w:line="300" w:lineRule="auto"/>
        <w:jc w:val="center"/>
        <w:rPr>
          <w:b/>
        </w:rPr>
      </w:pPr>
    </w:p>
    <w:p w:rsidR="00FD5945" w:rsidRDefault="00FD5945" w:rsidP="00FD5945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</w:t>
      </w:r>
      <w:r w:rsidR="00017A40">
        <w:rPr>
          <w:rFonts w:ascii="黑体" w:eastAsia="黑体" w:hAnsi="黑体" w:hint="eastAsia"/>
          <w:b/>
          <w:color w:val="000000"/>
          <w:sz w:val="36"/>
          <w:szCs w:val="36"/>
        </w:rPr>
        <w:t>使用说明</w:t>
      </w: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spacing w:line="300" w:lineRule="auto"/>
        <w:jc w:val="center"/>
        <w:rPr>
          <w:color w:val="000000"/>
          <w:sz w:val="24"/>
        </w:rPr>
      </w:pPr>
    </w:p>
    <w:p w:rsidR="00FD5945" w:rsidRDefault="00FD5945" w:rsidP="00FD5945">
      <w:pPr>
        <w:spacing w:line="300" w:lineRule="auto"/>
        <w:jc w:val="center"/>
        <w:rPr>
          <w:color w:val="000000"/>
          <w:sz w:val="24"/>
        </w:rPr>
      </w:pP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项目负责人：卫煜文</w:t>
      </w: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项目成员：廖宇轩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徐恒佳</w:t>
      </w:r>
    </w:p>
    <w:p w:rsidR="00FD5945" w:rsidRPr="005464FC" w:rsidRDefault="00FD5945" w:rsidP="00FD5945">
      <w:pPr>
        <w:spacing w:line="300" w:lineRule="auto"/>
        <w:ind w:firstLineChars="1300" w:firstLine="3132"/>
        <w:rPr>
          <w:b/>
          <w:sz w:val="24"/>
        </w:rPr>
      </w:pPr>
      <w:r>
        <w:rPr>
          <w:rFonts w:hint="eastAsia"/>
          <w:b/>
          <w:sz w:val="24"/>
        </w:rPr>
        <w:t>指导老师：吴睿智</w:t>
      </w: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</w:p>
    <w:p w:rsidR="00FD5945" w:rsidRDefault="00FD5945" w:rsidP="00FD5945">
      <w:pPr>
        <w:jc w:val="center"/>
        <w:rPr>
          <w:rFonts w:eastAsia="宋体"/>
          <w:color w:val="000000"/>
        </w:rPr>
      </w:pPr>
    </w:p>
    <w:p w:rsidR="00FD5945" w:rsidRDefault="00FD5945" w:rsidP="00FD5945">
      <w:pPr>
        <w:spacing w:line="300" w:lineRule="auto"/>
        <w:jc w:val="center"/>
        <w:rPr>
          <w:rFonts w:eastAsia="宋体"/>
          <w:b/>
          <w:color w:val="000000"/>
          <w:sz w:val="24"/>
        </w:rPr>
      </w:pPr>
      <w:r w:rsidRPr="005464FC">
        <w:rPr>
          <w:rFonts w:eastAsia="宋体"/>
          <w:b/>
          <w:color w:val="000000"/>
          <w:sz w:val="24"/>
        </w:rPr>
        <w:t>2026-4</w:t>
      </w: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</w:p>
    <w:p w:rsidR="00FD5945" w:rsidRDefault="00FD5945" w:rsidP="00FD5945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:rsidR="00FD5945" w:rsidRDefault="00FD5945" w:rsidP="00FD5945">
      <w:pPr>
        <w:spacing w:line="300" w:lineRule="auto"/>
        <w:jc w:val="center"/>
        <w:rPr>
          <w:b/>
          <w:sz w:val="24"/>
        </w:rPr>
        <w:sectPr w:rsidR="00FD5945">
          <w:headerReference w:type="default" r:id="rId8"/>
          <w:footerReference w:type="default" r:id="rId9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:rsidR="00FD5945" w:rsidRDefault="00FD5945" w:rsidP="00FD5945">
      <w:pPr>
        <w:pStyle w:val="21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</w:p>
    <w:p w:rsidR="00447459" w:rsidRDefault="00FD5945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227193058" w:history="1">
        <w:r w:rsidR="00447459" w:rsidRPr="00CF00B3">
          <w:rPr>
            <w:rStyle w:val="a5"/>
            <w:rFonts w:cs="Times New Roman"/>
            <w:noProof/>
          </w:rPr>
          <w:t>1</w:t>
        </w:r>
        <w:r w:rsidR="00447459"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="00447459" w:rsidRPr="00CF00B3">
          <w:rPr>
            <w:rStyle w:val="a5"/>
            <w:rFonts w:hint="eastAsia"/>
            <w:noProof/>
          </w:rPr>
          <w:t>项目部署</w:t>
        </w:r>
        <w:r w:rsidR="00447459">
          <w:rPr>
            <w:noProof/>
            <w:webHidden/>
          </w:rPr>
          <w:tab/>
        </w:r>
        <w:r w:rsidR="00447459">
          <w:rPr>
            <w:noProof/>
            <w:webHidden/>
          </w:rPr>
          <w:fldChar w:fldCharType="begin"/>
        </w:r>
        <w:r w:rsidR="00447459">
          <w:rPr>
            <w:noProof/>
            <w:webHidden/>
          </w:rPr>
          <w:instrText xml:space="preserve"> PAGEREF _Toc227193058 \h </w:instrText>
        </w:r>
        <w:r w:rsidR="00447459">
          <w:rPr>
            <w:noProof/>
            <w:webHidden/>
          </w:rPr>
        </w:r>
        <w:r w:rsidR="00447459">
          <w:rPr>
            <w:noProof/>
            <w:webHidden/>
          </w:rPr>
          <w:fldChar w:fldCharType="separate"/>
        </w:r>
        <w:r w:rsidR="00447459">
          <w:rPr>
            <w:noProof/>
            <w:webHidden/>
          </w:rPr>
          <w:t>4</w:t>
        </w:r>
        <w:r w:rsidR="00447459"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59" w:history="1">
        <w:r w:rsidRPr="00CF00B3">
          <w:rPr>
            <w:rStyle w:val="a5"/>
            <w:noProof/>
          </w:rPr>
          <w:t xml:space="preserve">1.1 </w:t>
        </w:r>
        <w:r w:rsidRPr="00CF00B3">
          <w:rPr>
            <w:rStyle w:val="a5"/>
            <w:rFonts w:hint="eastAsia"/>
            <w:noProof/>
          </w:rPr>
          <w:t>后端部署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0" w:history="1">
        <w:r w:rsidRPr="00CF00B3">
          <w:rPr>
            <w:rStyle w:val="a5"/>
            <w:rFonts w:cs="Times New Roman"/>
            <w:noProof/>
          </w:rPr>
          <w:t>1.1.1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安装依赖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1" w:history="1">
        <w:r w:rsidRPr="00CF00B3">
          <w:rPr>
            <w:rStyle w:val="a5"/>
            <w:rFonts w:cs="Times New Roman"/>
            <w:noProof/>
          </w:rPr>
          <w:t>1.1.2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准备外部依赖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2" w:history="1">
        <w:r w:rsidRPr="00CF00B3">
          <w:rPr>
            <w:rStyle w:val="a5"/>
            <w:rFonts w:cs="Times New Roman"/>
            <w:noProof/>
          </w:rPr>
          <w:t>1.1.3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启动服务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3" w:history="1">
        <w:r w:rsidRPr="00CF00B3">
          <w:rPr>
            <w:rStyle w:val="a5"/>
            <w:rFonts w:cs="Times New Roman"/>
            <w:noProof/>
          </w:rPr>
          <w:t>1.1.4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64" w:history="1">
        <w:r w:rsidRPr="00CF00B3">
          <w:rPr>
            <w:rStyle w:val="a5"/>
            <w:rFonts w:cs="Times New Roman"/>
            <w:noProof/>
          </w:rPr>
          <w:t>1.2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CF00B3">
          <w:rPr>
            <w:rStyle w:val="a5"/>
            <w:rFonts w:hint="eastAsia"/>
            <w:noProof/>
          </w:rPr>
          <w:t>前端部署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5" w:history="1">
        <w:r w:rsidRPr="00CF00B3">
          <w:rPr>
            <w:rStyle w:val="a5"/>
            <w:rFonts w:cs="Times New Roman"/>
            <w:noProof/>
          </w:rPr>
          <w:t>1.2.1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部署前置准备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6" w:history="1">
        <w:r w:rsidRPr="00CF00B3">
          <w:rPr>
            <w:rStyle w:val="a5"/>
            <w:rFonts w:cs="Times New Roman"/>
            <w:noProof/>
          </w:rPr>
          <w:t>1.2.2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安装依赖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7" w:history="1">
        <w:r w:rsidRPr="00CF00B3">
          <w:rPr>
            <w:rStyle w:val="a5"/>
            <w:rFonts w:cs="Times New Roman"/>
            <w:noProof/>
          </w:rPr>
          <w:t>1.2.3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配置环境变量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8" w:history="1">
        <w:r w:rsidRPr="00CF00B3">
          <w:rPr>
            <w:rStyle w:val="a5"/>
            <w:rFonts w:cs="Times New Roman"/>
            <w:noProof/>
          </w:rPr>
          <w:t>1.2.4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本地开发启动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69" w:history="1">
        <w:r w:rsidRPr="00CF00B3">
          <w:rPr>
            <w:rStyle w:val="a5"/>
            <w:rFonts w:cs="Times New Roman"/>
            <w:noProof/>
          </w:rPr>
          <w:t>1.2.5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生产环境构建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0" w:history="1">
        <w:r w:rsidRPr="00CF00B3">
          <w:rPr>
            <w:rStyle w:val="a5"/>
            <w:rFonts w:cs="Times New Roman"/>
            <w:noProof/>
          </w:rPr>
          <w:t>1.2.6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本地预览生产构建文件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1" w:history="1">
        <w:r w:rsidRPr="00CF00B3">
          <w:rPr>
            <w:rStyle w:val="a5"/>
            <w:rFonts w:cs="Times New Roman"/>
            <w:noProof/>
          </w:rPr>
          <w:t>1.2.7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代码检查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2" w:history="1">
        <w:r w:rsidRPr="00CF00B3">
          <w:rPr>
            <w:rStyle w:val="a5"/>
            <w:rFonts w:cs="Times New Roman"/>
            <w:noProof/>
          </w:rPr>
          <w:t>1.2.8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73" w:history="1">
        <w:r w:rsidRPr="00CF00B3">
          <w:rPr>
            <w:rStyle w:val="a5"/>
            <w:rFonts w:cs="Times New Roman"/>
            <w:noProof/>
          </w:rPr>
          <w:t>1.3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CF00B3">
          <w:rPr>
            <w:rStyle w:val="a5"/>
            <w:rFonts w:hint="eastAsia"/>
            <w:noProof/>
          </w:rPr>
          <w:t>图数据库部署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4" w:history="1">
        <w:r w:rsidRPr="00CF00B3">
          <w:rPr>
            <w:rStyle w:val="a5"/>
            <w:rFonts w:cs="Times New Roman"/>
            <w:noProof/>
          </w:rPr>
          <w:t>1.3.1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部署前置准备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5" w:history="1">
        <w:r w:rsidRPr="00CF00B3">
          <w:rPr>
            <w:rStyle w:val="a5"/>
            <w:rFonts w:cs="Times New Roman"/>
            <w:noProof/>
          </w:rPr>
          <w:t>1.3.2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文件放置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6" w:history="1">
        <w:r w:rsidRPr="00CF00B3">
          <w:rPr>
            <w:rStyle w:val="a5"/>
            <w:rFonts w:cs="Times New Roman"/>
            <w:noProof/>
          </w:rPr>
          <w:t>1.3.3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镜像构建操作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77" w:history="1">
        <w:r w:rsidRPr="00CF00B3">
          <w:rPr>
            <w:rStyle w:val="a5"/>
            <w:rFonts w:cs="Times New Roman"/>
            <w:noProof/>
          </w:rPr>
          <w:t>1.3.4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10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noProof/>
          <w:sz w:val="21"/>
          <w:szCs w:val="22"/>
        </w:rPr>
      </w:pPr>
      <w:hyperlink w:anchor="_Toc227193078" w:history="1">
        <w:r w:rsidRPr="00CF00B3">
          <w:rPr>
            <w:rStyle w:val="a5"/>
            <w:rFonts w:cs="Times New Roman"/>
            <w:noProof/>
          </w:rPr>
          <w:t>2</w:t>
        </w:r>
        <w:r>
          <w:rPr>
            <w:rFonts w:asciiTheme="minorHAnsi" w:hAnsiTheme="minorHAnsi" w:cstheme="minorBidi"/>
            <w:b w:val="0"/>
            <w:bCs w:val="0"/>
            <w:i w:val="0"/>
            <w:iCs w:val="0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系统使用方式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79" w:history="1">
        <w:r w:rsidRPr="00CF00B3">
          <w:rPr>
            <w:rStyle w:val="a5"/>
            <w:rFonts w:cs="Times New Roman"/>
            <w:noProof/>
          </w:rPr>
          <w:t>2.1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CF00B3">
          <w:rPr>
            <w:rStyle w:val="a5"/>
            <w:rFonts w:hint="eastAsia"/>
            <w:noProof/>
          </w:rPr>
          <w:t>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0" w:history="1">
        <w:r w:rsidRPr="00CF00B3">
          <w:rPr>
            <w:rStyle w:val="a5"/>
            <w:rFonts w:cs="Times New Roman"/>
            <w:noProof/>
          </w:rPr>
          <w:t>2.1.1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进入主界面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1" w:history="1">
        <w:r w:rsidRPr="00CF00B3">
          <w:rPr>
            <w:rStyle w:val="a5"/>
            <w:rFonts w:cs="Times New Roman"/>
            <w:noProof/>
          </w:rPr>
          <w:t>2.1.2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2" w:history="1">
        <w:r w:rsidRPr="00CF00B3">
          <w:rPr>
            <w:rStyle w:val="a5"/>
            <w:rFonts w:cs="Times New Roman"/>
            <w:noProof/>
          </w:rPr>
          <w:t>2.1.3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3" w:history="1">
        <w:r w:rsidRPr="00CF00B3">
          <w:rPr>
            <w:rStyle w:val="a5"/>
            <w:rFonts w:cs="Times New Roman"/>
            <w:noProof/>
          </w:rPr>
          <w:t>2.1.4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已登录后的主界面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84" w:history="1">
        <w:r w:rsidRPr="00CF00B3">
          <w:rPr>
            <w:rStyle w:val="a5"/>
            <w:rFonts w:cs="Times New Roman"/>
            <w:noProof/>
          </w:rPr>
          <w:t>2.2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CF00B3">
          <w:rPr>
            <w:rStyle w:val="a5"/>
            <w:rFonts w:hint="eastAsia"/>
            <w:noProof/>
          </w:rPr>
          <w:t>教师界面</w:t>
        </w:r>
        <w:r w:rsidRPr="00CF00B3">
          <w:rPr>
            <w:rStyle w:val="a5"/>
            <w:noProof/>
          </w:rPr>
          <w:t xml:space="preserve"> – </w:t>
        </w:r>
        <w:r w:rsidRPr="00CF00B3">
          <w:rPr>
            <w:rStyle w:val="a5"/>
            <w:rFonts w:hint="eastAsia"/>
            <w:noProof/>
          </w:rPr>
          <w:t>管理课程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5" w:history="1">
        <w:r w:rsidRPr="00CF00B3">
          <w:rPr>
            <w:rStyle w:val="a5"/>
            <w:rFonts w:cs="Times New Roman"/>
            <w:noProof/>
          </w:rPr>
          <w:t>2.2.1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进入教师界面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6" w:history="1">
        <w:r w:rsidRPr="00CF00B3">
          <w:rPr>
            <w:rStyle w:val="a5"/>
            <w:rFonts w:cs="Times New Roman"/>
            <w:noProof/>
          </w:rPr>
          <w:t>2.2.2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创建新的教学大纲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7" w:history="1">
        <w:r w:rsidRPr="00CF00B3">
          <w:rPr>
            <w:rStyle w:val="a5"/>
            <w:rFonts w:cs="Times New Roman"/>
            <w:noProof/>
          </w:rPr>
          <w:t>2.2.3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查看教学大纲总览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8" w:history="1">
        <w:r w:rsidRPr="00CF00B3">
          <w:rPr>
            <w:rStyle w:val="a5"/>
            <w:rFonts w:cs="Times New Roman"/>
            <w:noProof/>
          </w:rPr>
          <w:t>2.2.4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编辑教学大纲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89" w:history="1">
        <w:r w:rsidRPr="00CF00B3">
          <w:rPr>
            <w:rStyle w:val="a5"/>
            <w:rFonts w:cs="Times New Roman"/>
            <w:noProof/>
          </w:rPr>
          <w:t>2.2.5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教学习题构建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0" w:history="1">
        <w:r w:rsidRPr="00CF00B3">
          <w:rPr>
            <w:rStyle w:val="a5"/>
            <w:rFonts w:cs="Times New Roman"/>
            <w:noProof/>
          </w:rPr>
          <w:t>2.2.6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上传教学材料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1" w:history="1">
        <w:r w:rsidRPr="00CF00B3">
          <w:rPr>
            <w:rStyle w:val="a5"/>
            <w:rFonts w:cs="Times New Roman"/>
            <w:noProof/>
          </w:rPr>
          <w:t>2.2.7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返回主界面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20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1"/>
        </w:rPr>
      </w:pPr>
      <w:hyperlink w:anchor="_Toc227193092" w:history="1">
        <w:r w:rsidRPr="00CF00B3">
          <w:rPr>
            <w:rStyle w:val="a5"/>
            <w:rFonts w:cs="Times New Roman"/>
            <w:noProof/>
          </w:rPr>
          <w:t>2.3</w:t>
        </w:r>
        <w:r>
          <w:rPr>
            <w:rFonts w:asciiTheme="minorHAnsi" w:hAnsiTheme="minorHAnsi" w:cstheme="minorBidi"/>
            <w:b w:val="0"/>
            <w:bCs w:val="0"/>
            <w:noProof/>
            <w:sz w:val="21"/>
          </w:rPr>
          <w:tab/>
        </w:r>
        <w:r w:rsidRPr="00CF00B3">
          <w:rPr>
            <w:rStyle w:val="a5"/>
            <w:rFonts w:hint="eastAsia"/>
            <w:noProof/>
          </w:rPr>
          <w:t>学生界面</w:t>
        </w:r>
        <w:r w:rsidRPr="00CF00B3">
          <w:rPr>
            <w:rStyle w:val="a5"/>
            <w:noProof/>
          </w:rPr>
          <w:t xml:space="preserve"> – </w:t>
        </w:r>
        <w:r w:rsidRPr="00CF00B3">
          <w:rPr>
            <w:rStyle w:val="a5"/>
            <w:rFonts w:hint="eastAsia"/>
            <w:noProof/>
          </w:rPr>
          <w:t>选择并学习课程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3" w:history="1">
        <w:r w:rsidRPr="00CF00B3">
          <w:rPr>
            <w:rStyle w:val="a5"/>
            <w:rFonts w:cs="Times New Roman"/>
            <w:noProof/>
          </w:rPr>
          <w:t>2.3.1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进入学生界面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4" w:history="1">
        <w:r w:rsidRPr="00CF00B3">
          <w:rPr>
            <w:rStyle w:val="a5"/>
            <w:rFonts w:cs="Times New Roman"/>
            <w:noProof/>
          </w:rPr>
          <w:t>2.3.2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选择学习课程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5" w:history="1">
        <w:r w:rsidRPr="00CF00B3">
          <w:rPr>
            <w:rStyle w:val="a5"/>
            <w:rFonts w:cs="Times New Roman"/>
            <w:noProof/>
          </w:rPr>
          <w:t>2.3.3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查看个人教学大纲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6" w:history="1">
        <w:r w:rsidRPr="00CF00B3">
          <w:rPr>
            <w:rStyle w:val="a5"/>
            <w:rFonts w:cs="Times New Roman"/>
            <w:noProof/>
          </w:rPr>
          <w:t>2.3.4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提问与查看回答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7" w:history="1">
        <w:r w:rsidRPr="00CF00B3">
          <w:rPr>
            <w:rStyle w:val="a5"/>
            <w:rFonts w:cs="Times New Roman"/>
            <w:noProof/>
          </w:rPr>
          <w:t>2.3.5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查看推荐材料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8" w:history="1">
        <w:r w:rsidRPr="00CF00B3">
          <w:rPr>
            <w:rStyle w:val="a5"/>
            <w:rFonts w:cs="Times New Roman"/>
            <w:noProof/>
          </w:rPr>
          <w:t>2.3.6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提交学习记录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47459" w:rsidRDefault="00447459">
      <w:pPr>
        <w:pStyle w:val="30"/>
        <w:tabs>
          <w:tab w:val="left" w:pos="1260"/>
          <w:tab w:val="right" w:leader="dot" w:pos="8302"/>
        </w:tabs>
        <w:rPr>
          <w:rFonts w:asciiTheme="minorHAnsi" w:hAnsiTheme="minorHAnsi" w:cstheme="minorBidi"/>
          <w:noProof/>
          <w:sz w:val="21"/>
          <w:szCs w:val="22"/>
        </w:rPr>
      </w:pPr>
      <w:hyperlink w:anchor="_Toc227193099" w:history="1">
        <w:r w:rsidRPr="00CF00B3">
          <w:rPr>
            <w:rStyle w:val="a5"/>
            <w:rFonts w:cs="Times New Roman"/>
            <w:noProof/>
          </w:rPr>
          <w:t>2.3.7</w:t>
        </w:r>
        <w:r>
          <w:rPr>
            <w:rFonts w:asciiTheme="minorHAnsi" w:hAnsiTheme="minorHAnsi" w:cstheme="minorBidi"/>
            <w:noProof/>
            <w:sz w:val="21"/>
            <w:szCs w:val="22"/>
          </w:rPr>
          <w:tab/>
        </w:r>
        <w:r w:rsidRPr="00CF00B3">
          <w:rPr>
            <w:rStyle w:val="a5"/>
            <w:rFonts w:hint="eastAsia"/>
            <w:noProof/>
          </w:rPr>
          <w:t>返回主界面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D5945" w:rsidRDefault="00FD5945" w:rsidP="00FD5945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:rsidR="00FD5945" w:rsidRDefault="00FD5945" w:rsidP="00FD5945">
      <w:pPr>
        <w:widowControl/>
        <w:ind w:firstLine="480"/>
        <w:jc w:val="left"/>
        <w:rPr>
          <w:color w:val="000000"/>
        </w:rPr>
      </w:pPr>
    </w:p>
    <w:p w:rsidR="00FD5945" w:rsidRDefault="00FD5945" w:rsidP="00FD5945">
      <w:pPr>
        <w:widowControl/>
        <w:jc w:val="left"/>
        <w:rPr>
          <w:color w:val="000000"/>
        </w:rPr>
        <w:sectPr w:rsidR="00FD5945">
          <w:footerReference w:type="defaul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:rsidR="00FD5945" w:rsidRDefault="00FD5945" w:rsidP="00FD5945">
      <w:pPr>
        <w:pStyle w:val="21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9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0"/>
        <w:gridCol w:w="2675"/>
        <w:gridCol w:w="1279"/>
        <w:gridCol w:w="1703"/>
        <w:gridCol w:w="2246"/>
      </w:tblGrid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2675" w:type="dxa"/>
            <w:vAlign w:val="center"/>
          </w:tcPr>
          <w:p w:rsidR="00FD5945" w:rsidRDefault="00357508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构建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项目使用说明</w:t>
            </w:r>
          </w:p>
        </w:tc>
        <w:tc>
          <w:tcPr>
            <w:tcW w:w="1279" w:type="dxa"/>
            <w:vAlign w:val="center"/>
          </w:tcPr>
          <w:p w:rsidR="00FD5945" w:rsidRDefault="00357508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1.0</w:t>
            </w: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2026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4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</w:t>
            </w:r>
            <w:r w:rsidR="00447459">
              <w:rPr>
                <w:rFonts w:ascii="宋体" w:eastAsia="宋体" w:hAnsi="宋体"/>
                <w:b/>
                <w:color w:val="000000"/>
                <w:sz w:val="21"/>
              </w:rPr>
              <w:t>15</w:t>
            </w:r>
            <w:bookmarkStart w:id="0" w:name="_GoBack"/>
            <w:bookmarkEnd w:id="0"/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FD5945" w:rsidTr="00134122">
        <w:trPr>
          <w:cantSplit/>
          <w:trHeight w:val="454"/>
          <w:jc w:val="center"/>
        </w:trPr>
        <w:tc>
          <w:tcPr>
            <w:tcW w:w="1010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675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:rsidR="00FD5945" w:rsidRDefault="00FD5945" w:rsidP="00134122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2246" w:type="dxa"/>
            <w:vAlign w:val="center"/>
          </w:tcPr>
          <w:p w:rsidR="00FD5945" w:rsidRDefault="00FD5945" w:rsidP="00134122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:rsidR="00FD5945" w:rsidRDefault="00FD5945"/>
    <w:p w:rsidR="00FD5945" w:rsidRDefault="00FD5945">
      <w:pPr>
        <w:widowControl/>
        <w:jc w:val="left"/>
      </w:pPr>
      <w:r>
        <w:br w:type="page"/>
      </w:r>
    </w:p>
    <w:p w:rsidR="00FD5945" w:rsidRPr="00FD5945" w:rsidRDefault="00FD5945" w:rsidP="00FD5945">
      <w:pPr>
        <w:pStyle w:val="1"/>
      </w:pPr>
      <w:bookmarkStart w:id="1" w:name="_Toc227193058"/>
      <w:r>
        <w:rPr>
          <w:rFonts w:hint="eastAsia"/>
        </w:rPr>
        <w:t>项目部署</w:t>
      </w:r>
      <w:bookmarkEnd w:id="1"/>
    </w:p>
    <w:p w:rsidR="00185090" w:rsidRDefault="00185090" w:rsidP="00322750">
      <w:pPr>
        <w:pStyle w:val="2"/>
        <w:numPr>
          <w:ilvl w:val="0"/>
          <w:numId w:val="0"/>
        </w:numPr>
        <w:ind w:left="284"/>
        <w:rPr>
          <w:szCs w:val="36"/>
        </w:rPr>
      </w:pPr>
      <w:bookmarkStart w:id="2" w:name="_Toc227193059"/>
      <w:r>
        <w:t xml:space="preserve">1.1 </w:t>
      </w:r>
      <w:r>
        <w:t>后端部署</w:t>
      </w:r>
      <w:bookmarkEnd w:id="2"/>
    </w:p>
    <w:p w:rsidR="00185090" w:rsidRDefault="00185090" w:rsidP="00185090">
      <w:r>
        <w:t>后端部署需基于</w:t>
      </w:r>
      <w:r>
        <w:t>Python</w:t>
      </w:r>
      <w:r>
        <w:t>环境，严格按照</w:t>
      </w:r>
      <w:r>
        <w:t>“</w:t>
      </w:r>
      <w:r>
        <w:t>安装依赖</w:t>
      </w:r>
      <w:r>
        <w:t>→</w:t>
      </w:r>
      <w:r>
        <w:t>准备外部依赖</w:t>
      </w:r>
      <w:r>
        <w:t>→</w:t>
      </w:r>
      <w:r>
        <w:t>启动服务</w:t>
      </w:r>
      <w:r>
        <w:t>”</w:t>
      </w:r>
      <w:r>
        <w:t>的顺序操作，确保后端服务可正常启动并对外提供接口支持，具体操作步骤如下：</w:t>
      </w:r>
    </w:p>
    <w:p w:rsidR="00185090" w:rsidRDefault="00185090" w:rsidP="00185090">
      <w:pPr>
        <w:pStyle w:val="3"/>
      </w:pPr>
      <w:bookmarkStart w:id="3" w:name="_Toc227193060"/>
      <w:r>
        <w:t>安装依赖</w:t>
      </w:r>
      <w:bookmarkEnd w:id="3"/>
    </w:p>
    <w:p w:rsidR="00185090" w:rsidRDefault="00185090" w:rsidP="00185090">
      <w:r>
        <w:t>为避免依赖冲突，保障后端服务稳定运行，推荐使用独立虚拟环境或</w:t>
      </w:r>
      <w:proofErr w:type="spellStart"/>
      <w:r>
        <w:t>conda</w:t>
      </w:r>
      <w:proofErr w:type="spellEnd"/>
      <w:r>
        <w:t>环境进行依赖安装，具体操作如下：</w:t>
      </w:r>
    </w:p>
    <w:p w:rsidR="00185090" w:rsidRDefault="00185090" w:rsidP="00185090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创建并激活独立虚拟环境（以</w:t>
      </w:r>
      <w:r>
        <w:t>Python</w:t>
      </w:r>
      <w:r>
        <w:t>自带</w:t>
      </w:r>
      <w:proofErr w:type="spellStart"/>
      <w:r>
        <w:t>venv</w:t>
      </w:r>
      <w:proofErr w:type="spellEnd"/>
      <w:r>
        <w:t>为例）：</w:t>
      </w:r>
    </w:p>
    <w:p w:rsidR="00185090" w:rsidRDefault="00185090" w:rsidP="00185090">
      <w:pPr>
        <w:pStyle w:val="a6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</w:pPr>
      <w:r>
        <w:t>创建虚拟环境：</w:t>
      </w:r>
      <w:r>
        <w:rPr>
          <w:rStyle w:val="HTML"/>
        </w:rPr>
        <w:t xml:space="preserve">python -m 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venv</w:t>
      </w:r>
      <w:proofErr w:type="spellEnd"/>
    </w:p>
    <w:p w:rsidR="00185090" w:rsidRDefault="00185090" w:rsidP="00185090">
      <w:pPr>
        <w:pStyle w:val="a6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</w:pPr>
      <w:r>
        <w:t>激活虚拟环境（</w:t>
      </w:r>
      <w:r>
        <w:t>Windows</w:t>
      </w:r>
      <w:r>
        <w:t>系统）：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\Scripts\activate</w:t>
      </w:r>
    </w:p>
    <w:p w:rsidR="00185090" w:rsidRDefault="00185090" w:rsidP="00185090">
      <w:pPr>
        <w:pStyle w:val="a6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</w:pPr>
      <w:r>
        <w:t>激活虚拟环境（</w:t>
      </w:r>
      <w:r>
        <w:t>Linux/Mac</w:t>
      </w:r>
      <w:r>
        <w:t>系统）：</w:t>
      </w:r>
      <w:r>
        <w:rPr>
          <w:rStyle w:val="HTML"/>
        </w:rPr>
        <w:t xml:space="preserve">source 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/bin/activate</w:t>
      </w:r>
    </w:p>
    <w:p w:rsidR="00185090" w:rsidRDefault="00185090" w:rsidP="00185090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激活环境后，执行以下命令安装后端所需全部依赖：</w:t>
      </w:r>
    </w:p>
    <w:p w:rsidR="00185090" w:rsidRPr="00185090" w:rsidRDefault="00185090" w:rsidP="00185090">
      <w:pPr>
        <w:widowControl/>
        <w:spacing w:before="100" w:beforeAutospacing="1" w:after="100" w:afterAutospacing="1"/>
        <w:ind w:left="360"/>
        <w:jc w:val="center"/>
        <w:rPr>
          <w:b/>
        </w:rPr>
      </w:pPr>
      <w:proofErr w:type="gramStart"/>
      <w:r w:rsidRPr="00185090">
        <w:rPr>
          <w:rStyle w:val="HTML"/>
          <w:b/>
        </w:rPr>
        <w:t>pip</w:t>
      </w:r>
      <w:proofErr w:type="gramEnd"/>
      <w:r w:rsidRPr="00185090">
        <w:rPr>
          <w:rStyle w:val="HTML"/>
          <w:b/>
        </w:rPr>
        <w:t xml:space="preserve"> install -r requirements.txt</w:t>
      </w:r>
    </w:p>
    <w:p w:rsidR="00185090" w:rsidRDefault="00185090" w:rsidP="00185090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安装完成后，可通过</w:t>
      </w:r>
      <w:r>
        <w:rPr>
          <w:rStyle w:val="HTML"/>
        </w:rPr>
        <w:t>pip list</w:t>
      </w:r>
      <w:r>
        <w:t>命令查看依赖是否全部安装成功，确保无缺失或版本不匹配问题。</w:t>
      </w:r>
    </w:p>
    <w:p w:rsidR="00185090" w:rsidRDefault="00185090" w:rsidP="00185090">
      <w:pPr>
        <w:pStyle w:val="3"/>
      </w:pPr>
      <w:bookmarkStart w:id="4" w:name="_Toc227193061"/>
      <w:r>
        <w:t>准备外部依赖</w:t>
      </w:r>
      <w:bookmarkEnd w:id="4"/>
    </w:p>
    <w:p w:rsidR="00185090" w:rsidRDefault="00185090" w:rsidP="00185090">
      <w:r>
        <w:t>后端服务运行前，需提前准备并启动相关外部依赖服务，确保后端可正常调用，具体要求如下：</w:t>
      </w:r>
    </w:p>
    <w:p w:rsidR="00185090" w:rsidRDefault="00185090" w:rsidP="00A87D1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MySQL</w:t>
      </w:r>
      <w:r>
        <w:t>服务：需提前安装</w:t>
      </w:r>
      <w:r>
        <w:t>MySQL</w:t>
      </w:r>
      <w:r>
        <w:t>数据库，配置好数据库账号、密码及端口，确保后端可正常连接（建议</w:t>
      </w:r>
      <w:r>
        <w:t>MySQL</w:t>
      </w:r>
      <w:r>
        <w:t>版本</w:t>
      </w:r>
      <w:r>
        <w:t>≥8.0</w:t>
      </w:r>
      <w:r>
        <w:t>）；</w:t>
      </w:r>
    </w:p>
    <w:p w:rsidR="00185090" w:rsidRDefault="00185090" w:rsidP="00A87D1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AbutionGraph</w:t>
      </w:r>
      <w:proofErr w:type="spellEnd"/>
      <w:r>
        <w:t>服务：需按照</w:t>
      </w:r>
      <w:r>
        <w:t>1.3</w:t>
      </w:r>
      <w:r>
        <w:t>节图数据库部署步骤，完成</w:t>
      </w:r>
      <w:proofErr w:type="spellStart"/>
      <w:r>
        <w:t>AbutionGraph</w:t>
      </w:r>
      <w:proofErr w:type="spellEnd"/>
      <w:r>
        <w:t>服务的部署与启动，确保后端可正常调用图数据库接口；</w:t>
      </w:r>
    </w:p>
    <w:p w:rsidR="00185090" w:rsidRDefault="00185090" w:rsidP="00A87D1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OCR/</w:t>
      </w:r>
      <w:r>
        <w:t>文档处理依赖：根据项目实际需求，安装对应</w:t>
      </w:r>
      <w:r>
        <w:t>OCR</w:t>
      </w:r>
      <w:r>
        <w:t>工具及文档处理相关依赖，确保文档解析、识别功能正常；</w:t>
      </w:r>
    </w:p>
    <w:p w:rsidR="00185090" w:rsidRDefault="00185090" w:rsidP="00A87D1E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模型</w:t>
      </w:r>
      <w:r>
        <w:t>API Key</w:t>
      </w:r>
      <w:r>
        <w:t>：提前获取项目所需的各类模型</w:t>
      </w:r>
      <w:r>
        <w:t>API Key</w:t>
      </w:r>
      <w:r>
        <w:t>（如第三方</w:t>
      </w:r>
      <w:r>
        <w:t>AI</w:t>
      </w:r>
      <w:r>
        <w:t>模型、接口调用密钥等），并配置到后端对应配置文件中，避免因密钥缺失导致接口调用失败。</w:t>
      </w:r>
    </w:p>
    <w:p w:rsidR="00185090" w:rsidRDefault="00185090" w:rsidP="00185090">
      <w:r>
        <w:t>此外，部分系统级依赖可参考</w:t>
      </w:r>
      <w:r>
        <w:rPr>
          <w:rStyle w:val="HTML"/>
        </w:rPr>
        <w:t>requirements.txt</w:t>
      </w:r>
      <w:r>
        <w:t>文件末尾的注释内容，根据自身操作系统类型安装，常见系统依赖如下：</w:t>
      </w:r>
    </w:p>
    <w:p w:rsidR="00185090" w:rsidRDefault="00185090" w:rsidP="00A87D1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rPr>
          <w:rStyle w:val="HTML"/>
        </w:rPr>
        <w:t>pandoc</w:t>
      </w:r>
      <w:proofErr w:type="spellEnd"/>
      <w:r>
        <w:t>：用于文档格式转换，确保文档处理功能正常；</w:t>
      </w:r>
    </w:p>
    <w:p w:rsidR="00185090" w:rsidRDefault="00185090" w:rsidP="00A87D1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rPr>
          <w:rStyle w:val="HTML"/>
        </w:rPr>
        <w:t>texlive</w:t>
      </w:r>
      <w:proofErr w:type="spellEnd"/>
      <w:r>
        <w:t>：用于</w:t>
      </w:r>
      <w:proofErr w:type="spellStart"/>
      <w:r>
        <w:t>LaTeX</w:t>
      </w:r>
      <w:proofErr w:type="spellEnd"/>
      <w:r>
        <w:t>文档解析与生成，适配相关文档处理需求；</w:t>
      </w:r>
    </w:p>
    <w:p w:rsidR="00185090" w:rsidRDefault="00185090" w:rsidP="00A87D1E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HTML"/>
        </w:rPr>
        <w:t>fonts-</w:t>
      </w:r>
      <w:proofErr w:type="spellStart"/>
      <w:r>
        <w:rPr>
          <w:rStyle w:val="HTML"/>
        </w:rPr>
        <w:t>noto</w:t>
      </w:r>
      <w:proofErr w:type="spellEnd"/>
      <w:r>
        <w:rPr>
          <w:rStyle w:val="HTML"/>
        </w:rPr>
        <w:t>-</w:t>
      </w:r>
      <w:proofErr w:type="spellStart"/>
      <w:r>
        <w:rPr>
          <w:rStyle w:val="HTML"/>
        </w:rPr>
        <w:t>cjk</w:t>
      </w:r>
      <w:proofErr w:type="spellEnd"/>
      <w:r>
        <w:t>：用于字体支持，避免文档渲染时出现字体缺失、乱码问题（</w:t>
      </w:r>
      <w:r>
        <w:t>Linux</w:t>
      </w:r>
      <w:r>
        <w:t>系统优先安装）。</w:t>
      </w:r>
    </w:p>
    <w:p w:rsidR="00185090" w:rsidRDefault="00185090" w:rsidP="00185090">
      <w:pPr>
        <w:pStyle w:val="3"/>
      </w:pPr>
      <w:bookmarkStart w:id="5" w:name="_Toc227193062"/>
      <w:r>
        <w:t>启动服务</w:t>
      </w:r>
      <w:bookmarkEnd w:id="5"/>
    </w:p>
    <w:p w:rsidR="00185090" w:rsidRDefault="00185090" w:rsidP="00185090">
      <w:r>
        <w:t>完成依赖安装和外部依赖准备后，执行以下命令启动后端服务，默认监听全网地址及</w:t>
      </w:r>
      <w:r>
        <w:t>5000</w:t>
      </w:r>
      <w:r>
        <w:t>端口：</w:t>
      </w:r>
    </w:p>
    <w:p w:rsidR="00185090" w:rsidRPr="00185090" w:rsidRDefault="00185090" w:rsidP="00185090">
      <w:pPr>
        <w:pStyle w:val="HTML0"/>
        <w:jc w:val="center"/>
        <w:rPr>
          <w:b/>
        </w:rPr>
      </w:pPr>
      <w:proofErr w:type="gramStart"/>
      <w:r w:rsidRPr="00185090">
        <w:rPr>
          <w:b/>
        </w:rPr>
        <w:t>python</w:t>
      </w:r>
      <w:proofErr w:type="gramEnd"/>
      <w:r w:rsidRPr="00185090">
        <w:rPr>
          <w:b/>
        </w:rPr>
        <w:t xml:space="preserve"> run.py --host 0.0.0.0 --port 5000</w:t>
      </w:r>
    </w:p>
    <w:p w:rsidR="00185090" w:rsidRDefault="00185090" w:rsidP="00185090">
      <w:r>
        <w:t>服务启动后，终端会显示启动日志，若出现</w:t>
      </w:r>
      <w:r>
        <w:t>“Running on http://0.0.0.0:5000”</w:t>
      </w:r>
      <w:r>
        <w:t>提示，说明服务启动成功。为适配不同部署场景，后端提供以下</w:t>
      </w:r>
      <w:proofErr w:type="gramStart"/>
      <w:r>
        <w:t>常用启动</w:t>
      </w:r>
      <w:proofErr w:type="gramEnd"/>
      <w:r>
        <w:t>参数，可根据实际需求调整：</w:t>
      </w:r>
    </w:p>
    <w:p w:rsidR="00185090" w:rsidRDefault="00185090" w:rsidP="00A87D1E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--host</w:t>
      </w:r>
      <w:r>
        <w:t>：服务监听地址，默认值为</w:t>
      </w:r>
      <w:r>
        <w:rPr>
          <w:rStyle w:val="HTML"/>
        </w:rPr>
        <w:t>0.0.0.0</w:t>
      </w:r>
      <w:r>
        <w:t>（全网可访问），若仅本地测试，可改为</w:t>
      </w:r>
      <w:r>
        <w:rPr>
          <w:rStyle w:val="HTML"/>
        </w:rPr>
        <w:t>127.0.0.1</w:t>
      </w:r>
      <w:r>
        <w:t>；</w:t>
      </w:r>
    </w:p>
    <w:p w:rsidR="00185090" w:rsidRDefault="00185090" w:rsidP="00A87D1E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--port</w:t>
      </w:r>
      <w:r>
        <w:t>：服务监听端口，默认值为</w:t>
      </w:r>
      <w:r>
        <w:rPr>
          <w:rStyle w:val="HTML"/>
        </w:rPr>
        <w:t>5000</w:t>
      </w:r>
      <w:r>
        <w:t>，若该端口被占用，可改为其他未被占用的端口（如</w:t>
      </w:r>
      <w:r>
        <w:t>5001</w:t>
      </w:r>
      <w:r>
        <w:t>、</w:t>
      </w:r>
      <w:r>
        <w:t>8080</w:t>
      </w:r>
      <w:r>
        <w:t>）；</w:t>
      </w:r>
    </w:p>
    <w:p w:rsidR="00185090" w:rsidRDefault="00185090" w:rsidP="00A87D1E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--debug</w:t>
      </w:r>
      <w:r>
        <w:t>：启用</w:t>
      </w:r>
      <w:r>
        <w:t>Flask debug</w:t>
      </w:r>
      <w:r>
        <w:t>模式，启用后修改后端代码会自动重启服务，适合开发调试阶段使用，生产环境不建议启用；</w:t>
      </w:r>
    </w:p>
    <w:p w:rsidR="00185090" w:rsidRDefault="00185090" w:rsidP="00A87D1E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HTML"/>
        </w:rPr>
        <w:t>--no-job-checker</w:t>
      </w:r>
      <w:r>
        <w:t>：不启动后台轮询器，若不需要后端后台任务执行功能，可添加该参数，减少资源占用。</w:t>
      </w:r>
    </w:p>
    <w:p w:rsidR="00185090" w:rsidRDefault="00185090" w:rsidP="00185090">
      <w:pPr>
        <w:pStyle w:val="3"/>
      </w:pPr>
      <w:bookmarkStart w:id="6" w:name="_Toc227193063"/>
      <w:r>
        <w:t>注意事项</w:t>
      </w:r>
      <w:bookmarkEnd w:id="6"/>
    </w:p>
    <w:p w:rsidR="00185090" w:rsidRDefault="00185090" w:rsidP="00322750">
      <w:pPr>
        <w:widowControl/>
        <w:numPr>
          <w:ilvl w:val="0"/>
          <w:numId w:val="9"/>
        </w:numPr>
        <w:spacing w:before="100" w:beforeAutospacing="1" w:after="100" w:afterAutospacing="1"/>
      </w:pPr>
      <w:r>
        <w:t>依赖安装前务必激活独立虚拟环境，避免与系统自带</w:t>
      </w:r>
      <w:r>
        <w:t>Python</w:t>
      </w:r>
      <w:r>
        <w:t>环境冲突，导致依赖安装失败或版本不兼容；</w:t>
      </w:r>
    </w:p>
    <w:p w:rsidR="00185090" w:rsidRDefault="00185090" w:rsidP="00322750">
      <w:pPr>
        <w:widowControl/>
        <w:numPr>
          <w:ilvl w:val="0"/>
          <w:numId w:val="9"/>
        </w:numPr>
        <w:spacing w:before="100" w:beforeAutospacing="1" w:after="100" w:afterAutospacing="1"/>
      </w:pPr>
      <w:r>
        <w:t>启动服务前，需确认所有外部依赖（</w:t>
      </w:r>
      <w:r>
        <w:t>MySQL</w:t>
      </w:r>
      <w:r>
        <w:t>、</w:t>
      </w:r>
      <w:proofErr w:type="spellStart"/>
      <w:r>
        <w:t>AbutionGraph</w:t>
      </w:r>
      <w:proofErr w:type="spellEnd"/>
      <w:r>
        <w:t>等）已正常启动，否则会导致后端服务启动失败或功能异常；</w:t>
      </w:r>
    </w:p>
    <w:p w:rsidR="00185090" w:rsidRDefault="00185090" w:rsidP="00322750">
      <w:pPr>
        <w:widowControl/>
        <w:numPr>
          <w:ilvl w:val="0"/>
          <w:numId w:val="9"/>
        </w:numPr>
        <w:spacing w:before="100" w:beforeAutospacing="1" w:after="100" w:afterAutospacing="1"/>
      </w:pPr>
      <w:r>
        <w:t>若启动时出现端口被占用报错，可通过</w:t>
      </w:r>
      <w:proofErr w:type="spellStart"/>
      <w:r>
        <w:rPr>
          <w:rStyle w:val="HTML"/>
        </w:rPr>
        <w:t>netstat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ano</w:t>
      </w:r>
      <w:proofErr w:type="spellEnd"/>
      <w:r>
        <w:rPr>
          <w:rStyle w:val="HTML"/>
        </w:rPr>
        <w:t xml:space="preserve"> | </w:t>
      </w:r>
      <w:proofErr w:type="spellStart"/>
      <w:r>
        <w:rPr>
          <w:rStyle w:val="HTML"/>
        </w:rPr>
        <w:t>findstr</w:t>
      </w:r>
      <w:proofErr w:type="spellEnd"/>
      <w:r>
        <w:rPr>
          <w:rStyle w:val="HTML"/>
        </w:rPr>
        <w:t xml:space="preserve"> 端口号</w:t>
      </w:r>
      <w:r>
        <w:t>（</w:t>
      </w:r>
      <w:r>
        <w:t>Windows</w:t>
      </w:r>
      <w:r>
        <w:t>）或</w:t>
      </w:r>
      <w:proofErr w:type="spellStart"/>
      <w:r>
        <w:rPr>
          <w:rStyle w:val="HTML"/>
        </w:rPr>
        <w:t>lsof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i</w:t>
      </w:r>
      <w:proofErr w:type="spellEnd"/>
      <w:r>
        <w:rPr>
          <w:rStyle w:val="HTML"/>
        </w:rPr>
        <w:t>:端口号</w:t>
      </w:r>
      <w:r>
        <w:t>（</w:t>
      </w:r>
      <w:r>
        <w:t>Linux/Mac</w:t>
      </w:r>
      <w:r>
        <w:t>）查看占用端口的进程，关闭对应进程后重新启动服务；</w:t>
      </w:r>
    </w:p>
    <w:p w:rsidR="00185090" w:rsidRDefault="00185090" w:rsidP="00322750">
      <w:pPr>
        <w:widowControl/>
        <w:numPr>
          <w:ilvl w:val="0"/>
          <w:numId w:val="9"/>
        </w:numPr>
        <w:spacing w:before="100" w:beforeAutospacing="1" w:after="100" w:afterAutospacing="1"/>
      </w:pPr>
      <w:r>
        <w:t>生产环境部署时，禁止启用</w:t>
      </w:r>
      <w:r>
        <w:rPr>
          <w:rStyle w:val="HTML"/>
        </w:rPr>
        <w:t>--debug</w:t>
      </w:r>
      <w:r>
        <w:t>模式，避免出现安全隐患及资源浪费；</w:t>
      </w:r>
    </w:p>
    <w:p w:rsidR="00FD5945" w:rsidRPr="00185090" w:rsidRDefault="00185090" w:rsidP="00322750">
      <w:pPr>
        <w:widowControl/>
        <w:numPr>
          <w:ilvl w:val="0"/>
          <w:numId w:val="9"/>
        </w:numPr>
        <w:spacing w:before="100" w:beforeAutospacing="1" w:after="100" w:afterAutospacing="1"/>
      </w:pPr>
      <w:r>
        <w:t>若安装依赖时出现报错，可参考</w:t>
      </w:r>
      <w:r>
        <w:rPr>
          <w:rStyle w:val="HTML"/>
        </w:rPr>
        <w:t>requirements.txt</w:t>
      </w:r>
      <w:r>
        <w:t>注释说明，检查系统依赖是否安装齐全，或升级</w:t>
      </w:r>
      <w:r>
        <w:t>pip</w:t>
      </w:r>
      <w:r>
        <w:t>版本后重新安装。</w:t>
      </w:r>
    </w:p>
    <w:p w:rsidR="00867076" w:rsidRDefault="00FD5945" w:rsidP="00867076">
      <w:pPr>
        <w:pStyle w:val="2"/>
        <w:rPr>
          <w:szCs w:val="36"/>
        </w:rPr>
      </w:pPr>
      <w:bookmarkStart w:id="7" w:name="_Toc227193064"/>
      <w:r>
        <w:rPr>
          <w:rFonts w:hint="eastAsia"/>
        </w:rPr>
        <w:t>前端部署</w:t>
      </w:r>
      <w:bookmarkEnd w:id="7"/>
    </w:p>
    <w:p w:rsidR="00867076" w:rsidRDefault="00867076" w:rsidP="00867076">
      <w:r>
        <w:t>前端部署基于</w:t>
      </w:r>
      <w:r>
        <w:t>Node.js</w:t>
      </w:r>
      <w:r>
        <w:t>环境，需先确保环境配置完成，确保前端可</w:t>
      </w:r>
      <w:proofErr w:type="gramStart"/>
      <w:r>
        <w:t>正常访问</w:t>
      </w:r>
      <w:proofErr w:type="gramEnd"/>
      <w:r>
        <w:t>并与后端接口正常联动，具体启动方式及操作细节如下：</w:t>
      </w:r>
    </w:p>
    <w:p w:rsidR="00867076" w:rsidRDefault="00867076" w:rsidP="00867076">
      <w:pPr>
        <w:pStyle w:val="3"/>
      </w:pPr>
      <w:bookmarkStart w:id="8" w:name="_Toc227193065"/>
      <w:r>
        <w:t>部署前置准备</w:t>
      </w:r>
      <w:bookmarkEnd w:id="8"/>
    </w:p>
    <w:p w:rsidR="00867076" w:rsidRDefault="00867076" w:rsidP="00867076">
      <w:r>
        <w:t xml:space="preserve">1. </w:t>
      </w:r>
      <w:r>
        <w:t>安装</w:t>
      </w:r>
      <w:r>
        <w:t>Node.js</w:t>
      </w:r>
      <w:r>
        <w:t>环境：推荐安装</w:t>
      </w:r>
      <w:r>
        <w:t>Node.js 14.x</w:t>
      </w:r>
      <w:r>
        <w:t>及以上版本，安装完成后，打开终端执行</w:t>
      </w:r>
    </w:p>
    <w:p w:rsidR="00867076" w:rsidRPr="00867076" w:rsidRDefault="00867076" w:rsidP="00867076">
      <w:pPr>
        <w:jc w:val="center"/>
        <w:rPr>
          <w:rStyle w:val="HTML"/>
          <w:b/>
        </w:rPr>
      </w:pPr>
      <w:proofErr w:type="gramStart"/>
      <w:r w:rsidRPr="00867076">
        <w:rPr>
          <w:rStyle w:val="HTML"/>
          <w:b/>
        </w:rPr>
        <w:t>node</w:t>
      </w:r>
      <w:proofErr w:type="gramEnd"/>
      <w:r w:rsidRPr="00867076">
        <w:rPr>
          <w:rStyle w:val="HTML"/>
          <w:b/>
        </w:rPr>
        <w:t xml:space="preserve"> –v</w:t>
      </w:r>
    </w:p>
    <w:p w:rsidR="00867076" w:rsidRDefault="00867076" w:rsidP="00867076">
      <w:r>
        <w:t>和</w:t>
      </w:r>
    </w:p>
    <w:p w:rsidR="00867076" w:rsidRPr="00867076" w:rsidRDefault="00867076" w:rsidP="00867076">
      <w:pPr>
        <w:jc w:val="center"/>
        <w:rPr>
          <w:rStyle w:val="HTML"/>
          <w:b/>
        </w:rPr>
      </w:pPr>
      <w:proofErr w:type="spellStart"/>
      <w:proofErr w:type="gramStart"/>
      <w:r w:rsidRPr="00867076">
        <w:rPr>
          <w:rStyle w:val="HTML"/>
          <w:b/>
        </w:rPr>
        <w:t>npm</w:t>
      </w:r>
      <w:proofErr w:type="spellEnd"/>
      <w:proofErr w:type="gramEnd"/>
      <w:r w:rsidRPr="00867076">
        <w:rPr>
          <w:rStyle w:val="HTML"/>
          <w:b/>
        </w:rPr>
        <w:t xml:space="preserve"> –v</w:t>
      </w:r>
    </w:p>
    <w:p w:rsidR="00867076" w:rsidRDefault="00867076" w:rsidP="00867076">
      <w:r>
        <w:t>命令，确认</w:t>
      </w:r>
      <w:r>
        <w:t>Node.js</w:t>
      </w:r>
      <w:r>
        <w:t>和</w:t>
      </w:r>
      <w:proofErr w:type="spellStart"/>
      <w:r>
        <w:t>npm</w:t>
      </w:r>
      <w:proofErr w:type="spellEnd"/>
      <w:r>
        <w:t>已成功安装且版本符合要求；</w:t>
      </w:r>
    </w:p>
    <w:p w:rsidR="00867076" w:rsidRDefault="00867076" w:rsidP="00867076">
      <w:r>
        <w:t xml:space="preserve">2. </w:t>
      </w:r>
      <w:r>
        <w:t>确认前端项目文件完整，进入前端项目根目录（确保目录下包含</w:t>
      </w:r>
      <w:proofErr w:type="spellStart"/>
      <w:r>
        <w:t>package.json</w:t>
      </w:r>
      <w:proofErr w:type="spellEnd"/>
      <w:r>
        <w:t>、</w:t>
      </w:r>
      <w:r>
        <w:t>.</w:t>
      </w:r>
      <w:proofErr w:type="spellStart"/>
      <w:r>
        <w:t>env.example</w:t>
      </w:r>
      <w:proofErr w:type="spellEnd"/>
      <w:r>
        <w:t>等核心文件），避免</w:t>
      </w:r>
      <w:proofErr w:type="gramStart"/>
      <w:r>
        <w:t>因文件</w:t>
      </w:r>
      <w:proofErr w:type="gramEnd"/>
      <w:r>
        <w:t>缺失导致部署失败；</w:t>
      </w:r>
    </w:p>
    <w:p w:rsidR="00867076" w:rsidRDefault="00867076" w:rsidP="00867076">
      <w:r>
        <w:t xml:space="preserve">3. </w:t>
      </w:r>
      <w:r>
        <w:t>确保后端服务已正常启动（参考</w:t>
      </w:r>
      <w:r>
        <w:t>1.1.3</w:t>
      </w:r>
      <w:r>
        <w:t>节步骤），便于前端配置后可直接联动后端接口，避免出现接口调用失败问题。</w:t>
      </w:r>
    </w:p>
    <w:p w:rsidR="00867076" w:rsidRDefault="00867076" w:rsidP="00867076">
      <w:pPr>
        <w:pStyle w:val="3"/>
      </w:pPr>
      <w:bookmarkStart w:id="9" w:name="_Toc227193066"/>
      <w:r>
        <w:t>安装依赖</w:t>
      </w:r>
      <w:bookmarkEnd w:id="9"/>
    </w:p>
    <w:p w:rsidR="00867076" w:rsidRDefault="00867076" w:rsidP="00867076">
      <w:r>
        <w:t>进入前端项目根目录，执行以下命令安装前端所需全部依赖，安装过程中请勿中断，确保依赖安装完整：</w:t>
      </w:r>
    </w:p>
    <w:p w:rsidR="00867076" w:rsidRPr="00867076" w:rsidRDefault="00867076" w:rsidP="00867076">
      <w:pPr>
        <w:pStyle w:val="HTML0"/>
        <w:jc w:val="center"/>
        <w:rPr>
          <w:b/>
        </w:rPr>
      </w:pPr>
      <w:proofErr w:type="spellStart"/>
      <w:proofErr w:type="gramStart"/>
      <w:r w:rsidRPr="00867076">
        <w:rPr>
          <w:b/>
        </w:rPr>
        <w:t>npm</w:t>
      </w:r>
      <w:proofErr w:type="spellEnd"/>
      <w:proofErr w:type="gramEnd"/>
      <w:r w:rsidRPr="00867076">
        <w:rPr>
          <w:b/>
        </w:rPr>
        <w:t xml:space="preserve"> install</w:t>
      </w:r>
    </w:p>
    <w:p w:rsidR="00867076" w:rsidRDefault="00867076" w:rsidP="00867076">
      <w:r>
        <w:t>注意：若安装过程中出现依赖安装失败、卡顿等问题，可尝试执行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install --registry=https://registry.npm.taobao.org</w:t>
      </w:r>
      <w:r>
        <w:t>切换镜像源，或删除</w:t>
      </w:r>
      <w:proofErr w:type="spellStart"/>
      <w:r>
        <w:t>node_modules</w:t>
      </w:r>
      <w:proofErr w:type="spellEnd"/>
      <w:r>
        <w:t>文件夹后重新执行安装命令。</w:t>
      </w:r>
    </w:p>
    <w:p w:rsidR="00867076" w:rsidRDefault="00867076" w:rsidP="00867076">
      <w:pPr>
        <w:pStyle w:val="3"/>
      </w:pPr>
      <w:bookmarkStart w:id="10" w:name="_Toc227193067"/>
      <w:r>
        <w:t>配置环境变量</w:t>
      </w:r>
      <w:bookmarkEnd w:id="10"/>
    </w:p>
    <w:p w:rsidR="00867076" w:rsidRDefault="00867076" w:rsidP="00867076">
      <w:r>
        <w:t>为确保前端可正常对接后端接口、适配不同部署环境，需配置环境变量，</w:t>
      </w:r>
      <w:proofErr w:type="gramStart"/>
      <w:r>
        <w:t>推荐按</w:t>
      </w:r>
      <w:proofErr w:type="gramEnd"/>
      <w:r>
        <w:t>以下步骤操作：</w:t>
      </w:r>
    </w:p>
    <w:p w:rsidR="00867076" w:rsidRDefault="00867076" w:rsidP="0086707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复制环境变量示例文件，生成可编辑的环境变量文件，执行以下命令：</w:t>
      </w:r>
    </w:p>
    <w:p w:rsidR="00867076" w:rsidRDefault="00867076" w:rsidP="0086707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 xml:space="preserve">        </w:t>
      </w:r>
      <w:r>
        <w:rPr>
          <w:rStyle w:val="HTML"/>
        </w:rPr>
        <w:t>copy .</w:t>
      </w:r>
      <w:proofErr w:type="spellStart"/>
      <w:r>
        <w:rPr>
          <w:rStyle w:val="HTML"/>
        </w:rPr>
        <w:t>env.example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env</w:t>
      </w:r>
      <w:proofErr w:type="spellEnd"/>
      <w:r>
        <w:t>说明：</w:t>
      </w:r>
      <w:r>
        <w:t>Windows</w:t>
      </w:r>
      <w:r>
        <w:t>系统执行上述命令，</w:t>
      </w:r>
      <w:r>
        <w:t>Linux/Mac</w:t>
      </w:r>
      <w:r>
        <w:t>系统可执行</w:t>
      </w:r>
      <w:proofErr w:type="spellStart"/>
      <w:r>
        <w:rPr>
          <w:rStyle w:val="HTML"/>
        </w:rPr>
        <w:t>cp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env.example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env</w:t>
      </w:r>
      <w:proofErr w:type="spellEnd"/>
      <w:r>
        <w:t>命令。</w:t>
      </w:r>
    </w:p>
    <w:p w:rsidR="00867076" w:rsidRDefault="00867076" w:rsidP="0086707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打开生成的</w:t>
      </w:r>
      <w:r>
        <w:t>.</w:t>
      </w:r>
      <w:proofErr w:type="spellStart"/>
      <w:r>
        <w:t>env</w:t>
      </w:r>
      <w:proofErr w:type="spellEnd"/>
      <w:r>
        <w:t>文件，根据实际部署需求调整以下核心配置项，其他配置项可保持默认：</w:t>
      </w:r>
    </w:p>
    <w:p w:rsidR="00867076" w:rsidRDefault="00867076" w:rsidP="00867076">
      <w:pPr>
        <w:pStyle w:val="a6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</w:pPr>
      <w:r>
        <w:t>后端地址：配置为已启动的后端服务地址（如</w:t>
      </w:r>
      <w:r>
        <w:t>http://0.0.0.0:5000</w:t>
      </w:r>
      <w:r>
        <w:t>，需与后端启动时的</w:t>
      </w:r>
      <w:r>
        <w:t>host</w:t>
      </w:r>
      <w:r>
        <w:t>和</w:t>
      </w:r>
      <w:r>
        <w:t>port</w:t>
      </w:r>
      <w:r>
        <w:t>保持一致），确保前端可正常调用后端接口，避免出现</w:t>
      </w:r>
      <w:r>
        <w:t>“</w:t>
      </w:r>
      <w:r>
        <w:t>网页解析失败，可能是不支持的网页类型，请检查网页或稍后重试</w:t>
      </w:r>
      <w:r>
        <w:t>”</w:t>
      </w:r>
      <w:r>
        <w:t>的报错；</w:t>
      </w:r>
    </w:p>
    <w:p w:rsidR="00867076" w:rsidRDefault="00867076" w:rsidP="00867076">
      <w:pPr>
        <w:pStyle w:val="a6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</w:pPr>
      <w:r>
        <w:t>是否启用</w:t>
      </w:r>
      <w:r>
        <w:t>mock</w:t>
      </w:r>
      <w:r>
        <w:t>：根据开发需求选择，开发调试阶段可启用</w:t>
      </w:r>
      <w:r>
        <w:t>mock</w:t>
      </w:r>
      <w:r>
        <w:t>模式（无需依赖后端接口），正式部署时需关闭</w:t>
      </w:r>
      <w:r>
        <w:t>mock</w:t>
      </w:r>
      <w:r>
        <w:t>，确保对接真实后端接口。</w:t>
      </w:r>
    </w:p>
    <w:p w:rsidR="00867076" w:rsidRDefault="00867076" w:rsidP="0086707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>配置完成后，保存</w:t>
      </w:r>
      <w:r>
        <w:t>.</w:t>
      </w:r>
      <w:proofErr w:type="spellStart"/>
      <w:r>
        <w:t>env</w:t>
      </w:r>
      <w:proofErr w:type="spellEnd"/>
      <w:r>
        <w:t>文件，确保配置项无语法错误（如多余空格、缺少符号等）。</w:t>
      </w:r>
    </w:p>
    <w:p w:rsidR="00867076" w:rsidRDefault="00867076" w:rsidP="00867076">
      <w:pPr>
        <w:pStyle w:val="3"/>
      </w:pPr>
      <w:bookmarkStart w:id="11" w:name="_Toc227193068"/>
      <w:r>
        <w:t>本地开发启动</w:t>
      </w:r>
      <w:bookmarkEnd w:id="11"/>
    </w:p>
    <w:p w:rsidR="00867076" w:rsidRDefault="00867076" w:rsidP="00867076">
      <w:r>
        <w:t>开发调试阶段，执行以下命令启动本地开发服务，启动后可实时查看代码修改效果：</w:t>
      </w:r>
    </w:p>
    <w:p w:rsidR="00867076" w:rsidRPr="00867076" w:rsidRDefault="00867076" w:rsidP="00867076">
      <w:pPr>
        <w:pStyle w:val="HTML0"/>
        <w:jc w:val="center"/>
        <w:rPr>
          <w:b/>
        </w:rPr>
      </w:pPr>
      <w:proofErr w:type="spellStart"/>
      <w:proofErr w:type="gramStart"/>
      <w:r w:rsidRPr="00867076">
        <w:rPr>
          <w:b/>
        </w:rPr>
        <w:t>npm</w:t>
      </w:r>
      <w:proofErr w:type="spellEnd"/>
      <w:proofErr w:type="gramEnd"/>
      <w:r w:rsidRPr="00867076">
        <w:rPr>
          <w:b/>
        </w:rPr>
        <w:t xml:space="preserve"> run </w:t>
      </w:r>
      <w:proofErr w:type="spellStart"/>
      <w:r w:rsidRPr="00867076">
        <w:rPr>
          <w:b/>
        </w:rPr>
        <w:t>dev</w:t>
      </w:r>
      <w:proofErr w:type="spellEnd"/>
    </w:p>
    <w:p w:rsidR="00867076" w:rsidRDefault="00867076" w:rsidP="00867076">
      <w:r>
        <w:t>服务启动成功后，终端会显示访问地址（通常为</w:t>
      </w:r>
      <w:r w:rsidRPr="00867076">
        <w:rPr>
          <w:b/>
        </w:rPr>
        <w:t>http://localhost:8080</w:t>
      </w:r>
      <w:r>
        <w:t>或</w:t>
      </w:r>
      <w:r w:rsidRPr="00867076">
        <w:rPr>
          <w:b/>
        </w:rPr>
        <w:t>http://127.0.0.1:8080</w:t>
      </w:r>
      <w:r>
        <w:t>），打开浏览器访问该地址，即可查看前端页面，若能正常</w:t>
      </w:r>
      <w:proofErr w:type="gramStart"/>
      <w:r>
        <w:t>加载且</w:t>
      </w:r>
      <w:proofErr w:type="gramEnd"/>
      <w:r>
        <w:t>无报错，说明本地开发服务启动成功。</w:t>
      </w:r>
    </w:p>
    <w:p w:rsidR="00867076" w:rsidRDefault="00867076" w:rsidP="00867076">
      <w:pPr>
        <w:pStyle w:val="3"/>
      </w:pPr>
      <w:bookmarkStart w:id="12" w:name="_Toc227193069"/>
      <w:r>
        <w:t>生产环境构建</w:t>
      </w:r>
      <w:bookmarkEnd w:id="12"/>
    </w:p>
    <w:p w:rsidR="00867076" w:rsidRDefault="00867076" w:rsidP="00867076">
      <w:r>
        <w:t>正式部署到生产环境前，需先执行构建命令，生成可直接部署的静态文件，操作如下：</w:t>
      </w:r>
    </w:p>
    <w:p w:rsidR="00867076" w:rsidRPr="00867076" w:rsidRDefault="00867076" w:rsidP="00867076">
      <w:pPr>
        <w:pStyle w:val="HTML0"/>
        <w:jc w:val="center"/>
        <w:rPr>
          <w:b/>
        </w:rPr>
      </w:pPr>
      <w:proofErr w:type="spellStart"/>
      <w:proofErr w:type="gramStart"/>
      <w:r w:rsidRPr="00867076">
        <w:rPr>
          <w:b/>
        </w:rPr>
        <w:t>npm</w:t>
      </w:r>
      <w:proofErr w:type="spellEnd"/>
      <w:proofErr w:type="gramEnd"/>
      <w:r w:rsidRPr="00867076">
        <w:rPr>
          <w:b/>
        </w:rPr>
        <w:t xml:space="preserve"> run build</w:t>
      </w:r>
    </w:p>
    <w:p w:rsidR="00867076" w:rsidRDefault="00867076" w:rsidP="00867076">
      <w:r>
        <w:t>构建完成后，项目根目录会生成</w:t>
      </w:r>
      <w:proofErr w:type="spellStart"/>
      <w:r>
        <w:t>dist</w:t>
      </w:r>
      <w:proofErr w:type="spellEnd"/>
      <w:r>
        <w:t>文件夹，该文件夹内包含所有前端静态文件（</w:t>
      </w:r>
      <w:r>
        <w:t>HTML</w:t>
      </w:r>
      <w:r>
        <w:t>、</w:t>
      </w:r>
      <w:r>
        <w:t>CSS</w:t>
      </w:r>
      <w:r>
        <w:t>、</w:t>
      </w:r>
      <w:r>
        <w:t>JS</w:t>
      </w:r>
      <w:r>
        <w:t>等），后续可将该文件夹部署到</w:t>
      </w:r>
      <w:proofErr w:type="spellStart"/>
      <w:r>
        <w:t>Nginx</w:t>
      </w:r>
      <w:proofErr w:type="spellEnd"/>
      <w:r>
        <w:t>等服务器上，实现前端服务的线上访问。</w:t>
      </w:r>
    </w:p>
    <w:p w:rsidR="00867076" w:rsidRDefault="00867076" w:rsidP="00867076">
      <w:pPr>
        <w:pStyle w:val="3"/>
      </w:pPr>
      <w:bookmarkStart w:id="13" w:name="_Toc227193070"/>
      <w:r>
        <w:t>本地预览生产构建文件</w:t>
      </w:r>
      <w:bookmarkEnd w:id="13"/>
    </w:p>
    <w:p w:rsidR="00867076" w:rsidRDefault="00867076" w:rsidP="00867076">
      <w:r>
        <w:t>生产构建完成后，可通过以下命令本地预览构建后的静态文件，确认构建效果是否正常：</w:t>
      </w:r>
    </w:p>
    <w:p w:rsidR="00867076" w:rsidRPr="00867076" w:rsidRDefault="00867076" w:rsidP="00867076">
      <w:pPr>
        <w:pStyle w:val="HTML0"/>
        <w:jc w:val="center"/>
        <w:rPr>
          <w:b/>
        </w:rPr>
      </w:pPr>
      <w:proofErr w:type="spellStart"/>
      <w:proofErr w:type="gramStart"/>
      <w:r w:rsidRPr="00867076">
        <w:rPr>
          <w:b/>
        </w:rPr>
        <w:t>npm</w:t>
      </w:r>
      <w:proofErr w:type="spellEnd"/>
      <w:proofErr w:type="gramEnd"/>
      <w:r w:rsidRPr="00867076">
        <w:rPr>
          <w:b/>
        </w:rPr>
        <w:t xml:space="preserve"> run preview</w:t>
      </w:r>
    </w:p>
    <w:p w:rsidR="00867076" w:rsidRDefault="00867076" w:rsidP="00867076">
      <w:r>
        <w:t>预览成功后，浏览器会自动打开访问地址，可检查页面渲染、接口对接等功能是否正常，若出现异常，需修改代码后重新执行构建和预览命令。</w:t>
      </w:r>
    </w:p>
    <w:p w:rsidR="00867076" w:rsidRDefault="00867076" w:rsidP="00867076">
      <w:pPr>
        <w:pStyle w:val="3"/>
      </w:pPr>
      <w:bookmarkStart w:id="14" w:name="_Toc227193071"/>
      <w:r>
        <w:t>代码检查</w:t>
      </w:r>
      <w:bookmarkEnd w:id="14"/>
    </w:p>
    <w:p w:rsidR="00867076" w:rsidRDefault="00867076" w:rsidP="00867076">
      <w:r>
        <w:t>为保证前端代码规范、减少语法错误，可执行以下命令进行代码检查，排查代码中的不规范之处：</w:t>
      </w:r>
    </w:p>
    <w:p w:rsidR="00867076" w:rsidRPr="00867076" w:rsidRDefault="00867076" w:rsidP="00867076">
      <w:pPr>
        <w:pStyle w:val="HTML0"/>
        <w:jc w:val="center"/>
        <w:rPr>
          <w:b/>
        </w:rPr>
      </w:pPr>
      <w:proofErr w:type="spellStart"/>
      <w:proofErr w:type="gramStart"/>
      <w:r w:rsidRPr="00867076">
        <w:rPr>
          <w:b/>
        </w:rPr>
        <w:t>npm</w:t>
      </w:r>
      <w:proofErr w:type="spellEnd"/>
      <w:proofErr w:type="gramEnd"/>
      <w:r w:rsidRPr="00867076">
        <w:rPr>
          <w:b/>
        </w:rPr>
        <w:t xml:space="preserve"> run lint</w:t>
      </w:r>
    </w:p>
    <w:p w:rsidR="00867076" w:rsidRDefault="00867076" w:rsidP="00867076">
      <w:proofErr w:type="gramStart"/>
      <w:r>
        <w:t>若检查</w:t>
      </w:r>
      <w:proofErr w:type="gramEnd"/>
      <w:r>
        <w:t>出代码错误或不规范项，可根据终端提示逐一修改，修改完成后重新执行检查命令，直至无报错，确保代码质量。</w:t>
      </w:r>
    </w:p>
    <w:p w:rsidR="00867076" w:rsidRDefault="00867076" w:rsidP="00867076">
      <w:pPr>
        <w:pStyle w:val="3"/>
      </w:pPr>
      <w:bookmarkStart w:id="15" w:name="_Toc227193072"/>
      <w:r>
        <w:t>注意事项</w:t>
      </w:r>
      <w:bookmarkEnd w:id="15"/>
    </w:p>
    <w:p w:rsidR="00867076" w:rsidRDefault="00867076" w:rsidP="00A943DE">
      <w:pPr>
        <w:pStyle w:val="a6"/>
        <w:numPr>
          <w:ilvl w:val="0"/>
          <w:numId w:val="14"/>
        </w:numPr>
        <w:ind w:firstLineChars="0"/>
      </w:pPr>
      <w:r>
        <w:t>务必安装对应版本的</w:t>
      </w:r>
      <w:r>
        <w:t>Node.js</w:t>
      </w:r>
      <w:r>
        <w:t>，版本过低会导致依赖安装失败、服务无法启动等问题；</w:t>
      </w:r>
    </w:p>
    <w:p w:rsidR="00867076" w:rsidRDefault="00867076" w:rsidP="00A943DE">
      <w:pPr>
        <w:pStyle w:val="a6"/>
        <w:numPr>
          <w:ilvl w:val="0"/>
          <w:numId w:val="14"/>
        </w:numPr>
        <w:ind w:firstLineChars="0"/>
      </w:pPr>
      <w:r>
        <w:t>环境变量配置中，后端地址必须准确，否则会导致前端无法对接后端接口，出现接口调用失败或网页解析报错；</w:t>
      </w:r>
    </w:p>
    <w:p w:rsidR="00867076" w:rsidRDefault="00867076" w:rsidP="00A943DE">
      <w:pPr>
        <w:pStyle w:val="a6"/>
        <w:numPr>
          <w:ilvl w:val="0"/>
          <w:numId w:val="14"/>
        </w:numPr>
        <w:ind w:firstLineChars="0"/>
      </w:pPr>
      <w:r>
        <w:t>执行</w:t>
      </w:r>
      <w:proofErr w:type="spellStart"/>
      <w:r>
        <w:t>npm</w:t>
      </w:r>
      <w:proofErr w:type="spellEnd"/>
      <w:r>
        <w:t xml:space="preserve"> install</w:t>
      </w:r>
      <w:r>
        <w:t>命令时，若出现依赖冲突，可尝试删除</w:t>
      </w:r>
      <w:r>
        <w:t>package-</w:t>
      </w:r>
      <w:proofErr w:type="spellStart"/>
      <w:r>
        <w:t>lock.json</w:t>
      </w:r>
      <w:proofErr w:type="spellEnd"/>
      <w:r>
        <w:t>和</w:t>
      </w:r>
      <w:proofErr w:type="spellStart"/>
      <w:r>
        <w:t>node_modules</w:t>
      </w:r>
      <w:proofErr w:type="spellEnd"/>
      <w:r>
        <w:t>文件夹后重新安装；</w:t>
      </w:r>
    </w:p>
    <w:p w:rsidR="00867076" w:rsidRDefault="00867076" w:rsidP="00A943DE">
      <w:pPr>
        <w:pStyle w:val="a6"/>
        <w:numPr>
          <w:ilvl w:val="0"/>
          <w:numId w:val="14"/>
        </w:numPr>
        <w:ind w:firstLineChars="0"/>
      </w:pPr>
      <w:r>
        <w:t>生产构建前，需确认</w:t>
      </w:r>
      <w:r>
        <w:t>.</w:t>
      </w:r>
      <w:proofErr w:type="spellStart"/>
      <w:r>
        <w:t>env</w:t>
      </w:r>
      <w:proofErr w:type="spellEnd"/>
      <w:r>
        <w:t>文件中配置已切换为生产环境参数（如关闭</w:t>
      </w:r>
      <w:r>
        <w:t>mock</w:t>
      </w:r>
      <w:r>
        <w:t>、</w:t>
      </w:r>
      <w:proofErr w:type="gramStart"/>
      <w:r>
        <w:t>配置线</w:t>
      </w:r>
      <w:proofErr w:type="gramEnd"/>
      <w:r>
        <w:t>上后端地址）；</w:t>
      </w:r>
    </w:p>
    <w:p w:rsidR="00867076" w:rsidRDefault="00867076" w:rsidP="00A943DE">
      <w:pPr>
        <w:pStyle w:val="a6"/>
        <w:numPr>
          <w:ilvl w:val="0"/>
          <w:numId w:val="14"/>
        </w:numPr>
        <w:ind w:firstLineChars="0"/>
      </w:pPr>
      <w:r>
        <w:t>本地预览生产文件时，若出现页面空白、资源加载失败，需检查构建命令是否执行成功，或</w:t>
      </w:r>
      <w:proofErr w:type="spellStart"/>
      <w:r>
        <w:t>dist</w:t>
      </w:r>
      <w:proofErr w:type="spellEnd"/>
      <w:r>
        <w:t>文件夹是否完整；</w:t>
      </w:r>
    </w:p>
    <w:p w:rsidR="00FD5945" w:rsidRDefault="00867076" w:rsidP="00A943DE">
      <w:pPr>
        <w:pStyle w:val="a6"/>
        <w:numPr>
          <w:ilvl w:val="0"/>
          <w:numId w:val="14"/>
        </w:numPr>
        <w:ind w:firstLineChars="0"/>
      </w:pPr>
      <w:r>
        <w:t>代码检查</w:t>
      </w:r>
      <w:proofErr w:type="gramStart"/>
      <w:r>
        <w:t>报错需及时</w:t>
      </w:r>
      <w:proofErr w:type="gramEnd"/>
      <w:r>
        <w:t>修改，避免因代码不规范导致后续部署或运行出现异常。</w:t>
      </w:r>
    </w:p>
    <w:p w:rsidR="004B4328" w:rsidRDefault="004B4328" w:rsidP="004B4328">
      <w:pPr>
        <w:pStyle w:val="2"/>
        <w:rPr>
          <w:szCs w:val="36"/>
        </w:rPr>
      </w:pPr>
      <w:bookmarkStart w:id="16" w:name="_Toc227193073"/>
      <w:r>
        <w:t>图数据库部署</w:t>
      </w:r>
      <w:bookmarkEnd w:id="16"/>
    </w:p>
    <w:p w:rsidR="004B4328" w:rsidRDefault="004B4328" w:rsidP="004B4328">
      <w:r>
        <w:t>图数据库部署需基于</w:t>
      </w:r>
      <w:proofErr w:type="spellStart"/>
      <w:r>
        <w:t>AbutionGraph</w:t>
      </w:r>
      <w:proofErr w:type="spellEnd"/>
      <w:r>
        <w:t>镜像驱动包，严格按照以下步骤操作，确保部署过程顺利、环境可正常运行，具体操作如下：</w:t>
      </w:r>
    </w:p>
    <w:p w:rsidR="004B4328" w:rsidRDefault="004B4328" w:rsidP="004B4328">
      <w:pPr>
        <w:pStyle w:val="3"/>
      </w:pPr>
      <w:bookmarkStart w:id="17" w:name="_Toc227193074"/>
      <w:r>
        <w:t>部署前置准备</w:t>
      </w:r>
      <w:bookmarkEnd w:id="17"/>
    </w:p>
    <w:p w:rsidR="004B4328" w:rsidRDefault="004B4328" w:rsidP="004B4328">
      <w:r>
        <w:t xml:space="preserve">1. </w:t>
      </w:r>
      <w:r>
        <w:t>准备好</w:t>
      </w:r>
      <w:proofErr w:type="spellStart"/>
      <w:r>
        <w:t>AbutionGraph</w:t>
      </w:r>
      <w:proofErr w:type="spellEnd"/>
      <w:r>
        <w:t>镜像构建驱动包，确认驱动包内包含以下</w:t>
      </w:r>
      <w:r>
        <w:t>4</w:t>
      </w:r>
      <w:r>
        <w:t>个核心文件，缺一不可：</w:t>
      </w:r>
    </w:p>
    <w:p w:rsidR="004B4328" w:rsidRDefault="004B4328" w:rsidP="004B4328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启动脚本文件：</w:t>
      </w:r>
      <w:r>
        <w:t>start.sh</w:t>
      </w:r>
    </w:p>
    <w:p w:rsidR="004B4328" w:rsidRDefault="004B4328" w:rsidP="004B4328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镜像构建文件：</w:t>
      </w:r>
      <w:proofErr w:type="spellStart"/>
      <w:r>
        <w:t>Dockerfile</w:t>
      </w:r>
      <w:proofErr w:type="spellEnd"/>
    </w:p>
    <w:p w:rsidR="004B4328" w:rsidRDefault="004B4328" w:rsidP="004B4328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网络配置文件：</w:t>
      </w:r>
      <w:proofErr w:type="spellStart"/>
      <w:r>
        <w:t>network.conf</w:t>
      </w:r>
      <w:proofErr w:type="spellEnd"/>
    </w:p>
    <w:p w:rsidR="004B4328" w:rsidRDefault="004B4328" w:rsidP="004B4328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服务器配置文件：</w:t>
      </w:r>
      <w:proofErr w:type="spellStart"/>
      <w:r>
        <w:t>nginx.conf</w:t>
      </w:r>
      <w:proofErr w:type="spellEnd"/>
    </w:p>
    <w:p w:rsidR="004B4328" w:rsidRDefault="004B4328" w:rsidP="004B4328">
      <w:r>
        <w:t xml:space="preserve">2. </w:t>
      </w:r>
      <w:r>
        <w:t>确认待开发环境已正确安装</w:t>
      </w:r>
      <w:proofErr w:type="spellStart"/>
      <w:r>
        <w:t>Docker</w:t>
      </w:r>
      <w:proofErr w:type="spellEnd"/>
      <w:r>
        <w:t>软件，且</w:t>
      </w:r>
      <w:proofErr w:type="spellStart"/>
      <w:r>
        <w:t>Docker</w:t>
      </w:r>
      <w:proofErr w:type="spellEnd"/>
      <w:r>
        <w:t>服务处于正常运行状态（可通过命令</w:t>
      </w:r>
      <w:proofErr w:type="spellStart"/>
      <w:r>
        <w:rPr>
          <w:rStyle w:val="HTML"/>
        </w:rPr>
        <w:t>docker</w:t>
      </w:r>
      <w:proofErr w:type="spellEnd"/>
      <w:r>
        <w:rPr>
          <w:rStyle w:val="HTML"/>
        </w:rPr>
        <w:t xml:space="preserve"> --version</w:t>
      </w:r>
      <w:r w:rsidR="004669EB">
        <w:t>或</w:t>
      </w:r>
      <w:proofErr w:type="spellStart"/>
      <w:r>
        <w:rPr>
          <w:rStyle w:val="HTML"/>
        </w:rPr>
        <w:t>systemctl</w:t>
      </w:r>
      <w:proofErr w:type="spellEnd"/>
      <w:r>
        <w:rPr>
          <w:rStyle w:val="HTML"/>
        </w:rPr>
        <w:t xml:space="preserve"> status </w:t>
      </w:r>
      <w:proofErr w:type="spellStart"/>
      <w:r>
        <w:rPr>
          <w:rStyle w:val="HTML"/>
        </w:rPr>
        <w:t>docker</w:t>
      </w:r>
      <w:proofErr w:type="spellEnd"/>
      <w:r>
        <w:t>或对应系统命令检查服务状态）。</w:t>
      </w:r>
    </w:p>
    <w:p w:rsidR="004B4328" w:rsidRDefault="004B4328" w:rsidP="004B4328">
      <w:pPr>
        <w:pStyle w:val="3"/>
      </w:pPr>
      <w:bookmarkStart w:id="18" w:name="_Toc227193075"/>
      <w:r>
        <w:t>文件放置</w:t>
      </w:r>
      <w:bookmarkEnd w:id="18"/>
    </w:p>
    <w:p w:rsidR="004B4328" w:rsidRDefault="004B4328" w:rsidP="004B4328">
      <w:r>
        <w:t>将</w:t>
      </w:r>
      <w:proofErr w:type="spellStart"/>
      <w:r>
        <w:t>AbutionGraph</w:t>
      </w:r>
      <w:proofErr w:type="spellEnd"/>
      <w:r>
        <w:t>镜像构建驱动包内的上述</w:t>
      </w:r>
      <w:r>
        <w:t>4</w:t>
      </w:r>
      <w:r>
        <w:t>个文件（</w:t>
      </w:r>
      <w:r>
        <w:t>start.sh</w:t>
      </w:r>
      <w:r>
        <w:t>、</w:t>
      </w:r>
      <w:proofErr w:type="spellStart"/>
      <w:r>
        <w:t>Dockerfile</w:t>
      </w:r>
      <w:proofErr w:type="spellEnd"/>
      <w:r>
        <w:t>、</w:t>
      </w:r>
      <w:proofErr w:type="spellStart"/>
      <w:r>
        <w:t>network.conf</w:t>
      </w:r>
      <w:proofErr w:type="spellEnd"/>
      <w:r>
        <w:t>、</w:t>
      </w:r>
      <w:proofErr w:type="spellStart"/>
      <w:r>
        <w:t>nginx.conf</w:t>
      </w:r>
      <w:proofErr w:type="spellEnd"/>
      <w:r>
        <w:t>），完整复制并粘贴至步骤</w:t>
      </w:r>
      <w:r>
        <w:t>1.3.1</w:t>
      </w:r>
      <w:r>
        <w:t>中确定的待开发环境部署目录下，确保文件无缺失、无损坏，复制后可通过目录查看命令确认文件是否存在。</w:t>
      </w:r>
    </w:p>
    <w:p w:rsidR="004B4328" w:rsidRDefault="004B4328" w:rsidP="004B4328">
      <w:pPr>
        <w:pStyle w:val="3"/>
      </w:pPr>
      <w:bookmarkStart w:id="19" w:name="_Toc227193076"/>
      <w:r>
        <w:t>镜像构建操作</w:t>
      </w:r>
      <w:bookmarkEnd w:id="19"/>
    </w:p>
    <w:p w:rsidR="004B4328" w:rsidRDefault="004B4328" w:rsidP="004B4328">
      <w:r>
        <w:t>在确保</w:t>
      </w:r>
      <w:proofErr w:type="spellStart"/>
      <w:r>
        <w:t>Docker</w:t>
      </w:r>
      <w:proofErr w:type="spellEnd"/>
      <w:r>
        <w:t>服务正常运行、文件放置正确的前提下，按照以下步骤执行镜像构建操作，全程需在部署目录下进行：</w:t>
      </w:r>
    </w:p>
    <w:p w:rsidR="004B4328" w:rsidRDefault="004B4328" w:rsidP="004B432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打开待开发环境的终端（</w:t>
      </w:r>
      <w:r>
        <w:t>Linux</w:t>
      </w:r>
      <w:r>
        <w:t>系统）或命令提示符（</w:t>
      </w:r>
      <w:r>
        <w:t>Windows</w:t>
      </w:r>
      <w:r>
        <w:t>系统，需以管理员身份运行）；</w:t>
      </w:r>
    </w:p>
    <w:p w:rsidR="004B4328" w:rsidRDefault="004B4328" w:rsidP="004B432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通过</w:t>
      </w:r>
      <w:r>
        <w:rPr>
          <w:rStyle w:val="HTML"/>
        </w:rPr>
        <w:t>cd 部署目录路径</w:t>
      </w:r>
      <w:r>
        <w:t>命令，切换至图数据库文件所在的部署目录；</w:t>
      </w:r>
    </w:p>
    <w:p w:rsidR="004B4328" w:rsidRDefault="004B4328" w:rsidP="004B432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执行镜像构建命令，具体命令如下：</w:t>
      </w:r>
    </w:p>
    <w:p w:rsidR="004B4328" w:rsidRDefault="004B4328" w:rsidP="004B432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proofErr w:type="spellStart"/>
      <w:proofErr w:type="gramStart"/>
      <w:r>
        <w:rPr>
          <w:rStyle w:val="HTML"/>
        </w:rPr>
        <w:t>docker</w:t>
      </w:r>
      <w:proofErr w:type="spellEnd"/>
      <w:proofErr w:type="gramEnd"/>
      <w:r>
        <w:rPr>
          <w:rStyle w:val="HTML"/>
        </w:rPr>
        <w:t xml:space="preserve"> build -t </w:t>
      </w:r>
      <w:proofErr w:type="spellStart"/>
      <w:r>
        <w:rPr>
          <w:rStyle w:val="HTML"/>
        </w:rPr>
        <w:t>abutiongraph:latest</w:t>
      </w:r>
      <w:proofErr w:type="spellEnd"/>
      <w:r>
        <w:rPr>
          <w:rStyle w:val="HTML"/>
        </w:rPr>
        <w:t xml:space="preserve"> .</w:t>
      </w:r>
    </w:p>
    <w:p w:rsidR="004B4328" w:rsidRDefault="004B4328" w:rsidP="004B432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等待镜像构建完成，构建过程中终端会显示构建进度及相关日志，若出现</w:t>
      </w:r>
      <w:r>
        <w:t>“Successfully built”</w:t>
      </w:r>
      <w:r>
        <w:t>提示，说明镜像构建成功；若出现报错，需检查文件是否完整、</w:t>
      </w:r>
      <w:proofErr w:type="spellStart"/>
      <w:r>
        <w:t>Docker</w:t>
      </w:r>
      <w:proofErr w:type="spellEnd"/>
      <w:r>
        <w:t>服务是否正常，或权限是否充足，排查问题后重新执行构建命令。</w:t>
      </w:r>
    </w:p>
    <w:p w:rsidR="004B4328" w:rsidRDefault="004B4328" w:rsidP="004B4328">
      <w:pPr>
        <w:pStyle w:val="3"/>
      </w:pPr>
      <w:bookmarkStart w:id="20" w:name="_Toc227193077"/>
      <w:r>
        <w:t>注意事项</w:t>
      </w:r>
      <w:bookmarkEnd w:id="20"/>
    </w:p>
    <w:p w:rsidR="004B4328" w:rsidRDefault="004B4328" w:rsidP="00B967D3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文件复制过程中，需确保</w:t>
      </w:r>
      <w:r>
        <w:t>4</w:t>
      </w:r>
      <w:r>
        <w:t>个核心文件均完整拷贝，不可遗漏或修改文件名，否则会导致镜像构建失败；</w:t>
      </w:r>
    </w:p>
    <w:p w:rsidR="004B4328" w:rsidRDefault="004B4328" w:rsidP="00B967D3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镜像构建前，务必确认</w:t>
      </w:r>
      <w:proofErr w:type="spellStart"/>
      <w:r>
        <w:t>Docker</w:t>
      </w:r>
      <w:proofErr w:type="spellEnd"/>
      <w:r>
        <w:t>服务已启动，否则无法执行构建命令；</w:t>
      </w:r>
    </w:p>
    <w:p w:rsidR="004B4328" w:rsidRDefault="004B4328" w:rsidP="00B967D3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部署目录需选择权限充足的路径，避免因权限不足导致文件无法读取、镜像无法构建；</w:t>
      </w:r>
    </w:p>
    <w:p w:rsidR="004B4328" w:rsidRDefault="004B4328" w:rsidP="00B967D3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若构建过程中出现端口占用、依赖缺失等问题，需先排查并解决对应问题，再重新执行构建操作。</w:t>
      </w:r>
    </w:p>
    <w:p w:rsidR="00FD5945" w:rsidRPr="004B4328" w:rsidRDefault="00793C09">
      <w:pPr>
        <w:widowControl/>
        <w:jc w:val="left"/>
      </w:pPr>
      <w:r>
        <w:br w:type="page"/>
      </w:r>
    </w:p>
    <w:p w:rsidR="00FD5945" w:rsidRDefault="00FD5945" w:rsidP="00FD5945">
      <w:pPr>
        <w:pStyle w:val="1"/>
      </w:pPr>
      <w:bookmarkStart w:id="21" w:name="_Toc227193078"/>
      <w:r>
        <w:rPr>
          <w:rFonts w:hint="eastAsia"/>
        </w:rPr>
        <w:t>系统使用方式</w:t>
      </w:r>
      <w:bookmarkEnd w:id="21"/>
    </w:p>
    <w:p w:rsidR="00867076" w:rsidRPr="00322750" w:rsidRDefault="00322750" w:rsidP="00867076">
      <w:r w:rsidRPr="00322750">
        <w:rPr>
          <w:rFonts w:hint="eastAsia"/>
        </w:rPr>
        <w:t>本节面向系统的实际使用者，说明联觉系统前端界面的基本使用方法。当前前端主要包含主界面、教师界面和学生界面三部分。用户在登录后，可根据自己的身份和任务选择进入相应界面。</w:t>
      </w:r>
    </w:p>
    <w:p w:rsidR="00B967D3" w:rsidRDefault="00FD5945" w:rsidP="00B967D3">
      <w:pPr>
        <w:pStyle w:val="2"/>
        <w:rPr>
          <w:szCs w:val="36"/>
        </w:rPr>
      </w:pPr>
      <w:bookmarkStart w:id="22" w:name="_Toc227193079"/>
      <w:r>
        <w:rPr>
          <w:rFonts w:hint="eastAsia"/>
        </w:rPr>
        <w:t>主界面</w:t>
      </w:r>
      <w:bookmarkEnd w:id="22"/>
    </w:p>
    <w:p w:rsidR="00B967D3" w:rsidRDefault="003A0AE5" w:rsidP="00B967D3">
      <w:r w:rsidRPr="003A0AE5">
        <w:rPr>
          <w:noProof/>
        </w:rPr>
        <w:drawing>
          <wp:anchor distT="0" distB="0" distL="114300" distR="114300" simplePos="0" relativeHeight="251658240" behindDoc="0" locked="0" layoutInCell="1" allowOverlap="1" wp14:anchorId="2D28D825" wp14:editId="12F8D0EC">
            <wp:simplePos x="0" y="0"/>
            <wp:positionH relativeFrom="column">
              <wp:posOffset>-83820</wp:posOffset>
            </wp:positionH>
            <wp:positionV relativeFrom="paragraph">
              <wp:posOffset>228600</wp:posOffset>
            </wp:positionV>
            <wp:extent cx="5274310" cy="3895725"/>
            <wp:effectExtent l="0" t="0" r="254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67D3">
        <w:t>主界面是用户进入系统后的统一入口，承担登录、注册以及角色分流的作用。</w:t>
      </w:r>
      <w:r w:rsidR="00D31BF6">
        <w:t>见图</w:t>
      </w:r>
      <w:r w:rsidR="00D31BF6">
        <w:rPr>
          <w:rFonts w:hint="eastAsia"/>
        </w:rPr>
        <w:t>2</w:t>
      </w:r>
      <w:r w:rsidR="00D31BF6">
        <w:t>-1</w:t>
      </w:r>
      <w:r w:rsidR="00D31BF6">
        <w:t>。</w:t>
      </w:r>
    </w:p>
    <w:p w:rsidR="003A0AE5" w:rsidRDefault="003A0AE5" w:rsidP="003A0AE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-1 </w:t>
      </w:r>
      <w:r>
        <w:t>主界面展示</w:t>
      </w:r>
    </w:p>
    <w:p w:rsidR="00B967D3" w:rsidRDefault="00B967D3" w:rsidP="00B967D3">
      <w:pPr>
        <w:pStyle w:val="3"/>
      </w:pPr>
      <w:bookmarkStart w:id="23" w:name="_Toc227193080"/>
      <w:r>
        <w:t>进入主界面</w:t>
      </w:r>
      <w:bookmarkEnd w:id="23"/>
    </w:p>
    <w:p w:rsidR="00B967D3" w:rsidRDefault="00B967D3" w:rsidP="00B967D3">
      <w:r>
        <w:t>用户打开系统后，将首先进入主界面。若尚未登录，界面右侧会显示</w:t>
      </w:r>
      <w:r>
        <w:t>“</w:t>
      </w:r>
      <w:r>
        <w:t>登录</w:t>
      </w:r>
      <w:r>
        <w:t>”</w:t>
      </w:r>
      <w:r>
        <w:t>和</w:t>
      </w:r>
      <w:r>
        <w:t>“</w:t>
      </w:r>
      <w:r>
        <w:t>注册</w:t>
      </w:r>
      <w:r>
        <w:t>”</w:t>
      </w:r>
      <w:r>
        <w:t>两种入口卡片，并提供账号、密码等输入区域。</w:t>
      </w:r>
    </w:p>
    <w:p w:rsidR="00B967D3" w:rsidRDefault="00B967D3" w:rsidP="00B967D3">
      <w:pPr>
        <w:pStyle w:val="3"/>
      </w:pPr>
      <w:bookmarkStart w:id="24" w:name="_Toc227193081"/>
      <w:r>
        <w:t>登录</w:t>
      </w:r>
      <w:bookmarkEnd w:id="24"/>
    </w:p>
    <w:p w:rsidR="00B967D3" w:rsidRDefault="00B967D3" w:rsidP="00B967D3">
      <w:r>
        <w:t>已有账号的用户可按以下步骤登录：</w:t>
      </w:r>
    </w:p>
    <w:p w:rsidR="00B967D3" w:rsidRDefault="00B967D3" w:rsidP="00B967D3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登录</w:t>
      </w:r>
      <w:r>
        <w:t>”</w:t>
      </w:r>
      <w:r>
        <w:t>卡片。</w:t>
      </w:r>
    </w:p>
    <w:p w:rsidR="00B967D3" w:rsidRDefault="00B967D3" w:rsidP="00B967D3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输入账号。</w:t>
      </w:r>
    </w:p>
    <w:p w:rsidR="00B967D3" w:rsidRDefault="00B967D3" w:rsidP="00B967D3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输入密码。</w:t>
      </w:r>
    </w:p>
    <w:p w:rsidR="00B967D3" w:rsidRDefault="00B967D3" w:rsidP="00B967D3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登录</w:t>
      </w:r>
      <w:r>
        <w:t>”</w:t>
      </w:r>
      <w:r>
        <w:t>按钮。</w:t>
      </w:r>
    </w:p>
    <w:p w:rsidR="00B967D3" w:rsidRDefault="00B967D3" w:rsidP="00B967D3">
      <w:r>
        <w:t>登录成功后，系统会自动保存当前登录状态，并切换为已登录界面。</w:t>
      </w:r>
    </w:p>
    <w:p w:rsidR="00B967D3" w:rsidRDefault="00B967D3" w:rsidP="00B967D3">
      <w:pPr>
        <w:pStyle w:val="3"/>
      </w:pPr>
      <w:bookmarkStart w:id="25" w:name="_Toc227193082"/>
      <w:r>
        <w:t>注册</w:t>
      </w:r>
      <w:bookmarkEnd w:id="25"/>
    </w:p>
    <w:p w:rsidR="00B967D3" w:rsidRDefault="00B967D3" w:rsidP="00B967D3">
      <w:r>
        <w:t>首次使用系统的用户可按以下步骤注册：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注册</w:t>
      </w:r>
      <w:r>
        <w:t>”</w:t>
      </w:r>
      <w:r>
        <w:t>卡片。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输入账号。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输入邮箱。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输入密码。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再次输入确认密码。</w:t>
      </w:r>
    </w:p>
    <w:p w:rsidR="00B967D3" w:rsidRDefault="00B967D3" w:rsidP="00B967D3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注册</w:t>
      </w:r>
      <w:r>
        <w:t>”</w:t>
      </w:r>
      <w:r>
        <w:t>按钮。</w:t>
      </w:r>
    </w:p>
    <w:p w:rsidR="00B967D3" w:rsidRDefault="00B967D3" w:rsidP="00B967D3">
      <w:r>
        <w:t>注册成功后，系统会自动完成登录，无需再次输入账号密码。</w:t>
      </w:r>
    </w:p>
    <w:p w:rsidR="00B967D3" w:rsidRDefault="00B967D3" w:rsidP="00B967D3">
      <w:pPr>
        <w:pStyle w:val="3"/>
      </w:pPr>
      <w:bookmarkStart w:id="26" w:name="_Toc227193083"/>
      <w:r>
        <w:t>已登录后的主界面</w:t>
      </w:r>
      <w:bookmarkEnd w:id="26"/>
    </w:p>
    <w:p w:rsidR="00B967D3" w:rsidRDefault="00D31BF6" w:rsidP="00B967D3">
      <w:r>
        <w:t>如图</w:t>
      </w:r>
      <w:r>
        <w:rPr>
          <w:rFonts w:hint="eastAsia"/>
        </w:rPr>
        <w:t>2</w:t>
      </w:r>
      <w:r>
        <w:t>-2</w:t>
      </w:r>
      <w:r>
        <w:t>所示，</w:t>
      </w:r>
      <w:r w:rsidR="00B967D3">
        <w:t>用户登录成功后，主界面右侧会显示当前登录信息，并提供以下两个入口：</w:t>
      </w:r>
    </w:p>
    <w:p w:rsidR="00B967D3" w:rsidRDefault="00B967D3" w:rsidP="00B967D3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HTML"/>
        </w:rPr>
        <w:t>开始学习</w:t>
      </w:r>
    </w:p>
    <w:p w:rsidR="00B967D3" w:rsidRDefault="00B967D3" w:rsidP="00B967D3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HTML"/>
        </w:rPr>
        <w:t>管理大纲</w:t>
      </w:r>
    </w:p>
    <w:p w:rsidR="00B967D3" w:rsidRDefault="00793C09" w:rsidP="00B967D3">
      <w:r w:rsidRPr="003A0AE5">
        <w:rPr>
          <w:noProof/>
        </w:rPr>
        <w:drawing>
          <wp:anchor distT="0" distB="0" distL="114300" distR="114300" simplePos="0" relativeHeight="251659264" behindDoc="0" locked="0" layoutInCell="1" allowOverlap="1" wp14:anchorId="0E871C7B" wp14:editId="705C4B4F">
            <wp:simplePos x="0" y="0"/>
            <wp:positionH relativeFrom="column">
              <wp:posOffset>-53340</wp:posOffset>
            </wp:positionH>
            <wp:positionV relativeFrom="paragraph">
              <wp:posOffset>585470</wp:posOffset>
            </wp:positionV>
            <wp:extent cx="5274310" cy="3872230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其中</w:t>
      </w:r>
      <w:r>
        <w:rPr>
          <w:rFonts w:hint="eastAsia"/>
        </w:rPr>
        <w:t>，</w:t>
      </w:r>
      <w:r w:rsidR="00B967D3">
        <w:t>学生用户可点击</w:t>
      </w:r>
      <w:r w:rsidR="00B967D3">
        <w:t>“</w:t>
      </w:r>
      <w:r w:rsidR="00B967D3">
        <w:t>开始学习</w:t>
      </w:r>
      <w:r w:rsidR="00B967D3">
        <w:t>”</w:t>
      </w:r>
      <w:r>
        <w:t>进入学生界面；</w:t>
      </w:r>
      <w:r w:rsidR="00B967D3">
        <w:t>教师用户可</w:t>
      </w:r>
      <w:r w:rsidR="00322750">
        <w:rPr>
          <w:rFonts w:hint="eastAsia"/>
        </w:rPr>
        <w:t>额外</w:t>
      </w:r>
      <w:r w:rsidR="00B967D3">
        <w:t>点击</w:t>
      </w:r>
      <w:r w:rsidR="00B967D3">
        <w:t>“</w:t>
      </w:r>
      <w:r w:rsidR="00B967D3">
        <w:t>管理大纲</w:t>
      </w:r>
      <w:r w:rsidR="00B967D3">
        <w:t>”</w:t>
      </w:r>
      <w:r w:rsidR="00B967D3">
        <w:t>进入教师界面。</w:t>
      </w:r>
      <w:r w:rsidR="00322750">
        <w:t>图片以教师用户为例。</w:t>
      </w:r>
      <w:r w:rsidR="00B967D3">
        <w:t>如果需要退出当前账号，可点击</w:t>
      </w:r>
      <w:r w:rsidR="00B967D3">
        <w:t>“</w:t>
      </w:r>
      <w:r w:rsidR="00B967D3">
        <w:t>登出</w:t>
      </w:r>
      <w:r w:rsidR="00B967D3">
        <w:t>”</w:t>
      </w:r>
      <w:r w:rsidR="00B967D3">
        <w:t>按钮，系统将清除登录状态并返回未登录界面。</w:t>
      </w:r>
    </w:p>
    <w:p w:rsidR="00FD5945" w:rsidRDefault="003A0AE5" w:rsidP="00B41F0E">
      <w:pPr>
        <w:jc w:val="center"/>
      </w:pPr>
      <w:r>
        <w:t>图</w:t>
      </w:r>
      <w:r>
        <w:rPr>
          <w:rFonts w:hint="eastAsia"/>
        </w:rPr>
        <w:t>2</w:t>
      </w:r>
      <w:r>
        <w:t>-</w:t>
      </w:r>
      <w:r w:rsidR="005757BE">
        <w:t xml:space="preserve">2 </w:t>
      </w:r>
      <w:r w:rsidRPr="003A0AE5">
        <w:rPr>
          <w:rFonts w:hint="eastAsia"/>
        </w:rPr>
        <w:t>已登录后的主界面</w:t>
      </w:r>
      <w:r w:rsidR="00EB0320">
        <w:t xml:space="preserve"> </w:t>
      </w:r>
    </w:p>
    <w:p w:rsidR="00D31BF6" w:rsidRDefault="00D31BF6" w:rsidP="00D31BF6">
      <w:pPr>
        <w:pStyle w:val="2"/>
      </w:pPr>
      <w:bookmarkStart w:id="27" w:name="_Toc227193084"/>
      <w:r w:rsidRPr="00D31BF6">
        <w:rPr>
          <w:noProof/>
        </w:rPr>
        <w:drawing>
          <wp:anchor distT="0" distB="0" distL="114300" distR="114300" simplePos="0" relativeHeight="251660288" behindDoc="0" locked="0" layoutInCell="1" allowOverlap="1" wp14:anchorId="71F553A6" wp14:editId="6B96F85F">
            <wp:simplePos x="0" y="0"/>
            <wp:positionH relativeFrom="column">
              <wp:posOffset>-53340</wp:posOffset>
            </wp:positionH>
            <wp:positionV relativeFrom="paragraph">
              <wp:posOffset>601980</wp:posOffset>
            </wp:positionV>
            <wp:extent cx="5274310" cy="4048125"/>
            <wp:effectExtent l="19050" t="19050" r="21590" b="2857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B0320">
        <w:t>教师界面</w:t>
      </w:r>
      <w:r w:rsidR="00EB0320">
        <w:rPr>
          <w:rFonts w:hint="eastAsia"/>
        </w:rPr>
        <w:t xml:space="preserve"> </w:t>
      </w:r>
      <w:r w:rsidR="00EB0320">
        <w:t xml:space="preserve">– </w:t>
      </w:r>
      <w:r w:rsidR="00EB0320">
        <w:t>管理课程</w:t>
      </w:r>
      <w:bookmarkEnd w:id="27"/>
    </w:p>
    <w:p w:rsidR="00D31BF6" w:rsidRPr="00D31BF6" w:rsidRDefault="00D31BF6" w:rsidP="00D31BF6">
      <w:pPr>
        <w:jc w:val="center"/>
      </w:pPr>
      <w:r>
        <w:t>图</w:t>
      </w:r>
      <w:r>
        <w:rPr>
          <w:rFonts w:hint="eastAsia"/>
        </w:rPr>
        <w:t>2</w:t>
      </w:r>
      <w:r>
        <w:t xml:space="preserve">-3 </w:t>
      </w:r>
      <w:r w:rsidR="00775B88">
        <w:t>教师界面</w:t>
      </w:r>
    </w:p>
    <w:p w:rsidR="00EB0320" w:rsidRDefault="00EB0320" w:rsidP="00EB0320">
      <w:pPr>
        <w:widowControl/>
        <w:jc w:val="left"/>
        <w:rPr>
          <w:szCs w:val="24"/>
        </w:rPr>
      </w:pPr>
      <w:r>
        <w:t>教师界面主要用于课程教学大纲、教学材料和教学习题的管理，是教师端进行课程组织和教学内容维护的核心工作区。</w:t>
      </w:r>
      <w:r w:rsidR="00D31BF6">
        <w:t>如图</w:t>
      </w:r>
      <w:r w:rsidR="00D31BF6">
        <w:rPr>
          <w:rFonts w:hint="eastAsia"/>
        </w:rPr>
        <w:t>2</w:t>
      </w:r>
      <w:r w:rsidR="00D31BF6">
        <w:t>-3</w:t>
      </w:r>
      <w:r w:rsidR="00D31BF6">
        <w:t>所示。</w:t>
      </w:r>
    </w:p>
    <w:p w:rsidR="00EB0320" w:rsidRDefault="00EB0320" w:rsidP="00EB0320">
      <w:pPr>
        <w:pStyle w:val="3"/>
      </w:pPr>
      <w:bookmarkStart w:id="28" w:name="_Toc227193085"/>
      <w:r>
        <w:t>进入教师界面</w:t>
      </w:r>
      <w:bookmarkEnd w:id="28"/>
    </w:p>
    <w:p w:rsidR="00EB0320" w:rsidRDefault="00EB0320" w:rsidP="00EB0320">
      <w:r>
        <w:t>登录后，在主界面点击</w:t>
      </w:r>
      <w:r>
        <w:t>“</w:t>
      </w:r>
      <w:r>
        <w:t>管理大纲</w:t>
      </w:r>
      <w:r>
        <w:t>”</w:t>
      </w:r>
      <w:r>
        <w:t>，即可进入教师界面。</w:t>
      </w:r>
    </w:p>
    <w:p w:rsidR="00EB0320" w:rsidRDefault="00EB0320" w:rsidP="00EB0320">
      <w:r>
        <w:t>进入教师界面后，顶部会显示当前教学大纲切换器，教师可在多个课程之间切换查看和编辑。</w:t>
      </w:r>
    </w:p>
    <w:p w:rsidR="00D31BF6" w:rsidRPr="00D31BF6" w:rsidRDefault="00EB0320" w:rsidP="00D31BF6">
      <w:pPr>
        <w:pStyle w:val="3"/>
      </w:pPr>
      <w:bookmarkStart w:id="29" w:name="_Toc227193086"/>
      <w:r>
        <w:t>创建新的教学大纲</w:t>
      </w:r>
      <w:bookmarkEnd w:id="29"/>
    </w:p>
    <w:p w:rsidR="00EB0320" w:rsidRDefault="00EB0320" w:rsidP="00EB0320">
      <w:r>
        <w:t>若当前需要新建课程教学大纲，可点击右上角</w:t>
      </w:r>
      <w:r>
        <w:t>“</w:t>
      </w:r>
      <w:r>
        <w:t>创建新的教学大纲</w:t>
      </w:r>
      <w:r>
        <w:t>”</w:t>
      </w:r>
      <w:r>
        <w:t>按钮。系统会打开</w:t>
      </w:r>
      <w:r>
        <w:t>“</w:t>
      </w:r>
      <w:r>
        <w:t>构建教学大纲</w:t>
      </w:r>
      <w:r>
        <w:t>”</w:t>
      </w:r>
      <w:r>
        <w:t>弹窗，并按步骤引导完成课程初始化。</w:t>
      </w:r>
      <w:r w:rsidR="00775B88">
        <w:t>抽取典型截图展示，如图</w:t>
      </w:r>
      <w:r w:rsidR="00775B88">
        <w:rPr>
          <w:rFonts w:hint="eastAsia"/>
        </w:rPr>
        <w:t>2</w:t>
      </w:r>
      <w:r w:rsidR="00775B88">
        <w:t>-4</w:t>
      </w:r>
      <w:r w:rsidR="00775B88">
        <w:t>与图</w:t>
      </w:r>
      <w:r w:rsidR="00775B88">
        <w:rPr>
          <w:rFonts w:hint="eastAsia"/>
        </w:rPr>
        <w:t>2</w:t>
      </w:r>
      <w:r w:rsidR="00775B88">
        <w:t>-5</w:t>
      </w:r>
      <w:r w:rsidR="00775B88">
        <w:t>。</w:t>
      </w:r>
    </w:p>
    <w:p w:rsidR="00EB0320" w:rsidRDefault="00EB0320" w:rsidP="00EB0320">
      <w:r>
        <w:t>当前流程包括：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图谱选择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上传教学日历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生成草稿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修正草稿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生成终稿</w:t>
      </w:r>
    </w:p>
    <w:p w:rsidR="00EB0320" w:rsidRDefault="00EB0320" w:rsidP="00EB0320">
      <w:pPr>
        <w:widowControl/>
        <w:numPr>
          <w:ilvl w:val="0"/>
          <w:numId w:val="24"/>
        </w:numPr>
        <w:spacing w:before="100" w:beforeAutospacing="1" w:after="100" w:afterAutospacing="1"/>
        <w:jc w:val="left"/>
      </w:pPr>
      <w:r>
        <w:t>修正终稿</w:t>
      </w:r>
    </w:p>
    <w:p w:rsidR="00EB0320" w:rsidRDefault="00EB0320" w:rsidP="00EB0320">
      <w:r>
        <w:t>教师在该过程中可完成以下操作：</w:t>
      </w:r>
    </w:p>
    <w:p w:rsidR="00EB0320" w:rsidRDefault="00EB0320" w:rsidP="00EB0320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创建新图谱</w:t>
      </w:r>
    </w:p>
    <w:p w:rsidR="00EB0320" w:rsidRDefault="00EB0320" w:rsidP="00EB0320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选择已有图谱</w:t>
      </w:r>
    </w:p>
    <w:p w:rsidR="00EB0320" w:rsidRDefault="00EB0320" w:rsidP="00EB0320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上传教学日历文件</w:t>
      </w:r>
    </w:p>
    <w:p w:rsidR="00EB0320" w:rsidRDefault="00EB0320" w:rsidP="00EB0320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生成教学大纲草稿</w:t>
      </w:r>
    </w:p>
    <w:p w:rsidR="00EB0320" w:rsidRDefault="00EB0320" w:rsidP="00EB0320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修改各周教学内容</w:t>
      </w:r>
    </w:p>
    <w:p w:rsidR="00775B88" w:rsidRDefault="00EB0320" w:rsidP="00775B88">
      <w:pPr>
        <w:widowControl/>
        <w:numPr>
          <w:ilvl w:val="0"/>
          <w:numId w:val="25"/>
        </w:numPr>
        <w:spacing w:before="100" w:beforeAutospacing="1" w:after="100" w:afterAutospacing="1"/>
        <w:jc w:val="left"/>
      </w:pPr>
      <w:r>
        <w:t>生成并修订最终教学大纲</w:t>
      </w:r>
    </w:p>
    <w:p w:rsidR="00775B88" w:rsidRDefault="00775B88" w:rsidP="00775B88">
      <w:pPr>
        <w:widowControl/>
        <w:spacing w:before="100" w:beforeAutospacing="1" w:after="100" w:afterAutospacing="1"/>
        <w:jc w:val="center"/>
      </w:pPr>
      <w:r>
        <w:rPr>
          <w:rFonts w:hint="eastAsia"/>
        </w:rPr>
        <w:t>图</w:t>
      </w:r>
      <w:r w:rsidRPr="00775B88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109220</wp:posOffset>
            </wp:positionV>
            <wp:extent cx="5274310" cy="2165350"/>
            <wp:effectExtent l="19050" t="19050" r="21590" b="2540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t xml:space="preserve">-4 </w:t>
      </w:r>
      <w:r>
        <w:t>构建</w:t>
      </w:r>
      <w:proofErr w:type="gramStart"/>
      <w:r>
        <w:t>教学大纲弹窗</w:t>
      </w:r>
      <w:proofErr w:type="gramEnd"/>
      <w:r>
        <w:t>-</w:t>
      </w:r>
      <w:r>
        <w:rPr>
          <w:rFonts w:hint="eastAsia"/>
        </w:rPr>
        <w:t>上传</w:t>
      </w:r>
      <w:r w:rsidR="002E29AA">
        <w:rPr>
          <w:rFonts w:hint="eastAsia"/>
        </w:rPr>
        <w:t>日历</w:t>
      </w:r>
    </w:p>
    <w:p w:rsidR="00775B88" w:rsidRDefault="00775B88" w:rsidP="00775B88">
      <w:pPr>
        <w:widowControl/>
        <w:spacing w:before="100" w:beforeAutospacing="1" w:after="100" w:afterAutospacing="1"/>
        <w:jc w:val="center"/>
      </w:pPr>
      <w:r w:rsidRPr="00775B88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5274310" cy="2963545"/>
            <wp:effectExtent l="0" t="0" r="2540" b="825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-5 </w:t>
      </w:r>
      <w:r>
        <w:t>构建</w:t>
      </w:r>
      <w:proofErr w:type="gramStart"/>
      <w:r>
        <w:t>教学大纲弹窗</w:t>
      </w:r>
      <w:proofErr w:type="gramEnd"/>
      <w:r>
        <w:t>-</w:t>
      </w:r>
      <w:r>
        <w:rPr>
          <w:rFonts w:hint="eastAsia"/>
        </w:rPr>
        <w:t>编辑</w:t>
      </w:r>
      <w:r w:rsidR="002E29AA">
        <w:rPr>
          <w:rFonts w:hint="eastAsia"/>
        </w:rPr>
        <w:t>内容</w:t>
      </w:r>
    </w:p>
    <w:p w:rsidR="00EB0320" w:rsidRDefault="00EB0320" w:rsidP="00EB0320">
      <w:pPr>
        <w:pStyle w:val="3"/>
      </w:pPr>
      <w:bookmarkStart w:id="30" w:name="_Toc227193087"/>
      <w:r>
        <w:t>查看教学大纲总</w:t>
      </w:r>
      <w:proofErr w:type="gramStart"/>
      <w:r>
        <w:t>览</w:t>
      </w:r>
      <w:bookmarkEnd w:id="30"/>
      <w:proofErr w:type="gramEnd"/>
    </w:p>
    <w:p w:rsidR="00EB0320" w:rsidRDefault="00EB0320" w:rsidP="00EB0320">
      <w:r>
        <w:t>教师界面顶部区域为</w:t>
      </w:r>
      <w:r>
        <w:t>“</w:t>
      </w:r>
      <w:r>
        <w:t>教学大纲总览</w:t>
      </w:r>
      <w:r>
        <w:t>”</w:t>
      </w:r>
      <w:r>
        <w:t>。该区域以时间</w:t>
      </w:r>
      <w:proofErr w:type="gramStart"/>
      <w:r>
        <w:t>轴形式</w:t>
      </w:r>
      <w:proofErr w:type="gramEnd"/>
      <w:r>
        <w:t>展示课程各周内容，便于教师查看课程整体安排。</w:t>
      </w:r>
      <w:r w:rsidR="006146AC">
        <w:rPr>
          <w:rFonts w:hint="eastAsia"/>
        </w:rPr>
        <w:t>如图</w:t>
      </w:r>
      <w:r w:rsidR="006146AC">
        <w:rPr>
          <w:rFonts w:hint="eastAsia"/>
        </w:rPr>
        <w:t>2</w:t>
      </w:r>
      <w:r w:rsidR="006146AC">
        <w:t>-6</w:t>
      </w:r>
      <w:r w:rsidR="006146AC">
        <w:t>。</w:t>
      </w:r>
    </w:p>
    <w:p w:rsidR="00EB0320" w:rsidRDefault="00EB0320" w:rsidP="00EB0320">
      <w:r>
        <w:t>该区域支持：</w:t>
      </w:r>
    </w:p>
    <w:p w:rsidR="00EB0320" w:rsidRDefault="00EB0320" w:rsidP="00EB0320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查看每周教学内容</w:t>
      </w:r>
    </w:p>
    <w:p w:rsidR="00EB0320" w:rsidRDefault="00EB0320" w:rsidP="00EB0320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查看当前教学进度所在周次</w:t>
      </w:r>
    </w:p>
    <w:p w:rsidR="00EB0320" w:rsidRDefault="00EB0320" w:rsidP="00EB0320">
      <w:pPr>
        <w:widowControl/>
        <w:numPr>
          <w:ilvl w:val="0"/>
          <w:numId w:val="26"/>
        </w:numPr>
        <w:spacing w:before="100" w:beforeAutospacing="1" w:after="100" w:afterAutospacing="1"/>
        <w:jc w:val="left"/>
      </w:pPr>
      <w:r>
        <w:t>展开或收起单个周次内容</w:t>
      </w:r>
    </w:p>
    <w:p w:rsidR="00EB0320" w:rsidRDefault="00EB0320" w:rsidP="00EB0320">
      <w:r>
        <w:t>需要注意：</w:t>
      </w:r>
    </w:p>
    <w:p w:rsidR="00EB0320" w:rsidRDefault="00EB0320" w:rsidP="00EB0320">
      <w:pPr>
        <w:widowControl/>
        <w:numPr>
          <w:ilvl w:val="0"/>
          <w:numId w:val="27"/>
        </w:numPr>
        <w:spacing w:before="100" w:beforeAutospacing="1" w:after="100" w:afterAutospacing="1"/>
        <w:jc w:val="left"/>
      </w:pPr>
      <w:r>
        <w:t>当系统判定</w:t>
      </w:r>
      <w:r>
        <w:t>“</w:t>
      </w:r>
      <w:r>
        <w:t>知识来源过少</w:t>
      </w:r>
      <w:r>
        <w:t>”</w:t>
      </w:r>
      <w:r>
        <w:t>时，教学大纲总</w:t>
      </w:r>
      <w:proofErr w:type="gramStart"/>
      <w:r>
        <w:t>览</w:t>
      </w:r>
      <w:proofErr w:type="gramEnd"/>
      <w:r>
        <w:t>区域会被禁用，暂不允许进一步交互。</w:t>
      </w:r>
    </w:p>
    <w:p w:rsidR="006146AC" w:rsidRDefault="006146AC" w:rsidP="006146AC">
      <w:pPr>
        <w:widowControl/>
        <w:spacing w:before="100" w:beforeAutospacing="1" w:after="100" w:afterAutospacing="1"/>
        <w:ind w:left="360"/>
        <w:jc w:val="center"/>
      </w:pPr>
      <w:r w:rsidRPr="006146AC">
        <w:rPr>
          <w:rFonts w:hint="eastAsia"/>
        </w:rPr>
        <w:t>图</w:t>
      </w:r>
      <w:r w:rsidR="00E54E27">
        <w:rPr>
          <w:rFonts w:hint="eastAsia"/>
        </w:rPr>
        <w:t>2-</w:t>
      </w:r>
      <w:r w:rsidR="00E54E27">
        <w:t>6</w:t>
      </w:r>
      <w:r w:rsidRPr="006146AC">
        <w:rPr>
          <w:rFonts w:hint="eastAsia"/>
        </w:rPr>
        <w:t xml:space="preserve"> </w:t>
      </w:r>
      <w:r w:rsidR="00E54E27">
        <w:rPr>
          <w:rFonts w:hint="eastAsia"/>
        </w:rPr>
        <w:t>教学大纲</w:t>
      </w:r>
      <w:r w:rsidRPr="006146AC">
        <w:rPr>
          <w:rFonts w:hint="eastAsia"/>
        </w:rPr>
        <w:t>总</w:t>
      </w:r>
      <w:proofErr w:type="gramStart"/>
      <w:r w:rsidRPr="006146AC">
        <w:rPr>
          <w:rFonts w:hint="eastAsia"/>
        </w:rPr>
        <w:t>览</w:t>
      </w:r>
      <w:proofErr w:type="gramEnd"/>
      <w:r w:rsidRPr="006146AC">
        <w:rPr>
          <w:rFonts w:hint="eastAsia"/>
        </w:rPr>
        <w:t>卡片</w:t>
      </w:r>
      <w:r w:rsidRPr="006146AC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121920</wp:posOffset>
            </wp:positionV>
            <wp:extent cx="5274310" cy="1360805"/>
            <wp:effectExtent l="19050" t="19050" r="21590" b="1079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B0320" w:rsidRDefault="00EB0320" w:rsidP="00EB0320">
      <w:pPr>
        <w:pStyle w:val="3"/>
      </w:pPr>
      <w:bookmarkStart w:id="31" w:name="_Toc227193088"/>
      <w:r>
        <w:t>编辑教学大纲</w:t>
      </w:r>
      <w:bookmarkEnd w:id="31"/>
    </w:p>
    <w:p w:rsidR="00EB0320" w:rsidRDefault="00EB0320" w:rsidP="000F4920">
      <w:r>
        <w:t>在</w:t>
      </w:r>
      <w:r>
        <w:t>“</w:t>
      </w:r>
      <w:r>
        <w:t>教学大纲</w:t>
      </w:r>
      <w:r>
        <w:t>”</w:t>
      </w:r>
      <w:r w:rsidR="000F4920">
        <w:t>卡片中，系统会根据当前课程状态显示</w:t>
      </w:r>
      <w:r>
        <w:rPr>
          <w:rStyle w:val="HTML"/>
        </w:rPr>
        <w:t>创建教学大纲</w:t>
      </w:r>
      <w:r>
        <w:t>或</w:t>
      </w:r>
      <w:r>
        <w:rPr>
          <w:rStyle w:val="HTML"/>
        </w:rPr>
        <w:t>编辑教学大纲</w:t>
      </w:r>
      <w:r w:rsidR="000F4920">
        <w:rPr>
          <w:rStyle w:val="HTML"/>
        </w:rPr>
        <w:t>。</w:t>
      </w:r>
    </w:p>
    <w:p w:rsidR="00EB0320" w:rsidRDefault="00EB0320" w:rsidP="00EB0320">
      <w:r>
        <w:t>教师点击后，可继续进入教学大纲构建</w:t>
      </w:r>
      <w:r>
        <w:t xml:space="preserve"> / </w:t>
      </w:r>
      <w:r>
        <w:t>编辑弹窗，对草稿或终</w:t>
      </w:r>
      <w:proofErr w:type="gramStart"/>
      <w:r>
        <w:t>稿内容</w:t>
      </w:r>
      <w:proofErr w:type="gramEnd"/>
      <w:r>
        <w:t>进行调整。</w:t>
      </w:r>
      <w:r w:rsidR="00775B88">
        <w:t>同见图</w:t>
      </w:r>
      <w:r w:rsidR="00775B88">
        <w:rPr>
          <w:rFonts w:hint="eastAsia"/>
        </w:rPr>
        <w:t>2</w:t>
      </w:r>
      <w:r w:rsidR="00775B88">
        <w:t>-4</w:t>
      </w:r>
      <w:r w:rsidR="00775B88">
        <w:t>与图</w:t>
      </w:r>
      <w:r w:rsidR="00775B88">
        <w:rPr>
          <w:rFonts w:hint="eastAsia"/>
        </w:rPr>
        <w:t>2</w:t>
      </w:r>
      <w:r w:rsidR="00775B88">
        <w:t>-5</w:t>
      </w:r>
      <w:r w:rsidR="00775B88">
        <w:t>。</w:t>
      </w:r>
    </w:p>
    <w:p w:rsidR="00EB0320" w:rsidRDefault="00EB0320" w:rsidP="00EB0320">
      <w:pPr>
        <w:pStyle w:val="3"/>
      </w:pPr>
      <w:bookmarkStart w:id="32" w:name="_Toc227193089"/>
      <w:r>
        <w:t>教学习题构建</w:t>
      </w:r>
      <w:bookmarkEnd w:id="32"/>
    </w:p>
    <w:p w:rsidR="00EB0320" w:rsidRDefault="00EB0320" w:rsidP="00EB0320">
      <w:r>
        <w:t>在</w:t>
      </w:r>
      <w:r>
        <w:t>“</w:t>
      </w:r>
      <w:r>
        <w:t>教学习题构建</w:t>
      </w:r>
      <w:r>
        <w:t>”</w:t>
      </w:r>
      <w:r>
        <w:t>卡片中，教师可以进入习题构建弹窗，对课程对应的练习题进行管理。</w:t>
      </w:r>
      <w:r w:rsidR="00906D55">
        <w:t>见图</w:t>
      </w:r>
      <w:r w:rsidR="00906D55">
        <w:rPr>
          <w:rFonts w:hint="eastAsia"/>
        </w:rPr>
        <w:t>2</w:t>
      </w:r>
      <w:r w:rsidR="00906D55">
        <w:t>-6</w:t>
      </w:r>
      <w:r w:rsidR="00906D55">
        <w:t>与图</w:t>
      </w:r>
      <w:r w:rsidR="00906D55">
        <w:rPr>
          <w:rFonts w:hint="eastAsia"/>
        </w:rPr>
        <w:t>2</w:t>
      </w:r>
      <w:r w:rsidR="00906D55">
        <w:t>-7</w:t>
      </w:r>
      <w:r w:rsidR="00906D55">
        <w:t>。</w:t>
      </w:r>
      <w:r>
        <w:t>当前流程包括：</w:t>
      </w:r>
    </w:p>
    <w:p w:rsidR="00EB0320" w:rsidRDefault="00EB0320" w:rsidP="00EB0320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生成习题草稿</w:t>
      </w:r>
    </w:p>
    <w:p w:rsidR="00EB0320" w:rsidRDefault="00EB0320" w:rsidP="00EB0320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修正草稿</w:t>
      </w:r>
    </w:p>
    <w:p w:rsidR="00EB0320" w:rsidRDefault="00EB0320" w:rsidP="00EB0320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生成终稿</w:t>
      </w:r>
    </w:p>
    <w:p w:rsidR="00EB0320" w:rsidRDefault="00EB0320" w:rsidP="00EB0320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>修正终稿</w:t>
      </w:r>
    </w:p>
    <w:p w:rsidR="000F4920" w:rsidRDefault="000F4920" w:rsidP="000F4920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 w:rsidRPr="00906D55">
        <w:rPr>
          <w:noProof/>
        </w:rPr>
        <w:drawing>
          <wp:anchor distT="0" distB="0" distL="114300" distR="114300" simplePos="0" relativeHeight="251663360" behindDoc="0" locked="0" layoutInCell="1" allowOverlap="1" wp14:anchorId="0683DDA1" wp14:editId="0BDA2CB4">
            <wp:simplePos x="0" y="0"/>
            <wp:positionH relativeFrom="column">
              <wp:posOffset>1494790</wp:posOffset>
            </wp:positionH>
            <wp:positionV relativeFrom="paragraph">
              <wp:posOffset>310515</wp:posOffset>
            </wp:positionV>
            <wp:extent cx="2308860" cy="173990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320">
        <w:t>发布</w:t>
      </w:r>
    </w:p>
    <w:p w:rsidR="000F4920" w:rsidRDefault="000F4920" w:rsidP="000F4920">
      <w:pPr>
        <w:jc w:val="center"/>
      </w:pPr>
      <w:r>
        <w:t>图</w:t>
      </w:r>
      <w:r>
        <w:rPr>
          <w:rFonts w:hint="eastAsia"/>
        </w:rPr>
        <w:t>2</w:t>
      </w:r>
      <w:r>
        <w:t xml:space="preserve">-7 </w:t>
      </w:r>
      <w:r>
        <w:t>教学习题总</w:t>
      </w:r>
      <w:proofErr w:type="gramStart"/>
      <w:r>
        <w:t>览</w:t>
      </w:r>
      <w:proofErr w:type="gramEnd"/>
      <w:r>
        <w:t>卡片</w:t>
      </w:r>
    </w:p>
    <w:p w:rsidR="000F4920" w:rsidRDefault="000F4920" w:rsidP="000F4920">
      <w:pPr>
        <w:jc w:val="center"/>
      </w:pPr>
      <w:r w:rsidRPr="00906D55">
        <w:rPr>
          <w:noProof/>
        </w:rPr>
        <w:drawing>
          <wp:anchor distT="0" distB="0" distL="114300" distR="114300" simplePos="0" relativeHeight="251664384" behindDoc="0" locked="0" layoutInCell="1" allowOverlap="1" wp14:anchorId="38537BA6" wp14:editId="75BB5090">
            <wp:simplePos x="0" y="0"/>
            <wp:positionH relativeFrom="column">
              <wp:posOffset>45720</wp:posOffset>
            </wp:positionH>
            <wp:positionV relativeFrom="paragraph">
              <wp:posOffset>125730</wp:posOffset>
            </wp:positionV>
            <wp:extent cx="5274310" cy="3585845"/>
            <wp:effectExtent l="19050" t="19050" r="21590" b="1460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-8 </w:t>
      </w:r>
      <w:r>
        <w:rPr>
          <w:rFonts w:hint="eastAsia"/>
        </w:rPr>
        <w:t>教学习题构建与编辑弹窗</w:t>
      </w:r>
    </w:p>
    <w:p w:rsidR="00906D55" w:rsidRDefault="00A27738" w:rsidP="000F4920">
      <w:r w:rsidRPr="00A27738">
        <w:rPr>
          <w:noProof/>
        </w:rPr>
        <w:drawing>
          <wp:anchor distT="0" distB="0" distL="114300" distR="114300" simplePos="0" relativeHeight="251666432" behindDoc="0" locked="0" layoutInCell="1" allowOverlap="1" wp14:anchorId="559DF811" wp14:editId="284291B9">
            <wp:simplePos x="0" y="0"/>
            <wp:positionH relativeFrom="column">
              <wp:posOffset>53340</wp:posOffset>
            </wp:positionH>
            <wp:positionV relativeFrom="paragraph">
              <wp:posOffset>398145</wp:posOffset>
            </wp:positionV>
            <wp:extent cx="5274310" cy="3178175"/>
            <wp:effectExtent l="0" t="0" r="2540" b="317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320">
        <w:t>教师可在此过程中：（</w:t>
      </w:r>
      <w:r w:rsidR="00EB0320">
        <w:rPr>
          <w:rFonts w:hint="eastAsia"/>
        </w:rPr>
        <w:t>1</w:t>
      </w:r>
      <w:r w:rsidR="00EB0320">
        <w:t>）选择题目覆盖周次；（</w:t>
      </w:r>
      <w:r w:rsidR="00EB0320">
        <w:rPr>
          <w:rFonts w:hint="eastAsia"/>
        </w:rPr>
        <w:t>2</w:t>
      </w:r>
      <w:r w:rsidR="00EB0320">
        <w:t>）设置题型分布；（</w:t>
      </w:r>
      <w:r w:rsidR="00EB0320">
        <w:rPr>
          <w:rFonts w:hint="eastAsia"/>
        </w:rPr>
        <w:t>3</w:t>
      </w:r>
      <w:r w:rsidR="00EB0320">
        <w:t>）修改题目内容；（</w:t>
      </w:r>
      <w:r w:rsidR="00EB0320">
        <w:rPr>
          <w:rFonts w:hint="eastAsia"/>
        </w:rPr>
        <w:t>4</w:t>
      </w:r>
      <w:r w:rsidR="00EB0320">
        <w:t>）修改单选题选项；（</w:t>
      </w:r>
      <w:r w:rsidR="00EB0320">
        <w:rPr>
          <w:rFonts w:hint="eastAsia"/>
        </w:rPr>
        <w:t>5</w:t>
      </w:r>
      <w:r w:rsidR="00EB0320">
        <w:t>）生成终稿并发布</w:t>
      </w:r>
      <w:r w:rsidR="00952074">
        <w:t>。</w:t>
      </w:r>
    </w:p>
    <w:p w:rsidR="00A27738" w:rsidRDefault="00A27738" w:rsidP="00A2773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-9 </w:t>
      </w:r>
      <w:r>
        <w:rPr>
          <w:rFonts w:hint="eastAsia"/>
        </w:rPr>
        <w:t>教学材料总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卡片</w:t>
      </w:r>
    </w:p>
    <w:p w:rsidR="00EB0320" w:rsidRDefault="00EB0320" w:rsidP="00EB0320">
      <w:pPr>
        <w:pStyle w:val="3"/>
      </w:pPr>
      <w:bookmarkStart w:id="33" w:name="_Toc227193090"/>
      <w:r>
        <w:t>上传教学材料</w:t>
      </w:r>
      <w:bookmarkEnd w:id="33"/>
    </w:p>
    <w:p w:rsidR="00EB0320" w:rsidRDefault="00EB0320" w:rsidP="00EB0320">
      <w:r>
        <w:t>在</w:t>
      </w:r>
      <w:r>
        <w:t>“</w:t>
      </w:r>
      <w:r>
        <w:t>教学材料</w:t>
      </w:r>
      <w:r>
        <w:t>”</w:t>
      </w:r>
      <w:r>
        <w:t>卡片中，教师可上传课程相关教学材料。</w:t>
      </w:r>
      <w:r w:rsidR="004F2709">
        <w:t>被上传的文件会同时被解析到教学日历对应的图数据库里。</w:t>
      </w:r>
      <w:r w:rsidR="00A27738">
        <w:t>如图</w:t>
      </w:r>
      <w:r w:rsidR="00A27738">
        <w:rPr>
          <w:rFonts w:hint="eastAsia"/>
        </w:rPr>
        <w:t>2</w:t>
      </w:r>
      <w:r w:rsidR="00A27738">
        <w:t>-9</w:t>
      </w:r>
      <w:r w:rsidR="00A27738">
        <w:t>。</w:t>
      </w:r>
      <w:r>
        <w:t>常见操作如下：</w:t>
      </w:r>
    </w:p>
    <w:p w:rsidR="00EB0320" w:rsidRDefault="00EB0320" w:rsidP="00EB0320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点击或拖拽文件到上传区域。</w:t>
      </w:r>
    </w:p>
    <w:p w:rsidR="00EB0320" w:rsidRDefault="00EB0320" w:rsidP="00EB0320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上传教学材料</w:t>
      </w:r>
      <w:r>
        <w:t>”</w:t>
      </w:r>
      <w:r>
        <w:t>按钮。</w:t>
      </w:r>
    </w:p>
    <w:p w:rsidR="00EB0320" w:rsidRDefault="00EB0320" w:rsidP="00EB0320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系统完成上传后，会自动为该文件创建后台解析任务。</w:t>
      </w:r>
    </w:p>
    <w:p w:rsidR="00EB0320" w:rsidRDefault="00EB0320" w:rsidP="00EB0320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>新上</w:t>
      </w:r>
      <w:proofErr w:type="gramStart"/>
      <w:r>
        <w:t>传材料</w:t>
      </w:r>
      <w:proofErr w:type="gramEnd"/>
      <w:r>
        <w:t>会显示在材料列表中。</w:t>
      </w:r>
    </w:p>
    <w:p w:rsidR="00EB0320" w:rsidRDefault="00EB0320" w:rsidP="00EB0320">
      <w:r>
        <w:t>上传后的文件会以材料卡片的形式展示，便于教师查看当前课程已经关联的知识材料。</w:t>
      </w:r>
    </w:p>
    <w:p w:rsidR="00A27738" w:rsidRDefault="00A27738" w:rsidP="00EB0320"/>
    <w:p w:rsidR="00EB0320" w:rsidRDefault="00EB0320" w:rsidP="00EB0320">
      <w:pPr>
        <w:pStyle w:val="3"/>
      </w:pPr>
      <w:bookmarkStart w:id="34" w:name="_Toc227193091"/>
      <w:r>
        <w:t>返回主界面</w:t>
      </w:r>
      <w:bookmarkEnd w:id="34"/>
    </w:p>
    <w:p w:rsidR="00FD5945" w:rsidRPr="00FD5945" w:rsidRDefault="00EB0320" w:rsidP="00FD5945">
      <w:r>
        <w:t>教师如需离开教师界面，可点击顶部</w:t>
      </w:r>
      <w:r>
        <w:t>“</w:t>
      </w:r>
      <w:r>
        <w:t>返回登录</w:t>
      </w:r>
      <w:r>
        <w:t>”</w:t>
      </w:r>
      <w:r>
        <w:t>按钮，返回系统主界面。</w:t>
      </w:r>
    </w:p>
    <w:p w:rsidR="00FD5945" w:rsidRDefault="00FD5945" w:rsidP="00EB0320">
      <w:pPr>
        <w:pStyle w:val="2"/>
      </w:pPr>
      <w:bookmarkStart w:id="35" w:name="_Toc227193092"/>
      <w:r>
        <w:t>学生界面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选择</w:t>
      </w:r>
      <w:r>
        <w:t>并学习课程</w:t>
      </w:r>
      <w:bookmarkEnd w:id="35"/>
    </w:p>
    <w:p w:rsidR="005B7963" w:rsidRDefault="005B7963" w:rsidP="005B7963">
      <w:r>
        <w:t>学生界面主要用于选择课程、查看个人教学大纲、向系统提问以及记录学习投入情况。</w:t>
      </w:r>
    </w:p>
    <w:p w:rsidR="004F2709" w:rsidRDefault="004F2709" w:rsidP="004F2709">
      <w:pPr>
        <w:jc w:val="center"/>
      </w:pPr>
      <w:r w:rsidRPr="004F2709">
        <w:rPr>
          <w:noProof/>
        </w:rPr>
        <w:drawing>
          <wp:anchor distT="0" distB="0" distL="114300" distR="114300" simplePos="0" relativeHeight="251667456" behindDoc="0" locked="0" layoutInCell="1" allowOverlap="1" wp14:anchorId="6318C881" wp14:editId="48D0F785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5274310" cy="5443855"/>
            <wp:effectExtent l="0" t="0" r="2540" b="444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t xml:space="preserve">-10 </w:t>
      </w:r>
      <w:r>
        <w:t>学生界面</w:t>
      </w:r>
    </w:p>
    <w:p w:rsidR="005B7963" w:rsidRDefault="005B7963" w:rsidP="005B7963">
      <w:pPr>
        <w:pStyle w:val="3"/>
      </w:pPr>
      <w:bookmarkStart w:id="36" w:name="_Toc227193093"/>
      <w:r>
        <w:t>进入学生界面</w:t>
      </w:r>
      <w:bookmarkEnd w:id="36"/>
    </w:p>
    <w:p w:rsidR="005B7963" w:rsidRDefault="005B7963" w:rsidP="005B7963">
      <w:r>
        <w:t>登录后，在主界面点击</w:t>
      </w:r>
      <w:r>
        <w:t>“</w:t>
      </w:r>
      <w:r>
        <w:t>开始学习</w:t>
      </w:r>
      <w:r>
        <w:t>”</w:t>
      </w:r>
      <w:r>
        <w:t>，即可进入学生界面。</w:t>
      </w:r>
    </w:p>
    <w:p w:rsidR="005B7963" w:rsidRDefault="005B7963" w:rsidP="005B7963">
      <w:r>
        <w:t>系统会自动加载当前用户可学习的课程，并在顶部显示课程切换器。学生可在多个课程之间切换。</w:t>
      </w:r>
    </w:p>
    <w:p w:rsidR="005B7963" w:rsidRDefault="005B7963" w:rsidP="005B7963">
      <w:pPr>
        <w:pStyle w:val="3"/>
      </w:pPr>
      <w:bookmarkStart w:id="37" w:name="_Toc227193094"/>
      <w:r>
        <w:t>选择学习课程</w:t>
      </w:r>
      <w:bookmarkEnd w:id="37"/>
    </w:p>
    <w:p w:rsidR="005B7963" w:rsidRDefault="005B7963" w:rsidP="005B7963">
      <w:r>
        <w:t>进入学生界面后，若某门课程尚未初始化个人学习进度，学生需点击顶部</w:t>
      </w:r>
      <w:r>
        <w:t>“</w:t>
      </w:r>
      <w:r>
        <w:t>选择学习</w:t>
      </w:r>
      <w:r>
        <w:t>”</w:t>
      </w:r>
      <w:r>
        <w:t>按钮。</w:t>
      </w:r>
    </w:p>
    <w:p w:rsidR="005B7963" w:rsidRDefault="005B7963" w:rsidP="005B7963">
      <w:r>
        <w:t>点击后，系统会：</w:t>
      </w:r>
    </w:p>
    <w:p w:rsidR="005B7963" w:rsidRDefault="005B7963" w:rsidP="005B7963">
      <w:pPr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t>初始化该课程对应的个人教学大纲</w:t>
      </w:r>
    </w:p>
    <w:p w:rsidR="005B7963" w:rsidRDefault="005B7963" w:rsidP="005B7963">
      <w:pPr>
        <w:widowControl/>
        <w:numPr>
          <w:ilvl w:val="0"/>
          <w:numId w:val="32"/>
        </w:numPr>
        <w:spacing w:before="100" w:beforeAutospacing="1" w:after="100" w:afterAutospacing="1"/>
        <w:jc w:val="left"/>
      </w:pPr>
      <w:r>
        <w:t>打开课程后续学习交互能力</w:t>
      </w:r>
    </w:p>
    <w:p w:rsidR="005B7963" w:rsidRDefault="005B7963" w:rsidP="005B7963">
      <w:r>
        <w:t>在完成这一步之前，部分区域会显示为不可交互状态。</w:t>
      </w:r>
    </w:p>
    <w:p w:rsidR="005B7963" w:rsidRDefault="005B7963" w:rsidP="005B7963">
      <w:pPr>
        <w:pStyle w:val="3"/>
      </w:pPr>
      <w:bookmarkStart w:id="38" w:name="_Toc227193095"/>
      <w:r>
        <w:t>查看个人教学大纲</w:t>
      </w:r>
      <w:bookmarkEnd w:id="38"/>
    </w:p>
    <w:p w:rsidR="005B7963" w:rsidRDefault="005B7963" w:rsidP="005B7963">
      <w:r>
        <w:t>“</w:t>
      </w:r>
      <w:r>
        <w:t>个人教学大纲</w:t>
      </w:r>
      <w:r>
        <w:t>”</w:t>
      </w:r>
      <w:r>
        <w:t>区域用于展示学生个人化的课程周次安排与学习状态。</w:t>
      </w:r>
      <w:r w:rsidR="00AD07B1">
        <w:t>如图</w:t>
      </w:r>
      <w:r w:rsidR="00AD07B1">
        <w:rPr>
          <w:rFonts w:hint="eastAsia"/>
        </w:rPr>
        <w:t>2</w:t>
      </w:r>
      <w:r w:rsidR="00AD07B1">
        <w:t>-11</w:t>
      </w:r>
      <w:r w:rsidR="00AD07B1">
        <w:t>。</w:t>
      </w:r>
      <w:r>
        <w:t>学生可在此查看：</w:t>
      </w:r>
    </w:p>
    <w:p w:rsidR="005B7963" w:rsidRDefault="005B7963" w:rsidP="005B7963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t>各周学习内容</w:t>
      </w:r>
    </w:p>
    <w:p w:rsidR="005B7963" w:rsidRDefault="005B7963" w:rsidP="005B7963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t>当前所处周次</w:t>
      </w:r>
    </w:p>
    <w:p w:rsidR="005B7963" w:rsidRDefault="005B7963" w:rsidP="005B7963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t>每周的重要程度</w:t>
      </w:r>
    </w:p>
    <w:p w:rsidR="005B7963" w:rsidRDefault="005B7963" w:rsidP="005B7963">
      <w:pPr>
        <w:widowControl/>
        <w:numPr>
          <w:ilvl w:val="0"/>
          <w:numId w:val="33"/>
        </w:numPr>
        <w:spacing w:before="100" w:beforeAutospacing="1" w:after="100" w:afterAutospacing="1"/>
        <w:jc w:val="left"/>
      </w:pPr>
      <w:r>
        <w:t>每</w:t>
      </w:r>
      <w:proofErr w:type="gramStart"/>
      <w:r>
        <w:t>周当前</w:t>
      </w:r>
      <w:proofErr w:type="gramEnd"/>
      <w:r>
        <w:t>掌握状态</w:t>
      </w:r>
    </w:p>
    <w:p w:rsidR="005B7963" w:rsidRDefault="005B7963" w:rsidP="005B7963">
      <w:r>
        <w:t>该区域支持展开和收起单个周次内容，便于查看细节。</w:t>
      </w:r>
    </w:p>
    <w:p w:rsidR="00AD07B1" w:rsidRDefault="00AD07B1" w:rsidP="00AD07B1">
      <w:pPr>
        <w:jc w:val="center"/>
      </w:pPr>
      <w:r>
        <w:rPr>
          <w:rFonts w:hint="eastAsia"/>
        </w:rPr>
        <w:t>图</w:t>
      </w:r>
      <w:r w:rsidRPr="00AD07B1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39370</wp:posOffset>
            </wp:positionV>
            <wp:extent cx="5274310" cy="1318260"/>
            <wp:effectExtent l="19050" t="19050" r="21590" b="1524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t xml:space="preserve">-11 </w:t>
      </w:r>
      <w:r>
        <w:t>个人</w:t>
      </w:r>
      <w:r w:rsidR="00D23CE2">
        <w:t>教学</w:t>
      </w:r>
      <w:r>
        <w:t>大纲总</w:t>
      </w:r>
      <w:proofErr w:type="gramStart"/>
      <w:r>
        <w:t>览</w:t>
      </w:r>
      <w:proofErr w:type="gramEnd"/>
      <w:r>
        <w:t>卡片</w:t>
      </w:r>
    </w:p>
    <w:p w:rsidR="005B7963" w:rsidRDefault="005B7963" w:rsidP="005B7963">
      <w:pPr>
        <w:pStyle w:val="3"/>
      </w:pPr>
      <w:bookmarkStart w:id="39" w:name="_Toc227193096"/>
      <w:r>
        <w:t>提问与查看回答</w:t>
      </w:r>
      <w:bookmarkEnd w:id="39"/>
    </w:p>
    <w:p w:rsidR="005B7963" w:rsidRDefault="005B7963" w:rsidP="005B7963">
      <w:r>
        <w:t>“</w:t>
      </w:r>
      <w:r>
        <w:t>提问</w:t>
      </w:r>
      <w:r>
        <w:t>”</w:t>
      </w:r>
      <w:r>
        <w:t>区域用于学生围绕当前课程进行问答。</w:t>
      </w:r>
      <w:r w:rsidR="00F95293">
        <w:t>如图</w:t>
      </w:r>
      <w:r w:rsidR="00F95293">
        <w:rPr>
          <w:rFonts w:hint="eastAsia"/>
        </w:rPr>
        <w:t>2</w:t>
      </w:r>
      <w:r w:rsidR="00F95293">
        <w:t>-12</w:t>
      </w:r>
      <w:r w:rsidR="00F95293">
        <w:t>。</w:t>
      </w:r>
      <w:r>
        <w:t>使用方式如下：</w:t>
      </w:r>
    </w:p>
    <w:p w:rsidR="005B7963" w:rsidRDefault="005B7963" w:rsidP="005B7963">
      <w:pPr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在问题输入框中输入问题。</w:t>
      </w:r>
    </w:p>
    <w:p w:rsidR="005B7963" w:rsidRDefault="005B7963" w:rsidP="005B7963">
      <w:pPr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提交提问</w:t>
      </w:r>
      <w:r>
        <w:t>”</w:t>
      </w:r>
      <w:r>
        <w:t>按钮。</w:t>
      </w:r>
    </w:p>
    <w:p w:rsidR="005B7963" w:rsidRDefault="005B7963" w:rsidP="005B7963">
      <w:pPr>
        <w:widowControl/>
        <w:numPr>
          <w:ilvl w:val="0"/>
          <w:numId w:val="34"/>
        </w:numPr>
        <w:spacing w:before="100" w:beforeAutospacing="1" w:after="100" w:afterAutospacing="1"/>
        <w:jc w:val="left"/>
      </w:pPr>
      <w:r>
        <w:t>等待系统返回回答结果。</w:t>
      </w:r>
    </w:p>
    <w:p w:rsidR="005B7963" w:rsidRDefault="005B7963" w:rsidP="005B7963">
      <w:r>
        <w:t>回答生成后，学生可：</w:t>
      </w:r>
    </w:p>
    <w:p w:rsidR="005B7963" w:rsidRDefault="005B7963" w:rsidP="005B7963">
      <w:pPr>
        <w:widowControl/>
        <w:numPr>
          <w:ilvl w:val="0"/>
          <w:numId w:val="35"/>
        </w:numPr>
        <w:spacing w:before="100" w:beforeAutospacing="1" w:after="100" w:afterAutospacing="1"/>
        <w:jc w:val="left"/>
      </w:pPr>
      <w:r>
        <w:t>直接查看回答内容</w:t>
      </w:r>
    </w:p>
    <w:p w:rsidR="00F95293" w:rsidRDefault="00F95293" w:rsidP="00F95293">
      <w:pPr>
        <w:widowControl/>
        <w:numPr>
          <w:ilvl w:val="0"/>
          <w:numId w:val="35"/>
        </w:numPr>
        <w:spacing w:before="100" w:beforeAutospacing="1" w:after="100" w:afterAutospacing="1"/>
        <w:jc w:val="left"/>
      </w:pPr>
      <w:r w:rsidRPr="00F95293">
        <w:rPr>
          <w:noProof/>
        </w:rPr>
        <w:drawing>
          <wp:anchor distT="0" distB="0" distL="114300" distR="114300" simplePos="0" relativeHeight="251669504" behindDoc="0" locked="0" layoutInCell="1" allowOverlap="1" wp14:anchorId="71440765" wp14:editId="59DCB35D">
            <wp:simplePos x="0" y="0"/>
            <wp:positionH relativeFrom="column">
              <wp:posOffset>22860</wp:posOffset>
            </wp:positionH>
            <wp:positionV relativeFrom="paragraph">
              <wp:posOffset>279400</wp:posOffset>
            </wp:positionV>
            <wp:extent cx="5274310" cy="1522095"/>
            <wp:effectExtent l="19050" t="19050" r="21590" b="2095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B7963">
        <w:t>点击</w:t>
      </w:r>
      <w:r w:rsidR="005B7963">
        <w:t>“</w:t>
      </w:r>
      <w:r w:rsidR="005B7963">
        <w:t>展开回答</w:t>
      </w:r>
      <w:r w:rsidR="005B7963">
        <w:t>”</w:t>
      </w:r>
      <w:r w:rsidR="005B7963">
        <w:t>查看更完整的回答区域</w:t>
      </w:r>
    </w:p>
    <w:p w:rsidR="00F95293" w:rsidRDefault="00F95293" w:rsidP="00F95293">
      <w:pPr>
        <w:jc w:val="center"/>
      </w:pPr>
      <w:r w:rsidRPr="00F95293">
        <w:rPr>
          <w:noProof/>
        </w:rPr>
        <w:drawing>
          <wp:anchor distT="0" distB="0" distL="114300" distR="114300" simplePos="0" relativeHeight="251670528" behindDoc="0" locked="0" layoutInCell="1" allowOverlap="1" wp14:anchorId="2EE0AAF9" wp14:editId="7C0BDD9B">
            <wp:simplePos x="0" y="0"/>
            <wp:positionH relativeFrom="column">
              <wp:posOffset>998220</wp:posOffset>
            </wp:positionH>
            <wp:positionV relativeFrom="paragraph">
              <wp:posOffset>1765300</wp:posOffset>
            </wp:positionV>
            <wp:extent cx="3284220" cy="1671376"/>
            <wp:effectExtent l="19050" t="19050" r="11430" b="2413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671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</w:t>
      </w:r>
      <w:r>
        <w:t xml:space="preserve">-12 </w:t>
      </w:r>
      <w:r>
        <w:rPr>
          <w:rFonts w:hint="eastAsia"/>
        </w:rPr>
        <w:t>提问</w:t>
      </w:r>
      <w:r>
        <w:t>与回答卡片</w:t>
      </w:r>
    </w:p>
    <w:p w:rsidR="00F95293" w:rsidRDefault="00F95293" w:rsidP="00F95293">
      <w:pPr>
        <w:jc w:val="center"/>
      </w:pPr>
      <w:r>
        <w:rPr>
          <w:rFonts w:hint="eastAsia"/>
        </w:rPr>
        <w:t>2</w:t>
      </w:r>
      <w:r>
        <w:t xml:space="preserve">-13 </w:t>
      </w:r>
      <w:r>
        <w:rPr>
          <w:rFonts w:hint="eastAsia"/>
        </w:rPr>
        <w:t>推荐材料</w:t>
      </w:r>
      <w:r>
        <w:t>卡片</w:t>
      </w:r>
    </w:p>
    <w:p w:rsidR="00F95293" w:rsidRDefault="00F95293" w:rsidP="00F95293">
      <w:pPr>
        <w:jc w:val="center"/>
      </w:pPr>
    </w:p>
    <w:p w:rsidR="005B7963" w:rsidRDefault="005B7963" w:rsidP="005B7963">
      <w:pPr>
        <w:pStyle w:val="3"/>
      </w:pPr>
      <w:bookmarkStart w:id="40" w:name="_Toc227193097"/>
      <w:r>
        <w:t>查看推荐材料</w:t>
      </w:r>
      <w:bookmarkEnd w:id="40"/>
    </w:p>
    <w:p w:rsidR="005B7963" w:rsidRDefault="005B7963" w:rsidP="005B7963">
      <w:r>
        <w:t>在</w:t>
      </w:r>
      <w:r>
        <w:t>“</w:t>
      </w:r>
      <w:r>
        <w:t>推荐材料</w:t>
      </w:r>
      <w:r>
        <w:t>”</w:t>
      </w:r>
      <w:r>
        <w:t>区域中，系统会根据学生当前课程或提问内容展示推荐学习材料</w:t>
      </w:r>
      <w:r w:rsidR="00F95293">
        <w:t>。如图</w:t>
      </w:r>
      <w:r w:rsidR="00F95293">
        <w:rPr>
          <w:rFonts w:hint="eastAsia"/>
        </w:rPr>
        <w:t>2</w:t>
      </w:r>
      <w:r w:rsidR="00F95293">
        <w:t>-1</w:t>
      </w:r>
      <w:r w:rsidR="00212642">
        <w:t>3</w:t>
      </w:r>
      <w:r>
        <w:t>。</w:t>
      </w:r>
    </w:p>
    <w:p w:rsidR="005B7963" w:rsidRDefault="005B7963" w:rsidP="005B7963">
      <w:r>
        <w:t>推荐材料分为两种情况：</w:t>
      </w:r>
    </w:p>
    <w:p w:rsidR="005B7963" w:rsidRDefault="005B7963" w:rsidP="005B7963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未提问时：展示默认推荐材料</w:t>
      </w:r>
    </w:p>
    <w:p w:rsidR="005B7963" w:rsidRDefault="005B7963" w:rsidP="005B7963">
      <w:pPr>
        <w:widowControl/>
        <w:numPr>
          <w:ilvl w:val="0"/>
          <w:numId w:val="36"/>
        </w:numPr>
        <w:spacing w:before="100" w:beforeAutospacing="1" w:after="100" w:afterAutospacing="1"/>
        <w:jc w:val="left"/>
      </w:pPr>
      <w:r>
        <w:t>已提问后：展示</w:t>
      </w:r>
      <w:r>
        <w:t xml:space="preserve"> AI </w:t>
      </w:r>
      <w:r>
        <w:t>推荐材料</w:t>
      </w:r>
    </w:p>
    <w:p w:rsidR="005B7963" w:rsidRDefault="005B7963" w:rsidP="005B7963">
      <w:r>
        <w:t>学生可通过该区域快速定位当前学习阶段相关的材料。</w:t>
      </w:r>
    </w:p>
    <w:p w:rsidR="005B7963" w:rsidRDefault="005B7963" w:rsidP="005B7963">
      <w:pPr>
        <w:pStyle w:val="3"/>
      </w:pPr>
      <w:bookmarkStart w:id="41" w:name="_Toc227193098"/>
      <w:r>
        <w:t>提交学习记录</w:t>
      </w:r>
      <w:bookmarkEnd w:id="41"/>
    </w:p>
    <w:p w:rsidR="005B7963" w:rsidRDefault="005B7963" w:rsidP="005B7963">
      <w:r>
        <w:t>“</w:t>
      </w:r>
      <w:r>
        <w:t>学习内容记录</w:t>
      </w:r>
      <w:r>
        <w:t>”</w:t>
      </w:r>
      <w:r>
        <w:t>区域用于记录学生的学习投入情况。使用步骤如下：</w:t>
      </w:r>
    </w:p>
    <w:p w:rsidR="005B7963" w:rsidRDefault="005B7963" w:rsidP="005B7963">
      <w:pPr>
        <w:widowControl/>
        <w:numPr>
          <w:ilvl w:val="0"/>
          <w:numId w:val="38"/>
        </w:numPr>
        <w:spacing w:before="100" w:beforeAutospacing="1" w:after="100" w:afterAutospacing="1"/>
        <w:jc w:val="left"/>
      </w:pPr>
      <w:r>
        <w:t>选择本次学习对应的周次。</w:t>
      </w:r>
    </w:p>
    <w:p w:rsidR="005B7963" w:rsidRDefault="005B7963" w:rsidP="005B7963">
      <w:pPr>
        <w:widowControl/>
        <w:numPr>
          <w:ilvl w:val="0"/>
          <w:numId w:val="38"/>
        </w:numPr>
        <w:spacing w:before="100" w:beforeAutospacing="1" w:after="100" w:afterAutospacing="1"/>
        <w:jc w:val="left"/>
      </w:pPr>
      <w:r>
        <w:t>输入本次学习投入的小时数。</w:t>
      </w:r>
    </w:p>
    <w:p w:rsidR="005B7963" w:rsidRDefault="005B7963" w:rsidP="005B7963">
      <w:pPr>
        <w:widowControl/>
        <w:numPr>
          <w:ilvl w:val="0"/>
          <w:numId w:val="38"/>
        </w:numPr>
        <w:spacing w:before="100" w:beforeAutospacing="1" w:after="100" w:afterAutospacing="1"/>
        <w:jc w:val="left"/>
      </w:pPr>
      <w:r>
        <w:t>点击</w:t>
      </w:r>
      <w:r>
        <w:t>“</w:t>
      </w:r>
      <w:r>
        <w:t>提交记录</w:t>
      </w:r>
      <w:r>
        <w:t>”</w:t>
      </w:r>
      <w:r>
        <w:t>按钮。</w:t>
      </w:r>
    </w:p>
    <w:p w:rsidR="005B7963" w:rsidRDefault="005B7963" w:rsidP="005B7963">
      <w:r>
        <w:t>提交成功后，系统会更新个人教学大纲中的学习进度。</w:t>
      </w:r>
    </w:p>
    <w:p w:rsidR="005B7963" w:rsidRDefault="005B7963" w:rsidP="005B7963">
      <w:pPr>
        <w:pStyle w:val="3"/>
      </w:pPr>
      <w:bookmarkStart w:id="42" w:name="_Toc227193099"/>
      <w:r>
        <w:t>返回主界面</w:t>
      </w:r>
      <w:bookmarkEnd w:id="42"/>
    </w:p>
    <w:p w:rsidR="0083291E" w:rsidRPr="005B7963" w:rsidRDefault="005B7963">
      <w:r>
        <w:t>如需离开学生界面，可点击顶部</w:t>
      </w:r>
      <w:r>
        <w:t>“</w:t>
      </w:r>
      <w:r>
        <w:t>返回登录</w:t>
      </w:r>
      <w:r>
        <w:t>”</w:t>
      </w:r>
      <w:r>
        <w:t>按钮，返回系统主界面。</w:t>
      </w:r>
    </w:p>
    <w:sectPr w:rsidR="0083291E" w:rsidRPr="005B7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1066" w:rsidRDefault="00BF1066" w:rsidP="00FD5945">
      <w:r>
        <w:separator/>
      </w:r>
    </w:p>
  </w:endnote>
  <w:endnote w:type="continuationSeparator" w:id="0">
    <w:p w:rsidR="00BF1066" w:rsidRDefault="00BF1066" w:rsidP="00FD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099473"/>
    </w:sdtPr>
    <w:sdtEndPr/>
    <w:sdtContent>
      <w:p w:rsidR="00FD5945" w:rsidRDefault="00FD5945">
        <w:pPr>
          <w:pStyle w:val="a4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464FC">
          <w:rPr>
            <w:noProof/>
            <w:lang w:val="zh-CN"/>
          </w:rPr>
          <w:t>II</w:t>
        </w:r>
        <w:r>
          <w:rPr>
            <w:lang w:val="zh-CN"/>
          </w:rPr>
          <w:fldChar w:fldCharType="end"/>
        </w:r>
      </w:p>
    </w:sdtContent>
  </w:sdt>
  <w:p w:rsidR="00FD5945" w:rsidRDefault="00FD5945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1785126"/>
    </w:sdtPr>
    <w:sdtEndPr/>
    <w:sdtContent>
      <w:p w:rsidR="00FD5945" w:rsidRDefault="00FD5945">
        <w:pPr>
          <w:pStyle w:val="a4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459" w:rsidRPr="00447459">
          <w:rPr>
            <w:noProof/>
            <w:lang w:val="zh-CN"/>
          </w:rPr>
          <w:t>18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1066" w:rsidRDefault="00BF1066" w:rsidP="00FD5945">
      <w:r>
        <w:separator/>
      </w:r>
    </w:p>
  </w:footnote>
  <w:footnote w:type="continuationSeparator" w:id="0">
    <w:p w:rsidR="00BF1066" w:rsidRDefault="00BF1066" w:rsidP="00FD59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5945" w:rsidRDefault="00CA4E5A">
    <w:pPr>
      <w:pStyle w:val="a3"/>
      <w:jc w:val="right"/>
      <w:rPr>
        <w:rFonts w:cs="Times New Roman"/>
      </w:rPr>
    </w:pPr>
    <w:r w:rsidRPr="00CA4E5A">
      <w:rPr>
        <w:rFonts w:cs="Times New Roman" w:hint="eastAsia"/>
      </w:rPr>
      <w:t>基于动态知识图谱的</w:t>
    </w:r>
    <w:r w:rsidRPr="00CA4E5A">
      <w:rPr>
        <w:rFonts w:cs="Times New Roman" w:hint="eastAsia"/>
      </w:rPr>
      <w:t>RAG</w:t>
    </w:r>
    <w:r w:rsidRPr="00CA4E5A">
      <w:rPr>
        <w:rFonts w:cs="Times New Roman" w:hint="eastAsia"/>
      </w:rPr>
      <w:t>增强大模型辅助专家系统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158CD"/>
    <w:multiLevelType w:val="multilevel"/>
    <w:tmpl w:val="ED84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92726"/>
    <w:multiLevelType w:val="multilevel"/>
    <w:tmpl w:val="2162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08378C"/>
    <w:multiLevelType w:val="multilevel"/>
    <w:tmpl w:val="62AA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860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15B6133F"/>
    <w:multiLevelType w:val="multilevel"/>
    <w:tmpl w:val="35B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F6006"/>
    <w:multiLevelType w:val="multilevel"/>
    <w:tmpl w:val="417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0B3671"/>
    <w:multiLevelType w:val="multilevel"/>
    <w:tmpl w:val="877C0136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E282761"/>
    <w:multiLevelType w:val="multilevel"/>
    <w:tmpl w:val="CC9C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E321EA"/>
    <w:multiLevelType w:val="multilevel"/>
    <w:tmpl w:val="7B84F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FE01692"/>
    <w:multiLevelType w:val="hybridMultilevel"/>
    <w:tmpl w:val="301ACA2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13B1571"/>
    <w:multiLevelType w:val="multilevel"/>
    <w:tmpl w:val="AB4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CB49AD"/>
    <w:multiLevelType w:val="multilevel"/>
    <w:tmpl w:val="6B3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C32DDB"/>
    <w:multiLevelType w:val="multilevel"/>
    <w:tmpl w:val="B0A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FA5038"/>
    <w:multiLevelType w:val="multilevel"/>
    <w:tmpl w:val="806C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9C2135"/>
    <w:multiLevelType w:val="multilevel"/>
    <w:tmpl w:val="472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7A623B"/>
    <w:multiLevelType w:val="multilevel"/>
    <w:tmpl w:val="8F60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FC5621"/>
    <w:multiLevelType w:val="multilevel"/>
    <w:tmpl w:val="F674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8E4E01"/>
    <w:multiLevelType w:val="multilevel"/>
    <w:tmpl w:val="A67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AB60A7"/>
    <w:multiLevelType w:val="multilevel"/>
    <w:tmpl w:val="6F0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EF2258"/>
    <w:multiLevelType w:val="multilevel"/>
    <w:tmpl w:val="7B84F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25E3617"/>
    <w:multiLevelType w:val="multilevel"/>
    <w:tmpl w:val="C12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0A1EBA"/>
    <w:multiLevelType w:val="multilevel"/>
    <w:tmpl w:val="7B84F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9C351F6"/>
    <w:multiLevelType w:val="multilevel"/>
    <w:tmpl w:val="017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755903"/>
    <w:multiLevelType w:val="multilevel"/>
    <w:tmpl w:val="20A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9415E0"/>
    <w:multiLevelType w:val="multilevel"/>
    <w:tmpl w:val="7B84F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5E5C3422"/>
    <w:multiLevelType w:val="multilevel"/>
    <w:tmpl w:val="68B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4508A5"/>
    <w:multiLevelType w:val="multilevel"/>
    <w:tmpl w:val="B71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4A3D19"/>
    <w:multiLevelType w:val="multilevel"/>
    <w:tmpl w:val="2C02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A642DCD"/>
    <w:multiLevelType w:val="multilevel"/>
    <w:tmpl w:val="8ED2AD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7B610813"/>
    <w:multiLevelType w:val="multilevel"/>
    <w:tmpl w:val="C274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B703B9C"/>
    <w:multiLevelType w:val="multilevel"/>
    <w:tmpl w:val="3C12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7C34F9"/>
    <w:multiLevelType w:val="multilevel"/>
    <w:tmpl w:val="EFD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9D1A66"/>
    <w:multiLevelType w:val="hybridMultilevel"/>
    <w:tmpl w:val="E1E6DA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FF7743C"/>
    <w:multiLevelType w:val="multilevel"/>
    <w:tmpl w:val="D42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19"/>
  </w:num>
  <w:num w:numId="7">
    <w:abstractNumId w:val="24"/>
  </w:num>
  <w:num w:numId="8">
    <w:abstractNumId w:val="28"/>
  </w:num>
  <w:num w:numId="9">
    <w:abstractNumId w:val="21"/>
  </w:num>
  <w:num w:numId="10">
    <w:abstractNumId w:val="9"/>
  </w:num>
  <w:num w:numId="11">
    <w:abstractNumId w:val="5"/>
  </w:num>
  <w:num w:numId="12">
    <w:abstractNumId w:val="23"/>
  </w:num>
  <w:num w:numId="13">
    <w:abstractNumId w:val="29"/>
  </w:num>
  <w:num w:numId="14">
    <w:abstractNumId w:val="32"/>
  </w:num>
  <w:num w:numId="15">
    <w:abstractNumId w:val="6"/>
  </w:num>
  <w:num w:numId="16">
    <w:abstractNumId w:val="27"/>
  </w:num>
  <w:num w:numId="17">
    <w:abstractNumId w:val="13"/>
  </w:num>
  <w:num w:numId="18">
    <w:abstractNumId w:val="12"/>
  </w:num>
  <w:num w:numId="19">
    <w:abstractNumId w:val="33"/>
  </w:num>
  <w:num w:numId="20">
    <w:abstractNumId w:val="3"/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6"/>
  </w:num>
  <w:num w:numId="25">
    <w:abstractNumId w:val="14"/>
  </w:num>
  <w:num w:numId="26">
    <w:abstractNumId w:val="31"/>
  </w:num>
  <w:num w:numId="27">
    <w:abstractNumId w:val="20"/>
  </w:num>
  <w:num w:numId="28">
    <w:abstractNumId w:val="26"/>
  </w:num>
  <w:num w:numId="29">
    <w:abstractNumId w:val="15"/>
  </w:num>
  <w:num w:numId="30">
    <w:abstractNumId w:val="22"/>
  </w:num>
  <w:num w:numId="31">
    <w:abstractNumId w:val="7"/>
  </w:num>
  <w:num w:numId="32">
    <w:abstractNumId w:val="10"/>
  </w:num>
  <w:num w:numId="33">
    <w:abstractNumId w:val="18"/>
  </w:num>
  <w:num w:numId="34">
    <w:abstractNumId w:val="2"/>
  </w:num>
  <w:num w:numId="35">
    <w:abstractNumId w:val="11"/>
  </w:num>
  <w:num w:numId="36">
    <w:abstractNumId w:val="30"/>
  </w:num>
  <w:num w:numId="37">
    <w:abstractNumId w:val="25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8CB"/>
    <w:rsid w:val="00017A40"/>
    <w:rsid w:val="000F4920"/>
    <w:rsid w:val="001019DF"/>
    <w:rsid w:val="001129BF"/>
    <w:rsid w:val="00185090"/>
    <w:rsid w:val="001D78CB"/>
    <w:rsid w:val="00212642"/>
    <w:rsid w:val="0028238E"/>
    <w:rsid w:val="002E29AA"/>
    <w:rsid w:val="00322750"/>
    <w:rsid w:val="00357508"/>
    <w:rsid w:val="00363321"/>
    <w:rsid w:val="003A0AE5"/>
    <w:rsid w:val="00447459"/>
    <w:rsid w:val="004669EB"/>
    <w:rsid w:val="004B4328"/>
    <w:rsid w:val="004F2709"/>
    <w:rsid w:val="005438B0"/>
    <w:rsid w:val="005757BE"/>
    <w:rsid w:val="005B7963"/>
    <w:rsid w:val="006146AC"/>
    <w:rsid w:val="006C6C44"/>
    <w:rsid w:val="00775B88"/>
    <w:rsid w:val="00793C09"/>
    <w:rsid w:val="0083291E"/>
    <w:rsid w:val="00867076"/>
    <w:rsid w:val="008D46C7"/>
    <w:rsid w:val="00906D55"/>
    <w:rsid w:val="00952074"/>
    <w:rsid w:val="00A27738"/>
    <w:rsid w:val="00A87D1E"/>
    <w:rsid w:val="00A943DE"/>
    <w:rsid w:val="00AD07B1"/>
    <w:rsid w:val="00B14048"/>
    <w:rsid w:val="00B41F0E"/>
    <w:rsid w:val="00B516B2"/>
    <w:rsid w:val="00B967D3"/>
    <w:rsid w:val="00BF1066"/>
    <w:rsid w:val="00CA4E5A"/>
    <w:rsid w:val="00D23CE2"/>
    <w:rsid w:val="00D31BF6"/>
    <w:rsid w:val="00E54E27"/>
    <w:rsid w:val="00EB0320"/>
    <w:rsid w:val="00F50385"/>
    <w:rsid w:val="00F95293"/>
    <w:rsid w:val="00FD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4E0D15-6408-4875-ACC0-FD727911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5293"/>
    <w:pPr>
      <w:widowControl w:val="0"/>
      <w:jc w:val="both"/>
    </w:pPr>
    <w:rPr>
      <w:rFonts w:ascii="Times New Roman" w:hAnsi="Times New Roman"/>
      <w:szCs w:val="21"/>
    </w:rPr>
  </w:style>
  <w:style w:type="paragraph" w:styleId="1">
    <w:name w:val="heading 1"/>
    <w:basedOn w:val="a"/>
    <w:next w:val="a"/>
    <w:link w:val="1Char"/>
    <w:qFormat/>
    <w:rsid w:val="00FD5945"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nhideWhenUsed/>
    <w:qFormat/>
    <w:rsid w:val="00FD5945"/>
    <w:pPr>
      <w:keepNext/>
      <w:keepLines/>
      <w:numPr>
        <w:ilvl w:val="1"/>
        <w:numId w:val="1"/>
      </w:numPr>
      <w:spacing w:before="240" w:after="240" w:line="300" w:lineRule="auto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FD5945"/>
    <w:pPr>
      <w:keepNext/>
      <w:keepLines/>
      <w:numPr>
        <w:ilvl w:val="2"/>
        <w:numId w:val="1"/>
      </w:numPr>
      <w:spacing w:before="240" w:after="240" w:line="30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5945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D5945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FD5945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FD5945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FD5945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FD5945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D59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qFormat/>
    <w:rsid w:val="00FD594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FD59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FD5945"/>
    <w:rPr>
      <w:sz w:val="18"/>
      <w:szCs w:val="18"/>
    </w:rPr>
  </w:style>
  <w:style w:type="paragraph" w:styleId="30">
    <w:name w:val="toc 3"/>
    <w:basedOn w:val="a"/>
    <w:next w:val="a"/>
    <w:uiPriority w:val="39"/>
    <w:qFormat/>
    <w:rsid w:val="00FD5945"/>
    <w:pPr>
      <w:ind w:left="420"/>
      <w:jc w:val="left"/>
    </w:pPr>
    <w:rPr>
      <w:rFonts w:cstheme="minorHAnsi"/>
      <w:sz w:val="20"/>
      <w:szCs w:val="20"/>
    </w:rPr>
  </w:style>
  <w:style w:type="paragraph" w:styleId="10">
    <w:name w:val="toc 1"/>
    <w:basedOn w:val="a"/>
    <w:next w:val="a"/>
    <w:uiPriority w:val="39"/>
    <w:qFormat/>
    <w:rsid w:val="00FD5945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uiPriority w:val="39"/>
    <w:qFormat/>
    <w:rsid w:val="00FD5945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character" w:styleId="a5">
    <w:name w:val="Hyperlink"/>
    <w:uiPriority w:val="99"/>
    <w:qFormat/>
    <w:rsid w:val="00FD5945"/>
    <w:rPr>
      <w:color w:val="0000FF"/>
      <w:u w:val="single"/>
    </w:rPr>
  </w:style>
  <w:style w:type="paragraph" w:customStyle="1" w:styleId="21">
    <w:name w:val="21标头"/>
    <w:basedOn w:val="a"/>
    <w:uiPriority w:val="99"/>
    <w:qFormat/>
    <w:rsid w:val="00FD5945"/>
    <w:pPr>
      <w:spacing w:line="360" w:lineRule="auto"/>
      <w:jc w:val="center"/>
    </w:pPr>
    <w:rPr>
      <w:b/>
      <w:sz w:val="32"/>
      <w:szCs w:val="32"/>
    </w:rPr>
  </w:style>
  <w:style w:type="paragraph" w:customStyle="1" w:styleId="22">
    <w:name w:val="22表格"/>
    <w:basedOn w:val="a"/>
    <w:qFormat/>
    <w:rsid w:val="00FD5945"/>
    <w:pPr>
      <w:jc w:val="center"/>
    </w:pPr>
    <w:rPr>
      <w:rFonts w:eastAsia="仿宋_GB2312"/>
      <w:sz w:val="24"/>
    </w:rPr>
  </w:style>
  <w:style w:type="character" w:customStyle="1" w:styleId="1Char">
    <w:name w:val="标题 1 Char"/>
    <w:basedOn w:val="a0"/>
    <w:link w:val="1"/>
    <w:qFormat/>
    <w:rsid w:val="00FD5945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qFormat/>
    <w:rsid w:val="00FD5945"/>
    <w:rPr>
      <w:rFonts w:ascii="Times New Roman" w:eastAsia="黑体" w:hAnsi="Times New Roman"/>
      <w:b/>
      <w:bCs/>
      <w:sz w:val="28"/>
      <w:szCs w:val="28"/>
    </w:rPr>
  </w:style>
  <w:style w:type="character" w:customStyle="1" w:styleId="3Char">
    <w:name w:val="标题 3 Char"/>
    <w:basedOn w:val="a0"/>
    <w:link w:val="3"/>
    <w:rsid w:val="00FD5945"/>
    <w:rPr>
      <w:rFonts w:ascii="Times New Roman" w:hAnsi="Times New Roman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rsid w:val="00FD594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FD5945"/>
    <w:rPr>
      <w:rFonts w:ascii="Times New Roman" w:hAnsi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FD5945"/>
    <w:rPr>
      <w:rFonts w:asciiTheme="majorHAnsi" w:eastAsiaTheme="majorEastAsia" w:hAnsiTheme="majorHAnsi" w:cstheme="majorBidi"/>
      <w:b/>
      <w:bCs/>
      <w:sz w:val="24"/>
      <w:szCs w:val="21"/>
    </w:rPr>
  </w:style>
  <w:style w:type="character" w:customStyle="1" w:styleId="7Char">
    <w:name w:val="标题 7 Char"/>
    <w:basedOn w:val="a0"/>
    <w:link w:val="7"/>
    <w:uiPriority w:val="9"/>
    <w:rsid w:val="00FD5945"/>
    <w:rPr>
      <w:rFonts w:ascii="Times New Roman" w:hAnsi="Times New Roman"/>
      <w:b/>
      <w:bCs/>
      <w:sz w:val="24"/>
      <w:szCs w:val="21"/>
    </w:rPr>
  </w:style>
  <w:style w:type="character" w:customStyle="1" w:styleId="8Char">
    <w:name w:val="标题 8 Char"/>
    <w:basedOn w:val="a0"/>
    <w:link w:val="8"/>
    <w:uiPriority w:val="9"/>
    <w:rsid w:val="00FD5945"/>
    <w:rPr>
      <w:rFonts w:asciiTheme="majorHAnsi" w:eastAsiaTheme="majorEastAsia" w:hAnsiTheme="majorHAnsi" w:cstheme="majorBidi"/>
      <w:sz w:val="24"/>
      <w:szCs w:val="21"/>
    </w:rPr>
  </w:style>
  <w:style w:type="character" w:customStyle="1" w:styleId="9Char">
    <w:name w:val="标题 9 Char"/>
    <w:basedOn w:val="a0"/>
    <w:link w:val="9"/>
    <w:uiPriority w:val="9"/>
    <w:rsid w:val="00FD5945"/>
    <w:rPr>
      <w:rFonts w:asciiTheme="majorHAnsi" w:eastAsiaTheme="majorEastAsia" w:hAnsiTheme="majorHAnsi" w:cstheme="majorBidi"/>
      <w:szCs w:val="21"/>
    </w:rPr>
  </w:style>
  <w:style w:type="character" w:styleId="HTML">
    <w:name w:val="HTML Code"/>
    <w:basedOn w:val="a0"/>
    <w:uiPriority w:val="99"/>
    <w:semiHidden/>
    <w:unhideWhenUsed/>
    <w:rsid w:val="004B432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850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85090"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1850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6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F5B63-979E-4470-9D14-A592E677B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19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Wei</dc:creator>
  <cp:keywords/>
  <dc:description/>
  <cp:lastModifiedBy>Chester Wei</cp:lastModifiedBy>
  <cp:revision>38</cp:revision>
  <dcterms:created xsi:type="dcterms:W3CDTF">2026-04-15T13:01:00Z</dcterms:created>
  <dcterms:modified xsi:type="dcterms:W3CDTF">2026-04-15T16:50:00Z</dcterms:modified>
</cp:coreProperties>
</file>