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FDCC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0BF45C68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13CDCFBE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040A8E8E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6D528741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4D4A5ED0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53D2E91B" w14:textId="77777777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</w:p>
    <w:p w14:paraId="79DD611F" w14:textId="2551F28E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32"/>
          <w:szCs w:val="32"/>
        </w:rPr>
        <w:t xml:space="preserve">Project 2 </w:t>
      </w:r>
      <w:r w:rsidRPr="009616BE">
        <w:rPr>
          <w:rFonts w:ascii="Cambria" w:hAnsi="Cambria" w:cs="Arial"/>
          <w:sz w:val="32"/>
          <w:szCs w:val="32"/>
        </w:rPr>
        <w:t>ANSYS DOE and Design Optimization</w:t>
      </w:r>
    </w:p>
    <w:p w14:paraId="569B7F91" w14:textId="2FE3CF32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Chester Szatkowski</w:t>
      </w:r>
    </w:p>
    <w:p w14:paraId="519086F5" w14:textId="39242E06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MAE 598 Design Optimization</w:t>
      </w:r>
    </w:p>
    <w:p w14:paraId="3C067B90" w14:textId="5D45A180" w:rsidR="009616BE" w:rsidRDefault="009616BE" w:rsidP="00843EAD">
      <w:pPr>
        <w:spacing w:after="0" w:line="360" w:lineRule="auto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11/17/2021</w:t>
      </w:r>
    </w:p>
    <w:p w14:paraId="53518C88" w14:textId="7A891FDC" w:rsidR="009616BE" w:rsidRDefault="009616BE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br w:type="page"/>
      </w:r>
    </w:p>
    <w:p w14:paraId="27CD09EC" w14:textId="77777777" w:rsidR="00345CC1" w:rsidRDefault="00345CC1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79982EAF" w14:textId="671EE892" w:rsidR="009616BE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Design Variables:</w:t>
      </w:r>
    </w:p>
    <w:p w14:paraId="58475C11" w14:textId="51C2616E" w:rsid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Rotor Thickness</w:t>
      </w:r>
    </w:p>
    <w:p w14:paraId="292099EB" w14:textId="008FD307" w:rsid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Rotor Outer Diameter</w:t>
      </w:r>
    </w:p>
    <w:p w14:paraId="289F6BD1" w14:textId="15C54C15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Rotor Inner Diameter</w:t>
      </w:r>
    </w:p>
    <w:p w14:paraId="296C406F" w14:textId="77777777" w:rsidR="002A58AA" w:rsidRDefault="002A58AA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0569C5B6" w14:textId="3F047794" w:rsidR="00843EAD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Design Constraints:</w:t>
      </w:r>
    </w:p>
    <w:p w14:paraId="226C8246" w14:textId="4806DD58" w:rsid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124mm &lt; Rotor Outer Diameter &lt; 160mm</w:t>
      </w:r>
    </w:p>
    <w:p w14:paraId="4A666132" w14:textId="5AB53C1C" w:rsid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66mm &lt; Rotor Inner Diameter &lt; 90mm</w:t>
      </w:r>
    </w:p>
    <w:p w14:paraId="75CFDD07" w14:textId="2C2D1B39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15mm &lt; Rotor Thickness &lt; 25mm</w:t>
      </w:r>
    </w:p>
    <w:p w14:paraId="165E6990" w14:textId="77777777" w:rsidR="002A58AA" w:rsidRDefault="002A58AA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637E7053" w14:textId="274B7F46" w:rsidR="00843EAD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Design Objectives:</w:t>
      </w:r>
    </w:p>
    <w:p w14:paraId="54A73838" w14:textId="77777777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843EAD">
        <w:rPr>
          <w:rFonts w:ascii="Cambria" w:hAnsi="Cambria" w:cs="Arial"/>
          <w:sz w:val="28"/>
          <w:szCs w:val="28"/>
        </w:rPr>
        <w:t>Design a brake disc for emergency braking conditions with minimal volume</w:t>
      </w:r>
    </w:p>
    <w:p w14:paraId="2E24949C" w14:textId="77777777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843EAD">
        <w:rPr>
          <w:rFonts w:ascii="Cambria" w:hAnsi="Cambria" w:cs="Arial"/>
          <w:sz w:val="28"/>
          <w:szCs w:val="28"/>
        </w:rPr>
        <w:t>Minimize the maximum stress in the brake disc</w:t>
      </w:r>
    </w:p>
    <w:p w14:paraId="4C65FD76" w14:textId="77777777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843EAD">
        <w:rPr>
          <w:rFonts w:ascii="Cambria" w:hAnsi="Cambria" w:cs="Arial"/>
          <w:sz w:val="28"/>
          <w:szCs w:val="28"/>
        </w:rPr>
        <w:t>Maximize the first natural frequency of the brake disc</w:t>
      </w:r>
    </w:p>
    <w:p w14:paraId="7FB97B12" w14:textId="77777777" w:rsidR="00843EAD" w:rsidRPr="00843EAD" w:rsidRDefault="00843EAD" w:rsidP="00843EA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Arial"/>
          <w:sz w:val="28"/>
          <w:szCs w:val="28"/>
        </w:rPr>
      </w:pPr>
      <w:r w:rsidRPr="00843EAD">
        <w:rPr>
          <w:rFonts w:ascii="Cambria" w:hAnsi="Cambria" w:cs="Arial"/>
          <w:sz w:val="28"/>
          <w:szCs w:val="28"/>
        </w:rPr>
        <w:t>Minimize the maximum temperature in the brake disc</w:t>
      </w:r>
    </w:p>
    <w:p w14:paraId="07A6DBD0" w14:textId="77777777" w:rsidR="002A58AA" w:rsidRDefault="002A58AA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3D26D7E7" w14:textId="169906CE" w:rsidR="00843EAD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Potential Trade Offs:</w:t>
      </w:r>
    </w:p>
    <w:p w14:paraId="14C3ADEB" w14:textId="2F2ACB55" w:rsidR="00843EAD" w:rsidRDefault="00843EAD" w:rsidP="00843EAD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ab/>
        <w:t>The most notable tradeoff is between volume and the other objectives. Decreasing volume has a significant negative impact on stress and temperature results of the rotor.</w:t>
      </w:r>
    </w:p>
    <w:p w14:paraId="17C73CFF" w14:textId="78A2F9DE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1F58B7C1" w14:textId="18CD0A83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Variable Continuity:</w:t>
      </w:r>
      <w:r>
        <w:rPr>
          <w:rFonts w:ascii="Cambria" w:hAnsi="Cambria" w:cs="Arial"/>
          <w:sz w:val="28"/>
          <w:szCs w:val="28"/>
        </w:rPr>
        <w:br/>
        <w:t>Variables investigated in this analysis are continuous.</w:t>
      </w:r>
    </w:p>
    <w:p w14:paraId="0D190EAC" w14:textId="1554901D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682961C7" w14:textId="43AB66A1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lastRenderedPageBreak/>
        <w:t>Optimization Methods:</w:t>
      </w:r>
    </w:p>
    <w:p w14:paraId="218D18BD" w14:textId="3CFAD3DE" w:rsid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</w:p>
    <w:p w14:paraId="7D9EB0E1" w14:textId="55179A83" w:rsidR="002A58AA" w:rsidRPr="002A58AA" w:rsidRDefault="002A58AA" w:rsidP="002A58AA">
      <w:pPr>
        <w:spacing w:after="0" w:line="36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>Sensitivity Analysis:</w:t>
      </w:r>
    </w:p>
    <w:sectPr w:rsidR="002A58AA" w:rsidRPr="002A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A0131"/>
    <w:multiLevelType w:val="hybridMultilevel"/>
    <w:tmpl w:val="2C6A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B1123"/>
    <w:multiLevelType w:val="hybridMultilevel"/>
    <w:tmpl w:val="1CA4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BE"/>
    <w:rsid w:val="002A58AA"/>
    <w:rsid w:val="00345CC1"/>
    <w:rsid w:val="00843EAD"/>
    <w:rsid w:val="0096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14E6"/>
  <w15:chartTrackingRefBased/>
  <w15:docId w15:val="{27F98FCC-E907-42D4-9905-B1A23B1F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Szatkowski</dc:creator>
  <cp:keywords/>
  <dc:description/>
  <cp:lastModifiedBy>CJ Szatkowski</cp:lastModifiedBy>
  <cp:revision>3</cp:revision>
  <dcterms:created xsi:type="dcterms:W3CDTF">2021-11-14T06:23:00Z</dcterms:created>
  <dcterms:modified xsi:type="dcterms:W3CDTF">2021-11-18T05:40:00Z</dcterms:modified>
</cp:coreProperties>
</file>