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B1E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扫拖地机器人的发展，核心是从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随机盲扫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到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全局规划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，再到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AI 避障 + 扫拖一体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，最终走向</w:t>
      </w:r>
      <w:r>
        <w:rPr>
          <w:rStyle w:val="5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基站全能 + 无人化闭环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的四阶段进化，中国品牌在 2016 年后主导了技术普惠与功能爆发。</w:t>
      </w:r>
    </w:p>
    <w:p w14:paraId="0E2E562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一、萌芽探索期（1996–2009）：从概念到 “能用”</w:t>
      </w:r>
    </w:p>
    <w:p w14:paraId="1CCBEB09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1996 年：全球首款商用</w:t>
      </w:r>
      <w:r>
        <w:rPr>
          <w:color w:val="1F2329"/>
          <w:sz w:val="16"/>
          <w:szCs w:val="16"/>
          <w:bdr w:val="none" w:color="auto" w:sz="0" w:space="0"/>
        </w:rPr>
        <w:t xml:space="preserve">伊莱克斯推出 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Trilobite（三叶虫）</w:t>
      </w:r>
      <w:r>
        <w:rPr>
          <w:color w:val="1F2329"/>
          <w:sz w:val="16"/>
          <w:szCs w:val="16"/>
          <w:bdr w:val="none" w:color="auto" w:sz="0" w:space="0"/>
        </w:rPr>
        <w:t>，超声波导航、自动回充，售价约 2000 美元，功能单一、漏扫严重，仅为概念验证。</w:t>
      </w:r>
    </w:p>
    <w:p w14:paraId="11BC7F0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2002 年：iRobot Roomba 破局</w:t>
      </w:r>
      <w:r>
        <w:rPr>
          <w:color w:val="1F2329"/>
          <w:sz w:val="16"/>
          <w:szCs w:val="16"/>
          <w:bdr w:val="none" w:color="auto" w:sz="0" w:space="0"/>
        </w:rPr>
        <w:t xml:space="preserve">开创 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三段式清扫（边刷 + 滚刷 + 吸尘口）</w:t>
      </w:r>
      <w:r>
        <w:rPr>
          <w:color w:val="1F2329"/>
          <w:sz w:val="16"/>
          <w:szCs w:val="16"/>
          <w:bdr w:val="none" w:color="auto" w:sz="0" w:space="0"/>
        </w:rPr>
        <w:t>，靠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随机碰撞 + 悬崖传感器</w:t>
      </w:r>
      <w:r>
        <w:rPr>
          <w:color w:val="1F2329"/>
          <w:sz w:val="16"/>
          <w:szCs w:val="16"/>
          <w:bdr w:val="none" w:color="auto" w:sz="0" w:space="0"/>
        </w:rPr>
        <w:t>导航，定价 160 美元，首年销量 7 万台、2004 年破 100 万台，奠定家用形态。</w:t>
      </w:r>
    </w:p>
    <w:p w14:paraId="5F67705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特点：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无规划、效率低</w:t>
      </w:r>
      <w:r>
        <w:rPr>
          <w:color w:val="1F2329"/>
          <w:sz w:val="16"/>
          <w:szCs w:val="16"/>
          <w:bdr w:val="none" w:color="auto" w:sz="0" w:space="0"/>
        </w:rPr>
        <w:t>（漏扫率 &gt; 40%），仅解决 “自动扫地”，拖地功能几乎空白。</w:t>
      </w:r>
    </w:p>
    <w:p w14:paraId="13CFA9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二、导航</w:t>
      </w:r>
      <w:bookmarkStart w:id="0" w:name="_GoBack"/>
      <w:bookmarkEnd w:id="0"/>
      <w:r>
        <w:rPr>
          <w:color w:val="1F2329"/>
          <w:sz w:val="16"/>
          <w:szCs w:val="16"/>
          <w:bdr w:val="none" w:color="auto" w:sz="0" w:space="0"/>
        </w:rPr>
        <w:t>突破期（2010–2018）：全局规划，告别 “盲撞”</w:t>
      </w:r>
    </w:p>
    <w:p w14:paraId="3B76F7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2010 年：Neato 首推 LDS+SLAM</w:t>
      </w:r>
      <w:r>
        <w:rPr>
          <w:color w:val="1F2329"/>
          <w:sz w:val="16"/>
          <w:szCs w:val="16"/>
          <w:bdr w:val="none" w:color="auto" w:sz="0" w:space="0"/>
        </w:rPr>
        <w:t>激光雷达 + 同步定位建图，实现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全局路径规划</w:t>
      </w:r>
      <w:r>
        <w:rPr>
          <w:color w:val="1F2329"/>
          <w:sz w:val="16"/>
          <w:szCs w:val="16"/>
          <w:bdr w:val="none" w:color="auto" w:sz="0" w:space="0"/>
        </w:rPr>
        <w:t>，清洁效率升至 90%+，告别随机碰撞。</w:t>
      </w:r>
    </w:p>
    <w:p w14:paraId="6CD565D4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2015–2016 年：中国品牌崛起，激光普惠</w:t>
      </w:r>
    </w:p>
    <w:p w14:paraId="50F723F5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iRobot Roomba 980 用 VSLAM 视觉导航，建图更精准。</w:t>
      </w:r>
    </w:p>
    <w:p w14:paraId="181078EC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石头为小米代工的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米家扫地机器人</w:t>
      </w:r>
      <w:r>
        <w:rPr>
          <w:color w:val="1F2329"/>
          <w:sz w:val="16"/>
          <w:szCs w:val="16"/>
          <w:bdr w:val="none" w:color="auto" w:sz="0" w:space="0"/>
        </w:rPr>
        <w:t>（1699 元）将 LDS 大规模普及，带动科沃斯、追觅等跟进，行业进入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规划时代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152E39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关键：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建图 + 分区 + 沿边清扫</w:t>
      </w:r>
      <w:r>
        <w:rPr>
          <w:color w:val="1F2329"/>
          <w:sz w:val="16"/>
          <w:szCs w:val="16"/>
          <w:bdr w:val="none" w:color="auto" w:sz="0" w:space="0"/>
        </w:rPr>
        <w:t>，自动回充普及，拖地开始出现（被动渗水）。</w:t>
      </w:r>
    </w:p>
    <w:p w14:paraId="77C6186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三、智能清扫期（2019–2022）：扫拖一体 + AI 避障，体验质变</w:t>
      </w:r>
    </w:p>
    <w:p w14:paraId="48DC7BA0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扫拖一体成主流</w:t>
      </w:r>
      <w:r>
        <w:rPr>
          <w:color w:val="1F2329"/>
          <w:sz w:val="16"/>
          <w:szCs w:val="16"/>
          <w:bdr w:val="none" w:color="auto" w:sz="0" w:space="0"/>
        </w:rPr>
        <w:t>电控水箱、拖布旋转 / 震动、拖布升降，实现 “先扫后拖、扫拖分离”，拖地从 “湿擦” 走向 “有效清洁”。</w:t>
      </w:r>
    </w:p>
    <w:p w14:paraId="563D36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AI 避障落地</w:t>
      </w:r>
      <w:r>
        <w:rPr>
          <w:color w:val="1F2329"/>
          <w:sz w:val="16"/>
          <w:szCs w:val="16"/>
          <w:bdr w:val="none" w:color="auto" w:sz="0" w:space="0"/>
        </w:rPr>
        <w:t>科沃斯 AIVI、石头 AI 双目、3D 结构光，识别线缆、拖鞋、宠物粪便，避障成功率 &gt; 99%，漏扫率 &lt; 8%。</w:t>
      </w:r>
    </w:p>
    <w:p w14:paraId="7AC1EA5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基站时代开启</w:t>
      </w:r>
      <w:r>
        <w:rPr>
          <w:color w:val="1F2329"/>
          <w:sz w:val="16"/>
          <w:szCs w:val="16"/>
          <w:bdr w:val="none" w:color="auto" w:sz="0" w:space="0"/>
        </w:rPr>
        <w:t>自动集尘、自动洗拖布、热风烘干，减少人工干预，进入 “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好用阶段</w:t>
      </w:r>
      <w:r>
        <w:rPr>
          <w:color w:val="1F2329"/>
          <w:sz w:val="16"/>
          <w:szCs w:val="16"/>
          <w:bdr w:val="none" w:color="auto" w:sz="0" w:space="0"/>
        </w:rPr>
        <w:t>”。</w:t>
      </w:r>
    </w:p>
    <w:p w14:paraId="3AE56AC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四、全链路闭环期（2023–至今）：全能基站 + 无人化，解放双手</w:t>
      </w:r>
    </w:p>
    <w:p w14:paraId="44314C1E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全能基站标配</w:t>
      </w:r>
      <w:r>
        <w:rPr>
          <w:color w:val="1F2329"/>
          <w:sz w:val="16"/>
          <w:szCs w:val="16"/>
          <w:bdr w:val="none" w:color="auto" w:sz="0" w:space="0"/>
        </w:rPr>
        <w:t>自动上下水、热水洗拖布、自动集尘、热烘干、智能换拖布、抑菌，实现 **“零手动” 清洁 **。</w:t>
      </w:r>
    </w:p>
    <w:p w14:paraId="1165E053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具身智能 + 机械臂</w:t>
      </w:r>
      <w:r>
        <w:rPr>
          <w:color w:val="1F2329"/>
          <w:sz w:val="16"/>
          <w:szCs w:val="16"/>
          <w:bdr w:val="none" w:color="auto" w:sz="0" w:space="0"/>
        </w:rPr>
        <w:t>夹缝清洁、沿边精扫、杂物归置，清洁覆盖率与精细度再升级。</w:t>
      </w:r>
    </w:p>
    <w:p w14:paraId="390A9FBD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智能家居联动</w:t>
      </w:r>
      <w:r>
        <w:rPr>
          <w:color w:val="1F2329"/>
          <w:sz w:val="16"/>
          <w:szCs w:val="16"/>
          <w:bdr w:val="none" w:color="auto" w:sz="0" w:space="0"/>
        </w:rPr>
        <w:t>与语音助手、IoT 生态打通，支持定时、分区、场景化清洁，成为家庭服务终端。</w:t>
      </w:r>
    </w:p>
    <w:p w14:paraId="3268C4DB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关键技术与品牌演进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25"/>
        <w:gridCol w:w="1870"/>
        <w:gridCol w:w="2670"/>
        <w:gridCol w:w="1485"/>
      </w:tblGrid>
      <w:tr w14:paraId="501B68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FA322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阶段</w:t>
            </w:r>
          </w:p>
        </w:tc>
        <w:tc>
          <w:tcPr>
            <w:tcW w:w="0" w:type="auto"/>
            <w:shd w:val="clear"/>
            <w:vAlign w:val="center"/>
          </w:tcPr>
          <w:p w14:paraId="24D040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核心技术</w:t>
            </w:r>
          </w:p>
        </w:tc>
        <w:tc>
          <w:tcPr>
            <w:tcW w:w="0" w:type="auto"/>
            <w:shd w:val="clear"/>
            <w:vAlign w:val="center"/>
          </w:tcPr>
          <w:p w14:paraId="14778C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代表产品 / 品牌</w:t>
            </w:r>
          </w:p>
        </w:tc>
        <w:tc>
          <w:tcPr>
            <w:tcW w:w="0" w:type="auto"/>
            <w:shd w:val="clear"/>
            <w:vAlign w:val="center"/>
          </w:tcPr>
          <w:p w14:paraId="685ED32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b/>
                <w:bCs/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核心突破</w:t>
            </w:r>
          </w:p>
        </w:tc>
      </w:tr>
      <w:tr w14:paraId="677037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A641B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萌芽期</w:t>
            </w:r>
          </w:p>
        </w:tc>
        <w:tc>
          <w:tcPr>
            <w:tcW w:w="0" w:type="auto"/>
            <w:shd w:val="clear"/>
            <w:vAlign w:val="center"/>
          </w:tcPr>
          <w:p w14:paraId="1A875C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随机碰撞、超声波</w:t>
            </w:r>
          </w:p>
        </w:tc>
        <w:tc>
          <w:tcPr>
            <w:tcW w:w="0" w:type="auto"/>
            <w:shd w:val="clear"/>
            <w:vAlign w:val="center"/>
          </w:tcPr>
          <w:p w14:paraId="4F5C49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伊莱克斯 Trilobite、iRobot Roomba</w:t>
            </w:r>
          </w:p>
        </w:tc>
        <w:tc>
          <w:tcPr>
            <w:tcW w:w="0" w:type="auto"/>
            <w:shd w:val="clear"/>
            <w:vAlign w:val="center"/>
          </w:tcPr>
          <w:p w14:paraId="53B074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自动清扫商业化</w:t>
            </w:r>
          </w:p>
        </w:tc>
      </w:tr>
      <w:tr w14:paraId="393E7A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DC4E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导航期</w:t>
            </w:r>
          </w:p>
        </w:tc>
        <w:tc>
          <w:tcPr>
            <w:tcW w:w="0" w:type="auto"/>
            <w:shd w:val="clear"/>
            <w:vAlign w:val="center"/>
          </w:tcPr>
          <w:p w14:paraId="321AEA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LDS/SLAM、VSLAM</w:t>
            </w:r>
          </w:p>
        </w:tc>
        <w:tc>
          <w:tcPr>
            <w:tcW w:w="0" w:type="auto"/>
            <w:shd w:val="clear"/>
            <w:vAlign w:val="center"/>
          </w:tcPr>
          <w:p w14:paraId="71500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Neato、iRobot 980、米家</w:t>
            </w:r>
          </w:p>
        </w:tc>
        <w:tc>
          <w:tcPr>
            <w:tcW w:w="0" w:type="auto"/>
            <w:shd w:val="clear"/>
            <w:vAlign w:val="center"/>
          </w:tcPr>
          <w:p w14:paraId="42AFDF8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全局规划、效率提升</w:t>
            </w:r>
          </w:p>
        </w:tc>
      </w:tr>
      <w:tr w14:paraId="647920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F5E2A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智能期</w:t>
            </w:r>
          </w:p>
        </w:tc>
        <w:tc>
          <w:tcPr>
            <w:tcW w:w="0" w:type="auto"/>
            <w:shd w:val="clear"/>
            <w:vAlign w:val="center"/>
          </w:tcPr>
          <w:p w14:paraId="35029A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AI 避障、扫拖一体、基站</w:t>
            </w:r>
          </w:p>
        </w:tc>
        <w:tc>
          <w:tcPr>
            <w:tcW w:w="0" w:type="auto"/>
            <w:shd w:val="clear"/>
            <w:vAlign w:val="center"/>
          </w:tcPr>
          <w:p w14:paraId="50099CC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科沃斯 T9、石头 G10S、云鲸</w:t>
            </w:r>
          </w:p>
        </w:tc>
        <w:tc>
          <w:tcPr>
            <w:tcW w:w="0" w:type="auto"/>
            <w:shd w:val="clear"/>
            <w:vAlign w:val="center"/>
          </w:tcPr>
          <w:p w14:paraId="1BCF24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避障精准、拖地有效</w:t>
            </w:r>
          </w:p>
        </w:tc>
      </w:tr>
      <w:tr w14:paraId="3128C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0B22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闭环期</w:t>
            </w:r>
          </w:p>
        </w:tc>
        <w:tc>
          <w:tcPr>
            <w:tcW w:w="0" w:type="auto"/>
            <w:shd w:val="clear"/>
            <w:vAlign w:val="center"/>
          </w:tcPr>
          <w:p w14:paraId="244FA1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全能基站、具身智能</w:t>
            </w:r>
          </w:p>
        </w:tc>
        <w:tc>
          <w:tcPr>
            <w:tcW w:w="0" w:type="auto"/>
            <w:shd w:val="clear"/>
            <w:vAlign w:val="center"/>
          </w:tcPr>
          <w:p w14:paraId="238EBE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追觅 X40、科沃斯 X2、石头 P20</w:t>
            </w:r>
          </w:p>
        </w:tc>
        <w:tc>
          <w:tcPr>
            <w:tcW w:w="0" w:type="auto"/>
            <w:shd w:val="clear"/>
            <w:vAlign w:val="center"/>
          </w:tcPr>
          <w:p w14:paraId="472EBBF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color w:val="1F2329"/>
                <w:sz w:val="16"/>
                <w:szCs w:val="16"/>
              </w:rPr>
            </w:pPr>
            <w:r>
              <w:rPr>
                <w:rFonts w:ascii="宋体" w:hAnsi="宋体" w:eastAsia="宋体" w:cs="宋体"/>
                <w:color w:val="1F2329"/>
                <w:kern w:val="0"/>
                <w:sz w:val="16"/>
                <w:szCs w:val="16"/>
                <w:bdr w:val="none" w:color="auto" w:sz="0" w:space="0"/>
                <w:lang w:val="en-US" w:eastAsia="zh-CN" w:bidi="ar"/>
              </w:rPr>
              <w:t>无人化、全链路闭环</w:t>
            </w:r>
          </w:p>
        </w:tc>
      </w:tr>
    </w:tbl>
    <w:p w14:paraId="347F0B1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行业格局变迁</w:t>
      </w:r>
    </w:p>
    <w:p w14:paraId="523C71A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2002–2015：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iRobot 主导</w:t>
      </w:r>
      <w:r>
        <w:rPr>
          <w:color w:val="1F2329"/>
          <w:sz w:val="16"/>
          <w:szCs w:val="16"/>
          <w:bdr w:val="none" w:color="auto" w:sz="0" w:space="0"/>
        </w:rPr>
        <w:t>，市占率超 80%，固守视觉导航、定价高昂。</w:t>
      </w:r>
    </w:p>
    <w:p w14:paraId="3927CB02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2016–至今：</w:t>
      </w:r>
      <w:r>
        <w:rPr>
          <w:rStyle w:val="5"/>
          <w:b/>
          <w:bCs/>
          <w:color w:val="1F2329"/>
          <w:sz w:val="16"/>
          <w:szCs w:val="16"/>
          <w:bdr w:val="none" w:color="auto" w:sz="0" w:space="0"/>
        </w:rPr>
        <w:t>中国品牌崛起</w:t>
      </w:r>
      <w:r>
        <w:rPr>
          <w:color w:val="1F2329"/>
          <w:sz w:val="16"/>
          <w:szCs w:val="16"/>
          <w:bdr w:val="none" w:color="auto" w:sz="0" w:space="0"/>
        </w:rPr>
        <w:t>（科沃斯、石头、追觅、云鲸、小米），凭借 LDS 普惠、扫拖一体、基站创新，包揽全球出货量前五，iRobot 份额跌至个位数。</w:t>
      </w:r>
    </w:p>
    <w:p w14:paraId="4D30216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0C1168"/>
    <w:multiLevelType w:val="multilevel"/>
    <w:tmpl w:val="840C11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A11C7A1"/>
    <w:multiLevelType w:val="multilevel"/>
    <w:tmpl w:val="9A11C7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2B5696E"/>
    <w:multiLevelType w:val="multilevel"/>
    <w:tmpl w:val="A2B569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F44F41A7"/>
    <w:multiLevelType w:val="multilevel"/>
    <w:tmpl w:val="F44F41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5E41D475"/>
    <w:multiLevelType w:val="multilevel"/>
    <w:tmpl w:val="5E41D4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5142BB"/>
    <w:rsid w:val="31514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2026-03-03T08:30:00Z</dcterms:created>
  <dc:creator>WPS_1646229392</dc:creator>
  <cp:lastModifiedBy>WPS_1646229392</cp:lastModifiedBy>
  <dcterms:modified xsi:type="dcterms:W3CDTF">2026-03-03T08:31:37Z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1729CE6DC38E454A82D255D4B759B362_11</vt:lpwstr>
  </property>
  <property fmtid="{D5CDD505-2E9C-101B-9397-08002B2CF9AE}" pid="4" name="KSOTemplateDocerSaveRecord">
    <vt:lpwstr>eyJoZGlkIjoiYTBkMmRkNGU1MWExZjNmNjliOWJmNmM1ZjUwOGFkYTkiLCJ1c2VySWQiOiIxMzQwMzU2NzMxIn0=</vt:lpwstr>
  </property>
</Properties>
</file>