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FA" w:rsidRDefault="009418FA" w:rsidP="00D77309">
      <w:pPr>
        <w:pStyle w:val="1"/>
      </w:pPr>
      <w:r>
        <w:rPr>
          <w:rFonts w:hint="eastAsia"/>
        </w:rPr>
        <w:t>实验内容</w:t>
      </w:r>
    </w:p>
    <w:p w:rsidR="00FF5835" w:rsidRPr="00FF5835" w:rsidRDefault="00FF5835" w:rsidP="00FF5835">
      <w:r>
        <w:rPr>
          <w:rFonts w:hint="eastAsia"/>
        </w:rPr>
        <w:t>利用所学数据链路层原理，自己设计一个滑动窗口协议，在仿真环境下编程实现有噪音信道环境下</w:t>
      </w:r>
      <w:r>
        <w:t xml:space="preserve"> 两站点之间无差错双工通信。信道模型为 8000bps 全双工卫星信道，信道传播时延 270 毫秒，信道误码率 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信道提供字节流传输服务，网络层分组长度固定为 256 字节。</w:t>
      </w:r>
    </w:p>
    <w:p w:rsidR="00FF5835" w:rsidRDefault="00FF5835" w:rsidP="00FF5835">
      <w:r>
        <w:rPr>
          <w:rFonts w:hint="eastAsia"/>
        </w:rPr>
        <w:t>通过该实验，进一步巩固和深刻理解数据链路层误码检测的</w:t>
      </w:r>
      <w:r>
        <w:t xml:space="preserve"> CRC 校验技术，以及滑动窗口的工作机 理。滑动窗口机制的两个主要目标：(1) 实现有噪音信道环境下的无差错传输; (2)充分利用传输信道的带 宽。在程序能够稳定运行并成功实现第一个目标之后，运行程序并检查在信道没有误码和存在误码两种 情况下的信道利用率。为实现第二个目标，提高滑动窗口协议信道利用率，需要根据信道实际情况合理 地为协议配置工作参数，包括滑动窗口的大小和重传定时器时限以及 ACK 搭载定时器的时限。这些参数 的设计，需要充分理解滑动窗口协议</w:t>
      </w:r>
      <w:r>
        <w:rPr>
          <w:rFonts w:hint="eastAsia"/>
        </w:rPr>
        <w:t>的工作原理并利用所学的理论知识，经过认真的推算，计算出最优</w:t>
      </w:r>
      <w:r>
        <w:t xml:space="preserve"> 取值，并通过程序的运行进行验证。</w:t>
      </w:r>
    </w:p>
    <w:p w:rsidR="00D77309" w:rsidRDefault="00FF5835" w:rsidP="00FF5835">
      <w:r>
        <w:rPr>
          <w:rFonts w:hint="eastAsia"/>
        </w:rPr>
        <w:t>通过该实验提高同学的编程能力和实践动手能力，体验协议软件在设计上各种问题和调试难度，设</w:t>
      </w:r>
      <w:r>
        <w:t>计在运行期可跟踪分析协议工作过程的协议软件，巩固和深刻理解理论知识并利用这些知识对系统进行 优化，对实际系统中的协议分层和协议软件的设计与实现有基本的认识。</w:t>
      </w:r>
    </w:p>
    <w:p w:rsidR="00FF5835" w:rsidRDefault="009418FA" w:rsidP="00D77309">
      <w:pPr>
        <w:pStyle w:val="1"/>
      </w:pPr>
      <w:r>
        <w:rPr>
          <w:rFonts w:hint="eastAsia"/>
        </w:rPr>
        <w:t>实验环境</w:t>
      </w:r>
    </w:p>
    <w:p w:rsidR="009418FA" w:rsidRDefault="009418FA">
      <w:r>
        <w:rPr>
          <w:rFonts w:hint="eastAsia"/>
        </w:rPr>
        <w:t>W</w:t>
      </w:r>
      <w:r>
        <w:t xml:space="preserve">indows Subsystem for </w:t>
      </w:r>
      <w:proofErr w:type="gramStart"/>
      <w:r>
        <w:t>Linux :</w:t>
      </w:r>
      <w:proofErr w:type="gramEnd"/>
      <w:r>
        <w:t xml:space="preserve"> Legacy</w:t>
      </w:r>
      <w:r w:rsidR="00BA1535">
        <w:t xml:space="preserve">, kernel version </w:t>
      </w:r>
      <w:r w:rsidR="00BA1535" w:rsidRPr="00BA1535">
        <w:t>4.4.0-17763-Microsoft</w:t>
      </w:r>
    </w:p>
    <w:p w:rsidR="008651B1" w:rsidRDefault="008651B1">
      <w:proofErr w:type="spellStart"/>
      <w:r>
        <w:rPr>
          <w:rFonts w:hint="eastAsia"/>
        </w:rPr>
        <w:t>C</w:t>
      </w:r>
      <w:r>
        <w:t>Lion</w:t>
      </w:r>
      <w:proofErr w:type="spellEnd"/>
      <w:r>
        <w:t xml:space="preserve"> 2019.1.2</w:t>
      </w:r>
    </w:p>
    <w:p w:rsidR="008651B1" w:rsidRDefault="008651B1">
      <w:proofErr w:type="spellStart"/>
      <w:r>
        <w:rPr>
          <w:rFonts w:hint="eastAsia"/>
        </w:rPr>
        <w:t>C</w:t>
      </w:r>
      <w:r>
        <w:t>Make</w:t>
      </w:r>
      <w:proofErr w:type="spellEnd"/>
      <w:r>
        <w:t xml:space="preserve"> 3.5.1</w:t>
      </w:r>
    </w:p>
    <w:p w:rsidR="008651B1" w:rsidRDefault="008651B1">
      <w:r w:rsidRPr="008651B1">
        <w:t>GNU Make 4.1</w:t>
      </w:r>
    </w:p>
    <w:p w:rsidR="00BA1535" w:rsidRDefault="00BA1535">
      <w:proofErr w:type="spellStart"/>
      <w:r>
        <w:t>gcc</w:t>
      </w:r>
      <w:proofErr w:type="spellEnd"/>
      <w:r>
        <w:t xml:space="preserve"> version </w:t>
      </w:r>
      <w:r w:rsidRPr="00BA1535">
        <w:t>5.4.0 20160609 (Ubuntu 5.4.0-6ubuntu1~16.04.10)</w:t>
      </w:r>
    </w:p>
    <w:p w:rsidR="00BA1535" w:rsidRDefault="00BA1535" w:rsidP="00D77309">
      <w:pPr>
        <w:pStyle w:val="1"/>
      </w:pPr>
      <w:r>
        <w:rPr>
          <w:rFonts w:hint="eastAsia"/>
        </w:rPr>
        <w:t>软件设计</w:t>
      </w:r>
    </w:p>
    <w:p w:rsidR="00BA1535" w:rsidRDefault="00BA1535" w:rsidP="00D77309">
      <w:pPr>
        <w:pStyle w:val="1"/>
      </w:pPr>
      <w:r>
        <w:rPr>
          <w:rFonts w:hint="eastAsia"/>
        </w:rPr>
        <w:t>数据结构</w:t>
      </w:r>
    </w:p>
    <w:p w:rsidR="00D77309" w:rsidRPr="00D77309" w:rsidRDefault="00D77309" w:rsidP="00D77309">
      <w:pPr>
        <w:pStyle w:val="3"/>
      </w:pPr>
      <w:r>
        <w:rPr>
          <w:rFonts w:hint="eastAsia"/>
        </w:rPr>
        <w:t>结构体定义</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FRAME {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kind;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帧种类</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ack;  </w:t>
      </w:r>
      <w:r>
        <w:rPr>
          <w:rStyle w:val="comment"/>
          <w:rFonts w:ascii="Consolas" w:hAnsi="Consolas"/>
          <w:color w:val="008200"/>
          <w:sz w:val="18"/>
          <w:szCs w:val="18"/>
          <w:bdr w:val="none" w:sz="0" w:space="0" w:color="auto" w:frame="1"/>
        </w:rPr>
        <w:t>/* ACK</w:t>
      </w:r>
      <w:r>
        <w:rPr>
          <w:rStyle w:val="comment"/>
          <w:rFonts w:ascii="Consolas" w:hAnsi="Consolas"/>
          <w:color w:val="008200"/>
          <w:sz w:val="18"/>
          <w:szCs w:val="18"/>
          <w:bdr w:val="none" w:sz="0" w:space="0" w:color="auto" w:frame="1"/>
        </w:rPr>
        <w:t>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seq;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数据编号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data[PKT_LEN];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数据内容</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padding;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内部边界，防止贴</w:t>
      </w:r>
      <w:r>
        <w:rPr>
          <w:rStyle w:val="comment"/>
          <w:rFonts w:ascii="Consolas" w:hAnsi="Consolas"/>
          <w:color w:val="008200"/>
          <w:sz w:val="18"/>
          <w:szCs w:val="18"/>
          <w:bdr w:val="none" w:sz="0" w:space="0" w:color="auto" w:frame="1"/>
        </w:rPr>
        <w:t>CRC32</w:t>
      </w:r>
      <w:r>
        <w:rPr>
          <w:rStyle w:val="comment"/>
          <w:rFonts w:ascii="Consolas" w:hAnsi="Consolas"/>
          <w:color w:val="008200"/>
          <w:sz w:val="18"/>
          <w:szCs w:val="18"/>
          <w:bdr w:val="none" w:sz="0" w:space="0" w:color="auto" w:frame="1"/>
        </w:rPr>
        <w:t>时内存访问越界</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packet {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data[PKT_LEN];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数据字段</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8651B1" w:rsidRPr="008651B1" w:rsidRDefault="008651B1"/>
    <w:p w:rsidR="00BA1535" w:rsidRDefault="008651B1">
      <w:r>
        <w:rPr>
          <w:rFonts w:hint="eastAsia"/>
        </w:rPr>
        <w:t>长帧（捎带返回帧）</w:t>
      </w:r>
    </w:p>
    <w:p w:rsidR="008651B1" w:rsidRDefault="008651B1">
      <w:r w:rsidRPr="008651B1">
        <w:rPr>
          <w:rFonts w:hint="eastAsia"/>
          <w:noProof/>
        </w:rPr>
        <w:drawing>
          <wp:inline distT="0" distB="0" distL="0" distR="0">
            <wp:extent cx="5274310" cy="374027"/>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4027"/>
                    </a:xfrm>
                    <a:prstGeom prst="rect">
                      <a:avLst/>
                    </a:prstGeom>
                    <a:noFill/>
                    <a:ln>
                      <a:noFill/>
                    </a:ln>
                  </pic:spPr>
                </pic:pic>
              </a:graphicData>
            </a:graphic>
          </wp:inline>
        </w:drawing>
      </w:r>
    </w:p>
    <w:p w:rsidR="008651B1" w:rsidRDefault="008651B1">
      <w:r>
        <w:rPr>
          <w:rFonts w:hint="eastAsia"/>
        </w:rPr>
        <w:t>短帧（不带数据）</w:t>
      </w:r>
    </w:p>
    <w:p w:rsidR="008651B1" w:rsidRDefault="008651B1">
      <w:r w:rsidRPr="008651B1">
        <w:rPr>
          <w:rFonts w:hint="eastAsia"/>
          <w:noProof/>
        </w:rPr>
        <w:drawing>
          <wp:inline distT="0" distB="0" distL="0" distR="0">
            <wp:extent cx="3037840" cy="450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840" cy="450850"/>
                    </a:xfrm>
                    <a:prstGeom prst="rect">
                      <a:avLst/>
                    </a:prstGeom>
                    <a:noFill/>
                    <a:ln>
                      <a:noFill/>
                    </a:ln>
                  </pic:spPr>
                </pic:pic>
              </a:graphicData>
            </a:graphic>
          </wp:inline>
        </w:drawing>
      </w:r>
    </w:p>
    <w:p w:rsidR="008651B1" w:rsidRDefault="008651B1">
      <w:r>
        <w:rPr>
          <w:rFonts w:hint="eastAsia"/>
        </w:rPr>
        <w:t>数据包（用于缓存）</w:t>
      </w:r>
    </w:p>
    <w:p w:rsidR="008651B1" w:rsidRDefault="008651B1">
      <w:r w:rsidRPr="008651B1">
        <w:rPr>
          <w:rFonts w:hint="eastAsia"/>
          <w:noProof/>
        </w:rPr>
        <w:drawing>
          <wp:inline distT="0" distB="0" distL="0" distR="0">
            <wp:extent cx="3354070" cy="459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4070" cy="459105"/>
                    </a:xfrm>
                    <a:prstGeom prst="rect">
                      <a:avLst/>
                    </a:prstGeom>
                    <a:noFill/>
                    <a:ln>
                      <a:noFill/>
                    </a:ln>
                  </pic:spPr>
                </pic:pic>
              </a:graphicData>
            </a:graphic>
          </wp:inline>
        </w:drawing>
      </w:r>
    </w:p>
    <w:p w:rsidR="00D77309" w:rsidRDefault="00D77309" w:rsidP="00D77309">
      <w:pPr>
        <w:pStyle w:val="3"/>
      </w:pPr>
      <w:r>
        <w:rPr>
          <w:rFonts w:hint="eastAsia"/>
        </w:rPr>
        <w:t>类型定义</w:t>
      </w:r>
    </w:p>
    <w:p w:rsidR="00D77309"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packet </w:t>
      </w:r>
      <w:proofErr w:type="spellStart"/>
      <w:r>
        <w:rPr>
          <w:rFonts w:ascii="Consolas" w:hAnsi="Consolas"/>
          <w:color w:val="000000"/>
          <w:sz w:val="18"/>
          <w:szCs w:val="18"/>
          <w:bdr w:val="none" w:sz="0" w:space="0" w:color="auto" w:frame="1"/>
        </w:rPr>
        <w:t>packet</w:t>
      </w:r>
      <w:proofErr w:type="spellEnd"/>
      <w:r>
        <w:rPr>
          <w:rFonts w:ascii="Consolas" w:hAnsi="Consolas"/>
          <w:color w:val="000000"/>
          <w:sz w:val="18"/>
          <w:szCs w:val="18"/>
          <w:bdr w:val="none" w:sz="0" w:space="0" w:color="auto" w:frame="1"/>
        </w:rPr>
        <w:t>;  </w:t>
      </w:r>
    </w:p>
    <w:p w:rsidR="00D77309" w:rsidRDefault="00D77309" w:rsidP="00D77309">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FRAME </w:t>
      </w:r>
      <w:proofErr w:type="spellStart"/>
      <w:r>
        <w:rPr>
          <w:rFonts w:ascii="Consolas" w:hAnsi="Consolas"/>
          <w:color w:val="000000"/>
          <w:sz w:val="18"/>
          <w:szCs w:val="18"/>
          <w:bdr w:val="none" w:sz="0" w:space="0" w:color="auto" w:frame="1"/>
        </w:rPr>
        <w:t>FRAME</w:t>
      </w:r>
      <w:proofErr w:type="spellEnd"/>
      <w:r>
        <w:rPr>
          <w:rFonts w:ascii="Consolas" w:hAnsi="Consolas"/>
          <w:color w:val="000000"/>
          <w:sz w:val="18"/>
          <w:szCs w:val="18"/>
          <w:bdr w:val="none" w:sz="0" w:space="0" w:color="auto" w:frame="1"/>
        </w:rPr>
        <w:t>;  </w:t>
      </w:r>
    </w:p>
    <w:p w:rsidR="00D77309"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w:t>
      </w:r>
    </w:p>
    <w:p w:rsidR="00D77309" w:rsidRDefault="00D77309" w:rsidP="00D77309">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event_type</w:t>
      </w:r>
      <w:proofErr w:type="spellEnd"/>
      <w:r>
        <w:rPr>
          <w:rFonts w:ascii="Consolas" w:hAnsi="Consolas"/>
          <w:color w:val="000000"/>
          <w:sz w:val="18"/>
          <w:szCs w:val="18"/>
          <w:bdr w:val="none" w:sz="0" w:space="0" w:color="auto" w:frame="1"/>
        </w:rPr>
        <w:t>;  </w:t>
      </w:r>
    </w:p>
    <w:p w:rsidR="00D77309" w:rsidRPr="00BC1A1E"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hint="eastAsia"/>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frame_kind</w:t>
      </w:r>
      <w:proofErr w:type="spellEnd"/>
      <w:r>
        <w:rPr>
          <w:rFonts w:ascii="Consolas" w:hAnsi="Consolas"/>
          <w:color w:val="000000"/>
          <w:sz w:val="18"/>
          <w:szCs w:val="18"/>
          <w:bdr w:val="none" w:sz="0" w:space="0" w:color="auto" w:frame="1"/>
        </w:rPr>
        <w:t>;  </w:t>
      </w:r>
    </w:p>
    <w:p w:rsidR="008651B1" w:rsidRDefault="008651B1" w:rsidP="00D77309">
      <w:pPr>
        <w:pStyle w:val="3"/>
      </w:pPr>
      <w:r>
        <w:rPr>
          <w:rFonts w:hint="eastAsia"/>
        </w:rPr>
        <w:t>宏定义</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w:t>
      </w:r>
      <w:proofErr w:type="spellStart"/>
      <w:r w:rsidRPr="008651B1">
        <w:rPr>
          <w:rFonts w:ascii="Consolas" w:eastAsia="宋体" w:hAnsi="Consolas" w:cs="宋体"/>
          <w:color w:val="808080"/>
          <w:kern w:val="0"/>
          <w:sz w:val="18"/>
          <w:szCs w:val="18"/>
          <w:bdr w:val="none" w:sz="0" w:space="0" w:color="auto" w:frame="1"/>
        </w:rPr>
        <w:t>ifndef</w:t>
      </w:r>
      <w:proofErr w:type="spellEnd"/>
      <w:r w:rsidRPr="008651B1">
        <w:rPr>
          <w:rFonts w:ascii="Consolas" w:eastAsia="宋体" w:hAnsi="Consolas" w:cs="宋体"/>
          <w:color w:val="808080"/>
          <w:kern w:val="0"/>
          <w:sz w:val="18"/>
          <w:szCs w:val="18"/>
          <w:bdr w:val="none" w:sz="0" w:space="0" w:color="auto" w:frame="1"/>
        </w:rPr>
        <w:t> DATA_TIMER</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    #define DATA_TIMER  2000</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#endif</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w:t>
      </w:r>
      <w:proofErr w:type="spellStart"/>
      <w:r w:rsidRPr="008651B1">
        <w:rPr>
          <w:rFonts w:ascii="Consolas" w:eastAsia="宋体" w:hAnsi="Consolas" w:cs="宋体"/>
          <w:color w:val="808080"/>
          <w:kern w:val="0"/>
          <w:sz w:val="18"/>
          <w:szCs w:val="18"/>
          <w:bdr w:val="none" w:sz="0" w:space="0" w:color="auto" w:frame="1"/>
        </w:rPr>
        <w:t>ifndef</w:t>
      </w:r>
      <w:proofErr w:type="spellEnd"/>
      <w:r w:rsidRPr="008651B1">
        <w:rPr>
          <w:rFonts w:ascii="Consolas" w:eastAsia="宋体" w:hAnsi="Consolas" w:cs="宋体"/>
          <w:color w:val="808080"/>
          <w:kern w:val="0"/>
          <w:sz w:val="18"/>
          <w:szCs w:val="18"/>
          <w:bdr w:val="none" w:sz="0" w:space="0" w:color="auto" w:frame="1"/>
        </w:rPr>
        <w:t> ACK_TIMER</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    #define ACK_TIMER   300           // </w:t>
      </w:r>
      <w:r w:rsidRPr="008651B1">
        <w:rPr>
          <w:rFonts w:ascii="Consolas" w:eastAsia="宋体" w:hAnsi="Consolas" w:cs="宋体"/>
          <w:color w:val="808080"/>
          <w:kern w:val="0"/>
          <w:sz w:val="18"/>
          <w:szCs w:val="18"/>
          <w:bdr w:val="none" w:sz="0" w:space="0" w:color="auto" w:frame="1"/>
        </w:rPr>
        <w:t>可以用编译参数覆盖掉这些设置</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#endif</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MAX_SEQ 127                   // </w:t>
      </w:r>
      <w:r>
        <w:rPr>
          <w:rFonts w:ascii="Consolas" w:eastAsia="宋体" w:hAnsi="Consolas" w:cs="宋体" w:hint="eastAsia"/>
          <w:color w:val="808080"/>
          <w:kern w:val="0"/>
          <w:sz w:val="18"/>
          <w:szCs w:val="18"/>
          <w:bdr w:val="none" w:sz="0" w:space="0" w:color="auto" w:frame="1"/>
        </w:rPr>
        <w:t>限于</w:t>
      </w:r>
      <w:r w:rsidRPr="008651B1">
        <w:rPr>
          <w:rFonts w:ascii="Consolas" w:eastAsia="宋体" w:hAnsi="Consolas" w:cs="宋体"/>
          <w:color w:val="808080"/>
          <w:kern w:val="0"/>
          <w:sz w:val="18"/>
          <w:szCs w:val="18"/>
          <w:bdr w:val="none" w:sz="0" w:space="0" w:color="auto" w:frame="1"/>
        </w:rPr>
        <w:t>定时器数量，窗口最大只能开到</w:t>
      </w:r>
      <w:r w:rsidRPr="008651B1">
        <w:rPr>
          <w:rFonts w:ascii="Consolas" w:eastAsia="宋体" w:hAnsi="Consolas" w:cs="宋体"/>
          <w:color w:val="808080"/>
          <w:kern w:val="0"/>
          <w:sz w:val="18"/>
          <w:szCs w:val="18"/>
          <w:bdr w:val="none" w:sz="0" w:space="0" w:color="auto" w:frame="1"/>
        </w:rPr>
        <w:t>128</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w:t>
      </w:r>
      <w:proofErr w:type="spellStart"/>
      <w:r w:rsidRPr="008651B1">
        <w:rPr>
          <w:rFonts w:ascii="Consolas" w:eastAsia="宋体" w:hAnsi="Consolas" w:cs="宋体"/>
          <w:color w:val="808080"/>
          <w:kern w:val="0"/>
          <w:sz w:val="18"/>
          <w:szCs w:val="18"/>
          <w:bdr w:val="none" w:sz="0" w:space="0" w:color="auto" w:frame="1"/>
        </w:rPr>
        <w:t>inc</w:t>
      </w:r>
      <w:proofErr w:type="spellEnd"/>
      <w:r w:rsidRPr="008651B1">
        <w:rPr>
          <w:rFonts w:ascii="Consolas" w:eastAsia="宋体" w:hAnsi="Consolas" w:cs="宋体"/>
          <w:color w:val="808080"/>
          <w:kern w:val="0"/>
          <w:sz w:val="18"/>
          <w:szCs w:val="18"/>
          <w:bdr w:val="none" w:sz="0" w:space="0" w:color="auto" w:frame="1"/>
        </w:rPr>
        <w:t>(x) ((x) = ((x) + 1) % (MAX_SEQ + 1))    // </w:t>
      </w:r>
      <w:proofErr w:type="gramStart"/>
      <w:r w:rsidRPr="008651B1">
        <w:rPr>
          <w:rFonts w:ascii="Consolas" w:eastAsia="宋体" w:hAnsi="Consolas" w:cs="宋体"/>
          <w:color w:val="808080"/>
          <w:kern w:val="0"/>
          <w:sz w:val="18"/>
          <w:szCs w:val="18"/>
          <w:bdr w:val="none" w:sz="0" w:space="0" w:color="auto" w:frame="1"/>
        </w:rPr>
        <w:t>模意义</w:t>
      </w:r>
      <w:proofErr w:type="gramEnd"/>
      <w:r w:rsidRPr="008651B1">
        <w:rPr>
          <w:rFonts w:ascii="Consolas" w:eastAsia="宋体" w:hAnsi="Consolas" w:cs="宋体"/>
          <w:color w:val="808080"/>
          <w:kern w:val="0"/>
          <w:sz w:val="18"/>
          <w:szCs w:val="18"/>
          <w:bdr w:val="none" w:sz="0" w:space="0" w:color="auto" w:frame="1"/>
        </w:rPr>
        <w:t>下自加</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DATA_MASK 1           </w:t>
      </w:r>
      <w:r>
        <w:rPr>
          <w:rFonts w:ascii="Consolas" w:eastAsia="宋体" w:hAnsi="Consolas" w:cs="宋体"/>
          <w:color w:val="808080"/>
          <w:kern w:val="0"/>
          <w:sz w:val="18"/>
          <w:szCs w:val="18"/>
          <w:bdr w:val="none" w:sz="0" w:space="0" w:color="auto" w:frame="1"/>
        </w:rPr>
        <w:t xml:space="preserve"> </w:t>
      </w:r>
      <w:r w:rsidRPr="008651B1">
        <w:rPr>
          <w:rFonts w:ascii="Consolas" w:eastAsia="宋体" w:hAnsi="Consolas" w:cs="宋体"/>
          <w:color w:val="808080"/>
          <w:kern w:val="0"/>
          <w:sz w:val="18"/>
          <w:szCs w:val="18"/>
          <w:bdr w:val="none" w:sz="0" w:space="0" w:color="auto" w:frame="1"/>
        </w:rPr>
        <w:t>       // </w:t>
      </w:r>
      <w:r w:rsidRPr="008651B1">
        <w:rPr>
          <w:rFonts w:ascii="Consolas" w:eastAsia="宋体" w:hAnsi="Consolas" w:cs="宋体"/>
          <w:color w:val="808080"/>
          <w:kern w:val="0"/>
          <w:sz w:val="18"/>
          <w:szCs w:val="18"/>
          <w:bdr w:val="none" w:sz="0" w:space="0" w:color="auto" w:frame="1"/>
        </w:rPr>
        <w:t>判断</w:t>
      </w:r>
      <w:proofErr w:type="gramStart"/>
      <w:r w:rsidRPr="008651B1">
        <w:rPr>
          <w:rFonts w:ascii="Consolas" w:eastAsia="宋体" w:hAnsi="Consolas" w:cs="宋体"/>
          <w:color w:val="808080"/>
          <w:kern w:val="0"/>
          <w:sz w:val="18"/>
          <w:szCs w:val="18"/>
          <w:bdr w:val="none" w:sz="0" w:space="0" w:color="auto" w:frame="1"/>
        </w:rPr>
        <w:t>帧</w:t>
      </w:r>
      <w:proofErr w:type="gramEnd"/>
      <w:r w:rsidRPr="008651B1">
        <w:rPr>
          <w:rFonts w:ascii="Consolas" w:eastAsia="宋体" w:hAnsi="Consolas" w:cs="宋体"/>
          <w:color w:val="808080"/>
          <w:kern w:val="0"/>
          <w:sz w:val="18"/>
          <w:szCs w:val="18"/>
          <w:bdr w:val="none" w:sz="0" w:space="0" w:color="auto" w:frame="1"/>
        </w:rPr>
        <w:t>是否携带数据的</w:t>
      </w:r>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ACK_MASK 2                    // </w:t>
      </w:r>
      <w:r w:rsidRPr="008651B1">
        <w:rPr>
          <w:rFonts w:ascii="Consolas" w:eastAsia="宋体" w:hAnsi="Consolas" w:cs="宋体"/>
          <w:color w:val="808080"/>
          <w:kern w:val="0"/>
          <w:sz w:val="18"/>
          <w:szCs w:val="18"/>
          <w:bdr w:val="none" w:sz="0" w:space="0" w:color="auto" w:frame="1"/>
        </w:rPr>
        <w:t>判断</w:t>
      </w:r>
      <w:proofErr w:type="gramStart"/>
      <w:r w:rsidRPr="008651B1">
        <w:rPr>
          <w:rFonts w:ascii="Consolas" w:eastAsia="宋体" w:hAnsi="Consolas" w:cs="宋体"/>
          <w:color w:val="808080"/>
          <w:kern w:val="0"/>
          <w:sz w:val="18"/>
          <w:szCs w:val="18"/>
          <w:bdr w:val="none" w:sz="0" w:space="0" w:color="auto" w:frame="1"/>
        </w:rPr>
        <w:t>帧</w:t>
      </w:r>
      <w:proofErr w:type="gramEnd"/>
      <w:r w:rsidRPr="008651B1">
        <w:rPr>
          <w:rFonts w:ascii="Consolas" w:eastAsia="宋体" w:hAnsi="Consolas" w:cs="宋体"/>
          <w:color w:val="808080"/>
          <w:kern w:val="0"/>
          <w:sz w:val="18"/>
          <w:szCs w:val="18"/>
          <w:bdr w:val="none" w:sz="0" w:space="0" w:color="auto" w:frame="1"/>
        </w:rPr>
        <w:t>是否携带</w:t>
      </w:r>
      <w:r w:rsidRPr="008651B1">
        <w:rPr>
          <w:rFonts w:ascii="Consolas" w:eastAsia="宋体" w:hAnsi="Consolas" w:cs="宋体"/>
          <w:color w:val="808080"/>
          <w:kern w:val="0"/>
          <w:sz w:val="18"/>
          <w:szCs w:val="18"/>
          <w:bdr w:val="none" w:sz="0" w:space="0" w:color="auto" w:frame="1"/>
        </w:rPr>
        <w:t>ACK</w:t>
      </w:r>
      <w:r w:rsidRPr="008651B1">
        <w:rPr>
          <w:rFonts w:ascii="Consolas" w:eastAsia="宋体" w:hAnsi="Consolas" w:cs="宋体"/>
          <w:color w:val="808080"/>
          <w:kern w:val="0"/>
          <w:sz w:val="18"/>
          <w:szCs w:val="18"/>
          <w:bdr w:val="none" w:sz="0" w:space="0" w:color="auto" w:frame="1"/>
        </w:rPr>
        <w:t>的</w:t>
      </w:r>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NAK_MASK 4                    // </w:t>
      </w:r>
      <w:r w:rsidRPr="008651B1">
        <w:rPr>
          <w:rFonts w:ascii="Consolas" w:eastAsia="宋体" w:hAnsi="Consolas" w:cs="宋体"/>
          <w:color w:val="808080"/>
          <w:kern w:val="0"/>
          <w:sz w:val="18"/>
          <w:szCs w:val="18"/>
          <w:bdr w:val="none" w:sz="0" w:space="0" w:color="auto" w:frame="1"/>
        </w:rPr>
        <w:t>判断</w:t>
      </w:r>
      <w:proofErr w:type="gramStart"/>
      <w:r w:rsidRPr="008651B1">
        <w:rPr>
          <w:rFonts w:ascii="Consolas" w:eastAsia="宋体" w:hAnsi="Consolas" w:cs="宋体"/>
          <w:color w:val="808080"/>
          <w:kern w:val="0"/>
          <w:sz w:val="18"/>
          <w:szCs w:val="18"/>
          <w:bdr w:val="none" w:sz="0" w:space="0" w:color="auto" w:frame="1"/>
        </w:rPr>
        <w:t>帧</w:t>
      </w:r>
      <w:proofErr w:type="gramEnd"/>
      <w:r w:rsidRPr="008651B1">
        <w:rPr>
          <w:rFonts w:ascii="Consolas" w:eastAsia="宋体" w:hAnsi="Consolas" w:cs="宋体"/>
          <w:color w:val="808080"/>
          <w:kern w:val="0"/>
          <w:sz w:val="18"/>
          <w:szCs w:val="18"/>
          <w:bdr w:val="none" w:sz="0" w:space="0" w:color="auto" w:frame="1"/>
        </w:rPr>
        <w:t>是否携带</w:t>
      </w:r>
      <w:r w:rsidRPr="008651B1">
        <w:rPr>
          <w:rFonts w:ascii="Consolas" w:eastAsia="宋体" w:hAnsi="Consolas" w:cs="宋体"/>
          <w:color w:val="808080"/>
          <w:kern w:val="0"/>
          <w:sz w:val="18"/>
          <w:szCs w:val="18"/>
          <w:bdr w:val="none" w:sz="0" w:space="0" w:color="auto" w:frame="1"/>
        </w:rPr>
        <w:t>NAK</w:t>
      </w:r>
      <w:r w:rsidRPr="008651B1">
        <w:rPr>
          <w:rFonts w:ascii="Consolas" w:eastAsia="宋体" w:hAnsi="Consolas" w:cs="宋体"/>
          <w:color w:val="808080"/>
          <w:kern w:val="0"/>
          <w:sz w:val="18"/>
          <w:szCs w:val="18"/>
          <w:bdr w:val="none" w:sz="0" w:space="0" w:color="auto" w:frame="1"/>
        </w:rPr>
        <w:t>的</w:t>
      </w:r>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SHORTFRM_MASK 6               // </w:t>
      </w:r>
      <w:r w:rsidRPr="008651B1">
        <w:rPr>
          <w:rFonts w:ascii="Consolas" w:eastAsia="宋体" w:hAnsi="Consolas" w:cs="宋体"/>
          <w:color w:val="808080"/>
          <w:kern w:val="0"/>
          <w:sz w:val="18"/>
          <w:szCs w:val="18"/>
          <w:bdr w:val="none" w:sz="0" w:space="0" w:color="auto" w:frame="1"/>
        </w:rPr>
        <w:t>判断是否</w:t>
      </w:r>
      <w:proofErr w:type="gramStart"/>
      <w:r w:rsidRPr="008651B1">
        <w:rPr>
          <w:rFonts w:ascii="Consolas" w:eastAsia="宋体" w:hAnsi="Consolas" w:cs="宋体"/>
          <w:color w:val="808080"/>
          <w:kern w:val="0"/>
          <w:sz w:val="18"/>
          <w:szCs w:val="18"/>
          <w:bdr w:val="none" w:sz="0" w:space="0" w:color="auto" w:frame="1"/>
        </w:rPr>
        <w:t>是短帧的</w:t>
      </w:r>
      <w:proofErr w:type="gramEnd"/>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DATA 3                        // </w:t>
      </w:r>
      <w:r w:rsidRPr="008651B1">
        <w:rPr>
          <w:rFonts w:ascii="Consolas" w:eastAsia="宋体" w:hAnsi="Consolas" w:cs="宋体"/>
          <w:color w:val="808080"/>
          <w:kern w:val="0"/>
          <w:sz w:val="18"/>
          <w:szCs w:val="18"/>
          <w:bdr w:val="none" w:sz="0" w:space="0" w:color="auto" w:frame="1"/>
        </w:rPr>
        <w:t>数据帧</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lastRenderedPageBreak/>
        <w:t>#define ACK 2                         // ACK</w:t>
      </w:r>
      <w:r w:rsidRPr="008651B1">
        <w:rPr>
          <w:rFonts w:ascii="Consolas" w:eastAsia="宋体" w:hAnsi="Consolas" w:cs="宋体"/>
          <w:color w:val="808080"/>
          <w:kern w:val="0"/>
          <w:sz w:val="18"/>
          <w:szCs w:val="18"/>
          <w:bdr w:val="none" w:sz="0" w:space="0" w:color="auto" w:frame="1"/>
        </w:rPr>
        <w:t>帧</w:t>
      </w:r>
      <w:r w:rsidRPr="008651B1">
        <w:rPr>
          <w:rFonts w:ascii="Consolas" w:eastAsia="宋体" w:hAnsi="Consolas" w:cs="宋体"/>
          <w:color w:val="000000"/>
          <w:kern w:val="0"/>
          <w:sz w:val="18"/>
          <w:szCs w:val="18"/>
          <w:bdr w:val="none" w:sz="0" w:space="0" w:color="auto" w:frame="1"/>
        </w:rPr>
        <w:t>  </w:t>
      </w:r>
    </w:p>
    <w:p w:rsidR="00BC1A1E" w:rsidRPr="00BC1A1E"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8651B1">
        <w:rPr>
          <w:rFonts w:ascii="Consolas" w:eastAsia="宋体" w:hAnsi="Consolas" w:cs="宋体"/>
          <w:color w:val="808080"/>
          <w:kern w:val="0"/>
          <w:sz w:val="18"/>
          <w:szCs w:val="18"/>
          <w:bdr w:val="none" w:sz="0" w:space="0" w:color="auto" w:frame="1"/>
        </w:rPr>
        <w:t>#define NAK 6                         // NAK</w:t>
      </w:r>
      <w:r w:rsidRPr="008651B1">
        <w:rPr>
          <w:rFonts w:ascii="Consolas" w:eastAsia="宋体" w:hAnsi="Consolas" w:cs="宋体"/>
          <w:color w:val="808080"/>
          <w:kern w:val="0"/>
          <w:sz w:val="18"/>
          <w:szCs w:val="18"/>
          <w:bdr w:val="none" w:sz="0" w:space="0" w:color="auto" w:frame="1"/>
        </w:rPr>
        <w:t>帧</w:t>
      </w:r>
      <w:r w:rsidRPr="008651B1">
        <w:rPr>
          <w:rFonts w:ascii="Consolas" w:eastAsia="宋体" w:hAnsi="Consolas" w:cs="宋体"/>
          <w:color w:val="000000"/>
          <w:kern w:val="0"/>
          <w:sz w:val="18"/>
          <w:szCs w:val="18"/>
          <w:bdr w:val="none" w:sz="0" w:space="0" w:color="auto" w:frame="1"/>
        </w:rPr>
        <w:t>  </w:t>
      </w:r>
    </w:p>
    <w:p w:rsidR="00BC1A1E" w:rsidRDefault="00BC1A1E" w:rsidP="00BC1A1E">
      <w:pPr>
        <w:pStyle w:val="3"/>
      </w:pPr>
      <w:r>
        <w:rPr>
          <w:rFonts w:hint="eastAsia"/>
        </w:rPr>
        <w:t>全局变量</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006699"/>
          <w:kern w:val="0"/>
          <w:sz w:val="18"/>
          <w:szCs w:val="18"/>
          <w:bdr w:val="none" w:sz="0" w:space="0" w:color="auto" w:frame="1"/>
        </w:rPr>
        <w:t>static</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b/>
          <w:bCs/>
          <w:color w:val="2E8B57"/>
          <w:kern w:val="0"/>
          <w:sz w:val="18"/>
          <w:szCs w:val="18"/>
          <w:bdr w:val="none" w:sz="0" w:space="0" w:color="auto" w:frame="1"/>
        </w:rPr>
        <w:t>bool</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no_nak</w:t>
      </w:r>
      <w:proofErr w:type="spellEnd"/>
      <w:r w:rsidRPr="00BC1A1E">
        <w:rPr>
          <w:rFonts w:ascii="Consolas" w:eastAsia="宋体" w:hAnsi="Consolas" w:cs="宋体"/>
          <w:color w:val="000000"/>
          <w:kern w:val="0"/>
          <w:sz w:val="18"/>
          <w:szCs w:val="18"/>
          <w:bdr w:val="none" w:sz="0" w:space="0" w:color="auto" w:frame="1"/>
        </w:rPr>
        <w:t> = </w:t>
      </w:r>
      <w:r w:rsidRPr="00BC1A1E">
        <w:rPr>
          <w:rFonts w:ascii="Consolas" w:eastAsia="宋体" w:hAnsi="Consolas" w:cs="宋体"/>
          <w:b/>
          <w:bCs/>
          <w:color w:val="006699"/>
          <w:kern w:val="0"/>
          <w:sz w:val="18"/>
          <w:szCs w:val="18"/>
          <w:bdr w:val="none" w:sz="0" w:space="0" w:color="auto" w:frame="1"/>
        </w:rPr>
        <w:t>true</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未发送过</w:t>
      </w:r>
      <w:proofErr w:type="spellStart"/>
      <w:r w:rsidRPr="00BC1A1E">
        <w:rPr>
          <w:rFonts w:ascii="Consolas" w:eastAsia="宋体" w:hAnsi="Consolas" w:cs="宋体"/>
          <w:color w:val="008200"/>
          <w:kern w:val="0"/>
          <w:sz w:val="18"/>
          <w:szCs w:val="18"/>
          <w:bdr w:val="none" w:sz="0" w:space="0" w:color="auto" w:frame="1"/>
        </w:rPr>
        <w:t>nak</w:t>
      </w:r>
      <w:proofErr w:type="spellEnd"/>
      <w:r>
        <w:rPr>
          <w:rFonts w:ascii="Consolas" w:eastAsia="宋体" w:hAnsi="Consolas" w:cs="宋体" w:hint="eastAsia"/>
          <w:color w:val="008200"/>
          <w:kern w:val="0"/>
          <w:sz w:val="18"/>
          <w:szCs w:val="18"/>
          <w:bdr w:val="none" w:sz="0" w:space="0" w:color="auto" w:frame="1"/>
        </w:rPr>
        <w:t>标记</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006699"/>
          <w:kern w:val="0"/>
          <w:sz w:val="18"/>
          <w:szCs w:val="18"/>
          <w:bdr w:val="none" w:sz="0" w:space="0" w:color="auto" w:frame="1"/>
        </w:rPr>
        <w:t>static</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phl_ready</w:t>
      </w:r>
      <w:proofErr w:type="spellEnd"/>
      <w:r w:rsidRPr="00BC1A1E">
        <w:rPr>
          <w:rFonts w:ascii="Consolas" w:eastAsia="宋体" w:hAnsi="Consolas" w:cs="宋体"/>
          <w:color w:val="000000"/>
          <w:kern w:val="0"/>
          <w:sz w:val="18"/>
          <w:szCs w:val="18"/>
          <w:bdr w:val="none" w:sz="0" w:space="0" w:color="auto" w:frame="1"/>
        </w:rPr>
        <w:t> = 0;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物理层就绪标志</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next_frame_to_send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发送窗口上界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ack_expected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发送窗口下界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frame_expected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接收窗口下界</w:t>
      </w:r>
      <w:r w:rsidRPr="00BC1A1E">
        <w:rPr>
          <w:rFonts w:ascii="Consolas" w:eastAsia="宋体" w:hAnsi="Consolas" w:cs="宋体"/>
          <w:color w:val="008200"/>
          <w:kern w:val="0"/>
          <w:sz w:val="18"/>
          <w:szCs w:val="18"/>
          <w:bdr w:val="none" w:sz="0" w:space="0" w:color="auto" w:frame="1"/>
        </w:rPr>
        <w:t>-1(</w:t>
      </w:r>
      <w:r w:rsidRPr="00BC1A1E">
        <w:rPr>
          <w:rFonts w:ascii="Consolas" w:eastAsia="宋体" w:hAnsi="Consolas" w:cs="宋体"/>
          <w:color w:val="008200"/>
          <w:kern w:val="0"/>
          <w:sz w:val="18"/>
          <w:szCs w:val="18"/>
          <w:bdr w:val="none" w:sz="0" w:space="0" w:color="auto" w:frame="1"/>
        </w:rPr>
        <w:t>即被接受的最后一个帧的编号</w:t>
      </w:r>
      <w:r w:rsidRPr="00BC1A1E">
        <w:rPr>
          <w:rFonts w:ascii="Consolas" w:eastAsia="宋体" w:hAnsi="Consolas" w:cs="宋体"/>
          <w:color w:val="008200"/>
          <w:kern w:val="0"/>
          <w:sz w:val="18"/>
          <w:szCs w:val="18"/>
          <w:bdr w:val="none" w:sz="0" w:space="0" w:color="auto" w:frame="1"/>
        </w:rPr>
        <w:t>)</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packet  </w:t>
      </w:r>
      <w:proofErr w:type="spellStart"/>
      <w:r w:rsidRPr="00BC1A1E">
        <w:rPr>
          <w:rFonts w:ascii="Consolas" w:eastAsia="宋体" w:hAnsi="Consolas" w:cs="宋体"/>
          <w:color w:val="000000"/>
          <w:kern w:val="0"/>
          <w:sz w:val="18"/>
          <w:szCs w:val="18"/>
          <w:bdr w:val="none" w:sz="0" w:space="0" w:color="auto" w:frame="1"/>
        </w:rPr>
        <w:t>out_buf</w:t>
      </w:r>
      <w:proofErr w:type="spellEnd"/>
      <w:r w:rsidRPr="00BC1A1E">
        <w:rPr>
          <w:rFonts w:ascii="Consolas" w:eastAsia="宋体" w:hAnsi="Consolas" w:cs="宋体"/>
          <w:color w:val="000000"/>
          <w:kern w:val="0"/>
          <w:sz w:val="18"/>
          <w:szCs w:val="18"/>
          <w:bdr w:val="none" w:sz="0" w:space="0" w:color="auto" w:frame="1"/>
        </w:rPr>
        <w:t>[NR_BUFS],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发送缓存</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in_buf</w:t>
      </w:r>
      <w:proofErr w:type="spellEnd"/>
      <w:r w:rsidRPr="00BC1A1E">
        <w:rPr>
          <w:rFonts w:ascii="Consolas" w:eastAsia="宋体" w:hAnsi="Consolas" w:cs="宋体"/>
          <w:color w:val="000000"/>
          <w:kern w:val="0"/>
          <w:sz w:val="18"/>
          <w:szCs w:val="18"/>
          <w:bdr w:val="none" w:sz="0" w:space="0" w:color="auto" w:frame="1"/>
        </w:rPr>
        <w:t>[NR_BUFS];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接收缓存</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nbuffered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发送缓存中的有效包数目</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too_far</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接收窗口上界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bool</w:t>
      </w:r>
      <w:r w:rsidRPr="00BC1A1E">
        <w:rPr>
          <w:rFonts w:ascii="Consolas" w:eastAsia="宋体" w:hAnsi="Consolas" w:cs="宋体"/>
          <w:color w:val="000000"/>
          <w:kern w:val="0"/>
          <w:sz w:val="18"/>
          <w:szCs w:val="18"/>
          <w:bdr w:val="none" w:sz="0" w:space="0" w:color="auto" w:frame="1"/>
        </w:rPr>
        <w:t> arrived[NR_BUFS];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接收缓存有效标记</w:t>
      </w:r>
      <w:r w:rsidRPr="00BC1A1E">
        <w:rPr>
          <w:rFonts w:ascii="Consolas" w:eastAsia="宋体" w:hAnsi="Consolas" w:cs="宋体"/>
          <w:color w:val="000000"/>
          <w:kern w:val="0"/>
          <w:sz w:val="18"/>
          <w:szCs w:val="18"/>
          <w:bdr w:val="none" w:sz="0" w:space="0" w:color="auto" w:frame="1"/>
        </w:rPr>
        <w:t>  </w:t>
      </w:r>
    </w:p>
    <w:p w:rsidR="00BC1A1E" w:rsidRDefault="00BC1A1E" w:rsidP="00BC1A1E">
      <w:pPr>
        <w:pStyle w:val="3"/>
      </w:pPr>
      <w:r>
        <w:rPr>
          <w:rFonts w:hint="eastAsia"/>
        </w:rPr>
        <w:t>主函数变量</w:t>
      </w:r>
    </w:p>
    <w:p w:rsidR="00BC1A1E" w:rsidRPr="00BC1A1E" w:rsidRDefault="00BC1A1E" w:rsidP="00BC1A1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arg</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用于接收</w:t>
      </w:r>
      <w:proofErr w:type="spellStart"/>
      <w:r w:rsidRPr="00BC1A1E">
        <w:rPr>
          <w:rFonts w:ascii="Consolas" w:eastAsia="宋体" w:hAnsi="Consolas" w:cs="宋体"/>
          <w:color w:val="008200"/>
          <w:kern w:val="0"/>
          <w:sz w:val="18"/>
          <w:szCs w:val="18"/>
          <w:bdr w:val="none" w:sz="0" w:space="0" w:color="auto" w:frame="1"/>
        </w:rPr>
        <w:t>wait_for_event</w:t>
      </w:r>
      <w:proofErr w:type="spellEnd"/>
      <w:r w:rsidRPr="00BC1A1E">
        <w:rPr>
          <w:rFonts w:ascii="Consolas" w:eastAsia="宋体" w:hAnsi="Consolas" w:cs="宋体"/>
          <w:color w:val="008200"/>
          <w:kern w:val="0"/>
          <w:sz w:val="18"/>
          <w:szCs w:val="18"/>
          <w:bdr w:val="none" w:sz="0" w:space="0" w:color="auto" w:frame="1"/>
        </w:rPr>
        <w:t>的第二返回参数</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event_type</w:t>
      </w:r>
      <w:proofErr w:type="spellEnd"/>
      <w:r w:rsidRPr="00BC1A1E">
        <w:rPr>
          <w:rFonts w:ascii="Consolas" w:eastAsia="宋体" w:hAnsi="Consolas" w:cs="宋体"/>
          <w:color w:val="000000"/>
          <w:kern w:val="0"/>
          <w:sz w:val="18"/>
          <w:szCs w:val="18"/>
          <w:bdr w:val="none" w:sz="0" w:space="0" w:color="auto" w:frame="1"/>
        </w:rPr>
        <w:t> event;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w:t>
      </w:r>
      <w:r w:rsidRPr="00BC1A1E">
        <w:rPr>
          <w:rFonts w:ascii="Consolas" w:eastAsia="宋体" w:hAnsi="Consolas" w:cs="宋体"/>
          <w:color w:val="008200"/>
          <w:kern w:val="0"/>
          <w:sz w:val="18"/>
          <w:szCs w:val="18"/>
          <w:bdr w:val="none" w:sz="0" w:space="0" w:color="auto" w:frame="1"/>
        </w:rPr>
        <w:t>event</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FRAME r;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存储</w:t>
      </w:r>
      <w:r w:rsidRPr="00BC1A1E">
        <w:rPr>
          <w:rFonts w:ascii="Consolas" w:eastAsia="宋体" w:hAnsi="Consolas" w:cs="宋体"/>
          <w:color w:val="008200"/>
          <w:kern w:val="0"/>
          <w:sz w:val="18"/>
          <w:szCs w:val="18"/>
          <w:bdr w:val="none" w:sz="0" w:space="0" w:color="auto" w:frame="1"/>
        </w:rPr>
        <w:t>frame</w:t>
      </w:r>
      <w:r w:rsidRPr="00BC1A1E">
        <w:rPr>
          <w:rFonts w:ascii="Consolas" w:eastAsia="宋体" w:hAnsi="Consolas" w:cs="宋体"/>
          <w:color w:val="008200"/>
          <w:kern w:val="0"/>
          <w:sz w:val="18"/>
          <w:szCs w:val="18"/>
          <w:bdr w:val="none" w:sz="0" w:space="0" w:color="auto" w:frame="1"/>
        </w:rPr>
        <w:t>的临时变量</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len</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保存从物理层收到的数据的长度的临时变量</w:t>
      </w:r>
      <w:r w:rsidRPr="00BC1A1E">
        <w:rPr>
          <w:rFonts w:ascii="Consolas" w:eastAsia="宋体" w:hAnsi="Consolas" w:cs="宋体"/>
          <w:color w:val="000000"/>
          <w:kern w:val="0"/>
          <w:sz w:val="18"/>
          <w:szCs w:val="18"/>
          <w:bdr w:val="none" w:sz="0" w:space="0" w:color="auto" w:frame="1"/>
        </w:rPr>
        <w:t>  </w:t>
      </w:r>
    </w:p>
    <w:p w:rsidR="00D77309" w:rsidRDefault="00D77309" w:rsidP="00D77309">
      <w:pPr>
        <w:pStyle w:val="2"/>
      </w:pPr>
      <w:r>
        <w:rPr>
          <w:rFonts w:hint="eastAsia"/>
        </w:rPr>
        <w:t>模块结构</w:t>
      </w:r>
    </w:p>
    <w:p w:rsidR="00D77309" w:rsidRPr="00D77309" w:rsidRDefault="00D77309" w:rsidP="00D77309">
      <w:pPr>
        <w:pStyle w:val="alt"/>
        <w:numPr>
          <w:ilvl w:val="0"/>
          <w:numId w:val="5"/>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put_</w:t>
      </w:r>
      <w:proofErr w:type="gramStart"/>
      <w:r>
        <w:rPr>
          <w:rFonts w:ascii="Consolas" w:hAnsi="Consolas"/>
          <w:color w:val="000000"/>
          <w:sz w:val="18"/>
          <w:szCs w:val="18"/>
          <w:bdr w:val="none" w:sz="0" w:space="0" w:color="auto" w:frame="1"/>
        </w:rPr>
        <w:t>frame</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*frame,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rsidR="00BC1A1E" w:rsidRDefault="002A10FE" w:rsidP="00D77309">
      <w:r>
        <w:rPr>
          <w:rFonts w:hint="eastAsia"/>
        </w:rPr>
        <w:t>参数：</w:t>
      </w:r>
    </w:p>
    <w:tbl>
      <w:tblPr>
        <w:tblStyle w:val="a8"/>
        <w:tblW w:w="0" w:type="auto"/>
        <w:tblLook w:val="04A0" w:firstRow="1" w:lastRow="0" w:firstColumn="1" w:lastColumn="0" w:noHBand="0" w:noVBand="1"/>
      </w:tblPr>
      <w:tblGrid>
        <w:gridCol w:w="1413"/>
        <w:gridCol w:w="6883"/>
      </w:tblGrid>
      <w:tr w:rsidR="00BC1A1E" w:rsidTr="00BC1A1E">
        <w:tc>
          <w:tcPr>
            <w:tcW w:w="1413" w:type="dxa"/>
          </w:tcPr>
          <w:p w:rsidR="00BC1A1E" w:rsidRDefault="00BC1A1E" w:rsidP="00D77309">
            <w:r>
              <w:rPr>
                <w:rFonts w:hint="eastAsia"/>
              </w:rPr>
              <w:t>f</w:t>
            </w:r>
            <w:r>
              <w:t xml:space="preserve">rame </w:t>
            </w:r>
          </w:p>
        </w:tc>
        <w:tc>
          <w:tcPr>
            <w:tcW w:w="6883" w:type="dxa"/>
          </w:tcPr>
          <w:p w:rsidR="00BC1A1E" w:rsidRDefault="00BC1A1E" w:rsidP="00D77309">
            <w:proofErr w:type="gramStart"/>
            <w:r>
              <w:rPr>
                <w:rFonts w:hint="eastAsia"/>
              </w:rPr>
              <w:t>帧</w:t>
            </w:r>
            <w:proofErr w:type="gramEnd"/>
            <w:r>
              <w:rPr>
                <w:rFonts w:hint="eastAsia"/>
              </w:rPr>
              <w:t>起始字节地址</w:t>
            </w:r>
          </w:p>
        </w:tc>
      </w:tr>
      <w:tr w:rsidR="00BC1A1E" w:rsidTr="00BC1A1E">
        <w:tc>
          <w:tcPr>
            <w:tcW w:w="1413" w:type="dxa"/>
          </w:tcPr>
          <w:p w:rsidR="00BC1A1E" w:rsidRDefault="00BC1A1E" w:rsidP="00D77309">
            <w:proofErr w:type="spellStart"/>
            <w:r>
              <w:rPr>
                <w:rFonts w:hint="eastAsia"/>
              </w:rPr>
              <w:t>len</w:t>
            </w:r>
            <w:proofErr w:type="spellEnd"/>
          </w:p>
        </w:tc>
        <w:tc>
          <w:tcPr>
            <w:tcW w:w="6883" w:type="dxa"/>
          </w:tcPr>
          <w:p w:rsidR="00BC1A1E" w:rsidRDefault="00BC1A1E" w:rsidP="00D77309">
            <w:proofErr w:type="gramStart"/>
            <w:r>
              <w:rPr>
                <w:rFonts w:hint="eastAsia"/>
              </w:rPr>
              <w:t>帧</w:t>
            </w:r>
            <w:proofErr w:type="gramEnd"/>
            <w:r>
              <w:rPr>
                <w:rFonts w:hint="eastAsia"/>
              </w:rPr>
              <w:t>长度</w:t>
            </w:r>
          </w:p>
        </w:tc>
      </w:tr>
    </w:tbl>
    <w:p w:rsidR="002A10FE" w:rsidRDefault="00BC1A1E" w:rsidP="00D77309">
      <w:r>
        <w:t xml:space="preserve"> </w:t>
      </w:r>
    </w:p>
    <w:p w:rsidR="00D77309" w:rsidRDefault="002A10FE" w:rsidP="00D77309">
      <w:r>
        <w:rPr>
          <w:rFonts w:hint="eastAsia"/>
        </w:rPr>
        <w:t>功能：</w:t>
      </w:r>
      <w:r w:rsidR="00D77309">
        <w:rPr>
          <w:rFonts w:hint="eastAsia"/>
        </w:rPr>
        <w:t>为</w:t>
      </w:r>
      <w:proofErr w:type="spellStart"/>
      <w:r w:rsidR="00D77309">
        <w:rPr>
          <w:rFonts w:hint="eastAsia"/>
        </w:rPr>
        <w:t>len</w:t>
      </w:r>
      <w:proofErr w:type="spellEnd"/>
      <w:r w:rsidR="00D77309">
        <w:rPr>
          <w:rFonts w:hint="eastAsia"/>
        </w:rPr>
        <w:t>字节的数据计算CRC32，并将贴上了CRC32的共l</w:t>
      </w:r>
      <w:r w:rsidR="00D77309">
        <w:t>en+4</w:t>
      </w:r>
      <w:r w:rsidR="00D77309">
        <w:rPr>
          <w:rFonts w:hint="eastAsia"/>
        </w:rPr>
        <w:t>字节数据送到物理层</w:t>
      </w:r>
    </w:p>
    <w:p w:rsidR="00D77309" w:rsidRDefault="00D77309" w:rsidP="00D77309">
      <w:pPr>
        <w:pStyle w:val="alt"/>
        <w:numPr>
          <w:ilvl w:val="0"/>
          <w:numId w:val="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send_data_</w:t>
      </w:r>
      <w:proofErr w:type="gramStart"/>
      <w:r>
        <w:rPr>
          <w:rFonts w:ascii="Consolas" w:hAnsi="Consolas"/>
          <w:color w:val="000000"/>
          <w:sz w:val="18"/>
          <w:szCs w:val="18"/>
          <w:bdr w:val="none" w:sz="0" w:space="0" w:color="auto" w:frame="1"/>
        </w:rPr>
        <w:t>frame(</w:t>
      </w:r>
      <w:proofErr w:type="gramEnd"/>
      <w:r>
        <w:rPr>
          <w:rFonts w:ascii="Consolas" w:hAnsi="Consolas"/>
          <w:color w:val="000000"/>
          <w:sz w:val="18"/>
          <w:szCs w:val="18"/>
          <w:bdr w:val="none" w:sz="0" w:space="0" w:color="auto" w:frame="1"/>
        </w:rPr>
        <w:t>frame_kind kind, seq_nr frame_nr, seq_nr frame_expected, packet buffer[]);  </w:t>
      </w:r>
    </w:p>
    <w:p w:rsidR="00BC1A1E" w:rsidRDefault="002A10FE" w:rsidP="00D77309">
      <w:r>
        <w:rPr>
          <w:rFonts w:hint="eastAsia"/>
        </w:rPr>
        <w:t>参数：</w:t>
      </w:r>
    </w:p>
    <w:tbl>
      <w:tblPr>
        <w:tblStyle w:val="a8"/>
        <w:tblW w:w="0" w:type="auto"/>
        <w:tblLook w:val="04A0" w:firstRow="1" w:lastRow="0" w:firstColumn="1" w:lastColumn="0" w:noHBand="0" w:noVBand="1"/>
      </w:tblPr>
      <w:tblGrid>
        <w:gridCol w:w="1645"/>
        <w:gridCol w:w="6651"/>
      </w:tblGrid>
      <w:tr w:rsidR="00BC1A1E" w:rsidTr="00C96307">
        <w:tc>
          <w:tcPr>
            <w:tcW w:w="1413" w:type="dxa"/>
          </w:tcPr>
          <w:p w:rsidR="00BC1A1E" w:rsidRDefault="00BC1A1E" w:rsidP="00C96307">
            <w:r>
              <w:t>kind</w:t>
            </w:r>
          </w:p>
        </w:tc>
        <w:tc>
          <w:tcPr>
            <w:tcW w:w="6883" w:type="dxa"/>
          </w:tcPr>
          <w:p w:rsidR="00BC1A1E" w:rsidRDefault="00BC1A1E" w:rsidP="00C96307">
            <w:proofErr w:type="gramStart"/>
            <w:r>
              <w:rPr>
                <w:rFonts w:hint="eastAsia"/>
              </w:rPr>
              <w:t>帧</w:t>
            </w:r>
            <w:proofErr w:type="gramEnd"/>
            <w:r>
              <w:rPr>
                <w:rFonts w:hint="eastAsia"/>
              </w:rPr>
              <w:t>种类</w:t>
            </w:r>
          </w:p>
        </w:tc>
      </w:tr>
      <w:tr w:rsidR="00BC1A1E" w:rsidTr="00C96307">
        <w:tc>
          <w:tcPr>
            <w:tcW w:w="1413" w:type="dxa"/>
          </w:tcPr>
          <w:p w:rsidR="00BC1A1E" w:rsidRDefault="00BC1A1E" w:rsidP="00C96307">
            <w:proofErr w:type="spellStart"/>
            <w:r>
              <w:rPr>
                <w:rFonts w:hint="eastAsia"/>
              </w:rPr>
              <w:t>f</w:t>
            </w:r>
            <w:r>
              <w:t>rame_nr</w:t>
            </w:r>
            <w:proofErr w:type="spellEnd"/>
          </w:p>
        </w:tc>
        <w:tc>
          <w:tcPr>
            <w:tcW w:w="6883" w:type="dxa"/>
          </w:tcPr>
          <w:p w:rsidR="00BC1A1E" w:rsidRDefault="00BC1A1E" w:rsidP="00C96307">
            <w:r>
              <w:rPr>
                <w:rFonts w:hint="eastAsia"/>
              </w:rPr>
              <w:t>欲发送的数据包的编号</w:t>
            </w:r>
          </w:p>
        </w:tc>
      </w:tr>
      <w:tr w:rsidR="00BC1A1E" w:rsidTr="00C96307">
        <w:tc>
          <w:tcPr>
            <w:tcW w:w="1413" w:type="dxa"/>
          </w:tcPr>
          <w:p w:rsidR="00BC1A1E" w:rsidRDefault="00BC1A1E" w:rsidP="00C96307">
            <w:pPr>
              <w:rPr>
                <w:rFonts w:hint="eastAsia"/>
              </w:rPr>
            </w:pPr>
            <w:proofErr w:type="spellStart"/>
            <w:r>
              <w:t>frame_expected</w:t>
            </w:r>
            <w:proofErr w:type="spellEnd"/>
          </w:p>
        </w:tc>
        <w:tc>
          <w:tcPr>
            <w:tcW w:w="6883" w:type="dxa"/>
          </w:tcPr>
          <w:p w:rsidR="00BC1A1E" w:rsidRDefault="00BC1A1E" w:rsidP="00C96307">
            <w:pPr>
              <w:rPr>
                <w:rFonts w:hint="eastAsia"/>
              </w:rPr>
            </w:pPr>
            <w:r>
              <w:rPr>
                <w:rFonts w:hint="eastAsia"/>
              </w:rPr>
              <w:t>欲捎带ACK的编号</w:t>
            </w:r>
          </w:p>
        </w:tc>
      </w:tr>
      <w:tr w:rsidR="00BC1A1E" w:rsidTr="00C96307">
        <w:tc>
          <w:tcPr>
            <w:tcW w:w="1413" w:type="dxa"/>
          </w:tcPr>
          <w:p w:rsidR="00BC1A1E" w:rsidRDefault="00BC1A1E" w:rsidP="00C96307">
            <w:r>
              <w:t>buffer</w:t>
            </w:r>
          </w:p>
        </w:tc>
        <w:tc>
          <w:tcPr>
            <w:tcW w:w="6883" w:type="dxa"/>
          </w:tcPr>
          <w:p w:rsidR="00BC1A1E" w:rsidRDefault="00BC1A1E" w:rsidP="00C96307">
            <w:pPr>
              <w:rPr>
                <w:rFonts w:hint="eastAsia"/>
              </w:rPr>
            </w:pPr>
            <w:r>
              <w:rPr>
                <w:rFonts w:hint="eastAsia"/>
              </w:rPr>
              <w:t>缓存</w:t>
            </w:r>
          </w:p>
        </w:tc>
      </w:tr>
    </w:tbl>
    <w:p w:rsidR="00BC1A1E" w:rsidRDefault="00BC1A1E" w:rsidP="00D77309">
      <w:pPr>
        <w:rPr>
          <w:rFonts w:hint="eastAsia"/>
        </w:rPr>
      </w:pPr>
    </w:p>
    <w:p w:rsidR="00D77309" w:rsidRDefault="00BC1A1E" w:rsidP="00D77309">
      <w:r>
        <w:rPr>
          <w:rFonts w:hint="eastAsia"/>
        </w:rPr>
        <w:t>功能：</w:t>
      </w:r>
      <w:r w:rsidR="00FA0170">
        <w:rPr>
          <w:rFonts w:hint="eastAsia"/>
        </w:rPr>
        <w:t>将缓存buffer中编号为</w:t>
      </w:r>
      <w:proofErr w:type="spellStart"/>
      <w:r w:rsidR="00FA0170">
        <w:rPr>
          <w:rFonts w:hint="eastAsia"/>
        </w:rPr>
        <w:t>frame</w:t>
      </w:r>
      <w:r w:rsidR="00FA0170">
        <w:t>_nr</w:t>
      </w:r>
      <w:proofErr w:type="spellEnd"/>
      <w:r w:rsidR="00FA0170">
        <w:rPr>
          <w:rFonts w:hint="eastAsia"/>
        </w:rPr>
        <w:t>的</w:t>
      </w:r>
      <w:r w:rsidR="000620D4">
        <w:rPr>
          <w:rFonts w:hint="eastAsia"/>
        </w:rPr>
        <w:t>数据包</w:t>
      </w:r>
      <w:r w:rsidR="00FA0170">
        <w:rPr>
          <w:rFonts w:hint="eastAsia"/>
        </w:rPr>
        <w:t>作为kind</w:t>
      </w:r>
      <w:proofErr w:type="gramStart"/>
      <w:r w:rsidR="00FA0170">
        <w:rPr>
          <w:rFonts w:hint="eastAsia"/>
        </w:rPr>
        <w:t>帧</w:t>
      </w:r>
      <w:proofErr w:type="gramEnd"/>
      <w:r w:rsidR="00FA0170">
        <w:rPr>
          <w:rFonts w:hint="eastAsia"/>
        </w:rPr>
        <w:t>发送出去，同时捎带返回</w:t>
      </w:r>
      <w:proofErr w:type="spellStart"/>
      <w:r w:rsidR="00FA0170">
        <w:rPr>
          <w:rFonts w:hint="eastAsia"/>
        </w:rPr>
        <w:t>f</w:t>
      </w:r>
      <w:r w:rsidR="00FA0170">
        <w:t>rame_expected</w:t>
      </w:r>
      <w:proofErr w:type="spellEnd"/>
    </w:p>
    <w:p w:rsidR="00FA0170" w:rsidRDefault="00FA0170" w:rsidP="00FA0170">
      <w:pPr>
        <w:pStyle w:val="alt"/>
        <w:numPr>
          <w:ilvl w:val="0"/>
          <w:numId w:val="7"/>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between(</w:t>
      </w:r>
      <w:proofErr w:type="spellStart"/>
      <w:proofErr w:type="gramEnd"/>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a,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b,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c);  </w:t>
      </w:r>
    </w:p>
    <w:p w:rsidR="00BC1A1E" w:rsidRDefault="000620D4" w:rsidP="00D77309">
      <w:r>
        <w:rPr>
          <w:rFonts w:hint="eastAsia"/>
        </w:rPr>
        <w:t>参数：</w:t>
      </w:r>
    </w:p>
    <w:tbl>
      <w:tblPr>
        <w:tblStyle w:val="a8"/>
        <w:tblW w:w="0" w:type="auto"/>
        <w:tblLook w:val="04A0" w:firstRow="1" w:lastRow="0" w:firstColumn="1" w:lastColumn="0" w:noHBand="0" w:noVBand="1"/>
      </w:tblPr>
      <w:tblGrid>
        <w:gridCol w:w="1413"/>
        <w:gridCol w:w="6883"/>
      </w:tblGrid>
      <w:tr w:rsidR="00BC1A1E" w:rsidRPr="00BC1A1E" w:rsidTr="00C96307">
        <w:tc>
          <w:tcPr>
            <w:tcW w:w="1413" w:type="dxa"/>
          </w:tcPr>
          <w:p w:rsidR="00BC1A1E" w:rsidRPr="00BC1A1E" w:rsidRDefault="00BC1A1E" w:rsidP="00BC1A1E">
            <w:pPr>
              <w:rPr>
                <w:rFonts w:cs="Times New Roman"/>
              </w:rPr>
            </w:pPr>
            <w:r>
              <w:rPr>
                <w:rFonts w:hint="eastAsia"/>
              </w:rPr>
              <w:t>a</w:t>
            </w:r>
          </w:p>
        </w:tc>
        <w:tc>
          <w:tcPr>
            <w:tcW w:w="6883" w:type="dxa"/>
          </w:tcPr>
          <w:p w:rsidR="00BC1A1E" w:rsidRPr="00BC1A1E" w:rsidRDefault="00BC1A1E" w:rsidP="00BC1A1E">
            <w:pPr>
              <w:rPr>
                <w:rFonts w:cs="Times New Roman"/>
              </w:rPr>
            </w:pPr>
            <w:r>
              <w:rPr>
                <w:rFonts w:hint="eastAsia"/>
              </w:rPr>
              <w:t>窗口下界编号</w:t>
            </w:r>
          </w:p>
        </w:tc>
      </w:tr>
      <w:tr w:rsidR="00BC1A1E" w:rsidRPr="00BC1A1E" w:rsidTr="00C96307">
        <w:tc>
          <w:tcPr>
            <w:tcW w:w="1413" w:type="dxa"/>
          </w:tcPr>
          <w:p w:rsidR="00BC1A1E" w:rsidRPr="00BC1A1E" w:rsidRDefault="00BC1A1E" w:rsidP="00BC1A1E">
            <w:pPr>
              <w:rPr>
                <w:rFonts w:cs="Times New Roman"/>
              </w:rPr>
            </w:pPr>
            <w:r>
              <w:rPr>
                <w:rFonts w:cs="Times New Roman" w:hint="eastAsia"/>
              </w:rPr>
              <w:t>b</w:t>
            </w:r>
          </w:p>
        </w:tc>
        <w:tc>
          <w:tcPr>
            <w:tcW w:w="6883" w:type="dxa"/>
          </w:tcPr>
          <w:p w:rsidR="00BC1A1E" w:rsidRPr="00BC1A1E" w:rsidRDefault="00BC1A1E" w:rsidP="00BC1A1E">
            <w:pPr>
              <w:rPr>
                <w:rFonts w:cs="Times New Roman"/>
              </w:rPr>
            </w:pPr>
            <w:proofErr w:type="gramStart"/>
            <w:r>
              <w:rPr>
                <w:rFonts w:hint="eastAsia"/>
              </w:rPr>
              <w:t>欲判断</w:t>
            </w:r>
            <w:proofErr w:type="gramEnd"/>
            <w:r>
              <w:rPr>
                <w:rFonts w:hint="eastAsia"/>
              </w:rPr>
              <w:t>的编号</w:t>
            </w:r>
          </w:p>
        </w:tc>
      </w:tr>
      <w:tr w:rsidR="00BC1A1E" w:rsidRPr="00BC1A1E" w:rsidTr="00C96307">
        <w:tc>
          <w:tcPr>
            <w:tcW w:w="1413" w:type="dxa"/>
          </w:tcPr>
          <w:p w:rsidR="00BC1A1E" w:rsidRDefault="00BC1A1E" w:rsidP="00BC1A1E">
            <w:pPr>
              <w:rPr>
                <w:rFonts w:cs="Times New Roman" w:hint="eastAsia"/>
              </w:rPr>
            </w:pPr>
            <w:r>
              <w:rPr>
                <w:rFonts w:cs="Times New Roman" w:hint="eastAsia"/>
              </w:rPr>
              <w:t>c</w:t>
            </w:r>
          </w:p>
        </w:tc>
        <w:tc>
          <w:tcPr>
            <w:tcW w:w="6883" w:type="dxa"/>
          </w:tcPr>
          <w:p w:rsidR="00BC1A1E" w:rsidRPr="00BC1A1E" w:rsidRDefault="00BC1A1E" w:rsidP="00BC1A1E">
            <w:pPr>
              <w:rPr>
                <w:rFonts w:cs="Times New Roman" w:hint="eastAsia"/>
              </w:rPr>
            </w:pPr>
            <w:r>
              <w:rPr>
                <w:rFonts w:hint="eastAsia"/>
              </w:rPr>
              <w:t>窗口上界编号</w:t>
            </w:r>
          </w:p>
        </w:tc>
      </w:tr>
    </w:tbl>
    <w:p w:rsidR="00FA0170" w:rsidRDefault="00BC1A1E" w:rsidP="00D77309">
      <w:r>
        <w:rPr>
          <w:rFonts w:hint="eastAsia"/>
        </w:rPr>
        <w:t>功能：</w:t>
      </w:r>
      <w:r w:rsidR="00FA0170">
        <w:rPr>
          <w:rFonts w:hint="eastAsia"/>
        </w:rPr>
        <w:t>判断b是否在a、c构成的窗口内</w:t>
      </w:r>
    </w:p>
    <w:p w:rsidR="00F534FF" w:rsidRPr="00F534FF" w:rsidRDefault="00F534FF" w:rsidP="00D77309">
      <w:pPr>
        <w:rPr>
          <w:rFonts w:hint="eastAsia"/>
          <w:b/>
        </w:rPr>
      </w:pPr>
      <w:r w:rsidRPr="00F534FF">
        <w:rPr>
          <w:rFonts w:hint="eastAsia"/>
          <w:b/>
        </w:rPr>
        <w:t>调用关系图</w:t>
      </w:r>
    </w:p>
    <w:p w:rsidR="00BC1A1E" w:rsidRDefault="00F534FF" w:rsidP="00D77309">
      <w:r>
        <w:rPr>
          <w:noProof/>
        </w:rPr>
        <w:drawing>
          <wp:inline distT="0" distB="0" distL="0" distR="0">
            <wp:extent cx="5271770" cy="381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816350"/>
                    </a:xfrm>
                    <a:prstGeom prst="rect">
                      <a:avLst/>
                    </a:prstGeom>
                    <a:noFill/>
                    <a:ln>
                      <a:noFill/>
                    </a:ln>
                  </pic:spPr>
                </pic:pic>
              </a:graphicData>
            </a:graphic>
          </wp:inline>
        </w:drawing>
      </w:r>
    </w:p>
    <w:p w:rsidR="009B730A" w:rsidRDefault="009B730A" w:rsidP="009B730A">
      <w:pPr>
        <w:pStyle w:val="2"/>
      </w:pPr>
      <w:r>
        <w:rPr>
          <w:rFonts w:hint="eastAsia"/>
        </w:rPr>
        <w:lastRenderedPageBreak/>
        <w:t>算法流程</w:t>
      </w:r>
    </w:p>
    <w:p w:rsidR="009B730A" w:rsidRDefault="00F36F69" w:rsidP="009B730A">
      <w:r>
        <w:rPr>
          <w:noProof/>
        </w:rPr>
        <w:drawing>
          <wp:inline distT="0" distB="0" distL="0" distR="0">
            <wp:extent cx="5274310" cy="62267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226703"/>
                    </a:xfrm>
                    <a:prstGeom prst="rect">
                      <a:avLst/>
                    </a:prstGeom>
                    <a:noFill/>
                    <a:ln>
                      <a:noFill/>
                    </a:ln>
                  </pic:spPr>
                </pic:pic>
              </a:graphicData>
            </a:graphic>
          </wp:inline>
        </w:drawing>
      </w:r>
    </w:p>
    <w:p w:rsidR="00F36F69" w:rsidRDefault="00F36F69" w:rsidP="00F36F69">
      <w:pPr>
        <w:pStyle w:val="1"/>
      </w:pPr>
      <w:r>
        <w:rPr>
          <w:rFonts w:hint="eastAsia"/>
        </w:rPr>
        <w:t>实验结果分析</w:t>
      </w:r>
    </w:p>
    <w:p w:rsidR="00F36F69" w:rsidRDefault="00F36F69" w:rsidP="00F36F69">
      <w:pPr>
        <w:pStyle w:val="a9"/>
        <w:numPr>
          <w:ilvl w:val="0"/>
          <w:numId w:val="11"/>
        </w:numPr>
        <w:ind w:firstLineChars="0"/>
      </w:pPr>
      <w:r w:rsidRPr="00F36F69">
        <w:rPr>
          <w:rFonts w:hint="eastAsia"/>
        </w:rPr>
        <w:t>描述你所实现的协议软件是否实现了有误码信道环境中无差错传输功能。</w:t>
      </w:r>
    </w:p>
    <w:p w:rsidR="00F36F69" w:rsidRDefault="00F36F69" w:rsidP="00F36F69">
      <w:r w:rsidRPr="00F36F69">
        <w:rPr>
          <w:rFonts w:hint="eastAsia"/>
        </w:rPr>
        <w:t>在有误码信道的环境下，接收到的数据帧计算出校验和错误，不会得到确认，</w:t>
      </w:r>
      <w:r>
        <w:rPr>
          <w:rFonts w:hint="eastAsia"/>
        </w:rPr>
        <w:t>接收方会立刻要求重传。缓存中的数据将被按顺序递交至网络层。因此所实现的选择重传协议实现了有无吗信道环境中的无差错传输功能。</w:t>
      </w:r>
    </w:p>
    <w:p w:rsidR="00F36F69" w:rsidRDefault="00F36F69" w:rsidP="00F36F69">
      <w:pPr>
        <w:pStyle w:val="a9"/>
        <w:numPr>
          <w:ilvl w:val="0"/>
          <w:numId w:val="11"/>
        </w:numPr>
        <w:ind w:firstLineChars="0"/>
      </w:pPr>
      <w:r w:rsidRPr="00F36F69">
        <w:rPr>
          <w:rFonts w:hint="eastAsia"/>
        </w:rPr>
        <w:t>程序的健壮性如何，能否可靠地长时间运行。</w:t>
      </w:r>
    </w:p>
    <w:p w:rsidR="00F36F69" w:rsidRDefault="00F36F69" w:rsidP="00F36F69">
      <w:r>
        <w:rPr>
          <w:rFonts w:hint="eastAsia"/>
        </w:rPr>
        <w:lastRenderedPageBreak/>
        <w:t>经过测试，程序能够在各种信道环境下长期无差错运行。换句话说，程序在长时间运行过程中并没有报错。</w:t>
      </w:r>
    </w:p>
    <w:p w:rsidR="00F36F69" w:rsidRDefault="00F36F69" w:rsidP="00C96307">
      <w:pPr>
        <w:pStyle w:val="a9"/>
        <w:numPr>
          <w:ilvl w:val="0"/>
          <w:numId w:val="11"/>
        </w:numPr>
        <w:ind w:firstLineChars="0"/>
      </w:pPr>
      <w:r>
        <w:t>协议参数的选取：滑动窗口的大小，重传定时器的时限，ACK 搭载定时器的时限，这些参数是</w:t>
      </w:r>
      <w:r>
        <w:rPr>
          <w:rFonts w:hint="eastAsia"/>
        </w:rPr>
        <w:t>怎样确定的？根据信道特性数据，分组层分组的大小，以及你的滑动窗口机制，给出定量分析，详细列举出选择这些参数值的具体原因。</w:t>
      </w:r>
    </w:p>
    <w:p w:rsidR="006E2983" w:rsidRPr="006E2983" w:rsidRDefault="006E2983" w:rsidP="006E2983">
      <w:pPr>
        <w:rPr>
          <w:b/>
        </w:rPr>
      </w:pPr>
      <w:r w:rsidRPr="006E2983">
        <w:rPr>
          <w:rFonts w:hint="eastAsia"/>
          <w:b/>
        </w:rPr>
        <w:t>窗口大小256</w:t>
      </w:r>
    </w:p>
    <w:p w:rsidR="00F36F69" w:rsidRDefault="00F36F69" w:rsidP="00F36F69">
      <w:r>
        <w:rPr>
          <w:rFonts w:hint="eastAsia"/>
        </w:rPr>
        <w:t>信道速率8000</w:t>
      </w:r>
      <w:r>
        <w:t>bps</w:t>
      </w:r>
      <w:r>
        <w:rPr>
          <w:rFonts w:hint="eastAsia"/>
        </w:rPr>
        <w:t>，网络层数据包大小为256</w:t>
      </w:r>
      <w:r>
        <w:t>Bytes</w:t>
      </w:r>
      <w:r>
        <w:rPr>
          <w:rFonts w:hint="eastAsia"/>
        </w:rPr>
        <w:t>，信道延时270ms。一个完整数据帧共263Bytes，发送时间263ms，与信道延时相近</w:t>
      </w:r>
      <w:r w:rsidR="006D3AFF">
        <w:rPr>
          <w:rFonts w:hint="eastAsia"/>
        </w:rPr>
        <w:t>。但是通过阅读</w:t>
      </w:r>
      <w:proofErr w:type="spellStart"/>
      <w:r w:rsidR="006D3AFF">
        <w:rPr>
          <w:rFonts w:hint="eastAsia"/>
        </w:rPr>
        <w:t>p</w:t>
      </w:r>
      <w:r w:rsidR="006D3AFF">
        <w:t>rotocal</w:t>
      </w:r>
      <w:proofErr w:type="spellEnd"/>
      <w:r w:rsidR="006D3AFF">
        <w:rPr>
          <w:rFonts w:hint="eastAsia"/>
        </w:rPr>
        <w:t>库的源码发现，共有129个定时器可供使用，也就是N</w:t>
      </w:r>
      <w:r w:rsidR="006D3AFF">
        <w:t>R_BUF</w:t>
      </w:r>
      <w:r w:rsidR="006D3AFF">
        <w:rPr>
          <w:rFonts w:hint="eastAsia"/>
        </w:rPr>
        <w:t>S最大可为128。本着充分利用一切资源的原则，我将窗口开到了最大值也就是256，即MAX_SEQ设置为255。注意到在回退N当中不能盲目的设置巨大的窗口，</w:t>
      </w:r>
      <w:r w:rsidR="006E2983">
        <w:rPr>
          <w:rFonts w:hint="eastAsia"/>
        </w:rPr>
        <w:t>当一个数据包出错等待自然超时的时候，大窗口将导致发送</w:t>
      </w:r>
      <w:proofErr w:type="gramStart"/>
      <w:r w:rsidR="006E2983">
        <w:rPr>
          <w:rFonts w:hint="eastAsia"/>
        </w:rPr>
        <w:t>方持续</w:t>
      </w:r>
      <w:proofErr w:type="gramEnd"/>
      <w:r w:rsidR="006E2983">
        <w:rPr>
          <w:rFonts w:hint="eastAsia"/>
        </w:rPr>
        <w:t>发送大量的包，这些包都会被丢弃，之后还会被重传，极大的降低线路利用率。但是选择重传并不会出现这个问题，因为之后发的</w:t>
      </w:r>
      <w:proofErr w:type="gramStart"/>
      <w:r w:rsidR="006E2983">
        <w:rPr>
          <w:rFonts w:hint="eastAsia"/>
        </w:rPr>
        <w:t>包只要</w:t>
      </w:r>
      <w:proofErr w:type="gramEnd"/>
      <w:r w:rsidR="006E2983">
        <w:rPr>
          <w:rFonts w:hint="eastAsia"/>
        </w:rPr>
        <w:t>没出错，是不会被接收方忽视的。没有了小窗口的限制，当多个包出错时，后续的包的发送不受影响。所以在选择重传当中大的窗口大小有相当的好处。</w:t>
      </w:r>
    </w:p>
    <w:p w:rsidR="00543E38" w:rsidRDefault="00543E38" w:rsidP="00F36F69">
      <w:pPr>
        <w:rPr>
          <w:b/>
        </w:rPr>
      </w:pPr>
      <w:r>
        <w:rPr>
          <w:rFonts w:hint="eastAsia"/>
          <w:b/>
        </w:rPr>
        <w:t>ACK</w:t>
      </w:r>
      <w:r w:rsidRPr="00543E38">
        <w:rPr>
          <w:rFonts w:hint="eastAsia"/>
          <w:b/>
        </w:rPr>
        <w:t>计时器</w:t>
      </w:r>
      <w:r w:rsidR="0049444B">
        <w:rPr>
          <w:rFonts w:hint="eastAsia"/>
          <w:b/>
        </w:rPr>
        <w:t>24</w:t>
      </w:r>
      <w:r w:rsidRPr="00543E38">
        <w:rPr>
          <w:rFonts w:hint="eastAsia"/>
          <w:b/>
        </w:rPr>
        <w:t>0ms</w:t>
      </w:r>
    </w:p>
    <w:p w:rsidR="00543E38" w:rsidRDefault="00543E38" w:rsidP="00F36F69">
      <w:r w:rsidRPr="00543E38">
        <w:rPr>
          <w:rFonts w:hint="eastAsia"/>
        </w:rPr>
        <w:t>如果</w:t>
      </w:r>
      <w:r>
        <w:rPr>
          <w:rFonts w:hint="eastAsia"/>
        </w:rPr>
        <w:t>ACK计时器设定太小，导致ACK帧的大量使用，则降低信道利用率，如果太大则导致重传，也会降低信道利用率。</w:t>
      </w:r>
      <w:r w:rsidR="0049444B">
        <w:rPr>
          <w:rFonts w:hint="eastAsia"/>
        </w:rPr>
        <w:t>经过测试，240ms是一个不错的值</w:t>
      </w:r>
    </w:p>
    <w:p w:rsidR="00543E38" w:rsidRPr="00441BE4" w:rsidRDefault="00543E38" w:rsidP="00F36F69">
      <w:pPr>
        <w:rPr>
          <w:b/>
        </w:rPr>
      </w:pPr>
      <w:r w:rsidRPr="00543E38">
        <w:rPr>
          <w:rFonts w:hint="eastAsia"/>
          <w:b/>
        </w:rPr>
        <w:t>重传定时器</w:t>
      </w:r>
      <w:r w:rsidR="00441BE4">
        <w:rPr>
          <w:b/>
        </w:rPr>
        <w:t>200</w:t>
      </w:r>
      <w:r w:rsidR="00B02762">
        <w:rPr>
          <w:b/>
        </w:rPr>
        <w:t>0</w:t>
      </w:r>
      <w:r w:rsidRPr="00543E38">
        <w:rPr>
          <w:rFonts w:hint="eastAsia"/>
          <w:b/>
        </w:rPr>
        <w:t>ms</w:t>
      </w:r>
    </w:p>
    <w:p w:rsidR="00441BE4" w:rsidRDefault="00543E38" w:rsidP="00F36F69">
      <w:pPr>
        <w:rPr>
          <w:rFonts w:hint="eastAsia"/>
        </w:rPr>
      </w:pPr>
      <w:r>
        <w:rPr>
          <w:rFonts w:hint="eastAsia"/>
        </w:rPr>
        <w:t>考虑一帧安全的被ACK所需要的最长时间：</w:t>
      </w:r>
      <w:r w:rsidR="004E6E48">
        <w:rPr>
          <w:rFonts w:hint="eastAsia"/>
        </w:rPr>
        <w:t>2</w:t>
      </w:r>
      <w:r w:rsidR="004E6E48">
        <w:t>70*2</w:t>
      </w:r>
      <w:r w:rsidR="004E6E48">
        <w:rPr>
          <w:rFonts w:hint="eastAsia"/>
        </w:rPr>
        <w:t>（来回时延）+</w:t>
      </w:r>
      <w:r w:rsidR="004E6E48">
        <w:t>263</w:t>
      </w:r>
      <w:r w:rsidR="004E6E48">
        <w:rPr>
          <w:rFonts w:hint="eastAsia"/>
        </w:rPr>
        <w:t>（去程传输时间）+</w:t>
      </w:r>
      <w:r w:rsidR="0049444B">
        <w:rPr>
          <w:rFonts w:hint="eastAsia"/>
        </w:rPr>
        <w:t>24</w:t>
      </w:r>
      <w:r w:rsidR="004E6E48">
        <w:t>0</w:t>
      </w:r>
      <w:r w:rsidR="004E6E48">
        <w:rPr>
          <w:rFonts w:hint="eastAsia"/>
        </w:rPr>
        <w:t>（ACK计时器）+</w:t>
      </w:r>
      <w:r w:rsidR="004E6E48">
        <w:t>6</w:t>
      </w:r>
      <w:r w:rsidR="009C491F">
        <w:rPr>
          <w:rFonts w:hint="eastAsia"/>
        </w:rPr>
        <w:t>（ACK</w:t>
      </w:r>
      <w:proofErr w:type="gramStart"/>
      <w:r w:rsidR="009C491F">
        <w:rPr>
          <w:rFonts w:hint="eastAsia"/>
        </w:rPr>
        <w:t>帧</w:t>
      </w:r>
      <w:proofErr w:type="gramEnd"/>
      <w:r w:rsidR="009C491F">
        <w:rPr>
          <w:rFonts w:hint="eastAsia"/>
        </w:rPr>
        <w:t>传输时间）=</w:t>
      </w:r>
      <w:r w:rsidR="0049444B">
        <w:rPr>
          <w:rFonts w:hint="eastAsia"/>
        </w:rPr>
        <w:t>1049</w:t>
      </w:r>
      <w:r w:rsidR="00441BE4">
        <w:rPr>
          <w:rFonts w:hint="eastAsia"/>
        </w:rPr>
        <w:t>。这个是理论计算出来的值，但是实际应用起来并不是很好，</w:t>
      </w:r>
      <w:r w:rsidR="00EC2FDB" w:rsidRPr="00EC2FDB">
        <w:rPr>
          <w:rFonts w:hint="eastAsia"/>
        </w:rPr>
        <w:t>接收方接收到后不一定立刻有数据帧回传，再加上回传数据可能在物理层排队队列中的等待时间，</w:t>
      </w:r>
      <w:r w:rsidR="00441BE4">
        <w:rPr>
          <w:rFonts w:hint="eastAsia"/>
        </w:rPr>
        <w:t>经过多次实验测试，发现3000ms是一个能带来良好结果的参数。</w:t>
      </w:r>
    </w:p>
    <w:p w:rsidR="009C491F" w:rsidRDefault="00A56F39" w:rsidP="00C96307">
      <w:pPr>
        <w:pStyle w:val="a9"/>
        <w:numPr>
          <w:ilvl w:val="0"/>
          <w:numId w:val="11"/>
        </w:numPr>
        <w:ind w:firstLineChars="0"/>
      </w:pPr>
      <w:r>
        <w:rPr>
          <w:rFonts w:hint="eastAsia"/>
        </w:rPr>
        <w:t>理论分析：根据所设计的滑动窗口工作机制</w:t>
      </w:r>
      <w:r>
        <w:t>(Go-Back-N 或者选择重传)，推导出在无差错信道环</w:t>
      </w:r>
      <w:r>
        <w:rPr>
          <w:rFonts w:hint="eastAsia"/>
        </w:rPr>
        <w:t>境下分组层能获得的最大信道利用率；推导出在有误码条件下重传操作及时发生</w:t>
      </w:r>
      <w:proofErr w:type="gramStart"/>
      <w:r>
        <w:rPr>
          <w:rFonts w:hint="eastAsia"/>
        </w:rPr>
        <w:t>等理想</w:t>
      </w:r>
      <w:proofErr w:type="gramEnd"/>
      <w:r>
        <w:rPr>
          <w:rFonts w:hint="eastAsia"/>
        </w:rPr>
        <w:t>情况下分组层能获得的最大信道利用率。给出理论推导过程。理论推导的目的是得到信道利用率的极限数据。为了简化有误码条件下的最大利用率推导过程，可以对问题模型进行简化，比如：假定超时重传的数据帧的回馈</w:t>
      </w:r>
      <w:r>
        <w:t xml:space="preserve">ACK </w:t>
      </w:r>
      <w:proofErr w:type="gramStart"/>
      <w:r>
        <w:t>帧可以</w:t>
      </w:r>
      <w:proofErr w:type="gramEnd"/>
      <w:r>
        <w:t xml:space="preserve"> 100%正确传输，但是简化问题分析的这些假设必须不会对整个结论产生较大的误差。</w:t>
      </w:r>
    </w:p>
    <w:p w:rsidR="00A56F39" w:rsidRDefault="00A56F39" w:rsidP="00A56F39">
      <w:r>
        <w:rPr>
          <w:rFonts w:hint="eastAsia"/>
        </w:rPr>
        <w:t>无差错环境下，a、b站都以洪水式产生分组时，信道</w:t>
      </w:r>
      <w:proofErr w:type="gramStart"/>
      <w:r>
        <w:rPr>
          <w:rFonts w:hint="eastAsia"/>
        </w:rPr>
        <w:t>利用率应趋近于</w:t>
      </w:r>
      <w:proofErr w:type="gramEnd"/>
      <w:r>
        <w:rPr>
          <w:rFonts w:hint="eastAsia"/>
        </w:rPr>
        <w:t>256/163=97.34%</w:t>
      </w:r>
    </w:p>
    <w:p w:rsidR="0049444B" w:rsidRDefault="0049444B" w:rsidP="00A56F39">
      <w:r>
        <w:rPr>
          <w:rFonts w:hint="eastAsia"/>
        </w:rPr>
        <w:t>在差错率为</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Pr>
          <w:rFonts w:hint="eastAsia"/>
        </w:rPr>
        <w:t>的情况下，</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proofErr w:type="gramStart"/>
      <w:r>
        <w:rPr>
          <w:rFonts w:hint="eastAsia"/>
        </w:rPr>
        <w:t>个</w:t>
      </w:r>
      <w:proofErr w:type="gramEnd"/>
      <w:r>
        <w:rPr>
          <w:rFonts w:hint="eastAsia"/>
        </w:rPr>
        <w:t>bit可</w:t>
      </w:r>
      <w:proofErr w:type="gramStart"/>
      <w:r>
        <w:rPr>
          <w:rFonts w:hint="eastAsia"/>
        </w:rPr>
        <w:t>发送约</w:t>
      </w:r>
      <w:proofErr w:type="gramEnd"/>
      <w:r>
        <w:rPr>
          <w:rFonts w:hint="eastAsia"/>
        </w:rPr>
        <w:t>48个数据包，其中有一个出错，需要重传。假定重传一定正确，则重传48个</w:t>
      </w:r>
      <w:proofErr w:type="gramStart"/>
      <w:r>
        <w:rPr>
          <w:rFonts w:hint="eastAsia"/>
        </w:rPr>
        <w:t>包需要</w:t>
      </w:r>
      <w:proofErr w:type="gramEnd"/>
      <w:r>
        <w:rPr>
          <w:rFonts w:hint="eastAsia"/>
        </w:rPr>
        <w:t>约50个包的事件（多了一个</w:t>
      </w:r>
      <w:proofErr w:type="spellStart"/>
      <w:r>
        <w:rPr>
          <w:rFonts w:hint="eastAsia"/>
        </w:rPr>
        <w:t>rtt</w:t>
      </w:r>
      <w:proofErr w:type="spellEnd"/>
      <w:r>
        <w:rPr>
          <w:rFonts w:hint="eastAsia"/>
        </w:rPr>
        <w:t>），则利用率约为</w:t>
      </w:r>
      <m:oMath>
        <m:f>
          <m:fPr>
            <m:ctrlPr>
              <w:rPr>
                <w:rFonts w:ascii="Cambria Math" w:hAnsi="Cambria Math"/>
              </w:rPr>
            </m:ctrlPr>
          </m:fPr>
          <m:num>
            <m:r>
              <w:rPr>
                <w:rFonts w:ascii="Cambria Math" w:hAnsi="Cambria Math"/>
              </w:rPr>
              <m:t>48×256</m:t>
            </m:r>
            <m:ctrlPr>
              <w:rPr>
                <w:rFonts w:ascii="Cambria Math" w:hAnsi="Cambria Math"/>
                <w:i/>
              </w:rPr>
            </m:ctrlPr>
          </m:num>
          <m:den>
            <m:r>
              <w:rPr>
                <w:rFonts w:ascii="Cambria Math" w:hAnsi="Cambria Math"/>
              </w:rPr>
              <m:t>50×263</m:t>
            </m:r>
          </m:den>
        </m:f>
        <m:r>
          <w:rPr>
            <w:rFonts w:ascii="Cambria Math" w:hAnsi="Cambria Math"/>
          </w:rPr>
          <m:t>=93.44%</m:t>
        </m:r>
      </m:oMath>
    </w:p>
    <w:p w:rsidR="0049444B" w:rsidRPr="0049444B" w:rsidRDefault="0049444B" w:rsidP="0049444B">
      <w:pPr>
        <w:pStyle w:val="a9"/>
        <w:numPr>
          <w:ilvl w:val="0"/>
          <w:numId w:val="11"/>
        </w:numPr>
        <w:ind w:firstLineChars="0"/>
        <w:rPr>
          <w:rFonts w:hint="eastAsia"/>
        </w:rPr>
      </w:pPr>
      <w:r>
        <w:rPr>
          <w:rFonts w:hint="eastAsia"/>
        </w:rPr>
        <w:t>实验结果分析</w:t>
      </w:r>
    </w:p>
    <w:tbl>
      <w:tblPr>
        <w:tblW w:w="8116" w:type="dxa"/>
        <w:tblInd w:w="108" w:type="dxa"/>
        <w:tblLayout w:type="fixed"/>
        <w:tblLook w:val="01E0" w:firstRow="1" w:lastRow="1" w:firstColumn="1" w:lastColumn="1" w:noHBand="0" w:noVBand="0"/>
      </w:tblPr>
      <w:tblGrid>
        <w:gridCol w:w="394"/>
        <w:gridCol w:w="1184"/>
        <w:gridCol w:w="3261"/>
        <w:gridCol w:w="992"/>
        <w:gridCol w:w="1134"/>
        <w:gridCol w:w="1134"/>
        <w:gridCol w:w="17"/>
      </w:tblGrid>
      <w:tr w:rsidR="0049444B" w:rsidRPr="0049444B" w:rsidTr="0049444B">
        <w:trPr>
          <w:gridAfter w:val="1"/>
          <w:wAfter w:w="17" w:type="dxa"/>
          <w:trHeight w:val="345"/>
        </w:trPr>
        <w:tc>
          <w:tcPr>
            <w:tcW w:w="394" w:type="dxa"/>
            <w:vMerge w:val="restart"/>
            <w:tcBorders>
              <w:top w:val="single" w:sz="12" w:space="0" w:color="auto"/>
              <w:left w:val="single" w:sz="12"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序号</w:t>
            </w:r>
          </w:p>
        </w:tc>
        <w:tc>
          <w:tcPr>
            <w:tcW w:w="1184"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命令选项</w:t>
            </w:r>
          </w:p>
        </w:tc>
        <w:tc>
          <w:tcPr>
            <w:tcW w:w="3261"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说明</w:t>
            </w:r>
          </w:p>
        </w:tc>
        <w:tc>
          <w:tcPr>
            <w:tcW w:w="992"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运行时间</w:t>
            </w:r>
            <w:r w:rsidRPr="0049444B">
              <w:rPr>
                <w:rFonts w:ascii="Verdana" w:eastAsia="宋体" w:hAnsi="Verdana" w:cs="宋体"/>
                <w:szCs w:val="21"/>
                <w:lang w:val="pt-BR"/>
              </w:rPr>
              <w:t>(</w:t>
            </w:r>
            <w:r w:rsidRPr="0049444B">
              <w:rPr>
                <w:rFonts w:ascii="Verdana" w:eastAsia="宋体" w:hAnsi="Verdana" w:cs="宋体" w:hint="eastAsia"/>
                <w:szCs w:val="21"/>
                <w:lang w:val="pt-BR"/>
              </w:rPr>
              <w:t>秒）</w:t>
            </w:r>
          </w:p>
        </w:tc>
        <w:tc>
          <w:tcPr>
            <w:tcW w:w="2268" w:type="dxa"/>
            <w:gridSpan w:val="2"/>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szCs w:val="21"/>
                <w:lang w:val="pt-BR"/>
              </w:rPr>
              <w:t>Selective</w:t>
            </w:r>
            <w:r w:rsidRPr="0049444B">
              <w:rPr>
                <w:rFonts w:ascii="Verdana" w:eastAsia="宋体" w:hAnsi="Verdana" w:cs="宋体" w:hint="eastAsia"/>
                <w:szCs w:val="21"/>
                <w:lang w:val="pt-BR"/>
              </w:rPr>
              <w:t>算法</w:t>
            </w:r>
          </w:p>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线路利用率</w:t>
            </w:r>
            <w:r w:rsidRPr="0049444B">
              <w:rPr>
                <w:rFonts w:ascii="Verdana" w:eastAsia="宋体" w:hAnsi="Verdana" w:cs="宋体"/>
                <w:szCs w:val="21"/>
                <w:lang w:val="pt-BR"/>
              </w:rPr>
              <w:t>(%)</w:t>
            </w:r>
          </w:p>
        </w:tc>
      </w:tr>
      <w:tr w:rsidR="0049444B" w:rsidRPr="0049444B" w:rsidTr="0049444B">
        <w:trPr>
          <w:trHeight w:val="239"/>
        </w:trPr>
        <w:tc>
          <w:tcPr>
            <w:tcW w:w="394" w:type="dxa"/>
            <w:vMerge/>
            <w:tcBorders>
              <w:left w:val="single" w:sz="12"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992"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34" w:type="dxa"/>
            <w:tcBorders>
              <w:top w:val="single" w:sz="4"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A</w:t>
            </w:r>
          </w:p>
        </w:tc>
        <w:tc>
          <w:tcPr>
            <w:tcW w:w="1151" w:type="dxa"/>
            <w:gridSpan w:val="2"/>
            <w:tcBorders>
              <w:top w:val="single" w:sz="4"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B</w:t>
            </w:r>
          </w:p>
        </w:tc>
      </w:tr>
      <w:tr w:rsidR="0049444B" w:rsidRPr="0049444B" w:rsidTr="0049444B">
        <w:trPr>
          <w:trHeight w:val="246"/>
        </w:trPr>
        <w:tc>
          <w:tcPr>
            <w:tcW w:w="394" w:type="dxa"/>
            <w:tcBorders>
              <w:top w:val="single" w:sz="12" w:space="0" w:color="auto"/>
              <w:left w:val="single" w:sz="12"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1</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-–utopia</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无误码信道数据传输</w:t>
            </w:r>
          </w:p>
        </w:tc>
        <w:tc>
          <w:tcPr>
            <w:tcW w:w="992"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12" w:space="0" w:color="auto"/>
              <w:left w:val="single" w:sz="4" w:space="0" w:color="auto"/>
              <w:bottom w:val="single" w:sz="4" w:space="0" w:color="auto"/>
              <w:right w:val="single" w:sz="4" w:space="0" w:color="auto"/>
            </w:tcBorders>
          </w:tcPr>
          <w:p w:rsidR="0049444B" w:rsidRPr="0049444B" w:rsidRDefault="00782CFD"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57.76%</w:t>
            </w:r>
          </w:p>
        </w:tc>
        <w:tc>
          <w:tcPr>
            <w:tcW w:w="1151" w:type="dxa"/>
            <w:gridSpan w:val="2"/>
            <w:tcBorders>
              <w:top w:val="single" w:sz="12" w:space="0" w:color="auto"/>
              <w:left w:val="single" w:sz="4" w:space="0" w:color="auto"/>
              <w:bottom w:val="single" w:sz="4" w:space="0" w:color="auto"/>
              <w:right w:val="single" w:sz="4" w:space="0" w:color="auto"/>
            </w:tcBorders>
          </w:tcPr>
          <w:p w:rsidR="0049444B" w:rsidRPr="0049444B" w:rsidRDefault="00782CFD" w:rsidP="00782CFD">
            <w:pPr>
              <w:adjustRightInd w:val="0"/>
              <w:snapToGrid w:val="0"/>
              <w:spacing w:line="280" w:lineRule="exact"/>
              <w:jc w:val="left"/>
              <w:rPr>
                <w:rFonts w:ascii="Verdana" w:eastAsia="宋体" w:hAnsi="Verdana" w:cs="宋体" w:hint="eastAsia"/>
                <w:szCs w:val="21"/>
                <w:lang w:val="pt-BR"/>
              </w:rPr>
            </w:pPr>
            <w:r w:rsidRPr="00782CFD">
              <w:rPr>
                <w:rFonts w:ascii="Verdana" w:eastAsia="宋体" w:hAnsi="Verdana" w:cs="宋体"/>
                <w:szCs w:val="21"/>
                <w:lang w:val="pt-BR"/>
              </w:rPr>
              <w:t>96.59%</w:t>
            </w:r>
          </w:p>
        </w:tc>
      </w:tr>
      <w:tr w:rsidR="0049444B" w:rsidRPr="0049444B" w:rsidTr="0049444B">
        <w:trPr>
          <w:trHeight w:val="467"/>
        </w:trPr>
        <w:tc>
          <w:tcPr>
            <w:tcW w:w="394" w:type="dxa"/>
            <w:tcBorders>
              <w:top w:val="single" w:sz="4" w:space="0" w:color="auto"/>
              <w:left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2</w:t>
            </w:r>
          </w:p>
        </w:tc>
        <w:tc>
          <w:tcPr>
            <w:tcW w:w="1184"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w:t>
            </w: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w:t>
            </w:r>
            <w:r w:rsidRPr="0049444B">
              <w:rPr>
                <w:rFonts w:ascii="Verdana" w:eastAsia="宋体" w:hAnsi="Verdana" w:cs="宋体" w:hint="eastAsia"/>
                <w:szCs w:val="21"/>
                <w:lang w:val="pt-BR"/>
              </w:rPr>
              <w:t>分组层平缓方式发出数据，站点</w:t>
            </w:r>
            <w:r w:rsidRPr="0049444B">
              <w:rPr>
                <w:rFonts w:ascii="Verdana" w:eastAsia="宋体" w:hAnsi="Verdana" w:cs="宋体"/>
                <w:szCs w:val="21"/>
                <w:lang w:val="pt-BR"/>
              </w:rPr>
              <w:t>B</w:t>
            </w:r>
            <w:r w:rsidRPr="0049444B">
              <w:rPr>
                <w:rFonts w:ascii="Verdana" w:eastAsia="宋体" w:hAnsi="Verdana" w:cs="宋体" w:hint="eastAsia"/>
                <w:szCs w:val="21"/>
                <w:lang w:val="pt-BR"/>
              </w:rPr>
              <w:t>周期性交替“发送</w:t>
            </w:r>
            <w:r w:rsidRPr="0049444B">
              <w:rPr>
                <w:rFonts w:ascii="Verdana" w:eastAsia="宋体" w:hAnsi="Verdana" w:cs="宋体"/>
                <w:szCs w:val="21"/>
                <w:lang w:val="pt-BR"/>
              </w:rPr>
              <w:t>100</w:t>
            </w:r>
            <w:r w:rsidRPr="0049444B">
              <w:rPr>
                <w:rFonts w:ascii="Verdana" w:eastAsia="宋体" w:hAnsi="Verdana" w:cs="宋体" w:hint="eastAsia"/>
                <w:szCs w:val="21"/>
                <w:lang w:val="pt-BR"/>
              </w:rPr>
              <w:t>秒，停发</w:t>
            </w:r>
            <w:r w:rsidRPr="0049444B">
              <w:rPr>
                <w:rFonts w:ascii="Verdana" w:eastAsia="宋体" w:hAnsi="Verdana" w:cs="宋体"/>
                <w:szCs w:val="21"/>
                <w:lang w:val="pt-BR"/>
              </w:rPr>
              <w:t>100</w:t>
            </w:r>
            <w:r w:rsidRPr="0049444B">
              <w:rPr>
                <w:rFonts w:ascii="Verdana" w:eastAsia="宋体" w:hAnsi="Verdana" w:cs="宋体" w:hint="eastAsia"/>
                <w:szCs w:val="21"/>
                <w:lang w:val="pt-BR"/>
              </w:rPr>
              <w:t>秒”</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782CFD"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55.91%</w:t>
            </w:r>
          </w:p>
        </w:tc>
        <w:tc>
          <w:tcPr>
            <w:tcW w:w="1151" w:type="dxa"/>
            <w:gridSpan w:val="2"/>
            <w:tcBorders>
              <w:top w:val="single" w:sz="4" w:space="0" w:color="auto"/>
              <w:left w:val="single" w:sz="4" w:space="0" w:color="auto"/>
              <w:right w:val="single" w:sz="4" w:space="0" w:color="auto"/>
            </w:tcBorders>
          </w:tcPr>
          <w:p w:rsidR="0049444B" w:rsidRPr="0049444B" w:rsidRDefault="00782CFD" w:rsidP="00782CFD">
            <w:pPr>
              <w:adjustRightInd w:val="0"/>
              <w:snapToGrid w:val="0"/>
              <w:spacing w:line="280" w:lineRule="exact"/>
              <w:jc w:val="left"/>
              <w:rPr>
                <w:rFonts w:ascii="Verdana" w:eastAsia="宋体" w:hAnsi="Verdana" w:cs="宋体" w:hint="eastAsia"/>
                <w:szCs w:val="21"/>
              </w:rPr>
            </w:pPr>
            <w:r w:rsidRPr="00782CFD">
              <w:rPr>
                <w:rFonts w:ascii="Verdana" w:eastAsia="宋体" w:hAnsi="Verdana" w:cs="宋体"/>
                <w:szCs w:val="21"/>
                <w:lang w:val="pt-BR"/>
              </w:rPr>
              <w:t>94.09%</w:t>
            </w:r>
          </w:p>
        </w:tc>
      </w:tr>
      <w:tr w:rsidR="0049444B" w:rsidRPr="0049444B" w:rsidTr="0049444B">
        <w:trPr>
          <w:trHeight w:val="569"/>
        </w:trPr>
        <w:tc>
          <w:tcPr>
            <w:tcW w:w="394" w:type="dxa"/>
            <w:tcBorders>
              <w:top w:val="single" w:sz="4" w:space="0" w:color="auto"/>
              <w:left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3</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--utopia </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lastRenderedPageBreak/>
              <w:t>无误码信道，站点</w:t>
            </w:r>
            <w:r w:rsidRPr="0049444B">
              <w:rPr>
                <w:rFonts w:ascii="Verdana" w:eastAsia="宋体" w:hAnsi="Verdana" w:cs="宋体"/>
                <w:szCs w:val="21"/>
                <w:lang w:val="pt-BR"/>
              </w:rPr>
              <w:t>A</w:t>
            </w:r>
            <w:r w:rsidRPr="0049444B">
              <w:rPr>
                <w:rFonts w:ascii="Verdana" w:eastAsia="宋体" w:hAnsi="Verdana" w:cs="宋体" w:hint="eastAsia"/>
                <w:szCs w:val="21"/>
                <w:lang w:val="pt-BR"/>
              </w:rPr>
              <w:t>和站点</w:t>
            </w:r>
            <w:r w:rsidRPr="0049444B">
              <w:rPr>
                <w:rFonts w:ascii="Verdana" w:eastAsia="宋体" w:hAnsi="Verdana" w:cs="宋体"/>
                <w:szCs w:val="21"/>
                <w:lang w:val="pt-BR"/>
              </w:rPr>
              <w:t>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782CFD"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96.59%</w:t>
            </w:r>
          </w:p>
        </w:tc>
        <w:tc>
          <w:tcPr>
            <w:tcW w:w="1151" w:type="dxa"/>
            <w:gridSpan w:val="2"/>
            <w:tcBorders>
              <w:top w:val="single" w:sz="4" w:space="0" w:color="auto"/>
              <w:left w:val="single" w:sz="4" w:space="0" w:color="auto"/>
              <w:right w:val="single" w:sz="4" w:space="0" w:color="auto"/>
            </w:tcBorders>
          </w:tcPr>
          <w:p w:rsidR="0049444B" w:rsidRPr="0049444B" w:rsidRDefault="00782CFD" w:rsidP="00782CFD">
            <w:pPr>
              <w:adjustRightInd w:val="0"/>
              <w:snapToGrid w:val="0"/>
              <w:spacing w:line="280" w:lineRule="exact"/>
              <w:jc w:val="left"/>
              <w:rPr>
                <w:rFonts w:ascii="Verdana" w:eastAsia="宋体" w:hAnsi="Verdana" w:cs="宋体"/>
                <w:szCs w:val="21"/>
                <w:lang w:val="pt-BR"/>
              </w:rPr>
            </w:pPr>
            <w:r w:rsidRPr="00782CFD">
              <w:rPr>
                <w:rFonts w:ascii="Verdana" w:eastAsia="宋体" w:hAnsi="Verdana" w:cs="宋体"/>
                <w:szCs w:val="21"/>
                <w:lang w:val="pt-BR"/>
              </w:rPr>
              <w:t>96.60%</w:t>
            </w:r>
          </w:p>
        </w:tc>
      </w:tr>
      <w:tr w:rsidR="0049444B" w:rsidRPr="0049444B" w:rsidTr="0049444B">
        <w:trPr>
          <w:trHeight w:val="605"/>
        </w:trPr>
        <w:tc>
          <w:tcPr>
            <w:tcW w:w="394" w:type="dxa"/>
            <w:tcBorders>
              <w:top w:val="single" w:sz="4" w:space="0" w:color="auto"/>
              <w:left w:val="single" w:sz="12" w:space="0" w:color="auto"/>
              <w:bottom w:val="single" w:sz="6"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4</w:t>
            </w:r>
          </w:p>
        </w:tc>
        <w:tc>
          <w:tcPr>
            <w:tcW w:w="1184" w:type="dxa"/>
            <w:tcBorders>
              <w:top w:val="single" w:sz="4" w:space="0" w:color="auto"/>
              <w:left w:val="single" w:sz="4" w:space="0" w:color="auto"/>
              <w:bottom w:val="single" w:sz="6"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w:t>
            </w: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782CFD"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94.74%</w:t>
            </w:r>
          </w:p>
        </w:tc>
        <w:tc>
          <w:tcPr>
            <w:tcW w:w="1151" w:type="dxa"/>
            <w:gridSpan w:val="2"/>
            <w:tcBorders>
              <w:top w:val="single" w:sz="4" w:space="0" w:color="auto"/>
              <w:left w:val="single" w:sz="4" w:space="0" w:color="auto"/>
              <w:right w:val="single" w:sz="4" w:space="0" w:color="auto"/>
            </w:tcBorders>
          </w:tcPr>
          <w:p w:rsidR="0049444B" w:rsidRPr="0049444B" w:rsidRDefault="00782CFD" w:rsidP="00782CFD">
            <w:pPr>
              <w:adjustRightInd w:val="0"/>
              <w:snapToGrid w:val="0"/>
              <w:spacing w:line="280" w:lineRule="exact"/>
              <w:jc w:val="left"/>
              <w:rPr>
                <w:rFonts w:ascii="Verdana" w:eastAsia="宋体" w:hAnsi="Verdana" w:cs="宋体" w:hint="eastAsia"/>
                <w:szCs w:val="21"/>
                <w:lang w:val="pt-BR"/>
              </w:rPr>
            </w:pPr>
            <w:r w:rsidRPr="00782CFD">
              <w:rPr>
                <w:rFonts w:ascii="Verdana" w:eastAsia="宋体" w:hAnsi="Verdana" w:cs="宋体"/>
                <w:szCs w:val="21"/>
                <w:lang w:val="pt-BR"/>
              </w:rPr>
              <w:t>94.03%</w:t>
            </w:r>
          </w:p>
        </w:tc>
      </w:tr>
      <w:tr w:rsidR="0049444B" w:rsidRPr="0049444B" w:rsidTr="0049444B">
        <w:trPr>
          <w:trHeight w:val="623"/>
        </w:trPr>
        <w:tc>
          <w:tcPr>
            <w:tcW w:w="394" w:type="dxa"/>
            <w:tcBorders>
              <w:top w:val="single" w:sz="6" w:space="0" w:color="auto"/>
              <w:left w:val="single" w:sz="12"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5</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--flood  -–ber=1e-4</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产生分组，线路误码率设为</w:t>
            </w:r>
            <w:r w:rsidRPr="0049444B">
              <w:rPr>
                <w:rFonts w:ascii="Verdana" w:eastAsia="宋体" w:hAnsi="Verdana" w:cs="宋体"/>
                <w:szCs w:val="21"/>
                <w:lang w:val="pt-BR"/>
              </w:rPr>
              <w:t>10</w:t>
            </w:r>
            <w:r w:rsidRPr="0049444B">
              <w:rPr>
                <w:rFonts w:ascii="Verdana" w:eastAsia="宋体" w:hAnsi="Verdana" w:cs="宋体"/>
                <w:szCs w:val="21"/>
                <w:vertAlign w:val="superscript"/>
                <w:lang w:val="pt-BR"/>
              </w:rPr>
              <w:t>-4</w:t>
            </w:r>
          </w:p>
        </w:tc>
        <w:tc>
          <w:tcPr>
            <w:tcW w:w="992"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bottom w:val="single" w:sz="12" w:space="0" w:color="auto"/>
              <w:right w:val="single" w:sz="4" w:space="0" w:color="auto"/>
            </w:tcBorders>
          </w:tcPr>
          <w:p w:rsidR="0049444B" w:rsidRPr="0049444B" w:rsidRDefault="00782CFD"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64.40%</w:t>
            </w:r>
          </w:p>
        </w:tc>
        <w:tc>
          <w:tcPr>
            <w:tcW w:w="1151" w:type="dxa"/>
            <w:gridSpan w:val="2"/>
            <w:tcBorders>
              <w:top w:val="single" w:sz="4" w:space="0" w:color="auto"/>
              <w:left w:val="single" w:sz="4" w:space="0" w:color="auto"/>
              <w:bottom w:val="single" w:sz="12" w:space="0" w:color="auto"/>
              <w:right w:val="single" w:sz="4" w:space="0" w:color="auto"/>
            </w:tcBorders>
          </w:tcPr>
          <w:p w:rsidR="0049444B" w:rsidRPr="0049444B" w:rsidRDefault="00782CFD" w:rsidP="0049444B">
            <w:pPr>
              <w:adjustRightInd w:val="0"/>
              <w:snapToGrid w:val="0"/>
              <w:spacing w:line="280" w:lineRule="exact"/>
              <w:jc w:val="left"/>
              <w:rPr>
                <w:rFonts w:ascii="Verdana" w:eastAsia="宋体" w:hAnsi="Verdana" w:cs="宋体"/>
                <w:szCs w:val="21"/>
                <w:lang w:val="pt-BR"/>
              </w:rPr>
            </w:pPr>
            <w:r w:rsidRPr="00782CFD">
              <w:rPr>
                <w:rFonts w:ascii="Verdana" w:eastAsia="宋体" w:hAnsi="Verdana" w:cs="宋体"/>
                <w:szCs w:val="21"/>
                <w:lang w:val="pt-BR"/>
              </w:rPr>
              <w:t>62.40%</w:t>
            </w:r>
          </w:p>
        </w:tc>
      </w:tr>
    </w:tbl>
    <w:p w:rsidR="0049444B" w:rsidRDefault="0000148A" w:rsidP="0049444B">
      <w:pPr>
        <w:rPr>
          <w:lang w:val="pt-BR"/>
        </w:rPr>
      </w:pPr>
      <w:r>
        <w:rPr>
          <w:rFonts w:hint="eastAsia"/>
          <w:lang w:val="pt-BR"/>
        </w:rPr>
        <w:t>我的协议信道利用率与理论推算相差</w:t>
      </w:r>
      <w:r w:rsidR="008B1F35">
        <w:rPr>
          <w:rFonts w:hint="eastAsia"/>
          <w:lang w:val="pt-BR"/>
        </w:rPr>
        <w:t>不大。</w:t>
      </w:r>
      <w:bookmarkStart w:id="0" w:name="_GoBack"/>
      <w:bookmarkEnd w:id="0"/>
    </w:p>
    <w:p w:rsidR="002148B2" w:rsidRDefault="002148B2" w:rsidP="00B14167">
      <w:pPr>
        <w:pStyle w:val="a9"/>
        <w:numPr>
          <w:ilvl w:val="0"/>
          <w:numId w:val="11"/>
        </w:numPr>
        <w:ind w:firstLineChars="0"/>
        <w:rPr>
          <w:lang w:val="pt-BR"/>
        </w:rPr>
      </w:pPr>
      <w:r w:rsidRPr="0000148A">
        <w:rPr>
          <w:rFonts w:hint="eastAsia"/>
          <w:lang w:val="pt-BR"/>
        </w:rPr>
        <w:t>存在的问题：在“表</w:t>
      </w:r>
      <w:r w:rsidRPr="0000148A">
        <w:rPr>
          <w:lang w:val="pt-BR"/>
        </w:rPr>
        <w:t xml:space="preserve"> 3 性能测试记录表”中给出了几种测试方案，在测试中你的程序有没有失</w:t>
      </w:r>
      <w:r w:rsidRPr="0000148A">
        <w:rPr>
          <w:rFonts w:hint="eastAsia"/>
          <w:lang w:val="pt-BR"/>
        </w:rPr>
        <w:t>败，或者，虽未失败，但表现出来的性能仍有差距，你的程序中还存在哪些问题</w:t>
      </w:r>
      <w:r w:rsidRPr="0000148A">
        <w:rPr>
          <w:lang w:val="pt-BR"/>
        </w:rPr>
        <w:t>?</w:t>
      </w:r>
      <w:r w:rsidR="005516A5" w:rsidRPr="0000148A">
        <w:rPr>
          <w:rFonts w:hint="eastAsia"/>
          <w:lang w:val="pt-BR"/>
        </w:rPr>
        <w:t>这几种方案都成功了，但性能仍有差距。</w:t>
      </w:r>
    </w:p>
    <w:p w:rsidR="00F43DE0" w:rsidRDefault="0000148A" w:rsidP="005516A5">
      <w:pPr>
        <w:rPr>
          <w:lang w:val="pt-BR"/>
        </w:rPr>
      </w:pPr>
      <w:r>
        <w:rPr>
          <w:rFonts w:hint="eastAsia"/>
          <w:lang w:val="pt-BR"/>
        </w:rPr>
        <w:t>我的程序在表3中给出的几种测试情况中表现良好，全部成功。性能与给定的参考数据相比各有千秋，除了高误码率洪水环境下与给定数据的42.0，73.6相比有较大差距外（我两个站点的数据比较平衡，算起线路利用率平均值的话，还是我高一些的），其他测试条件下都是低利用率数据优于参考数据较多，高利用率数据落后参考数据很少，可以说我的程序还是相对高效的</w:t>
      </w:r>
    </w:p>
    <w:p w:rsidR="00F43DE0" w:rsidRDefault="00F43DE0" w:rsidP="0000148A">
      <w:pPr>
        <w:pStyle w:val="1"/>
        <w:rPr>
          <w:lang w:val="pt-BR"/>
        </w:rPr>
      </w:pPr>
      <w:r>
        <w:rPr>
          <w:rFonts w:hint="eastAsia"/>
          <w:lang w:val="pt-BR"/>
        </w:rPr>
        <w:t>研究和探索的问题</w:t>
      </w:r>
    </w:p>
    <w:p w:rsidR="007A7F92" w:rsidRDefault="007A7F92" w:rsidP="007A7F92">
      <w:pPr>
        <w:pStyle w:val="a9"/>
        <w:numPr>
          <w:ilvl w:val="0"/>
          <w:numId w:val="12"/>
        </w:numPr>
        <w:ind w:firstLineChars="0"/>
        <w:rPr>
          <w:lang w:val="pt-BR"/>
        </w:rPr>
      </w:pPr>
      <w:r w:rsidRPr="007A7F92">
        <w:rPr>
          <w:rFonts w:hint="eastAsia"/>
          <w:lang w:val="pt-BR"/>
        </w:rPr>
        <w:t>程序设计方面的问题</w:t>
      </w:r>
    </w:p>
    <w:p w:rsidR="007A7F92" w:rsidRDefault="007A7F92" w:rsidP="007A7F92">
      <w:pPr>
        <w:rPr>
          <w:lang w:val="pt-BR"/>
        </w:rPr>
      </w:pPr>
      <w:r>
        <w:rPr>
          <w:lang w:val="pt-BR"/>
        </w:rPr>
        <w:t>get_ms()</w:t>
      </w:r>
      <w:r>
        <w:rPr>
          <w:rFonts w:hint="eastAsia"/>
          <w:lang w:val="pt-BR"/>
        </w:rPr>
        <w:t>函数。通过阅读源码发现，get</w:t>
      </w:r>
      <w:r>
        <w:rPr>
          <w:lang w:val="pt-BR"/>
        </w:rPr>
        <w:t>_ms</w:t>
      </w:r>
      <w:r>
        <w:rPr>
          <w:rFonts w:hint="eastAsia"/>
          <w:lang w:val="pt-BR"/>
        </w:rPr>
        <w:t>函数的实现原理是利用系统调用</w:t>
      </w:r>
      <w:r w:rsidR="00325346">
        <w:rPr>
          <w:rFonts w:hint="eastAsia"/>
          <w:lang w:val="pt-BR"/>
        </w:rPr>
        <w:t>，获取精确到毫秒的一天中的事件，然后乘上相应系数，减去启动时的参数，从而获得毫秒级别的时间戳。</w:t>
      </w:r>
    </w:p>
    <w:p w:rsidR="00325346" w:rsidRDefault="00325346" w:rsidP="00325346">
      <w:pPr>
        <w:rPr>
          <w:lang w:val="pt-BR"/>
        </w:rPr>
      </w:pPr>
      <w:r>
        <w:rPr>
          <w:rFonts w:hint="eastAsia"/>
          <w:lang w:val="pt-BR"/>
        </w:rPr>
        <w:t>启动ack</w:t>
      </w:r>
      <w:r>
        <w:rPr>
          <w:lang w:val="pt-BR"/>
        </w:rPr>
        <w:t>_timer</w:t>
      </w:r>
      <w:r w:rsidRPr="00325346">
        <w:rPr>
          <w:rFonts w:hint="eastAsia"/>
          <w:lang w:val="pt-BR"/>
        </w:rPr>
        <w:t>与普通timer不同之处在于普通timer额外考虑了物理层队列当中的内容，将物理层因素考虑在内更符合我们的需求（不然每个包从出发到超时的间隔将很不一样）</w:t>
      </w:r>
    </w:p>
    <w:p w:rsidR="00325346" w:rsidRDefault="00325346" w:rsidP="00325346">
      <w:pPr>
        <w:rPr>
          <w:lang w:val="pt-BR"/>
        </w:rPr>
      </w:pPr>
      <w:r w:rsidRPr="00325346">
        <w:rPr>
          <w:rFonts w:hint="eastAsia"/>
          <w:lang w:val="pt-BR"/>
        </w:rPr>
        <w:t>crc32</w:t>
      </w:r>
      <w:r>
        <w:rPr>
          <w:rFonts w:hint="eastAsia"/>
          <w:lang w:val="pt-BR"/>
        </w:rPr>
        <w:t>中的D</w:t>
      </w:r>
      <w:r>
        <w:rPr>
          <w:lang w:val="pt-BR"/>
        </w:rPr>
        <w:t>O</w:t>
      </w:r>
      <w:r>
        <w:rPr>
          <w:rFonts w:hint="eastAsia"/>
          <w:lang w:val="pt-BR"/>
        </w:rPr>
        <w:t>宏。</w:t>
      </w:r>
      <w:r w:rsidR="005D6B6B">
        <w:rPr>
          <w:rFonts w:hint="eastAsia"/>
          <w:lang w:val="pt-BR"/>
        </w:rPr>
        <w:t>DO8将展开成8条命令，这会被编译器优化，达到空间并行同时计算的目的，提高程序效率。</w:t>
      </w:r>
    </w:p>
    <w:p w:rsidR="0004450A" w:rsidRDefault="0004450A" w:rsidP="0004450A">
      <w:pPr>
        <w:pStyle w:val="a9"/>
        <w:numPr>
          <w:ilvl w:val="0"/>
          <w:numId w:val="12"/>
        </w:numPr>
        <w:ind w:firstLineChars="0"/>
        <w:rPr>
          <w:lang w:val="pt-BR"/>
        </w:rPr>
      </w:pPr>
      <w:r>
        <w:rPr>
          <w:rFonts w:hint="eastAsia"/>
          <w:lang w:val="pt-BR"/>
        </w:rPr>
        <w:t>CRC32校验能力</w:t>
      </w:r>
    </w:p>
    <w:p w:rsidR="0004450A" w:rsidRDefault="0004450A" w:rsidP="0004450A">
      <w:pPr>
        <w:rPr>
          <w:lang w:val="pt-BR"/>
        </w:rPr>
      </w:pPr>
      <w:r>
        <w:rPr>
          <w:rFonts w:hint="eastAsia"/>
          <w:lang w:val="pt-BR"/>
        </w:rPr>
        <w:t>C</w:t>
      </w:r>
      <w:r>
        <w:rPr>
          <w:lang w:val="pt-BR"/>
        </w:rPr>
        <w:t>RC32</w:t>
      </w:r>
      <w:r>
        <w:rPr>
          <w:rFonts w:hint="eastAsia"/>
          <w:lang w:val="pt-BR"/>
        </w:rPr>
        <w:t>校验能力确实有限，一亿的随机数据即可产生数量可观的碰撞，但是实际信道的误码率不会更高。在本次实验中累计若干小时的测试中表现稳定，可见C</w:t>
      </w:r>
      <w:r>
        <w:rPr>
          <w:lang w:val="pt-BR"/>
        </w:rPr>
        <w:t>RC32</w:t>
      </w:r>
      <w:r>
        <w:rPr>
          <w:rFonts w:hint="eastAsia"/>
          <w:lang w:val="pt-BR"/>
        </w:rPr>
        <w:t>在这个信道误码率水平下足够有效。另外，如果实在不放心CRC32的精准度，可以在更高层实现其他的校验方式。数据链路层应保证足够的性能，而不能一味的追求完美无误。</w:t>
      </w:r>
    </w:p>
    <w:p w:rsidR="008C452F" w:rsidRPr="008C452F" w:rsidRDefault="008C452F" w:rsidP="008C452F">
      <w:pPr>
        <w:pStyle w:val="a9"/>
        <w:numPr>
          <w:ilvl w:val="0"/>
          <w:numId w:val="12"/>
        </w:numPr>
        <w:ind w:firstLineChars="0"/>
        <w:rPr>
          <w:lang w:val="pt-BR"/>
        </w:rPr>
      </w:pPr>
      <w:r w:rsidRPr="008C452F">
        <w:rPr>
          <w:rFonts w:hint="eastAsia"/>
          <w:lang w:val="pt-BR"/>
        </w:rPr>
        <w:t>软件测试方面的问题</w:t>
      </w:r>
    </w:p>
    <w:p w:rsidR="00C96307" w:rsidRDefault="00567076" w:rsidP="008C452F">
      <w:pPr>
        <w:rPr>
          <w:b/>
          <w:lang w:val="pt-BR"/>
        </w:rPr>
      </w:pPr>
      <w:r>
        <w:rPr>
          <w:rFonts w:hint="eastAsia"/>
          <w:lang w:val="pt-BR"/>
        </w:rPr>
        <w:t>网</w:t>
      </w:r>
      <w:r w:rsidRPr="00567076">
        <w:rPr>
          <w:rFonts w:hint="eastAsia"/>
          <w:lang w:val="pt-BR"/>
        </w:rPr>
        <w:t>络情况</w:t>
      </w:r>
      <w:r>
        <w:rPr>
          <w:rFonts w:hint="eastAsia"/>
          <w:lang w:val="pt-BR"/>
        </w:rPr>
        <w:t>复杂多变，协议要能适应各种情况。</w:t>
      </w:r>
    </w:p>
    <w:p w:rsidR="00C96307" w:rsidRDefault="00C96307" w:rsidP="008C452F">
      <w:pPr>
        <w:rPr>
          <w:lang w:val="pt-BR"/>
        </w:rPr>
      </w:pPr>
      <w:r w:rsidRPr="00C96307">
        <w:rPr>
          <w:lang w:val="pt-BR"/>
        </w:rPr>
        <w:t>-u</w:t>
      </w:r>
      <w:r>
        <w:rPr>
          <w:lang w:val="pt-BR"/>
        </w:rPr>
        <w:t xml:space="preserve">f </w:t>
      </w:r>
      <w:r>
        <w:rPr>
          <w:rFonts w:hint="eastAsia"/>
          <w:lang w:val="pt-BR"/>
        </w:rPr>
        <w:t>测试最大线路利用率</w:t>
      </w:r>
    </w:p>
    <w:p w:rsidR="00C96307" w:rsidRDefault="00C96307" w:rsidP="008C452F">
      <w:pPr>
        <w:rPr>
          <w:lang w:val="pt-BR"/>
        </w:rPr>
      </w:pPr>
      <w:r>
        <w:rPr>
          <w:rFonts w:hint="eastAsia"/>
          <w:lang w:val="pt-BR"/>
        </w:rPr>
        <w:t>-u</w:t>
      </w:r>
      <w:r>
        <w:rPr>
          <w:lang w:val="pt-BR"/>
        </w:rPr>
        <w:t xml:space="preserve"> </w:t>
      </w:r>
      <w:r>
        <w:rPr>
          <w:rFonts w:hint="eastAsia"/>
          <w:lang w:val="pt-BR"/>
        </w:rPr>
        <w:t>测试无误码情况下的最好性能</w:t>
      </w:r>
    </w:p>
    <w:p w:rsidR="00C96307" w:rsidRDefault="00C96307" w:rsidP="008C452F">
      <w:pPr>
        <w:rPr>
          <w:lang w:val="pt-BR"/>
        </w:rPr>
      </w:pPr>
      <w:r>
        <w:rPr>
          <w:rFonts w:hint="eastAsia"/>
          <w:lang w:val="pt-BR"/>
        </w:rPr>
        <w:t>-f</w:t>
      </w:r>
      <w:r>
        <w:rPr>
          <w:lang w:val="pt-BR"/>
        </w:rPr>
        <w:t xml:space="preserve"> </w:t>
      </w:r>
      <w:r>
        <w:rPr>
          <w:rFonts w:hint="eastAsia"/>
          <w:lang w:val="pt-BR"/>
        </w:rPr>
        <w:t>测试大量数据时的协议性能</w:t>
      </w:r>
    </w:p>
    <w:p w:rsidR="00C96307" w:rsidRDefault="00C96307" w:rsidP="008C452F">
      <w:pPr>
        <w:rPr>
          <w:lang w:val="pt-BR"/>
        </w:rPr>
      </w:pPr>
      <w:r>
        <w:rPr>
          <w:rFonts w:hint="eastAsia"/>
          <w:lang w:val="pt-BR"/>
        </w:rPr>
        <w:t>-</w:t>
      </w:r>
      <w:r>
        <w:rPr>
          <w:lang w:val="pt-BR"/>
        </w:rPr>
        <w:t xml:space="preserve">b </w:t>
      </w:r>
      <w:r>
        <w:rPr>
          <w:rFonts w:hint="eastAsia"/>
          <w:lang w:val="pt-BR"/>
        </w:rPr>
        <w:t>1</w:t>
      </w:r>
      <w:r>
        <w:rPr>
          <w:lang w:val="pt-BR"/>
        </w:rPr>
        <w:t xml:space="preserve">e-4 </w:t>
      </w:r>
      <w:r>
        <w:rPr>
          <w:rFonts w:hint="eastAsia"/>
          <w:lang w:val="pt-BR"/>
        </w:rPr>
        <w:t>测试更糟糕的信道环境下的协议性能</w:t>
      </w:r>
    </w:p>
    <w:p w:rsidR="00567076" w:rsidRDefault="00567076" w:rsidP="008C452F">
      <w:pPr>
        <w:rPr>
          <w:lang w:val="pt-BR"/>
        </w:rPr>
      </w:pPr>
      <w:r>
        <w:rPr>
          <w:rFonts w:hint="eastAsia"/>
          <w:lang w:val="pt-BR"/>
        </w:rPr>
        <w:t>为了同时对表中5种情况进行测试，我编写了一个</w:t>
      </w:r>
      <w:r>
        <w:rPr>
          <w:lang w:val="pt-BR"/>
        </w:rPr>
        <w:t>test.sh</w:t>
      </w:r>
      <w:r>
        <w:rPr>
          <w:rFonts w:hint="eastAsia"/>
          <w:lang w:val="pt-BR"/>
        </w:rPr>
        <w:t>脚本，同时启动测试。编写了一个s</w:t>
      </w:r>
      <w:r>
        <w:rPr>
          <w:lang w:val="pt-BR"/>
        </w:rPr>
        <w:t>how.sh</w:t>
      </w:r>
      <w:r>
        <w:rPr>
          <w:rFonts w:hint="eastAsia"/>
          <w:lang w:val="pt-BR"/>
        </w:rPr>
        <w:t>脚本，用于分析日志文件并输出协议性能。</w:t>
      </w:r>
    </w:p>
    <w:p w:rsidR="00567076" w:rsidRDefault="00567076" w:rsidP="00567076">
      <w:pPr>
        <w:pStyle w:val="1"/>
        <w:rPr>
          <w:lang w:val="pt-BR"/>
        </w:rPr>
      </w:pPr>
      <w:r>
        <w:rPr>
          <w:rFonts w:hint="eastAsia"/>
          <w:lang w:val="pt-BR"/>
        </w:rPr>
        <w:lastRenderedPageBreak/>
        <w:t>实验总结和心得体会</w:t>
      </w:r>
    </w:p>
    <w:p w:rsidR="00567076" w:rsidRDefault="00567076" w:rsidP="00567076">
      <w:pPr>
        <w:pStyle w:val="a9"/>
        <w:numPr>
          <w:ilvl w:val="0"/>
          <w:numId w:val="13"/>
        </w:numPr>
        <w:ind w:firstLineChars="0"/>
        <w:rPr>
          <w:lang w:val="pt-BR"/>
        </w:rPr>
      </w:pPr>
      <w:r>
        <w:rPr>
          <w:rFonts w:hint="eastAsia"/>
          <w:lang w:val="pt-BR"/>
        </w:rPr>
        <w:t>本次实验从编码到得到可以完全无误工作良好的协议程序共用了约4个小时。实际上，这四个小时</w:t>
      </w:r>
      <w:r w:rsidR="0055658A">
        <w:rPr>
          <w:rFonts w:hint="eastAsia"/>
          <w:lang w:val="pt-BR"/>
        </w:rPr>
        <w:t>我不光写了选择重传，还写了</w:t>
      </w:r>
      <w:r w:rsidR="0055658A" w:rsidRPr="0055658A">
        <w:rPr>
          <w:rFonts w:hint="eastAsia"/>
          <w:b/>
          <w:lang w:val="pt-BR"/>
        </w:rPr>
        <w:t>回退N</w:t>
      </w:r>
      <w:r w:rsidR="0055658A" w:rsidRPr="0055658A">
        <w:rPr>
          <w:rFonts w:hint="eastAsia"/>
          <w:lang w:val="pt-BR"/>
        </w:rPr>
        <w:t>的</w:t>
      </w:r>
      <w:r w:rsidR="0055658A">
        <w:rPr>
          <w:rFonts w:hint="eastAsia"/>
          <w:lang w:val="pt-BR"/>
        </w:rPr>
        <w:t>代码。两个滑动窗口协议都工作正常，但限于实验报告的篇幅，我只体现了选择重传的实验过程。</w:t>
      </w:r>
    </w:p>
    <w:p w:rsidR="0055658A" w:rsidRDefault="0055658A" w:rsidP="00567076">
      <w:pPr>
        <w:pStyle w:val="a9"/>
        <w:numPr>
          <w:ilvl w:val="0"/>
          <w:numId w:val="13"/>
        </w:numPr>
        <w:ind w:firstLineChars="0"/>
        <w:rPr>
          <w:lang w:val="pt-BR"/>
        </w:rPr>
      </w:pPr>
      <w:r>
        <w:rPr>
          <w:rFonts w:hint="eastAsia"/>
          <w:lang w:val="pt-BR"/>
        </w:rPr>
        <w:t>编程工具方面，由于V</w:t>
      </w:r>
      <w:r>
        <w:rPr>
          <w:lang w:val="pt-BR"/>
        </w:rPr>
        <w:t>S</w:t>
      </w:r>
      <w:r>
        <w:rPr>
          <w:rFonts w:hint="eastAsia"/>
          <w:lang w:val="pt-BR"/>
        </w:rPr>
        <w:t>实在是过于臃肿，一开始我就决定在WSL上进行编码，可以说没有碰到任何问题。但由于我想使用C</w:t>
      </w:r>
      <w:r>
        <w:rPr>
          <w:lang w:val="pt-BR"/>
        </w:rPr>
        <w:t>l</w:t>
      </w:r>
      <w:r>
        <w:rPr>
          <w:rFonts w:hint="eastAsia"/>
          <w:lang w:val="pt-BR"/>
        </w:rPr>
        <w:t>ion作为I</w:t>
      </w:r>
      <w:r>
        <w:rPr>
          <w:lang w:val="pt-BR"/>
        </w:rPr>
        <w:t>DE,</w:t>
      </w:r>
      <w:r>
        <w:rPr>
          <w:rFonts w:hint="eastAsia"/>
          <w:lang w:val="pt-BR"/>
        </w:rPr>
        <w:t>所以我又学习了CMake的用法，使得C</w:t>
      </w:r>
      <w:r>
        <w:rPr>
          <w:lang w:val="pt-BR"/>
        </w:rPr>
        <w:t>l</w:t>
      </w:r>
      <w:r>
        <w:rPr>
          <w:rFonts w:hint="eastAsia"/>
          <w:lang w:val="pt-BR"/>
        </w:rPr>
        <w:t>ion可以解析实验源码。继而我还想用C</w:t>
      </w:r>
      <w:r>
        <w:rPr>
          <w:lang w:val="pt-BR"/>
        </w:rPr>
        <w:t>l</w:t>
      </w:r>
      <w:r>
        <w:rPr>
          <w:rFonts w:hint="eastAsia"/>
          <w:lang w:val="pt-BR"/>
        </w:rPr>
        <w:t>ion进行构建，由于机器是Windows，而我是在Linux版本</w:t>
      </w:r>
      <w:r>
        <w:rPr>
          <w:lang w:val="pt-BR"/>
        </w:rPr>
        <w:t xml:space="preserve"> </w:t>
      </w:r>
      <w:r>
        <w:rPr>
          <w:rFonts w:hint="eastAsia"/>
          <w:lang w:val="pt-BR"/>
        </w:rPr>
        <w:t>的代码上进行编码的，所以我又对比了Linux实验环境和Windows实验环境，发现两者文件上仅仅差了一个getopt库。通过查阅资料了解到，getopt是Linux的一个内建库，</w:t>
      </w:r>
      <w:r>
        <w:rPr>
          <w:lang w:val="pt-BR"/>
        </w:rPr>
        <w:t>Windows</w:t>
      </w:r>
      <w:r>
        <w:rPr>
          <w:rFonts w:hint="eastAsia"/>
          <w:lang w:val="pt-BR"/>
        </w:rPr>
        <w:t>上没有。我把这个</w:t>
      </w:r>
      <w:proofErr w:type="gramStart"/>
      <w:r>
        <w:rPr>
          <w:rFonts w:hint="eastAsia"/>
          <w:lang w:val="pt-BR"/>
        </w:rPr>
        <w:t>愿文件</w:t>
      </w:r>
      <w:proofErr w:type="gramEnd"/>
      <w:r>
        <w:rPr>
          <w:rFonts w:hint="eastAsia"/>
          <w:lang w:val="pt-BR"/>
        </w:rPr>
        <w:t>和头文件从VS版本拷贝到Linux版本文件夹中，并将其添加到C</w:t>
      </w:r>
      <w:r>
        <w:rPr>
          <w:lang w:val="pt-BR"/>
        </w:rPr>
        <w:t>MakeLists</w:t>
      </w:r>
      <w:r>
        <w:rPr>
          <w:rFonts w:hint="eastAsia"/>
          <w:lang w:val="pt-BR"/>
        </w:rPr>
        <w:t>中。除此之外，Windows上还需要链接w</w:t>
      </w:r>
      <w:r>
        <w:rPr>
          <w:lang w:val="pt-BR"/>
        </w:rPr>
        <w:t>sock32</w:t>
      </w:r>
      <w:r>
        <w:rPr>
          <w:rFonts w:hint="eastAsia"/>
          <w:lang w:val="pt-BR"/>
        </w:rPr>
        <w:t>库，两者都需要链接math库，我也</w:t>
      </w:r>
      <w:proofErr w:type="gramStart"/>
      <w:r>
        <w:rPr>
          <w:rFonts w:hint="eastAsia"/>
          <w:lang w:val="pt-BR"/>
        </w:rPr>
        <w:t>悉数将</w:t>
      </w:r>
      <w:proofErr w:type="gramEnd"/>
      <w:r>
        <w:rPr>
          <w:rFonts w:hint="eastAsia"/>
          <w:lang w:val="pt-BR"/>
        </w:rPr>
        <w:t>链接命令添加到CMakeLists中。大功告成，可以直接利用C</w:t>
      </w:r>
      <w:r>
        <w:rPr>
          <w:lang w:val="pt-BR"/>
        </w:rPr>
        <w:t>l</w:t>
      </w:r>
      <w:r>
        <w:rPr>
          <w:rFonts w:hint="eastAsia"/>
          <w:lang w:val="pt-BR"/>
        </w:rPr>
        <w:t>ion来编译了。为了</w:t>
      </w:r>
      <w:r w:rsidR="00C55C50">
        <w:rPr>
          <w:rFonts w:hint="eastAsia"/>
          <w:lang w:val="pt-BR"/>
        </w:rPr>
        <w:t>灵活切换，我又建立了一个Release文件夹，在其中用WSL上用CMake生成了makefile，相当于脱离了实验材料中提供的makefile。除此之外，为了造福同学，我还用类似的方法弄了一个dev</w:t>
      </w:r>
      <w:r w:rsidR="00C55C50">
        <w:rPr>
          <w:lang w:val="pt-BR"/>
        </w:rPr>
        <w:t xml:space="preserve"> </w:t>
      </w:r>
      <w:r w:rsidR="00C55C50">
        <w:rPr>
          <w:rFonts w:hint="eastAsia"/>
          <w:lang w:val="pt-BR"/>
        </w:rPr>
        <w:t>c++版本的kit，使得一些不想装VS和W</w:t>
      </w:r>
      <w:r w:rsidR="00C55C50">
        <w:rPr>
          <w:lang w:val="pt-BR"/>
        </w:rPr>
        <w:t>SL</w:t>
      </w:r>
      <w:r w:rsidR="00C55C50">
        <w:rPr>
          <w:rFonts w:hint="eastAsia"/>
          <w:lang w:val="pt-BR"/>
        </w:rPr>
        <w:t>的</w:t>
      </w:r>
      <w:r w:rsidR="00C55C50">
        <w:rPr>
          <w:lang w:val="pt-BR"/>
        </w:rPr>
        <w:t>Windows</w:t>
      </w:r>
      <w:r w:rsidR="00C55C50">
        <w:rPr>
          <w:rFonts w:hint="eastAsia"/>
          <w:lang w:val="pt-BR"/>
        </w:rPr>
        <w:t>同学能够愉快的做实验。</w:t>
      </w:r>
    </w:p>
    <w:p w:rsidR="00C55C50" w:rsidRDefault="00C55C50" w:rsidP="00567076">
      <w:pPr>
        <w:pStyle w:val="a9"/>
        <w:numPr>
          <w:ilvl w:val="0"/>
          <w:numId w:val="13"/>
        </w:numPr>
        <w:ind w:firstLineChars="0"/>
        <w:rPr>
          <w:lang w:val="pt-BR"/>
        </w:rPr>
      </w:pPr>
      <w:r>
        <w:rPr>
          <w:rFonts w:hint="eastAsia"/>
          <w:lang w:val="pt-BR"/>
        </w:rPr>
        <w:t>在C语言的使用上面，最让我难受的就是自定义结构体的声明了：每次前面都需要加s</w:t>
      </w:r>
      <w:r>
        <w:rPr>
          <w:lang w:val="pt-BR"/>
        </w:rPr>
        <w:t>truct</w:t>
      </w:r>
      <w:r>
        <w:rPr>
          <w:rFonts w:hint="eastAsia"/>
          <w:lang w:val="pt-BR"/>
        </w:rPr>
        <w:t>。于是我小小的typedef了一下。</w:t>
      </w:r>
    </w:p>
    <w:p w:rsidR="00C55C50" w:rsidRDefault="00C55C50" w:rsidP="00C55C50">
      <w:pPr>
        <w:pStyle w:val="a9"/>
        <w:numPr>
          <w:ilvl w:val="0"/>
          <w:numId w:val="13"/>
        </w:numPr>
        <w:ind w:firstLineChars="0"/>
        <w:rPr>
          <w:lang w:val="pt-BR"/>
        </w:rPr>
      </w:pPr>
      <w:r>
        <w:rPr>
          <w:rFonts w:hint="eastAsia"/>
          <w:lang w:val="pt-BR"/>
        </w:rPr>
        <w:t>在协议方面，我曾遇到一个在设置ACK定时器的时候，错误的将ACK</w:t>
      </w:r>
      <w:r>
        <w:rPr>
          <w:lang w:val="pt-BR"/>
        </w:rPr>
        <w:t>_TIMEOUT</w:t>
      </w:r>
      <w:r>
        <w:rPr>
          <w:rFonts w:hint="eastAsia"/>
          <w:lang w:val="pt-BR"/>
        </w:rPr>
        <w:t>而不是A</w:t>
      </w:r>
      <w:r>
        <w:rPr>
          <w:lang w:val="pt-BR"/>
        </w:rPr>
        <w:t>CK_TIMER</w:t>
      </w:r>
      <w:r>
        <w:rPr>
          <w:rFonts w:hint="eastAsia"/>
          <w:lang w:val="pt-BR"/>
        </w:rPr>
        <w:t>作为函数参数。前者是事件编号，是一个10以内的数字，这导致我的A</w:t>
      </w:r>
      <w:r>
        <w:rPr>
          <w:lang w:val="pt-BR"/>
        </w:rPr>
        <w:t>CK</w:t>
      </w:r>
      <w:r>
        <w:rPr>
          <w:rFonts w:hint="eastAsia"/>
          <w:lang w:val="pt-BR"/>
        </w:rPr>
        <w:t>定时器疯狂超时，线路利用率很低。后来被我发现了。还有一个</w:t>
      </w:r>
      <w:proofErr w:type="gramStart"/>
      <w:r>
        <w:rPr>
          <w:rFonts w:hint="eastAsia"/>
          <w:lang w:val="pt-BR"/>
        </w:rPr>
        <w:t>是短帧的</w:t>
      </w:r>
      <w:proofErr w:type="gramEnd"/>
      <w:r>
        <w:rPr>
          <w:rFonts w:hint="eastAsia"/>
          <w:lang w:val="pt-BR"/>
        </w:rPr>
        <w:t>实现上，之前是3个字节，只是去掉了数据字段，后来发现seq也是不需要的，可以节省一个字节。</w:t>
      </w:r>
    </w:p>
    <w:p w:rsidR="00C55C50" w:rsidRDefault="00C55C50" w:rsidP="00C55C50">
      <w:pPr>
        <w:pStyle w:val="a9"/>
        <w:numPr>
          <w:ilvl w:val="0"/>
          <w:numId w:val="13"/>
        </w:numPr>
        <w:ind w:firstLineChars="0"/>
        <w:rPr>
          <w:lang w:val="pt-BR"/>
        </w:rPr>
      </w:pPr>
      <w:r>
        <w:rPr>
          <w:rFonts w:hint="eastAsia"/>
          <w:lang w:val="pt-BR"/>
        </w:rPr>
        <w:t>在使用库的时候发现定时器实际上编号范围是0</w:t>
      </w:r>
      <w:r>
        <w:rPr>
          <w:lang w:val="pt-BR"/>
        </w:rPr>
        <w:t>~128</w:t>
      </w:r>
      <w:r>
        <w:rPr>
          <w:rFonts w:hint="eastAsia"/>
          <w:lang w:val="pt-BR"/>
        </w:rPr>
        <w:t>，而非实验指导书上所说的0</w:t>
      </w:r>
      <w:r>
        <w:rPr>
          <w:lang w:val="pt-BR"/>
        </w:rPr>
        <w:t>~63</w:t>
      </w:r>
      <w:r>
        <w:rPr>
          <w:rFonts w:hint="eastAsia"/>
          <w:lang w:val="pt-BR"/>
        </w:rPr>
        <w:t>。</w:t>
      </w:r>
    </w:p>
    <w:p w:rsidR="00C55C50" w:rsidRPr="00C55C50" w:rsidRDefault="0000148A" w:rsidP="00C55C50">
      <w:pPr>
        <w:pStyle w:val="a9"/>
        <w:numPr>
          <w:ilvl w:val="0"/>
          <w:numId w:val="13"/>
        </w:numPr>
        <w:ind w:firstLineChars="0"/>
        <w:rPr>
          <w:rFonts w:hint="eastAsia"/>
          <w:lang w:val="pt-BR"/>
        </w:rPr>
      </w:pPr>
      <w:r>
        <w:rPr>
          <w:rFonts w:hint="eastAsia"/>
          <w:lang w:val="pt-BR"/>
        </w:rPr>
        <w:t>这次实验提升了我查阅文档，使用编程工具的能力，加深了我对两个滑动窗口协议的理解。</w:t>
      </w:r>
    </w:p>
    <w:sectPr w:rsidR="00C55C50" w:rsidRPr="00C55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F7C" w:rsidRDefault="00C05F7C" w:rsidP="007604E3">
      <w:r>
        <w:separator/>
      </w:r>
    </w:p>
  </w:endnote>
  <w:endnote w:type="continuationSeparator" w:id="0">
    <w:p w:rsidR="00C05F7C" w:rsidRDefault="00C05F7C" w:rsidP="0076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F7C" w:rsidRDefault="00C05F7C" w:rsidP="007604E3">
      <w:r>
        <w:separator/>
      </w:r>
    </w:p>
  </w:footnote>
  <w:footnote w:type="continuationSeparator" w:id="0">
    <w:p w:rsidR="00C05F7C" w:rsidRDefault="00C05F7C" w:rsidP="0076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E4"/>
    <w:multiLevelType w:val="hybridMultilevel"/>
    <w:tmpl w:val="5E0AFA16"/>
    <w:lvl w:ilvl="0" w:tplc="346EA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11BCF"/>
    <w:multiLevelType w:val="hybridMultilevel"/>
    <w:tmpl w:val="51601FA2"/>
    <w:lvl w:ilvl="0" w:tplc="1F26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992F7C"/>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F4CF8"/>
    <w:multiLevelType w:val="multilevel"/>
    <w:tmpl w:val="1998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B3197"/>
    <w:multiLevelType w:val="hybridMultilevel"/>
    <w:tmpl w:val="FCC00E12"/>
    <w:lvl w:ilvl="0" w:tplc="14766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42C7A"/>
    <w:multiLevelType w:val="multilevel"/>
    <w:tmpl w:val="F454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A3E0D"/>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933D0"/>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6481E"/>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214CE"/>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475C4"/>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42425"/>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37A42"/>
    <w:multiLevelType w:val="multilevel"/>
    <w:tmpl w:val="1676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11"/>
  </w:num>
  <w:num w:numId="5">
    <w:abstractNumId w:val="9"/>
  </w:num>
  <w:num w:numId="6">
    <w:abstractNumId w:val="2"/>
  </w:num>
  <w:num w:numId="7">
    <w:abstractNumId w:val="7"/>
  </w:num>
  <w:num w:numId="8">
    <w:abstractNumId w:val="6"/>
  </w:num>
  <w:num w:numId="9">
    <w:abstractNumId w:val="5"/>
  </w:num>
  <w:num w:numId="10">
    <w:abstractNumId w:val="3"/>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50"/>
    <w:rsid w:val="0000148A"/>
    <w:rsid w:val="0004450A"/>
    <w:rsid w:val="000620D4"/>
    <w:rsid w:val="00115747"/>
    <w:rsid w:val="00123F06"/>
    <w:rsid w:val="002148B2"/>
    <w:rsid w:val="002A10FE"/>
    <w:rsid w:val="00325346"/>
    <w:rsid w:val="00441BE4"/>
    <w:rsid w:val="0049444B"/>
    <w:rsid w:val="004E6E48"/>
    <w:rsid w:val="005078F2"/>
    <w:rsid w:val="00543E38"/>
    <w:rsid w:val="005516A5"/>
    <w:rsid w:val="0055658A"/>
    <w:rsid w:val="00567076"/>
    <w:rsid w:val="005D6B6B"/>
    <w:rsid w:val="006D3AFF"/>
    <w:rsid w:val="006E2983"/>
    <w:rsid w:val="007604E3"/>
    <w:rsid w:val="00782CFD"/>
    <w:rsid w:val="007A7F92"/>
    <w:rsid w:val="00826107"/>
    <w:rsid w:val="008651B1"/>
    <w:rsid w:val="00867750"/>
    <w:rsid w:val="008B1F35"/>
    <w:rsid w:val="008C452F"/>
    <w:rsid w:val="009418FA"/>
    <w:rsid w:val="00946142"/>
    <w:rsid w:val="009B730A"/>
    <w:rsid w:val="009C491F"/>
    <w:rsid w:val="00A56F39"/>
    <w:rsid w:val="00B02762"/>
    <w:rsid w:val="00BA1535"/>
    <w:rsid w:val="00BC1A1E"/>
    <w:rsid w:val="00C05F7C"/>
    <w:rsid w:val="00C55C50"/>
    <w:rsid w:val="00C96307"/>
    <w:rsid w:val="00D77309"/>
    <w:rsid w:val="00E52673"/>
    <w:rsid w:val="00EC2FDB"/>
    <w:rsid w:val="00F36F69"/>
    <w:rsid w:val="00F43DE0"/>
    <w:rsid w:val="00F534FF"/>
    <w:rsid w:val="00FA0170"/>
    <w:rsid w:val="00FF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6EF0"/>
  <w15:chartTrackingRefBased/>
  <w15:docId w15:val="{4C65B07C-087D-41B1-BD2F-E61301BA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A1E"/>
    <w:pPr>
      <w:widowControl w:val="0"/>
      <w:jc w:val="both"/>
    </w:pPr>
  </w:style>
  <w:style w:type="paragraph" w:styleId="1">
    <w:name w:val="heading 1"/>
    <w:basedOn w:val="a"/>
    <w:next w:val="a"/>
    <w:link w:val="10"/>
    <w:uiPriority w:val="9"/>
    <w:qFormat/>
    <w:rsid w:val="00D773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73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309"/>
    <w:pPr>
      <w:keepNext/>
      <w:keepLines/>
      <w:spacing w:before="260" w:after="260" w:line="416" w:lineRule="auto"/>
      <w:outlineLvl w:val="2"/>
    </w:pPr>
    <w:rPr>
      <w:b/>
      <w:bCs/>
      <w:sz w:val="32"/>
      <w:szCs w:val="32"/>
    </w:rPr>
  </w:style>
  <w:style w:type="paragraph" w:styleId="4">
    <w:name w:val="heading 4"/>
    <w:basedOn w:val="a"/>
    <w:next w:val="a"/>
    <w:link w:val="40"/>
    <w:qFormat/>
    <w:rsid w:val="0049444B"/>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8FA"/>
    <w:rPr>
      <w:color w:val="808080"/>
    </w:rPr>
  </w:style>
  <w:style w:type="paragraph" w:customStyle="1" w:styleId="alt">
    <w:name w:val="alt"/>
    <w:basedOn w:val="a"/>
    <w:rsid w:val="008651B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51B1"/>
  </w:style>
  <w:style w:type="character" w:customStyle="1" w:styleId="datatypes">
    <w:name w:val="datatypes"/>
    <w:basedOn w:val="a0"/>
    <w:rsid w:val="008651B1"/>
  </w:style>
  <w:style w:type="character" w:customStyle="1" w:styleId="comment">
    <w:name w:val="comment"/>
    <w:basedOn w:val="a0"/>
    <w:rsid w:val="008651B1"/>
  </w:style>
  <w:style w:type="character" w:customStyle="1" w:styleId="preprocessor">
    <w:name w:val="preprocessor"/>
    <w:basedOn w:val="a0"/>
    <w:rsid w:val="008651B1"/>
  </w:style>
  <w:style w:type="character" w:customStyle="1" w:styleId="10">
    <w:name w:val="标题 1 字符"/>
    <w:basedOn w:val="a0"/>
    <w:link w:val="1"/>
    <w:uiPriority w:val="9"/>
    <w:rsid w:val="00D77309"/>
    <w:rPr>
      <w:b/>
      <w:bCs/>
      <w:kern w:val="44"/>
      <w:sz w:val="44"/>
      <w:szCs w:val="44"/>
    </w:rPr>
  </w:style>
  <w:style w:type="character" w:customStyle="1" w:styleId="20">
    <w:name w:val="标题 2 字符"/>
    <w:basedOn w:val="a0"/>
    <w:link w:val="2"/>
    <w:uiPriority w:val="9"/>
    <w:rsid w:val="00D7730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D77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7309"/>
    <w:rPr>
      <w:rFonts w:ascii="宋体" w:eastAsia="宋体" w:hAnsi="宋体" w:cs="宋体"/>
      <w:kern w:val="0"/>
      <w:sz w:val="24"/>
      <w:szCs w:val="24"/>
    </w:rPr>
  </w:style>
  <w:style w:type="character" w:customStyle="1" w:styleId="30">
    <w:name w:val="标题 3 字符"/>
    <w:basedOn w:val="a0"/>
    <w:link w:val="3"/>
    <w:uiPriority w:val="9"/>
    <w:rsid w:val="00D77309"/>
    <w:rPr>
      <w:b/>
      <w:bCs/>
      <w:sz w:val="32"/>
      <w:szCs w:val="32"/>
    </w:rPr>
  </w:style>
  <w:style w:type="paragraph" w:styleId="a4">
    <w:name w:val="header"/>
    <w:basedOn w:val="a"/>
    <w:link w:val="a5"/>
    <w:uiPriority w:val="99"/>
    <w:unhideWhenUsed/>
    <w:rsid w:val="007604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4E3"/>
    <w:rPr>
      <w:sz w:val="18"/>
      <w:szCs w:val="18"/>
    </w:rPr>
  </w:style>
  <w:style w:type="paragraph" w:styleId="a6">
    <w:name w:val="footer"/>
    <w:basedOn w:val="a"/>
    <w:link w:val="a7"/>
    <w:uiPriority w:val="99"/>
    <w:unhideWhenUsed/>
    <w:rsid w:val="007604E3"/>
    <w:pPr>
      <w:tabs>
        <w:tab w:val="center" w:pos="4153"/>
        <w:tab w:val="right" w:pos="8306"/>
      </w:tabs>
      <w:snapToGrid w:val="0"/>
      <w:jc w:val="left"/>
    </w:pPr>
    <w:rPr>
      <w:sz w:val="18"/>
      <w:szCs w:val="18"/>
    </w:rPr>
  </w:style>
  <w:style w:type="character" w:customStyle="1" w:styleId="a7">
    <w:name w:val="页脚 字符"/>
    <w:basedOn w:val="a0"/>
    <w:link w:val="a6"/>
    <w:uiPriority w:val="99"/>
    <w:rsid w:val="007604E3"/>
    <w:rPr>
      <w:sz w:val="18"/>
      <w:szCs w:val="18"/>
    </w:rPr>
  </w:style>
  <w:style w:type="table" w:styleId="a8">
    <w:name w:val="Table Grid"/>
    <w:basedOn w:val="a1"/>
    <w:uiPriority w:val="39"/>
    <w:rsid w:val="00BC1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36F69"/>
    <w:pPr>
      <w:ind w:firstLineChars="200" w:firstLine="420"/>
    </w:pPr>
  </w:style>
  <w:style w:type="character" w:customStyle="1" w:styleId="40">
    <w:name w:val="标题 4 字符"/>
    <w:basedOn w:val="a0"/>
    <w:link w:val="4"/>
    <w:rsid w:val="0049444B"/>
    <w:rPr>
      <w:rFonts w:ascii="Arial" w:eastAsia="黑体" w:hAnsi="Arial" w:cs="Times New Roman"/>
      <w:b/>
      <w:bCs/>
      <w:sz w:val="28"/>
      <w:szCs w:val="28"/>
    </w:rPr>
  </w:style>
  <w:style w:type="paragraph" w:customStyle="1" w:styleId="Program">
    <w:name w:val="Program"/>
    <w:basedOn w:val="a"/>
    <w:link w:val="ProgramChar"/>
    <w:rsid w:val="0049444B"/>
    <w:pPr>
      <w:snapToGrid w:val="0"/>
      <w:spacing w:line="240" w:lineRule="exact"/>
      <w:ind w:leftChars="200" w:left="200"/>
      <w:jc w:val="left"/>
    </w:pPr>
    <w:rPr>
      <w:rFonts w:ascii="Verdana" w:eastAsia="楷体_GB2312" w:hAnsi="Verdana" w:cs="宋体"/>
      <w:szCs w:val="21"/>
    </w:rPr>
  </w:style>
  <w:style w:type="character" w:customStyle="1" w:styleId="ProgramChar">
    <w:name w:val="Program Char"/>
    <w:basedOn w:val="a0"/>
    <w:link w:val="Program"/>
    <w:locked/>
    <w:rsid w:val="0049444B"/>
    <w:rPr>
      <w:rFonts w:ascii="Verdana" w:eastAsia="楷体_GB2312" w:hAnsi="Verdana" w:cs="宋体"/>
      <w:szCs w:val="21"/>
    </w:rPr>
  </w:style>
  <w:style w:type="paragraph" w:customStyle="1" w:styleId="aa">
    <w:name w:val="表格里的文字"/>
    <w:basedOn w:val="a"/>
    <w:link w:val="Char"/>
    <w:autoRedefine/>
    <w:rsid w:val="0049444B"/>
    <w:pPr>
      <w:adjustRightInd w:val="0"/>
      <w:snapToGrid w:val="0"/>
      <w:spacing w:line="280" w:lineRule="exact"/>
      <w:jc w:val="left"/>
    </w:pPr>
    <w:rPr>
      <w:rFonts w:ascii="Verdana" w:eastAsia="宋体" w:hAnsi="Verdana" w:cs="宋体"/>
      <w:szCs w:val="21"/>
      <w:lang w:val="pt-BR"/>
    </w:rPr>
  </w:style>
  <w:style w:type="character" w:customStyle="1" w:styleId="Char">
    <w:name w:val="表格里的文字 Char"/>
    <w:basedOn w:val="a0"/>
    <w:link w:val="aa"/>
    <w:locked/>
    <w:rsid w:val="0049444B"/>
    <w:rPr>
      <w:rFonts w:ascii="Verdana" w:eastAsia="宋体" w:hAnsi="Verdana" w:cs="宋体"/>
      <w:szCs w:val="21"/>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238">
      <w:bodyDiv w:val="1"/>
      <w:marLeft w:val="0"/>
      <w:marRight w:val="0"/>
      <w:marTop w:val="0"/>
      <w:marBottom w:val="0"/>
      <w:divBdr>
        <w:top w:val="none" w:sz="0" w:space="0" w:color="auto"/>
        <w:left w:val="none" w:sz="0" w:space="0" w:color="auto"/>
        <w:bottom w:val="none" w:sz="0" w:space="0" w:color="auto"/>
        <w:right w:val="none" w:sz="0" w:space="0" w:color="auto"/>
      </w:divBdr>
    </w:div>
    <w:div w:id="178859871">
      <w:bodyDiv w:val="1"/>
      <w:marLeft w:val="0"/>
      <w:marRight w:val="0"/>
      <w:marTop w:val="0"/>
      <w:marBottom w:val="0"/>
      <w:divBdr>
        <w:top w:val="none" w:sz="0" w:space="0" w:color="auto"/>
        <w:left w:val="none" w:sz="0" w:space="0" w:color="auto"/>
        <w:bottom w:val="none" w:sz="0" w:space="0" w:color="auto"/>
        <w:right w:val="none" w:sz="0" w:space="0" w:color="auto"/>
      </w:divBdr>
    </w:div>
    <w:div w:id="430392078">
      <w:bodyDiv w:val="1"/>
      <w:marLeft w:val="0"/>
      <w:marRight w:val="0"/>
      <w:marTop w:val="0"/>
      <w:marBottom w:val="0"/>
      <w:divBdr>
        <w:top w:val="none" w:sz="0" w:space="0" w:color="auto"/>
        <w:left w:val="none" w:sz="0" w:space="0" w:color="auto"/>
        <w:bottom w:val="none" w:sz="0" w:space="0" w:color="auto"/>
        <w:right w:val="none" w:sz="0" w:space="0" w:color="auto"/>
      </w:divBdr>
    </w:div>
    <w:div w:id="463230390">
      <w:bodyDiv w:val="1"/>
      <w:marLeft w:val="0"/>
      <w:marRight w:val="0"/>
      <w:marTop w:val="0"/>
      <w:marBottom w:val="0"/>
      <w:divBdr>
        <w:top w:val="none" w:sz="0" w:space="0" w:color="auto"/>
        <w:left w:val="none" w:sz="0" w:space="0" w:color="auto"/>
        <w:bottom w:val="none" w:sz="0" w:space="0" w:color="auto"/>
        <w:right w:val="none" w:sz="0" w:space="0" w:color="auto"/>
      </w:divBdr>
    </w:div>
    <w:div w:id="490951623">
      <w:bodyDiv w:val="1"/>
      <w:marLeft w:val="0"/>
      <w:marRight w:val="0"/>
      <w:marTop w:val="0"/>
      <w:marBottom w:val="0"/>
      <w:divBdr>
        <w:top w:val="none" w:sz="0" w:space="0" w:color="auto"/>
        <w:left w:val="none" w:sz="0" w:space="0" w:color="auto"/>
        <w:bottom w:val="none" w:sz="0" w:space="0" w:color="auto"/>
        <w:right w:val="none" w:sz="0" w:space="0" w:color="auto"/>
      </w:divBdr>
    </w:div>
    <w:div w:id="687097784">
      <w:bodyDiv w:val="1"/>
      <w:marLeft w:val="0"/>
      <w:marRight w:val="0"/>
      <w:marTop w:val="0"/>
      <w:marBottom w:val="0"/>
      <w:divBdr>
        <w:top w:val="none" w:sz="0" w:space="0" w:color="auto"/>
        <w:left w:val="none" w:sz="0" w:space="0" w:color="auto"/>
        <w:bottom w:val="none" w:sz="0" w:space="0" w:color="auto"/>
        <w:right w:val="none" w:sz="0" w:space="0" w:color="auto"/>
      </w:divBdr>
    </w:div>
    <w:div w:id="713652391">
      <w:bodyDiv w:val="1"/>
      <w:marLeft w:val="0"/>
      <w:marRight w:val="0"/>
      <w:marTop w:val="0"/>
      <w:marBottom w:val="0"/>
      <w:divBdr>
        <w:top w:val="none" w:sz="0" w:space="0" w:color="auto"/>
        <w:left w:val="none" w:sz="0" w:space="0" w:color="auto"/>
        <w:bottom w:val="none" w:sz="0" w:space="0" w:color="auto"/>
        <w:right w:val="none" w:sz="0" w:space="0" w:color="auto"/>
      </w:divBdr>
    </w:div>
    <w:div w:id="842011032">
      <w:bodyDiv w:val="1"/>
      <w:marLeft w:val="0"/>
      <w:marRight w:val="0"/>
      <w:marTop w:val="0"/>
      <w:marBottom w:val="0"/>
      <w:divBdr>
        <w:top w:val="none" w:sz="0" w:space="0" w:color="auto"/>
        <w:left w:val="none" w:sz="0" w:space="0" w:color="auto"/>
        <w:bottom w:val="none" w:sz="0" w:space="0" w:color="auto"/>
        <w:right w:val="none" w:sz="0" w:space="0" w:color="auto"/>
      </w:divBdr>
    </w:div>
    <w:div w:id="949355883">
      <w:bodyDiv w:val="1"/>
      <w:marLeft w:val="0"/>
      <w:marRight w:val="0"/>
      <w:marTop w:val="0"/>
      <w:marBottom w:val="0"/>
      <w:divBdr>
        <w:top w:val="none" w:sz="0" w:space="0" w:color="auto"/>
        <w:left w:val="none" w:sz="0" w:space="0" w:color="auto"/>
        <w:bottom w:val="none" w:sz="0" w:space="0" w:color="auto"/>
        <w:right w:val="none" w:sz="0" w:space="0" w:color="auto"/>
      </w:divBdr>
    </w:div>
    <w:div w:id="1180849666">
      <w:bodyDiv w:val="1"/>
      <w:marLeft w:val="0"/>
      <w:marRight w:val="0"/>
      <w:marTop w:val="0"/>
      <w:marBottom w:val="0"/>
      <w:divBdr>
        <w:top w:val="none" w:sz="0" w:space="0" w:color="auto"/>
        <w:left w:val="none" w:sz="0" w:space="0" w:color="auto"/>
        <w:bottom w:val="none" w:sz="0" w:space="0" w:color="auto"/>
        <w:right w:val="none" w:sz="0" w:space="0" w:color="auto"/>
      </w:divBdr>
    </w:div>
    <w:div w:id="1444301186">
      <w:bodyDiv w:val="1"/>
      <w:marLeft w:val="0"/>
      <w:marRight w:val="0"/>
      <w:marTop w:val="0"/>
      <w:marBottom w:val="0"/>
      <w:divBdr>
        <w:top w:val="none" w:sz="0" w:space="0" w:color="auto"/>
        <w:left w:val="none" w:sz="0" w:space="0" w:color="auto"/>
        <w:bottom w:val="none" w:sz="0" w:space="0" w:color="auto"/>
        <w:right w:val="none" w:sz="0" w:space="0" w:color="auto"/>
      </w:divBdr>
    </w:div>
    <w:div w:id="1511944158">
      <w:bodyDiv w:val="1"/>
      <w:marLeft w:val="0"/>
      <w:marRight w:val="0"/>
      <w:marTop w:val="0"/>
      <w:marBottom w:val="0"/>
      <w:divBdr>
        <w:top w:val="none" w:sz="0" w:space="0" w:color="auto"/>
        <w:left w:val="none" w:sz="0" w:space="0" w:color="auto"/>
        <w:bottom w:val="none" w:sz="0" w:space="0" w:color="auto"/>
        <w:right w:val="none" w:sz="0" w:space="0" w:color="auto"/>
      </w:divBdr>
    </w:div>
    <w:div w:id="1524710584">
      <w:bodyDiv w:val="1"/>
      <w:marLeft w:val="0"/>
      <w:marRight w:val="0"/>
      <w:marTop w:val="0"/>
      <w:marBottom w:val="0"/>
      <w:divBdr>
        <w:top w:val="none" w:sz="0" w:space="0" w:color="auto"/>
        <w:left w:val="none" w:sz="0" w:space="0" w:color="auto"/>
        <w:bottom w:val="none" w:sz="0" w:space="0" w:color="auto"/>
        <w:right w:val="none" w:sz="0" w:space="0" w:color="auto"/>
      </w:divBdr>
    </w:div>
    <w:div w:id="2008553914">
      <w:bodyDiv w:val="1"/>
      <w:marLeft w:val="0"/>
      <w:marRight w:val="0"/>
      <w:marTop w:val="0"/>
      <w:marBottom w:val="0"/>
      <w:divBdr>
        <w:top w:val="none" w:sz="0" w:space="0" w:color="auto"/>
        <w:left w:val="none" w:sz="0" w:space="0" w:color="auto"/>
        <w:bottom w:val="none" w:sz="0" w:space="0" w:color="auto"/>
        <w:right w:val="none" w:sz="0" w:space="0" w:color="auto"/>
      </w:divBdr>
    </w:div>
    <w:div w:id="20789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8</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11</cp:revision>
  <dcterms:created xsi:type="dcterms:W3CDTF">2019-05-06T10:00:00Z</dcterms:created>
  <dcterms:modified xsi:type="dcterms:W3CDTF">2019-05-08T09:09:00Z</dcterms:modified>
</cp:coreProperties>
</file>