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噪声强度3</w:t>
      </w:r>
      <w:bookmarkStart w:id="0" w:name="_GoBack"/>
      <w:bookmarkEnd w:id="0"/>
      <w:r>
        <w:rPr>
          <w:rFonts w:hint="eastAsia"/>
          <w:vertAlign w:val="baseline"/>
          <w:lang w:val="en-US" w:eastAsia="zh-CN"/>
        </w:rPr>
        <w:t>0%</w:t>
      </w:r>
    </w:p>
    <w:tbl>
      <w:tblPr>
        <w:tblStyle w:val="3"/>
        <w:tblpPr w:leftFromText="180" w:rightFromText="180" w:vertAnchor="text" w:horzAnchor="page" w:tblpX="1967" w:tblpY="211"/>
        <w:tblOverlap w:val="never"/>
        <w:tblW w:w="7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1208"/>
        <w:gridCol w:w="1208"/>
        <w:gridCol w:w="1318"/>
        <w:gridCol w:w="1442"/>
        <w:gridCol w:w="1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09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量化步长</w:t>
            </w:r>
          </w:p>
        </w:tc>
        <w:tc>
          <w:tcPr>
            <w:tcW w:w="12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44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0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0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错误率</w:t>
            </w:r>
          </w:p>
        </w:tc>
        <w:tc>
          <w:tcPr>
            <w:tcW w:w="12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0.503906</w:t>
            </w:r>
          </w:p>
        </w:tc>
        <w:tc>
          <w:tcPr>
            <w:tcW w:w="12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0.302979</w:t>
            </w:r>
          </w:p>
        </w:tc>
        <w:tc>
          <w:tcPr>
            <w:tcW w:w="13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0.125732</w:t>
            </w:r>
          </w:p>
        </w:tc>
        <w:tc>
          <w:tcPr>
            <w:tcW w:w="144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0.0473633</w:t>
            </w:r>
          </w:p>
        </w:tc>
        <w:tc>
          <w:tcPr>
            <w:tcW w:w="10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0.014648</w:t>
            </w:r>
          </w:p>
        </w:tc>
      </w:tr>
    </w:tbl>
    <w:p/>
    <w:p/>
    <w:p/>
    <w:tbl>
      <w:tblPr>
        <w:tblStyle w:val="3"/>
        <w:tblpPr w:leftFromText="180" w:rightFromText="180" w:vertAnchor="text" w:horzAnchor="page" w:tblpX="1940" w:tblpY="70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1223"/>
        <w:gridCol w:w="1223"/>
        <w:gridCol w:w="1223"/>
        <w:gridCol w:w="1223"/>
        <w:gridCol w:w="1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量化步长</w:t>
            </w:r>
          </w:p>
        </w:tc>
        <w:tc>
          <w:tcPr>
            <w:tcW w:w="12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2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</w:t>
            </w:r>
          </w:p>
        </w:tc>
        <w:tc>
          <w:tcPr>
            <w:tcW w:w="12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2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22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2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错误率</w:t>
            </w:r>
          </w:p>
        </w:tc>
        <w:tc>
          <w:tcPr>
            <w:tcW w:w="12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0.006104</w:t>
            </w:r>
          </w:p>
        </w:tc>
        <w:tc>
          <w:tcPr>
            <w:tcW w:w="12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0.002929</w:t>
            </w:r>
          </w:p>
        </w:tc>
        <w:tc>
          <w:tcPr>
            <w:tcW w:w="12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0.00097</w:t>
            </w: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0.002685</w:t>
            </w:r>
          </w:p>
        </w:tc>
        <w:tc>
          <w:tcPr>
            <w:tcW w:w="122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0.003906</w:t>
            </w:r>
          </w:p>
        </w:tc>
      </w:tr>
    </w:tbl>
    <w:p/>
    <w:p/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412490"/>
            <wp:effectExtent l="4445" t="4445" r="8255" b="12065"/>
            <wp:docPr id="1" name="图表 1" descr="7b0a202020202263686172745265734964223a202234363530303536220a7d0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3163F0"/>
    <w:rsid w:val="7231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t>不同量化步长下</a:t>
            </a:r>
            <a:r>
              <a:t>性能测试曲线</a:t>
            </a:r>
          </a:p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t>（高斯噪声强度</a:t>
            </a:r>
            <a:r>
              <a:rPr lang="en-US" altLang="zh-CN"/>
              <a:t>30%</a:t>
            </a:r>
            <a:r>
              <a:t>）</a:t>
            </a:r>
          </a:p>
        </c:rich>
      </c:tx>
      <c:layout>
        <c:manualLayout>
          <c:xMode val="edge"/>
          <c:yMode val="edge"/>
          <c:x val="0.2245"/>
          <c:y val="0.01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417"/>
          <c:y val="0.234973744884431"/>
          <c:w val="0.82555"/>
          <c:h val="0.58456666666666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Sheet1!$B$2:$B$11</c:f>
              <c:numCache>
                <c:formatCode>0.00%</c:formatCode>
                <c:ptCount val="10"/>
                <c:pt idx="0">
                  <c:v>0.5039</c:v>
                </c:pt>
                <c:pt idx="1">
                  <c:v>0.3029</c:v>
                </c:pt>
                <c:pt idx="2">
                  <c:v>0.1257</c:v>
                </c:pt>
                <c:pt idx="3">
                  <c:v>0.0473</c:v>
                </c:pt>
                <c:pt idx="4">
                  <c:v>0.0146</c:v>
                </c:pt>
                <c:pt idx="5">
                  <c:v>0.0061</c:v>
                </c:pt>
                <c:pt idx="6">
                  <c:v>0.0029</c:v>
                </c:pt>
                <c:pt idx="7">
                  <c:v>0.0009</c:v>
                </c:pt>
                <c:pt idx="8">
                  <c:v>0.0002</c:v>
                </c:pt>
                <c:pt idx="9">
                  <c:v>0.0003</c:v>
                </c:pt>
              </c:numCache>
            </c:numRef>
          </c:val>
          <c:smooth val="1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1"/>
        <c:axId val="941555395"/>
        <c:axId val="993898872"/>
      </c:lineChart>
      <c:catAx>
        <c:axId val="941555395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量化</a:t>
                </a:r>
                <a:r>
                  <a:t>步长</a:t>
                </a:r>
              </a:p>
            </c:rich>
          </c:tx>
          <c:layout>
            <c:manualLayout>
              <c:xMode val="edge"/>
              <c:yMode val="edge"/>
              <c:x val="0.4511"/>
              <c:y val="0.89427059391060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93898872"/>
        <c:crosses val="autoZero"/>
        <c:auto val="1"/>
        <c:lblAlgn val="ctr"/>
        <c:lblOffset val="100"/>
        <c:noMultiLvlLbl val="0"/>
      </c:catAx>
      <c:valAx>
        <c:axId val="993898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解码</a:t>
                </a:r>
                <a:r>
                  <a:t>错误率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415553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2023-01-01T11:26:00Z</dcterms:created>
  <dc:creator>檀璃茉。</dc:creator>
  <cp:lastModifiedBy>檀璃茉。</cp:lastModifiedBy>
  <dcterms:modified xsi:type="dcterms:W3CDTF">2023-01-01T12:09:30Z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CCCDF0724A56405B911E457434B44512</vt:lpwstr>
  </property>
</Properties>
</file>