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D4F13" w14:textId="77777777" w:rsidR="00BD0CCD" w:rsidRDefault="00B101DF">
      <w:pPr>
        <w:pStyle w:val="Heading1"/>
        <w:ind w:left="1" w:hanging="3"/>
        <w:jc w:val="center"/>
      </w:pPr>
      <w:r>
        <w:t>CANDIDATE INFORMATION SHEET</w:t>
      </w:r>
    </w:p>
    <w:p w14:paraId="5C2F4B4A" w14:textId="77777777" w:rsidR="00BD0CCD" w:rsidRDefault="00BD0C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a6"/>
        <w:tblW w:w="9870" w:type="dxa"/>
        <w:tblInd w:w="-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30"/>
        <w:gridCol w:w="5040"/>
      </w:tblGrid>
      <w:tr w:rsidR="00BD0CCD" w14:paraId="61F610BC" w14:textId="77777777">
        <w:tc>
          <w:tcPr>
            <w:tcW w:w="4830" w:type="dxa"/>
          </w:tcPr>
          <w:p w14:paraId="1D68495A" w14:textId="77777777" w:rsidR="00BD0CCD" w:rsidRDefault="00B10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FULL NAME</w:t>
            </w:r>
          </w:p>
        </w:tc>
        <w:tc>
          <w:tcPr>
            <w:tcW w:w="5040" w:type="dxa"/>
          </w:tcPr>
          <w:p w14:paraId="44D2B1A6" w14:textId="3CE44803" w:rsidR="00BD0CCD" w:rsidRDefault="002D3F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CHETAK DNYANESHWAR CHANDEWAR</w:t>
            </w:r>
          </w:p>
        </w:tc>
      </w:tr>
      <w:tr w:rsidR="00BD0CCD" w14:paraId="3B376147" w14:textId="77777777">
        <w:tc>
          <w:tcPr>
            <w:tcW w:w="4830" w:type="dxa"/>
          </w:tcPr>
          <w:p w14:paraId="37ECD78F" w14:textId="77777777" w:rsidR="00BD0CCD" w:rsidRDefault="00B10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EMAIL</w:t>
            </w:r>
          </w:p>
        </w:tc>
        <w:tc>
          <w:tcPr>
            <w:tcW w:w="5040" w:type="dxa"/>
          </w:tcPr>
          <w:p w14:paraId="14166BEF" w14:textId="418D9A8D" w:rsidR="00BD0CCD" w:rsidRDefault="002D3F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chetakchandewar@gmail.com</w:t>
            </w:r>
          </w:p>
        </w:tc>
      </w:tr>
      <w:tr w:rsidR="00BD0CCD" w14:paraId="5F40DEA1" w14:textId="77777777">
        <w:tc>
          <w:tcPr>
            <w:tcW w:w="4830" w:type="dxa"/>
          </w:tcPr>
          <w:p w14:paraId="569BB623" w14:textId="77777777" w:rsidR="00BD0CCD" w:rsidRDefault="00B10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MOBILE NUM</w:t>
            </w:r>
          </w:p>
        </w:tc>
        <w:tc>
          <w:tcPr>
            <w:tcW w:w="5040" w:type="dxa"/>
          </w:tcPr>
          <w:p w14:paraId="2EA73249" w14:textId="5091BA38" w:rsidR="00BD0CCD" w:rsidRDefault="002D3F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8459363029</w:t>
            </w:r>
          </w:p>
        </w:tc>
      </w:tr>
      <w:tr w:rsidR="00BD0CCD" w14:paraId="6CBB0698" w14:textId="77777777">
        <w:tc>
          <w:tcPr>
            <w:tcW w:w="4830" w:type="dxa"/>
          </w:tcPr>
          <w:p w14:paraId="56A9A499" w14:textId="77777777" w:rsidR="00BD0CCD" w:rsidRDefault="00B10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SKYPE ID</w:t>
            </w:r>
          </w:p>
        </w:tc>
        <w:tc>
          <w:tcPr>
            <w:tcW w:w="5040" w:type="dxa"/>
          </w:tcPr>
          <w:p w14:paraId="451C60D1" w14:textId="50222DD9" w:rsidR="00BD0CCD" w:rsidRDefault="002F79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left="0" w:hanging="2"/>
              <w:rPr>
                <w:color w:val="000000"/>
              </w:rPr>
            </w:pPr>
            <w:r w:rsidRPr="002F790E">
              <w:rPr>
                <w:color w:val="000000"/>
              </w:rPr>
              <w:t>live:.cid.18159f0ddce0c249</w:t>
            </w:r>
          </w:p>
        </w:tc>
      </w:tr>
      <w:tr w:rsidR="00BD0CCD" w14:paraId="1602D850" w14:textId="77777777">
        <w:tc>
          <w:tcPr>
            <w:tcW w:w="4830" w:type="dxa"/>
          </w:tcPr>
          <w:p w14:paraId="5DF8D8CC" w14:textId="77777777" w:rsidR="00BD0CCD" w:rsidRDefault="00B10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CURRENT LOCATION</w:t>
            </w:r>
          </w:p>
        </w:tc>
        <w:tc>
          <w:tcPr>
            <w:tcW w:w="5040" w:type="dxa"/>
          </w:tcPr>
          <w:p w14:paraId="2EA1F363" w14:textId="1430A7A0" w:rsidR="00BD0CCD" w:rsidRDefault="002D3F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NAGPUR</w:t>
            </w:r>
          </w:p>
        </w:tc>
      </w:tr>
      <w:tr w:rsidR="00BD0CCD" w14:paraId="6A837B18" w14:textId="77777777">
        <w:trPr>
          <w:trHeight w:val="893"/>
        </w:trPr>
        <w:tc>
          <w:tcPr>
            <w:tcW w:w="4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12326" w14:textId="77777777" w:rsidR="00BD0CCD" w:rsidRDefault="00B101DF">
            <w:pPr>
              <w:spacing w:line="480" w:lineRule="auto"/>
              <w:ind w:left="0" w:hanging="2"/>
            </w:pPr>
            <w:r>
              <w:t>MANUAL TESTING TRAINING (If Any)</w:t>
            </w:r>
          </w:p>
        </w:tc>
        <w:tc>
          <w:tcPr>
            <w:tcW w:w="50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E111E" w14:textId="2CAF6B44" w:rsidR="00BD0CCD" w:rsidRDefault="00BD0CCD" w:rsidP="00120A53">
            <w:pPr>
              <w:spacing w:line="480" w:lineRule="auto"/>
              <w:ind w:leftChars="0" w:left="0" w:firstLineChars="0" w:firstLine="0"/>
            </w:pPr>
          </w:p>
        </w:tc>
      </w:tr>
      <w:tr w:rsidR="00BD0CCD" w14:paraId="6DAD037F" w14:textId="77777777">
        <w:tc>
          <w:tcPr>
            <w:tcW w:w="4830" w:type="dxa"/>
          </w:tcPr>
          <w:p w14:paraId="511647B2" w14:textId="77777777" w:rsidR="00BD0CCD" w:rsidRDefault="00B10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RELEVANT EXPERIENCE</w:t>
            </w:r>
          </w:p>
        </w:tc>
        <w:tc>
          <w:tcPr>
            <w:tcW w:w="5040" w:type="dxa"/>
          </w:tcPr>
          <w:p w14:paraId="5EC95ACB" w14:textId="77777777" w:rsidR="00BD0CCD" w:rsidRDefault="00BD0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left="0" w:hanging="2"/>
              <w:rPr>
                <w:color w:val="000000"/>
              </w:rPr>
            </w:pPr>
          </w:p>
        </w:tc>
      </w:tr>
      <w:tr w:rsidR="00BD0CCD" w14:paraId="4105F1A4" w14:textId="77777777">
        <w:tc>
          <w:tcPr>
            <w:tcW w:w="4830" w:type="dxa"/>
          </w:tcPr>
          <w:p w14:paraId="216C129A" w14:textId="77777777" w:rsidR="00BD0CCD" w:rsidRDefault="00B10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OFFICIAL NOTICE PERIOD</w:t>
            </w:r>
          </w:p>
        </w:tc>
        <w:tc>
          <w:tcPr>
            <w:tcW w:w="5040" w:type="dxa"/>
          </w:tcPr>
          <w:p w14:paraId="4A127456" w14:textId="77777777" w:rsidR="00BD0CCD" w:rsidRDefault="00BD0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left="0" w:hanging="2"/>
              <w:rPr>
                <w:color w:val="000000"/>
              </w:rPr>
            </w:pPr>
          </w:p>
        </w:tc>
      </w:tr>
      <w:tr w:rsidR="00BD0CCD" w14:paraId="780BD892" w14:textId="77777777">
        <w:trPr>
          <w:trHeight w:val="1550"/>
        </w:trPr>
        <w:tc>
          <w:tcPr>
            <w:tcW w:w="4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F60DC" w14:textId="77777777" w:rsidR="00BD0CCD" w:rsidRDefault="00B101DF">
            <w:pPr>
              <w:spacing w:line="480" w:lineRule="auto"/>
              <w:ind w:left="0" w:hanging="2"/>
            </w:pPr>
            <w:r>
              <w:t>FAMILY(PROFESSION) / EDUCATION</w:t>
            </w:r>
          </w:p>
        </w:tc>
        <w:tc>
          <w:tcPr>
            <w:tcW w:w="50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3B641" w14:textId="48A272CF" w:rsidR="00BD0CCD" w:rsidRDefault="00B101DF">
            <w:pPr>
              <w:spacing w:line="480" w:lineRule="auto"/>
              <w:ind w:left="0" w:hanging="2"/>
            </w:pPr>
            <w:r>
              <w:t>FATHER:</w:t>
            </w:r>
            <w:r w:rsidR="002D3F5B">
              <w:t xml:space="preserve"> FARMER</w:t>
            </w:r>
          </w:p>
          <w:p w14:paraId="5843CFC0" w14:textId="3C04C6A0" w:rsidR="00BD0CCD" w:rsidRDefault="00B101DF">
            <w:pPr>
              <w:spacing w:line="480" w:lineRule="auto"/>
              <w:ind w:left="0" w:hanging="2"/>
            </w:pPr>
            <w:r>
              <w:t>MOTHER:</w:t>
            </w:r>
            <w:r w:rsidR="002D3F5B">
              <w:t xml:space="preserve"> HOUSEWIFE</w:t>
            </w:r>
          </w:p>
          <w:p w14:paraId="3C85E76B" w14:textId="4192283D" w:rsidR="00BD0CCD" w:rsidRDefault="00B101DF">
            <w:pPr>
              <w:spacing w:line="480" w:lineRule="auto"/>
              <w:ind w:left="0" w:hanging="2"/>
            </w:pPr>
            <w:r>
              <w:t>SIBLINGS:</w:t>
            </w:r>
            <w:r w:rsidR="002D3F5B">
              <w:t xml:space="preserve"> N/A</w:t>
            </w:r>
          </w:p>
        </w:tc>
      </w:tr>
      <w:tr w:rsidR="00BD0CCD" w14:paraId="5A5CBD80" w14:textId="77777777">
        <w:tc>
          <w:tcPr>
            <w:tcW w:w="4830" w:type="dxa"/>
          </w:tcPr>
          <w:p w14:paraId="79805E09" w14:textId="1A51217A" w:rsidR="00BD0CCD" w:rsidRDefault="00B10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DO YOU HAVE YOUR OWN LAPTOP OR A DESKTOP?  </w:t>
            </w:r>
            <w:r>
              <w:rPr>
                <w:color w:val="000000"/>
                <w:sz w:val="21"/>
                <w:szCs w:val="21"/>
              </w:rPr>
              <w:t>Minimum requirements for a device are either i3 or i5 Processor, 8GB</w:t>
            </w:r>
            <w:r w:rsidR="00120A53">
              <w:rPr>
                <w:color w:val="000000"/>
                <w:sz w:val="21"/>
                <w:szCs w:val="21"/>
              </w:rPr>
              <w:t>/16GB</w:t>
            </w:r>
            <w:r>
              <w:rPr>
                <w:color w:val="000000"/>
                <w:sz w:val="21"/>
                <w:szCs w:val="21"/>
              </w:rPr>
              <w:t xml:space="preserve"> RAM, 1TB HDD</w:t>
            </w:r>
          </w:p>
        </w:tc>
        <w:tc>
          <w:tcPr>
            <w:tcW w:w="5040" w:type="dxa"/>
          </w:tcPr>
          <w:p w14:paraId="4CA468FE" w14:textId="4DEAE37E" w:rsidR="00BD0CCD" w:rsidRDefault="002D3F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</w:tr>
      <w:tr w:rsidR="00BD0CCD" w14:paraId="2B4B4376" w14:textId="77777777">
        <w:tc>
          <w:tcPr>
            <w:tcW w:w="4830" w:type="dxa"/>
          </w:tcPr>
          <w:p w14:paraId="32DEC08D" w14:textId="77777777" w:rsidR="00BD0CCD" w:rsidRDefault="00B10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left="0" w:hanging="2"/>
            </w:pPr>
            <w:r>
              <w:rPr>
                <w:color w:val="000000"/>
              </w:rPr>
              <w:t>HIGH SPEED BROADBAND INTERNE</w:t>
            </w:r>
            <w:r>
              <w:t>T</w:t>
            </w:r>
          </w:p>
          <w:p w14:paraId="268DAE07" w14:textId="77777777" w:rsidR="00BD0CCD" w:rsidRDefault="00B10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(Specify service provider and data plan)</w:t>
            </w:r>
          </w:p>
        </w:tc>
        <w:tc>
          <w:tcPr>
            <w:tcW w:w="5040" w:type="dxa"/>
          </w:tcPr>
          <w:p w14:paraId="2459FCFD" w14:textId="64CDC804" w:rsidR="00BD0CCD" w:rsidRDefault="002D3F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YES, AIRTEL XSTREAM FIBRE</w:t>
            </w:r>
          </w:p>
        </w:tc>
      </w:tr>
    </w:tbl>
    <w:p w14:paraId="0167DFA3" w14:textId="77777777" w:rsidR="00BD0CCD" w:rsidRDefault="00BD0C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</w:p>
    <w:p w14:paraId="08FB148F" w14:textId="77777777" w:rsidR="00BD0CCD" w:rsidRDefault="00BD0C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</w:p>
    <w:p w14:paraId="480D09D1" w14:textId="77777777" w:rsidR="00120A53" w:rsidRDefault="00120A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color w:val="000000"/>
        </w:rPr>
      </w:pPr>
    </w:p>
    <w:p w14:paraId="740B2342" w14:textId="77777777" w:rsidR="00120A53" w:rsidRDefault="00120A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color w:val="000000"/>
        </w:rPr>
      </w:pPr>
    </w:p>
    <w:p w14:paraId="474E4E03" w14:textId="77777777" w:rsidR="00120A53" w:rsidRDefault="00120A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color w:val="000000"/>
        </w:rPr>
      </w:pPr>
    </w:p>
    <w:p w14:paraId="6638F7D0" w14:textId="77777777" w:rsidR="00120A53" w:rsidRDefault="00120A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color w:val="000000"/>
        </w:rPr>
      </w:pPr>
    </w:p>
    <w:p w14:paraId="1F23479D" w14:textId="77777777" w:rsidR="00120A53" w:rsidRDefault="00120A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color w:val="000000"/>
        </w:rPr>
      </w:pPr>
    </w:p>
    <w:p w14:paraId="53C32D8E" w14:textId="77777777" w:rsidR="00120A53" w:rsidRDefault="00120A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color w:val="000000"/>
        </w:rPr>
      </w:pPr>
    </w:p>
    <w:p w14:paraId="7A0834ED" w14:textId="77777777" w:rsidR="00120A53" w:rsidRDefault="00120A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color w:val="000000"/>
        </w:rPr>
      </w:pPr>
    </w:p>
    <w:p w14:paraId="5902E7C8" w14:textId="77777777" w:rsidR="00120A53" w:rsidRDefault="00120A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color w:val="000000"/>
        </w:rPr>
      </w:pPr>
    </w:p>
    <w:p w14:paraId="3A2D2EF3" w14:textId="77777777" w:rsidR="00120A53" w:rsidRDefault="00120A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color w:val="000000"/>
        </w:rPr>
      </w:pPr>
    </w:p>
    <w:p w14:paraId="2350691A" w14:textId="5F82DB8A" w:rsidR="00BD0CCD" w:rsidRDefault="00B101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b/>
          <w:color w:val="000000"/>
        </w:rPr>
        <w:t>Qualification Details (Matriculation Onwards in Reverse Chronological Order)</w:t>
      </w:r>
    </w:p>
    <w:p w14:paraId="5EDCBD6F" w14:textId="77777777" w:rsidR="00BD0CCD" w:rsidRDefault="00B101DF">
      <w:pPr>
        <w:pBdr>
          <w:top w:val="nil"/>
          <w:left w:val="nil"/>
          <w:bottom w:val="nil"/>
          <w:right w:val="nil"/>
          <w:between w:val="nil"/>
        </w:pBdr>
        <w:tabs>
          <w:tab w:val="left" w:pos="945"/>
        </w:tabs>
        <w:spacing w:line="240" w:lineRule="auto"/>
        <w:ind w:left="0" w:hanging="2"/>
        <w:rPr>
          <w:color w:val="000000"/>
        </w:rPr>
      </w:pPr>
      <w:r>
        <w:rPr>
          <w:color w:val="000000"/>
        </w:rPr>
        <w:t xml:space="preserve">F/C: F-Full time, C-Correspondence </w:t>
      </w:r>
    </w:p>
    <w:p w14:paraId="555C293F" w14:textId="77777777" w:rsidR="00BD0CCD" w:rsidRDefault="00B101DF">
      <w:pPr>
        <w:pBdr>
          <w:top w:val="nil"/>
          <w:left w:val="nil"/>
          <w:bottom w:val="nil"/>
          <w:right w:val="nil"/>
          <w:between w:val="nil"/>
        </w:pBdr>
        <w:tabs>
          <w:tab w:val="left" w:pos="945"/>
        </w:tabs>
        <w:spacing w:line="240" w:lineRule="auto"/>
        <w:ind w:left="0" w:hanging="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ab/>
      </w:r>
    </w:p>
    <w:tbl>
      <w:tblPr>
        <w:tblStyle w:val="a7"/>
        <w:tblW w:w="9180" w:type="dxa"/>
        <w:tblInd w:w="-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2659"/>
        <w:gridCol w:w="1200"/>
        <w:gridCol w:w="1931"/>
        <w:gridCol w:w="992"/>
        <w:gridCol w:w="850"/>
      </w:tblGrid>
      <w:tr w:rsidR="00BD0CCD" w14:paraId="16432016" w14:textId="77777777">
        <w:trPr>
          <w:trHeight w:val="558"/>
        </w:trPr>
        <w:tc>
          <w:tcPr>
            <w:tcW w:w="1548" w:type="dxa"/>
            <w:vAlign w:val="center"/>
          </w:tcPr>
          <w:p w14:paraId="4BA736D8" w14:textId="77777777" w:rsidR="00BD0CCD" w:rsidRDefault="00B10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45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Qualification</w:t>
            </w:r>
          </w:p>
        </w:tc>
        <w:tc>
          <w:tcPr>
            <w:tcW w:w="2659" w:type="dxa"/>
            <w:vAlign w:val="center"/>
          </w:tcPr>
          <w:p w14:paraId="68EFD7F4" w14:textId="77777777" w:rsidR="00BD0CCD" w:rsidRDefault="00B10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45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College / Institute &amp; University / Board </w:t>
            </w:r>
          </w:p>
        </w:tc>
        <w:tc>
          <w:tcPr>
            <w:tcW w:w="1200" w:type="dxa"/>
            <w:vAlign w:val="center"/>
          </w:tcPr>
          <w:p w14:paraId="543CA386" w14:textId="77777777" w:rsidR="00BD0CCD" w:rsidRDefault="00B10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45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Year of Passing</w:t>
            </w:r>
          </w:p>
        </w:tc>
        <w:tc>
          <w:tcPr>
            <w:tcW w:w="1931" w:type="dxa"/>
            <w:vAlign w:val="center"/>
          </w:tcPr>
          <w:p w14:paraId="355A3D7F" w14:textId="77777777" w:rsidR="00BD0CCD" w:rsidRDefault="00B10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45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Specialization</w:t>
            </w:r>
          </w:p>
        </w:tc>
        <w:tc>
          <w:tcPr>
            <w:tcW w:w="992" w:type="dxa"/>
            <w:vAlign w:val="center"/>
          </w:tcPr>
          <w:p w14:paraId="61F6079A" w14:textId="77777777" w:rsidR="00BD0CCD" w:rsidRDefault="00B10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45"/>
              </w:tabs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Percentage</w:t>
            </w:r>
          </w:p>
        </w:tc>
        <w:tc>
          <w:tcPr>
            <w:tcW w:w="850" w:type="dxa"/>
            <w:vAlign w:val="center"/>
          </w:tcPr>
          <w:p w14:paraId="368E9050" w14:textId="77777777" w:rsidR="00BD0CCD" w:rsidRDefault="00B10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45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F/C</w:t>
            </w:r>
          </w:p>
        </w:tc>
      </w:tr>
      <w:tr w:rsidR="00BD0CCD" w14:paraId="2A640F3A" w14:textId="77777777">
        <w:trPr>
          <w:trHeight w:val="533"/>
        </w:trPr>
        <w:tc>
          <w:tcPr>
            <w:tcW w:w="1548" w:type="dxa"/>
          </w:tcPr>
          <w:p w14:paraId="2832A95C" w14:textId="77777777" w:rsidR="00BD0CCD" w:rsidRDefault="00B10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45"/>
              </w:tabs>
              <w:spacing w:line="240" w:lineRule="auto"/>
              <w:ind w:left="0" w:hanging="2"/>
              <w:rPr>
                <w:color w:val="000000"/>
              </w:rPr>
            </w:pPr>
            <w:r>
              <w:t>B TECH</w:t>
            </w:r>
          </w:p>
        </w:tc>
        <w:tc>
          <w:tcPr>
            <w:tcW w:w="2659" w:type="dxa"/>
          </w:tcPr>
          <w:p w14:paraId="3A97FF32" w14:textId="7D76EAF6" w:rsidR="00BD0CCD" w:rsidRDefault="002D3F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45"/>
              </w:tabs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Priyadarshini College Of Engineering Nagpur</w:t>
            </w:r>
          </w:p>
        </w:tc>
        <w:tc>
          <w:tcPr>
            <w:tcW w:w="1200" w:type="dxa"/>
          </w:tcPr>
          <w:p w14:paraId="7425F3A8" w14:textId="00C2B059" w:rsidR="00BD0CCD" w:rsidRDefault="002D3F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45"/>
              </w:tabs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2025</w:t>
            </w:r>
          </w:p>
        </w:tc>
        <w:tc>
          <w:tcPr>
            <w:tcW w:w="1931" w:type="dxa"/>
          </w:tcPr>
          <w:p w14:paraId="6F0173B5" w14:textId="4D8052A3" w:rsidR="00BD0CCD" w:rsidRDefault="002D3F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45"/>
              </w:tabs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Industrial IoT </w:t>
            </w:r>
          </w:p>
        </w:tc>
        <w:tc>
          <w:tcPr>
            <w:tcW w:w="992" w:type="dxa"/>
          </w:tcPr>
          <w:p w14:paraId="25C0D460" w14:textId="57D827B4" w:rsidR="00BD0CCD" w:rsidRDefault="002D3F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45"/>
              </w:tabs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85.54</w:t>
            </w:r>
          </w:p>
        </w:tc>
        <w:tc>
          <w:tcPr>
            <w:tcW w:w="850" w:type="dxa"/>
          </w:tcPr>
          <w:p w14:paraId="71A036D2" w14:textId="1A7805CD" w:rsidR="00BD0CCD" w:rsidRDefault="002D3F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45"/>
              </w:tabs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F</w:t>
            </w:r>
          </w:p>
        </w:tc>
      </w:tr>
      <w:tr w:rsidR="00BD0CCD" w14:paraId="2C9C32B7" w14:textId="77777777">
        <w:trPr>
          <w:trHeight w:val="533"/>
        </w:trPr>
        <w:tc>
          <w:tcPr>
            <w:tcW w:w="1548" w:type="dxa"/>
          </w:tcPr>
          <w:p w14:paraId="5BA8DE23" w14:textId="77777777" w:rsidR="00BD0CCD" w:rsidRDefault="00B10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945"/>
              </w:tabs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12th</w:t>
            </w:r>
          </w:p>
        </w:tc>
        <w:tc>
          <w:tcPr>
            <w:tcW w:w="2659" w:type="dxa"/>
          </w:tcPr>
          <w:p w14:paraId="785EDC26" w14:textId="13696180" w:rsidR="00BD0CCD" w:rsidRPr="00C14622" w:rsidRDefault="002D3F5B" w:rsidP="00C14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45"/>
              </w:tabs>
              <w:spacing w:line="240" w:lineRule="auto"/>
              <w:ind w:left="0" w:hanging="2"/>
              <w:rPr>
                <w:color w:val="000000"/>
                <w:lang w:val="en-IN"/>
              </w:rPr>
            </w:pPr>
            <w:r w:rsidRPr="002D3F5B">
              <w:rPr>
                <w:color w:val="000000"/>
                <w:lang w:val="en-IN"/>
              </w:rPr>
              <w:t>Maharashtra State Board of Secondary &amp; Higher Secondary Education</w:t>
            </w:r>
          </w:p>
        </w:tc>
        <w:tc>
          <w:tcPr>
            <w:tcW w:w="1200" w:type="dxa"/>
          </w:tcPr>
          <w:p w14:paraId="6A308C2C" w14:textId="1B55F2F8" w:rsidR="00BD0CCD" w:rsidRDefault="00C14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45"/>
              </w:tabs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2021</w:t>
            </w:r>
          </w:p>
        </w:tc>
        <w:tc>
          <w:tcPr>
            <w:tcW w:w="1931" w:type="dxa"/>
          </w:tcPr>
          <w:p w14:paraId="637E6340" w14:textId="699C9D52" w:rsidR="00BD0CCD" w:rsidRDefault="00C14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45"/>
              </w:tabs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PCMB</w:t>
            </w:r>
          </w:p>
        </w:tc>
        <w:tc>
          <w:tcPr>
            <w:tcW w:w="992" w:type="dxa"/>
          </w:tcPr>
          <w:p w14:paraId="02B28457" w14:textId="290A30A1" w:rsidR="00BD0CCD" w:rsidRDefault="00C14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45"/>
              </w:tabs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81.17</w:t>
            </w:r>
          </w:p>
        </w:tc>
        <w:tc>
          <w:tcPr>
            <w:tcW w:w="850" w:type="dxa"/>
          </w:tcPr>
          <w:p w14:paraId="158BBB46" w14:textId="06F8647D" w:rsidR="00BD0CCD" w:rsidRDefault="00C14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45"/>
              </w:tabs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F</w:t>
            </w:r>
          </w:p>
        </w:tc>
      </w:tr>
      <w:tr w:rsidR="00BD0CCD" w14:paraId="05794CEE" w14:textId="77777777">
        <w:trPr>
          <w:trHeight w:val="533"/>
        </w:trPr>
        <w:tc>
          <w:tcPr>
            <w:tcW w:w="1548" w:type="dxa"/>
          </w:tcPr>
          <w:p w14:paraId="7F526F7E" w14:textId="77777777" w:rsidR="00BD0CCD" w:rsidRDefault="00B10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45"/>
              </w:tabs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10th</w:t>
            </w:r>
          </w:p>
        </w:tc>
        <w:tc>
          <w:tcPr>
            <w:tcW w:w="2659" w:type="dxa"/>
          </w:tcPr>
          <w:p w14:paraId="188C2CE3" w14:textId="1E147F6E" w:rsidR="00BD0CCD" w:rsidRPr="00C14622" w:rsidRDefault="00C14622" w:rsidP="00C14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45"/>
              </w:tabs>
              <w:spacing w:line="240" w:lineRule="auto"/>
              <w:ind w:left="0" w:hanging="2"/>
              <w:rPr>
                <w:color w:val="000000"/>
                <w:lang w:val="en-IN"/>
              </w:rPr>
            </w:pPr>
            <w:r w:rsidRPr="002D3F5B">
              <w:rPr>
                <w:color w:val="000000"/>
                <w:lang w:val="en-IN"/>
              </w:rPr>
              <w:t>Maharashtra State Board of Secondary &amp; Higher Secondary Education</w:t>
            </w:r>
          </w:p>
        </w:tc>
        <w:tc>
          <w:tcPr>
            <w:tcW w:w="1200" w:type="dxa"/>
          </w:tcPr>
          <w:p w14:paraId="54A2BA89" w14:textId="13C4C54E" w:rsidR="00BD0CCD" w:rsidRDefault="00C14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45"/>
              </w:tabs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2019</w:t>
            </w:r>
          </w:p>
        </w:tc>
        <w:tc>
          <w:tcPr>
            <w:tcW w:w="1931" w:type="dxa"/>
          </w:tcPr>
          <w:p w14:paraId="01DAEAD9" w14:textId="77777777" w:rsidR="00BD0CCD" w:rsidRDefault="00BD0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45"/>
              </w:tabs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992" w:type="dxa"/>
          </w:tcPr>
          <w:p w14:paraId="4670287A" w14:textId="5ABC49F7" w:rsidR="00BD0CCD" w:rsidRDefault="00C14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45"/>
              </w:tabs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86.8</w:t>
            </w:r>
          </w:p>
        </w:tc>
        <w:tc>
          <w:tcPr>
            <w:tcW w:w="850" w:type="dxa"/>
          </w:tcPr>
          <w:p w14:paraId="57CD9927" w14:textId="046E74B5" w:rsidR="00BD0CCD" w:rsidRDefault="00C14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45"/>
              </w:tabs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F</w:t>
            </w:r>
          </w:p>
        </w:tc>
      </w:tr>
    </w:tbl>
    <w:p w14:paraId="1988FF2F" w14:textId="77777777" w:rsidR="00BD0CCD" w:rsidRDefault="00BD0CCD">
      <w:pPr>
        <w:pBdr>
          <w:top w:val="nil"/>
          <w:left w:val="nil"/>
          <w:bottom w:val="nil"/>
          <w:right w:val="nil"/>
          <w:between w:val="nil"/>
        </w:pBdr>
        <w:tabs>
          <w:tab w:val="left" w:pos="945"/>
        </w:tabs>
        <w:spacing w:line="240" w:lineRule="auto"/>
        <w:ind w:left="0" w:hanging="2"/>
        <w:rPr>
          <w:color w:val="000000"/>
        </w:rPr>
      </w:pPr>
    </w:p>
    <w:p w14:paraId="37B274CF" w14:textId="77777777" w:rsidR="00BD0CCD" w:rsidRDefault="00B101DF">
      <w:pPr>
        <w:pBdr>
          <w:top w:val="nil"/>
          <w:left w:val="nil"/>
          <w:bottom w:val="nil"/>
          <w:right w:val="nil"/>
          <w:between w:val="nil"/>
        </w:pBdr>
        <w:tabs>
          <w:tab w:val="left" w:pos="945"/>
        </w:tabs>
        <w:spacing w:line="240" w:lineRule="auto"/>
        <w:ind w:left="0" w:hanging="2"/>
        <w:rPr>
          <w:color w:val="000000"/>
        </w:rPr>
      </w:pPr>
      <w:r>
        <w:rPr>
          <w:b/>
          <w:color w:val="000000"/>
        </w:rPr>
        <w:t>Employment History</w:t>
      </w:r>
      <w:r>
        <w:rPr>
          <w:color w:val="000000"/>
        </w:rPr>
        <w:t xml:space="preserve"> (Recent First)</w:t>
      </w:r>
    </w:p>
    <w:p w14:paraId="5437EEA8" w14:textId="77777777" w:rsidR="00BD0CCD" w:rsidRDefault="00BD0CCD">
      <w:pPr>
        <w:pBdr>
          <w:top w:val="nil"/>
          <w:left w:val="nil"/>
          <w:bottom w:val="nil"/>
          <w:right w:val="nil"/>
          <w:between w:val="nil"/>
        </w:pBdr>
        <w:tabs>
          <w:tab w:val="left" w:pos="945"/>
        </w:tabs>
        <w:spacing w:line="240" w:lineRule="auto"/>
        <w:ind w:left="0" w:hanging="2"/>
        <w:rPr>
          <w:color w:val="000000"/>
        </w:rPr>
      </w:pPr>
    </w:p>
    <w:tbl>
      <w:tblPr>
        <w:tblStyle w:val="a8"/>
        <w:tblW w:w="9180" w:type="dxa"/>
        <w:tblInd w:w="-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418"/>
        <w:gridCol w:w="1417"/>
        <w:gridCol w:w="1985"/>
        <w:gridCol w:w="1842"/>
      </w:tblGrid>
      <w:tr w:rsidR="00BD0CCD" w14:paraId="275042E6" w14:textId="77777777">
        <w:trPr>
          <w:cantSplit/>
          <w:trHeight w:val="216"/>
        </w:trPr>
        <w:tc>
          <w:tcPr>
            <w:tcW w:w="2518" w:type="dxa"/>
            <w:vMerge w:val="restart"/>
            <w:vAlign w:val="center"/>
          </w:tcPr>
          <w:p w14:paraId="00CB8B7C" w14:textId="77777777" w:rsidR="00BD0CCD" w:rsidRDefault="00B10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45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Company Name</w:t>
            </w:r>
          </w:p>
        </w:tc>
        <w:tc>
          <w:tcPr>
            <w:tcW w:w="1418" w:type="dxa"/>
            <w:vMerge w:val="restart"/>
            <w:vAlign w:val="center"/>
          </w:tcPr>
          <w:p w14:paraId="1BB2CF78" w14:textId="77777777" w:rsidR="00BD0CCD" w:rsidRDefault="00B10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45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Designation</w:t>
            </w:r>
          </w:p>
        </w:tc>
        <w:tc>
          <w:tcPr>
            <w:tcW w:w="3402" w:type="dxa"/>
            <w:gridSpan w:val="2"/>
          </w:tcPr>
          <w:p w14:paraId="35CDE3A5" w14:textId="77777777" w:rsidR="00BD0CCD" w:rsidRDefault="00B10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45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Duration</w:t>
            </w:r>
          </w:p>
        </w:tc>
        <w:tc>
          <w:tcPr>
            <w:tcW w:w="1842" w:type="dxa"/>
            <w:vMerge w:val="restart"/>
            <w:vAlign w:val="center"/>
          </w:tcPr>
          <w:p w14:paraId="36A306FF" w14:textId="77777777" w:rsidR="00BD0CCD" w:rsidRDefault="00B10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45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CTC </w:t>
            </w:r>
          </w:p>
        </w:tc>
      </w:tr>
      <w:tr w:rsidR="00BD0CCD" w14:paraId="780BF538" w14:textId="77777777">
        <w:trPr>
          <w:cantSplit/>
          <w:trHeight w:val="470"/>
        </w:trPr>
        <w:tc>
          <w:tcPr>
            <w:tcW w:w="2518" w:type="dxa"/>
            <w:vMerge/>
            <w:vAlign w:val="center"/>
          </w:tcPr>
          <w:p w14:paraId="4D23385D" w14:textId="77777777" w:rsidR="00BD0CCD" w:rsidRDefault="00BD0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</w:p>
        </w:tc>
        <w:tc>
          <w:tcPr>
            <w:tcW w:w="1418" w:type="dxa"/>
            <w:vMerge/>
            <w:vAlign w:val="center"/>
          </w:tcPr>
          <w:p w14:paraId="5B361436" w14:textId="77777777" w:rsidR="00BD0CCD" w:rsidRDefault="00BD0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</w:p>
        </w:tc>
        <w:tc>
          <w:tcPr>
            <w:tcW w:w="1417" w:type="dxa"/>
          </w:tcPr>
          <w:p w14:paraId="44B23FF2" w14:textId="77777777" w:rsidR="00BD0CCD" w:rsidRDefault="00B10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45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From</w:t>
            </w:r>
          </w:p>
          <w:p w14:paraId="054C0913" w14:textId="77777777" w:rsidR="00BD0CCD" w:rsidRDefault="00B10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45"/>
              </w:tabs>
              <w:spacing w:line="240" w:lineRule="auto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DD-MM-YYYY</w:t>
            </w:r>
          </w:p>
        </w:tc>
        <w:tc>
          <w:tcPr>
            <w:tcW w:w="1985" w:type="dxa"/>
          </w:tcPr>
          <w:p w14:paraId="5104CF6E" w14:textId="77777777" w:rsidR="00BD0CCD" w:rsidRDefault="00B10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45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To</w:t>
            </w:r>
          </w:p>
          <w:p w14:paraId="40968B46" w14:textId="77777777" w:rsidR="00BD0CCD" w:rsidRDefault="00B10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45"/>
              </w:tabs>
              <w:spacing w:line="240" w:lineRule="auto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DD-MM-YYYY</w:t>
            </w:r>
          </w:p>
        </w:tc>
        <w:tc>
          <w:tcPr>
            <w:tcW w:w="1842" w:type="dxa"/>
            <w:vMerge/>
            <w:vAlign w:val="center"/>
          </w:tcPr>
          <w:p w14:paraId="6A69CDE0" w14:textId="77777777" w:rsidR="00BD0CCD" w:rsidRDefault="00BD0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4"/>
                <w:szCs w:val="14"/>
              </w:rPr>
            </w:pPr>
          </w:p>
        </w:tc>
      </w:tr>
      <w:tr w:rsidR="00BD0CCD" w14:paraId="0E95F625" w14:textId="77777777">
        <w:trPr>
          <w:trHeight w:val="515"/>
        </w:trPr>
        <w:tc>
          <w:tcPr>
            <w:tcW w:w="2518" w:type="dxa"/>
          </w:tcPr>
          <w:p w14:paraId="7DCB664B" w14:textId="77777777" w:rsidR="00BD0CCD" w:rsidRDefault="00BD0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45"/>
              </w:tabs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1418" w:type="dxa"/>
          </w:tcPr>
          <w:p w14:paraId="7F203C4F" w14:textId="77777777" w:rsidR="00BD0CCD" w:rsidRDefault="00BD0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45"/>
              </w:tabs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1417" w:type="dxa"/>
          </w:tcPr>
          <w:p w14:paraId="12B6A6A7" w14:textId="77777777" w:rsidR="00BD0CCD" w:rsidRDefault="00BD0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45"/>
              </w:tabs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1985" w:type="dxa"/>
          </w:tcPr>
          <w:p w14:paraId="04240334" w14:textId="77777777" w:rsidR="00BD0CCD" w:rsidRDefault="00BD0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45"/>
              </w:tabs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1842" w:type="dxa"/>
          </w:tcPr>
          <w:p w14:paraId="749B8DA5" w14:textId="77777777" w:rsidR="00BD0CCD" w:rsidRDefault="00BD0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45"/>
              </w:tabs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BD0CCD" w14:paraId="3FE31FF2" w14:textId="77777777">
        <w:trPr>
          <w:trHeight w:val="534"/>
        </w:trPr>
        <w:tc>
          <w:tcPr>
            <w:tcW w:w="2518" w:type="dxa"/>
          </w:tcPr>
          <w:p w14:paraId="2A109F04" w14:textId="77777777" w:rsidR="00BD0CCD" w:rsidRDefault="00BD0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45"/>
              </w:tabs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1418" w:type="dxa"/>
          </w:tcPr>
          <w:p w14:paraId="5AB1316C" w14:textId="77777777" w:rsidR="00BD0CCD" w:rsidRDefault="00BD0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45"/>
              </w:tabs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1417" w:type="dxa"/>
          </w:tcPr>
          <w:p w14:paraId="5AC1D553" w14:textId="77777777" w:rsidR="00BD0CCD" w:rsidRDefault="00BD0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45"/>
              </w:tabs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1985" w:type="dxa"/>
          </w:tcPr>
          <w:p w14:paraId="5921A9DE" w14:textId="77777777" w:rsidR="00BD0CCD" w:rsidRDefault="00BD0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45"/>
              </w:tabs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1842" w:type="dxa"/>
          </w:tcPr>
          <w:p w14:paraId="7B7E85E2" w14:textId="77777777" w:rsidR="00BD0CCD" w:rsidRDefault="00BD0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45"/>
              </w:tabs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BD0CCD" w14:paraId="3C26AD03" w14:textId="77777777">
        <w:trPr>
          <w:cantSplit/>
          <w:trHeight w:val="534"/>
        </w:trPr>
        <w:tc>
          <w:tcPr>
            <w:tcW w:w="2518" w:type="dxa"/>
          </w:tcPr>
          <w:p w14:paraId="074D4FAC" w14:textId="77777777" w:rsidR="00BD0CCD" w:rsidRDefault="00BD0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45"/>
              </w:tabs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1418" w:type="dxa"/>
          </w:tcPr>
          <w:p w14:paraId="3BF63B46" w14:textId="77777777" w:rsidR="00BD0CCD" w:rsidRDefault="00BD0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45"/>
              </w:tabs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1417" w:type="dxa"/>
          </w:tcPr>
          <w:p w14:paraId="704CB256" w14:textId="77777777" w:rsidR="00BD0CCD" w:rsidRDefault="00BD0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45"/>
              </w:tabs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1985" w:type="dxa"/>
          </w:tcPr>
          <w:p w14:paraId="49627924" w14:textId="77777777" w:rsidR="00BD0CCD" w:rsidRDefault="00BD0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45"/>
              </w:tabs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1842" w:type="dxa"/>
          </w:tcPr>
          <w:p w14:paraId="61CE2322" w14:textId="77777777" w:rsidR="00BD0CCD" w:rsidRDefault="00BD0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45"/>
              </w:tabs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BD0CCD" w14:paraId="6CA8A5FB" w14:textId="77777777">
        <w:trPr>
          <w:trHeight w:val="534"/>
        </w:trPr>
        <w:tc>
          <w:tcPr>
            <w:tcW w:w="2518" w:type="dxa"/>
          </w:tcPr>
          <w:p w14:paraId="32C827E1" w14:textId="77777777" w:rsidR="00BD0CCD" w:rsidRDefault="00BD0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45"/>
              </w:tabs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1418" w:type="dxa"/>
          </w:tcPr>
          <w:p w14:paraId="43AEA9C5" w14:textId="77777777" w:rsidR="00BD0CCD" w:rsidRDefault="00BD0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45"/>
              </w:tabs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1417" w:type="dxa"/>
          </w:tcPr>
          <w:p w14:paraId="1EB3CBE7" w14:textId="77777777" w:rsidR="00BD0CCD" w:rsidRDefault="00BD0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45"/>
              </w:tabs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1985" w:type="dxa"/>
          </w:tcPr>
          <w:p w14:paraId="72A20E85" w14:textId="77777777" w:rsidR="00BD0CCD" w:rsidRDefault="00BD0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45"/>
              </w:tabs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1842" w:type="dxa"/>
          </w:tcPr>
          <w:p w14:paraId="4E13E799" w14:textId="47A8B44D" w:rsidR="00BD0CCD" w:rsidRDefault="00BD0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45"/>
              </w:tabs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BD0CCD" w14:paraId="28786EF0" w14:textId="77777777">
        <w:trPr>
          <w:trHeight w:val="534"/>
        </w:trPr>
        <w:tc>
          <w:tcPr>
            <w:tcW w:w="2518" w:type="dxa"/>
          </w:tcPr>
          <w:p w14:paraId="1CF48060" w14:textId="77777777" w:rsidR="00BD0CCD" w:rsidRDefault="00BD0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45"/>
              </w:tabs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1418" w:type="dxa"/>
          </w:tcPr>
          <w:p w14:paraId="6AEDB5D1" w14:textId="77777777" w:rsidR="00BD0CCD" w:rsidRDefault="00BD0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45"/>
              </w:tabs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1417" w:type="dxa"/>
          </w:tcPr>
          <w:p w14:paraId="3C65160D" w14:textId="77777777" w:rsidR="00BD0CCD" w:rsidRDefault="00BD0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45"/>
              </w:tabs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1985" w:type="dxa"/>
          </w:tcPr>
          <w:p w14:paraId="0D0BC5C5" w14:textId="77777777" w:rsidR="00BD0CCD" w:rsidRDefault="00BD0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45"/>
              </w:tabs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1842" w:type="dxa"/>
          </w:tcPr>
          <w:p w14:paraId="17AED044" w14:textId="77777777" w:rsidR="00BD0CCD" w:rsidRDefault="00BD0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45"/>
              </w:tabs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BD0CCD" w14:paraId="36C209B5" w14:textId="77777777">
        <w:trPr>
          <w:trHeight w:val="534"/>
        </w:trPr>
        <w:tc>
          <w:tcPr>
            <w:tcW w:w="2518" w:type="dxa"/>
          </w:tcPr>
          <w:p w14:paraId="2F44A370" w14:textId="77777777" w:rsidR="00BD0CCD" w:rsidRDefault="00BD0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45"/>
              </w:tabs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1418" w:type="dxa"/>
          </w:tcPr>
          <w:p w14:paraId="773EC6A4" w14:textId="77777777" w:rsidR="00BD0CCD" w:rsidRDefault="00BD0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45"/>
              </w:tabs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1417" w:type="dxa"/>
          </w:tcPr>
          <w:p w14:paraId="3E57824E" w14:textId="77777777" w:rsidR="00BD0CCD" w:rsidRDefault="00BD0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45"/>
              </w:tabs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1985" w:type="dxa"/>
          </w:tcPr>
          <w:p w14:paraId="3E2EC693" w14:textId="77777777" w:rsidR="00BD0CCD" w:rsidRDefault="00BD0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45"/>
              </w:tabs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1842" w:type="dxa"/>
          </w:tcPr>
          <w:p w14:paraId="2384BFE2" w14:textId="77777777" w:rsidR="00BD0CCD" w:rsidRDefault="00BD0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45"/>
              </w:tabs>
              <w:spacing w:line="240" w:lineRule="auto"/>
              <w:ind w:left="0" w:hanging="2"/>
              <w:rPr>
                <w:color w:val="000000"/>
              </w:rPr>
            </w:pPr>
          </w:p>
        </w:tc>
      </w:tr>
    </w:tbl>
    <w:p w14:paraId="67C1C595" w14:textId="77777777" w:rsidR="00BD0CCD" w:rsidRDefault="00B101DF">
      <w:pPr>
        <w:pStyle w:val="Heading6"/>
        <w:ind w:left="0" w:hanging="2"/>
        <w:rPr>
          <w:b w:val="0"/>
        </w:rPr>
      </w:pPr>
      <w:r>
        <w:rPr>
          <w:b w:val="0"/>
        </w:rPr>
        <w:t>Declaration</w:t>
      </w:r>
    </w:p>
    <w:p w14:paraId="0FC5C5A4" w14:textId="6AEF3852" w:rsidR="00BD0CCD" w:rsidRDefault="00C1667C">
      <w:pPr>
        <w:pBdr>
          <w:top w:val="nil"/>
          <w:left w:val="nil"/>
          <w:bottom w:val="nil"/>
          <w:right w:val="nil"/>
          <w:between w:val="nil"/>
        </w:pBdr>
        <w:tabs>
          <w:tab w:val="left" w:pos="945"/>
        </w:tabs>
        <w:spacing w:line="240" w:lineRule="auto"/>
        <w:ind w:left="0" w:hanging="2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6509CD1" wp14:editId="271B4A3A">
                <wp:simplePos x="0" y="0"/>
                <wp:positionH relativeFrom="column">
                  <wp:posOffset>4838700</wp:posOffset>
                </wp:positionH>
                <wp:positionV relativeFrom="paragraph">
                  <wp:posOffset>248920</wp:posOffset>
                </wp:positionV>
                <wp:extent cx="1066800" cy="373380"/>
                <wp:effectExtent l="0" t="0" r="0" b="7620"/>
                <wp:wrapNone/>
                <wp:docPr id="28345252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9ABEE6" w14:textId="2EED3567" w:rsidR="00C1667C" w:rsidRDefault="00C1667C">
                            <w:pPr>
                              <w:ind w:left="0" w:hanging="2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268EE7" wp14:editId="5AE07882">
                                  <wp:extent cx="790942" cy="226695"/>
                                  <wp:effectExtent l="0" t="0" r="9525" b="1905"/>
                                  <wp:docPr id="188404395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8404395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45340" cy="2422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509CD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81pt;margin-top:19.6pt;width:84pt;height:29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" fillcolor="white [3201]" stroked="f" strokeweight=".5pt">
                <v:textbox>
                  <w:txbxContent>
                    <w:p w14:paraId="639ABEE6" w14:textId="2EED3567" w:rsidR="00C1667C" w:rsidRDefault="00C1667C">
                      <w:pPr>
                        <w:ind w:left="0" w:hanging="2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D268EE7" wp14:editId="5AE07882">
                            <wp:extent cx="790942" cy="226695"/>
                            <wp:effectExtent l="0" t="0" r="9525" b="1905"/>
                            <wp:docPr id="188404395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8404395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45340" cy="24228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101DF">
        <w:rPr>
          <w:color w:val="000000"/>
        </w:rPr>
        <w:t xml:space="preserve">I, hereby declare that the above information provided by me is true and accurate to the best of my knowledge. </w:t>
      </w:r>
    </w:p>
    <w:p w14:paraId="22415080" w14:textId="16D194C8" w:rsidR="00810A02" w:rsidRDefault="00810A02" w:rsidP="00810A0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</w:rPr>
      </w:pPr>
    </w:p>
    <w:p w14:paraId="1FC92346" w14:textId="2407B2B2" w:rsidR="00BD0CCD" w:rsidRDefault="00B101DF" w:rsidP="00C166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</w:rPr>
      </w:pPr>
      <w:r>
        <w:rPr>
          <w:color w:val="000000"/>
        </w:rPr>
        <w:t>Date:</w:t>
      </w:r>
      <w:r w:rsidR="00C1667C">
        <w:rPr>
          <w:color w:val="000000"/>
        </w:rPr>
        <w:t xml:space="preserve"> 13-11-2024</w:t>
      </w:r>
      <w:r>
        <w:rPr>
          <w:color w:val="000000"/>
        </w:rPr>
        <w:t xml:space="preserve">                                                                                                        Signature   </w:t>
      </w:r>
    </w:p>
    <w:p w14:paraId="1B8FC527" w14:textId="77777777" w:rsidR="00C1667C" w:rsidRPr="00C1667C" w:rsidRDefault="00C1667C" w:rsidP="00C1667C">
      <w:pPr>
        <w:pStyle w:val="Normal1"/>
      </w:pPr>
    </w:p>
    <w:p w14:paraId="025AFC4A" w14:textId="77777777" w:rsidR="00BD0CCD" w:rsidRDefault="00BD0C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240C3473" w14:textId="77777777" w:rsidR="00810A02" w:rsidRDefault="00810A02" w:rsidP="00810A02">
      <w:pPr>
        <w:tabs>
          <w:tab w:val="left" w:pos="945"/>
        </w:tabs>
        <w:ind w:left="0" w:hanging="2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STEP 2: CONSENT FORM FOR SALARY STRUCTURE </w:t>
      </w:r>
    </w:p>
    <w:p w14:paraId="0344EEFB" w14:textId="77777777" w:rsidR="00810A02" w:rsidRDefault="00810A02" w:rsidP="00810A02">
      <w:pPr>
        <w:tabs>
          <w:tab w:val="left" w:pos="945"/>
        </w:tabs>
        <w:ind w:left="0" w:hanging="2"/>
        <w:rPr>
          <w:b/>
          <w:sz w:val="22"/>
          <w:szCs w:val="22"/>
        </w:rPr>
      </w:pPr>
    </w:p>
    <w:tbl>
      <w:tblPr>
        <w:tblW w:w="10455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75"/>
        <w:gridCol w:w="3015"/>
        <w:gridCol w:w="4065"/>
      </w:tblGrid>
      <w:tr w:rsidR="00810A02" w14:paraId="350D50A7" w14:textId="77777777" w:rsidTr="00821B98"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0C670" w14:textId="77777777" w:rsidR="00810A02" w:rsidRDefault="00810A02" w:rsidP="00821B98">
            <w:pPr>
              <w:widowControl w:val="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Components 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97374" w14:textId="77777777" w:rsidR="00810A02" w:rsidRDefault="00810A02" w:rsidP="00821B98">
            <w:pPr>
              <w:widowControl w:val="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Monthly 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F25E4" w14:textId="77777777" w:rsidR="00810A02" w:rsidRDefault="00810A02" w:rsidP="00821B98">
            <w:pPr>
              <w:widowControl w:val="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Annual</w:t>
            </w:r>
          </w:p>
        </w:tc>
      </w:tr>
      <w:tr w:rsidR="00810A02" w14:paraId="23299406" w14:textId="77777777" w:rsidTr="00821B98"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BF2AE" w14:textId="55BABBD3" w:rsidR="00810A02" w:rsidRDefault="00810A02" w:rsidP="00821B98">
            <w:pPr>
              <w:widowControl w:val="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First 6 months during </w:t>
            </w:r>
            <w:r w:rsidR="000C3759">
              <w:rPr>
                <w:sz w:val="22"/>
                <w:szCs w:val="22"/>
              </w:rPr>
              <w:t xml:space="preserve">Internship </w:t>
            </w:r>
            <w:r>
              <w:rPr>
                <w:sz w:val="22"/>
                <w:szCs w:val="22"/>
              </w:rPr>
              <w:t>without any leave or break.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9D926" w14:textId="77777777" w:rsidR="00810A02" w:rsidRDefault="00810A02" w:rsidP="00821B98">
            <w:pPr>
              <w:widowControl w:val="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8,000 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C5BC7" w14:textId="77777777" w:rsidR="00810A02" w:rsidRDefault="00810A02" w:rsidP="00821B98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</w:tr>
    </w:tbl>
    <w:p w14:paraId="4302BE52" w14:textId="77777777" w:rsidR="00810A02" w:rsidRDefault="00810A02" w:rsidP="00810A02">
      <w:pPr>
        <w:tabs>
          <w:tab w:val="left" w:pos="945"/>
        </w:tabs>
        <w:ind w:left="0" w:hanging="2"/>
        <w:rPr>
          <w:sz w:val="22"/>
          <w:szCs w:val="22"/>
        </w:rPr>
      </w:pPr>
    </w:p>
    <w:p w14:paraId="5B4C1DF0" w14:textId="77777777" w:rsidR="00810A02" w:rsidRDefault="00810A02" w:rsidP="00810A02">
      <w:pPr>
        <w:tabs>
          <w:tab w:val="left" w:pos="945"/>
        </w:tabs>
        <w:ind w:left="0" w:hanging="2"/>
        <w:rPr>
          <w:sz w:val="22"/>
          <w:szCs w:val="22"/>
        </w:rPr>
      </w:pPr>
    </w:p>
    <w:p w14:paraId="12256B57" w14:textId="6D621182" w:rsidR="00810A02" w:rsidRDefault="00810A02" w:rsidP="00810A02">
      <w:pPr>
        <w:tabs>
          <w:tab w:val="left" w:pos="945"/>
        </w:tabs>
        <w:ind w:left="0" w:hanging="2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I  </w:t>
      </w:r>
      <w:r w:rsidR="00C14622" w:rsidRPr="00C14622">
        <w:rPr>
          <w:sz w:val="22"/>
          <w:szCs w:val="22"/>
          <w:u w:val="dotted"/>
        </w:rPr>
        <w:t>Chetak Chandewar</w:t>
      </w:r>
      <w:r>
        <w:rPr>
          <w:sz w:val="22"/>
          <w:szCs w:val="22"/>
        </w:rPr>
        <w:t xml:space="preserve"> hereby agree to the salary structure as shared in the consent form.</w:t>
      </w:r>
    </w:p>
    <w:p w14:paraId="40939257" w14:textId="77777777" w:rsidR="00810A02" w:rsidRDefault="00810A02" w:rsidP="00810A02">
      <w:pPr>
        <w:tabs>
          <w:tab w:val="left" w:pos="945"/>
        </w:tabs>
        <w:ind w:left="0" w:hanging="2"/>
        <w:rPr>
          <w:sz w:val="18"/>
          <w:szCs w:val="18"/>
        </w:rPr>
      </w:pPr>
    </w:p>
    <w:p w14:paraId="7861F41C" w14:textId="77777777" w:rsidR="00810A02" w:rsidRDefault="00810A02" w:rsidP="00810A02">
      <w:pPr>
        <w:tabs>
          <w:tab w:val="left" w:pos="945"/>
        </w:tabs>
        <w:ind w:left="0" w:hanging="2"/>
        <w:rPr>
          <w:sz w:val="18"/>
          <w:szCs w:val="18"/>
        </w:rPr>
      </w:pPr>
    </w:p>
    <w:p w14:paraId="60DED493" w14:textId="77777777" w:rsidR="00810A02" w:rsidRDefault="00810A02" w:rsidP="00810A02">
      <w:pPr>
        <w:tabs>
          <w:tab w:val="left" w:pos="945"/>
        </w:tabs>
        <w:ind w:left="0" w:hanging="2"/>
        <w:rPr>
          <w:sz w:val="26"/>
          <w:szCs w:val="26"/>
        </w:rPr>
      </w:pPr>
      <w:bookmarkStart w:id="0" w:name="_heading=h.1fob9te" w:colFirst="0" w:colLast="0"/>
      <w:bookmarkEnd w:id="0"/>
      <w:r>
        <w:rPr>
          <w:sz w:val="18"/>
          <w:szCs w:val="18"/>
        </w:rPr>
        <w:t xml:space="preserve">Disclaimer: </w:t>
      </w:r>
      <w:r>
        <w:rPr>
          <w:i/>
          <w:sz w:val="18"/>
          <w:szCs w:val="18"/>
        </w:rPr>
        <w:t xml:space="preserve">Thank you for your interest in </w:t>
      </w:r>
      <w:proofErr w:type="spellStart"/>
      <w:r>
        <w:rPr>
          <w:i/>
          <w:sz w:val="18"/>
          <w:szCs w:val="18"/>
        </w:rPr>
        <w:t>Keyideas</w:t>
      </w:r>
      <w:proofErr w:type="spellEnd"/>
      <w:r>
        <w:rPr>
          <w:i/>
          <w:sz w:val="18"/>
          <w:szCs w:val="18"/>
        </w:rPr>
        <w:t xml:space="preserve"> and for participating in our interview process. Please be aware that engagement in this process does not guarantee a job offer or employment with our company. It is to evaluate candidates' skills, experiences, and qualifications for available positions. The decision to extend a job offer or move to the next round </w:t>
      </w:r>
      <w:proofErr w:type="spellStart"/>
      <w:r>
        <w:rPr>
          <w:i/>
          <w:sz w:val="18"/>
          <w:szCs w:val="18"/>
        </w:rPr>
        <w:t>ofinterview</w:t>
      </w:r>
      <w:proofErr w:type="spellEnd"/>
      <w:r>
        <w:rPr>
          <w:i/>
          <w:sz w:val="18"/>
          <w:szCs w:val="18"/>
        </w:rPr>
        <w:t xml:space="preserve"> is based on various factors, including notice period, availability to join within the expected timeframe, and the requisite skills for the position.</w:t>
      </w:r>
    </w:p>
    <w:p w14:paraId="5F8DF5B9" w14:textId="77777777" w:rsidR="00810A02" w:rsidRDefault="00810A02" w:rsidP="00810A0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bookmarkStart w:id="1" w:name="_heading=h.cqg1usuzob20" w:colFirst="0" w:colLast="0"/>
      <w:bookmarkEnd w:id="1"/>
      <w:r>
        <w:rPr>
          <w:color w:val="000000"/>
        </w:rPr>
        <w:t xml:space="preserve"> </w:t>
      </w:r>
    </w:p>
    <w:p w14:paraId="778D5DC6" w14:textId="77777777" w:rsidR="00BD0CCD" w:rsidRDefault="00BD0C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05536C4C" w14:textId="77777777" w:rsidR="00BD0CCD" w:rsidRDefault="00BD0CCD">
      <w:pPr>
        <w:ind w:left="0" w:hanging="2"/>
        <w:rPr>
          <w:b/>
        </w:rPr>
      </w:pPr>
    </w:p>
    <w:p w14:paraId="04004BE0" w14:textId="6A30A473" w:rsidR="00BD0CCD" w:rsidRDefault="00BD0CCD" w:rsidP="001B6B6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b/>
        </w:rPr>
      </w:pPr>
    </w:p>
    <w:sectPr w:rsidR="00BD0CCD">
      <w:headerReference w:type="default" r:id="rId8"/>
      <w:pgSz w:w="11909" w:h="16834"/>
      <w:pgMar w:top="1440" w:right="1440" w:bottom="1440" w:left="1440" w:header="18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CBD8B2" w14:textId="77777777" w:rsidR="00AC08E1" w:rsidRDefault="00AC08E1">
      <w:pPr>
        <w:spacing w:line="240" w:lineRule="auto"/>
        <w:ind w:left="0" w:hanging="2"/>
      </w:pPr>
      <w:r>
        <w:separator/>
      </w:r>
    </w:p>
  </w:endnote>
  <w:endnote w:type="continuationSeparator" w:id="0">
    <w:p w14:paraId="37FECDE7" w14:textId="77777777" w:rsidR="00AC08E1" w:rsidRDefault="00AC08E1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E31FBB" w14:textId="77777777" w:rsidR="00AC08E1" w:rsidRDefault="00AC08E1">
      <w:pPr>
        <w:spacing w:line="240" w:lineRule="auto"/>
        <w:ind w:left="0" w:hanging="2"/>
      </w:pPr>
      <w:r>
        <w:separator/>
      </w:r>
    </w:p>
  </w:footnote>
  <w:footnote w:type="continuationSeparator" w:id="0">
    <w:p w14:paraId="280E83B0" w14:textId="77777777" w:rsidR="00AC08E1" w:rsidRDefault="00AC08E1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A44E54" w14:textId="77777777" w:rsidR="00BD0CCD" w:rsidRDefault="00BD0CCD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  <w:p w14:paraId="485DDC02" w14:textId="77777777" w:rsidR="00BD0CCD" w:rsidRDefault="00B101DF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  <w:r>
      <w:rPr>
        <w:noProof/>
        <w:color w:val="000000"/>
      </w:rPr>
      <w:drawing>
        <wp:inline distT="0" distB="0" distL="114300" distR="114300" wp14:anchorId="7D20BDF9" wp14:editId="6C24FDA1">
          <wp:extent cx="1522730" cy="977265"/>
          <wp:effectExtent l="0" t="0" r="0" b="0"/>
          <wp:docPr id="1028" name="image1.png" descr="Transparent-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Transparent-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22730" cy="9772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CCD"/>
    <w:rsid w:val="000C3759"/>
    <w:rsid w:val="000E1BC1"/>
    <w:rsid w:val="00120A53"/>
    <w:rsid w:val="001543DC"/>
    <w:rsid w:val="001B6B6D"/>
    <w:rsid w:val="002278D1"/>
    <w:rsid w:val="002D3F5B"/>
    <w:rsid w:val="002F790E"/>
    <w:rsid w:val="004C7B70"/>
    <w:rsid w:val="00583E76"/>
    <w:rsid w:val="0066434B"/>
    <w:rsid w:val="00803005"/>
    <w:rsid w:val="00810A02"/>
    <w:rsid w:val="00866A1E"/>
    <w:rsid w:val="009526DA"/>
    <w:rsid w:val="009B567C"/>
    <w:rsid w:val="00A3504B"/>
    <w:rsid w:val="00A96D0E"/>
    <w:rsid w:val="00AC08E1"/>
    <w:rsid w:val="00B101DF"/>
    <w:rsid w:val="00BD0CCD"/>
    <w:rsid w:val="00C14622"/>
    <w:rsid w:val="00C1667C"/>
    <w:rsid w:val="00C54B85"/>
    <w:rsid w:val="00CA6416"/>
    <w:rsid w:val="00D93881"/>
    <w:rsid w:val="00F00F4D"/>
    <w:rsid w:val="00FA66A2"/>
    <w:rsid w:val="00FE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943D8"/>
  <w15:docId w15:val="{8E82E052-446B-EA47-B74C-F24F23737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GB" w:eastAsia="en-US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rmal1"/>
    <w:qFormat/>
    <w:rsid w:val="004A378A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rsid w:val="004A378A"/>
    <w:pPr>
      <w:keepNext/>
      <w:jc w:val="right"/>
    </w:pPr>
    <w:rPr>
      <w:b/>
      <w:bCs/>
      <w:sz w:val="32"/>
    </w:rPr>
  </w:style>
  <w:style w:type="paragraph" w:styleId="Heading2">
    <w:name w:val="heading 2"/>
    <w:basedOn w:val="Normal"/>
    <w:next w:val="Normal"/>
    <w:uiPriority w:val="9"/>
    <w:unhideWhenUsed/>
    <w:qFormat/>
    <w:rsid w:val="004A378A"/>
    <w:pPr>
      <w:keepNext/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"/>
    <w:uiPriority w:val="9"/>
    <w:unhideWhenUsed/>
    <w:qFormat/>
    <w:rsid w:val="004A378A"/>
    <w:pPr>
      <w:keepNext/>
      <w:tabs>
        <w:tab w:val="left" w:pos="2268"/>
      </w:tabs>
      <w:ind w:left="2268" w:hanging="2268"/>
      <w:jc w:val="center"/>
      <w:outlineLvl w:val="2"/>
    </w:pPr>
    <w:rPr>
      <w:b/>
      <w:sz w:val="32"/>
      <w:u w:val="single"/>
    </w:rPr>
  </w:style>
  <w:style w:type="paragraph" w:styleId="Heading4">
    <w:name w:val="heading 4"/>
    <w:basedOn w:val="Normal"/>
    <w:next w:val="Normal"/>
    <w:uiPriority w:val="9"/>
    <w:unhideWhenUsed/>
    <w:qFormat/>
    <w:rsid w:val="004A378A"/>
    <w:pPr>
      <w:keepNext/>
      <w:tabs>
        <w:tab w:val="left" w:pos="2268"/>
      </w:tabs>
      <w:ind w:left="2268" w:hanging="2268"/>
      <w:outlineLvl w:val="3"/>
    </w:pPr>
    <w:rPr>
      <w:b/>
      <w:sz w:val="28"/>
    </w:rPr>
  </w:style>
  <w:style w:type="paragraph" w:styleId="Heading5">
    <w:name w:val="heading 5"/>
    <w:basedOn w:val="Normal"/>
    <w:next w:val="Normal"/>
    <w:uiPriority w:val="9"/>
    <w:unhideWhenUsed/>
    <w:qFormat/>
    <w:rsid w:val="004A378A"/>
    <w:pPr>
      <w:keepNext/>
      <w:tabs>
        <w:tab w:val="left" w:pos="2268"/>
      </w:tabs>
      <w:ind w:left="120"/>
      <w:outlineLvl w:val="4"/>
    </w:pPr>
    <w:rPr>
      <w:bCs/>
      <w:sz w:val="28"/>
    </w:rPr>
  </w:style>
  <w:style w:type="paragraph" w:styleId="Heading6">
    <w:name w:val="heading 6"/>
    <w:basedOn w:val="Normal"/>
    <w:next w:val="Normal"/>
    <w:uiPriority w:val="9"/>
    <w:unhideWhenUsed/>
    <w:qFormat/>
    <w:rsid w:val="004A378A"/>
    <w:pPr>
      <w:keepNext/>
      <w:tabs>
        <w:tab w:val="left" w:pos="945"/>
      </w:tabs>
      <w:outlineLvl w:val="5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sid w:val="004A378A"/>
    <w:pPr>
      <w:jc w:val="center"/>
    </w:pPr>
    <w:rPr>
      <w:b/>
      <w:iCs/>
      <w:sz w:val="32"/>
      <w:u w:val="single"/>
      <w:lang w:val="en-US"/>
    </w:rPr>
  </w:style>
  <w:style w:type="paragraph" w:customStyle="1" w:styleId="Normal1">
    <w:name w:val="Normal1"/>
    <w:rsid w:val="004A378A"/>
  </w:style>
  <w:style w:type="paragraph" w:customStyle="1" w:styleId="Text">
    <w:name w:val="Text"/>
    <w:basedOn w:val="Normal"/>
    <w:rsid w:val="004A378A"/>
    <w:pPr>
      <w:spacing w:after="200"/>
      <w:jc w:val="both"/>
    </w:pPr>
    <w:rPr>
      <w:szCs w:val="20"/>
    </w:rPr>
  </w:style>
  <w:style w:type="paragraph" w:styleId="Header">
    <w:name w:val="header"/>
    <w:basedOn w:val="Normal"/>
    <w:rsid w:val="004A378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A378A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4A378A"/>
    <w:pPr>
      <w:ind w:left="360"/>
      <w:jc w:val="both"/>
    </w:pPr>
  </w:style>
  <w:style w:type="character" w:styleId="PageNumber">
    <w:name w:val="page number"/>
    <w:basedOn w:val="DefaultParagraphFont"/>
    <w:rsid w:val="004A378A"/>
    <w:rPr>
      <w:w w:val="100"/>
      <w:position w:val="-1"/>
      <w:effect w:val="none"/>
      <w:vertAlign w:val="baseline"/>
      <w:cs w:val="0"/>
      <w:em w:val="none"/>
    </w:rPr>
  </w:style>
  <w:style w:type="table" w:styleId="TableGrid">
    <w:name w:val="Table Grid"/>
    <w:basedOn w:val="TableNormal"/>
    <w:rsid w:val="004A378A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A378A"/>
    <w:tblPr>
      <w:tblStyleRowBandSize w:val="1"/>
      <w:tblStyleColBandSize w:val="1"/>
    </w:tblPr>
  </w:style>
  <w:style w:type="table" w:customStyle="1" w:styleId="a0">
    <w:basedOn w:val="TableNormal"/>
    <w:rsid w:val="004A378A"/>
    <w:tblPr>
      <w:tblStyleRowBandSize w:val="1"/>
      <w:tblStyleColBandSize w:val="1"/>
    </w:tblPr>
  </w:style>
  <w:style w:type="table" w:customStyle="1" w:styleId="a1">
    <w:basedOn w:val="TableNormal"/>
    <w:rsid w:val="004A378A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7B5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B50"/>
    <w:rPr>
      <w:rFonts w:ascii="Tahoma" w:hAnsi="Tahoma" w:cs="Tahoma"/>
      <w:position w:val="-1"/>
      <w:sz w:val="16"/>
      <w:szCs w:val="16"/>
      <w:lang w:bidi="ar-SA"/>
    </w:rPr>
  </w:style>
  <w:style w:type="paragraph" w:styleId="NormalWeb">
    <w:name w:val="Normal (Web)"/>
    <w:basedOn w:val="Normal"/>
    <w:uiPriority w:val="99"/>
    <w:unhideWhenUsed/>
    <w:rsid w:val="00C47B50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position w:val="0"/>
      <w:lang w:val="en-US" w:bidi="hi-IN"/>
    </w:r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4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mcloCHXSP9LwF4Np+UYfFzxHFg==">CgMxLjAyDmgudDBkcHdjdjJibzNhMg5oLnA5enN4NGhxMGRkeDIOaC4yNXNpeTEzMGRrZGgyDmgudHZjOXhzaGEyZHZoMg5oLmFvMXdteWRsZG14aDIOaC5zZW1kdG9jbG9mem04AHIhMWpOLWdvd1ZkazNUTXVmelZPWnBocnJLa3NXNFM5YjhB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Keyideas Infotech Private Limited</dc:creator>
  <cp:lastModifiedBy>Chetak Chandewar</cp:lastModifiedBy>
  <cp:revision>14</cp:revision>
  <dcterms:created xsi:type="dcterms:W3CDTF">2023-12-08T11:46:00Z</dcterms:created>
  <dcterms:modified xsi:type="dcterms:W3CDTF">2024-12-17T07:47:00Z</dcterms:modified>
</cp:coreProperties>
</file>