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53302" w14:textId="67665495" w:rsidR="00D11142" w:rsidRDefault="00D11142">
      <w:r>
        <w:rPr>
          <w:rFonts w:ascii="Cambria Math" w:hAnsi="Cambria Math" w:cs="Cambria Math"/>
          <w:sz w:val="21"/>
          <w:szCs w:val="21"/>
          <w:shd w:val="clear" w:color="auto" w:fill="FFFFFF"/>
        </w:rPr>
        <w:t>𝐇𝐨𝐰</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𝐭𝐨</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𝗽𝗿𝗲𝗽𝗮𝗿𝗲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𝗳𝗼𝗿</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𝘁𝗵𝗲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𝗗𝗮𝘁𝗮𝗯𝗿𝗶𝗰𝗸𝘀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𝗗𝗮𝘁𝗮</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𝗘𝗻𝗴𝗶𝗻𝗲𝗲𝗿</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𝐏𝐫𝐨𝐟𝐞𝐬𝐬𝐢𝐨𝐧𝐚𝐥</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𝐂𝐞𝐫𝐭𝐢𝐟𝐢𝐜𝐚𝐭𝐢𝐨𝐧</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𝐄𝐱𝐚𝐦</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𝐢𝐧</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𝟑</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𝐰𝐞𝐞𝐤𝐬</w:t>
      </w:r>
      <w:r>
        <w:rPr>
          <w:rFonts w:ascii="Segoe UI" w:hAnsi="Segoe UI" w:cs="Segoe UI"/>
          <w:sz w:val="21"/>
          <w:szCs w:val="21"/>
          <w:shd w:val="clear" w:color="auto" w:fill="FFFFFF"/>
        </w:rPr>
        <w:t xml:space="preserve"> </w:t>
      </w:r>
      <w:r>
        <w:rPr>
          <w:rFonts w:ascii="MS Gothic" w:eastAsia="MS Gothic" w:hAnsi="MS Gothic" w:cs="MS Gothic" w:hint="eastAsia"/>
          <w:sz w:val="21"/>
          <w:szCs w:val="21"/>
          <w:shd w:val="clear" w:color="auto" w:fill="FFFFFF"/>
        </w:rPr>
        <w:t>（</w:t>
      </w:r>
      <w:r>
        <w:rPr>
          <w:rFonts w:ascii="Cambria Math" w:hAnsi="Cambria Math" w:cs="Cambria Math"/>
          <w:sz w:val="21"/>
          <w:szCs w:val="21"/>
          <w:shd w:val="clear" w:color="auto" w:fill="FFFFFF"/>
        </w:rPr>
        <w:t>𝗦𝘂𝗽𝗲𝗿𝗰𝗵𝗮𝗿𝗴𝗲𝗱</w:t>
      </w:r>
      <w:r>
        <w:rPr>
          <w:rFonts w:ascii="MS Gothic" w:eastAsia="MS Gothic" w:hAnsi="MS Gothic" w:cs="MS Gothic" w:hint="eastAsia"/>
          <w:sz w:val="21"/>
          <w:szCs w:val="21"/>
          <w:shd w:val="clear" w:color="auto" w:fill="FFFFFF"/>
        </w:rPr>
        <w:t>）</w:t>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If you are planning to clear Databricks Data Engineer Professional Exam in a single attempt with </w:t>
      </w:r>
      <w:r>
        <w:rPr>
          <w:rFonts w:ascii="Cambria Math" w:hAnsi="Cambria Math" w:cs="Cambria Math"/>
          <w:sz w:val="21"/>
          <w:szCs w:val="21"/>
          <w:shd w:val="clear" w:color="auto" w:fill="FFFFFF"/>
        </w:rPr>
        <w:t>𝟏𝟎𝟎</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𝐬𝐮𝐜𝐜𝐞𝐬𝐬</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𝐫𝐚𝐭𝐞</w:t>
      </w:r>
      <w:r>
        <w:rPr>
          <w:rFonts w:ascii="Segoe UI" w:hAnsi="Segoe UI" w:cs="Segoe UI"/>
          <w:sz w:val="21"/>
          <w:szCs w:val="21"/>
          <w:shd w:val="clear" w:color="auto" w:fill="FFFFFF"/>
        </w:rPr>
        <w:t>, this is all you'll need:</w:t>
      </w:r>
      <w:r>
        <w:rPr>
          <w:rFonts w:ascii="Segoe UI" w:hAnsi="Segoe UI" w:cs="Segoe UI"/>
          <w:sz w:val="21"/>
          <w:szCs w:val="21"/>
          <w:shd w:val="clear" w:color="auto" w:fill="FFFFFF"/>
        </w:rPr>
        <w:br/>
      </w:r>
      <w:r>
        <w:rPr>
          <w:rFonts w:ascii="Segoe UI" w:hAnsi="Segoe UI" w:cs="Segoe UI"/>
          <w:sz w:val="21"/>
          <w:szCs w:val="21"/>
          <w:shd w:val="clear" w:color="auto" w:fill="FFFFFF"/>
        </w:rPr>
        <w:br/>
        <w:t>I recently passed the Data Engineer Professional exam, and this was my result, all with just 3 weeks of preparation:</w:t>
      </w:r>
      <w:r>
        <w:rPr>
          <w:rFonts w:ascii="Segoe UI" w:hAnsi="Segoe UI" w:cs="Segoe UI"/>
          <w:sz w:val="21"/>
          <w:szCs w:val="21"/>
          <w:shd w:val="clear" w:color="auto" w:fill="FFFFFF"/>
        </w:rPr>
        <w:br/>
      </w:r>
      <w:r>
        <w:rPr>
          <w:rFonts w:ascii="Segoe UI" w:hAnsi="Segoe UI" w:cs="Segoe UI"/>
          <w:sz w:val="21"/>
          <w:szCs w:val="21"/>
          <w:shd w:val="clear" w:color="auto" w:fill="FFFFFF"/>
        </w:rPr>
        <w:br/>
        <w:t>Databricks Tooling – 100%</w:t>
      </w:r>
      <w:r>
        <w:rPr>
          <w:rFonts w:ascii="Segoe UI" w:hAnsi="Segoe UI" w:cs="Segoe UI"/>
          <w:sz w:val="21"/>
          <w:szCs w:val="21"/>
          <w:shd w:val="clear" w:color="auto" w:fill="FFFFFF"/>
        </w:rPr>
        <w:br/>
        <w:t>Data Processing – 77%</w:t>
      </w:r>
      <w:r>
        <w:rPr>
          <w:rFonts w:ascii="Segoe UI" w:hAnsi="Segoe UI" w:cs="Segoe UI"/>
          <w:sz w:val="21"/>
          <w:szCs w:val="21"/>
          <w:shd w:val="clear" w:color="auto" w:fill="FFFFFF"/>
        </w:rPr>
        <w:br/>
        <w:t xml:space="preserve">Data </w:t>
      </w:r>
      <w:proofErr w:type="spellStart"/>
      <w:r>
        <w:rPr>
          <w:rFonts w:ascii="Segoe UI" w:hAnsi="Segoe UI" w:cs="Segoe UI"/>
          <w:sz w:val="21"/>
          <w:szCs w:val="21"/>
          <w:shd w:val="clear" w:color="auto" w:fill="FFFFFF"/>
        </w:rPr>
        <w:t>Modeling</w:t>
      </w:r>
      <w:proofErr w:type="spellEnd"/>
      <w:r>
        <w:rPr>
          <w:rFonts w:ascii="Segoe UI" w:hAnsi="Segoe UI" w:cs="Segoe UI"/>
          <w:sz w:val="21"/>
          <w:szCs w:val="21"/>
          <w:shd w:val="clear" w:color="auto" w:fill="FFFFFF"/>
        </w:rPr>
        <w:t xml:space="preserve"> – 91%</w:t>
      </w:r>
      <w:r>
        <w:rPr>
          <w:rFonts w:ascii="Segoe UI" w:hAnsi="Segoe UI" w:cs="Segoe UI"/>
          <w:sz w:val="21"/>
          <w:szCs w:val="21"/>
          <w:shd w:val="clear" w:color="auto" w:fill="FFFFFF"/>
        </w:rPr>
        <w:br/>
        <w:t>Security and Governance – 100%</w:t>
      </w:r>
      <w:r>
        <w:rPr>
          <w:rFonts w:ascii="Segoe UI" w:hAnsi="Segoe UI" w:cs="Segoe UI"/>
          <w:sz w:val="21"/>
          <w:szCs w:val="21"/>
          <w:shd w:val="clear" w:color="auto" w:fill="FFFFFF"/>
        </w:rPr>
        <w:br/>
        <w:t>Monitoring and Logging – 100%</w:t>
      </w:r>
      <w:r>
        <w:rPr>
          <w:rFonts w:ascii="Segoe UI" w:hAnsi="Segoe UI" w:cs="Segoe UI"/>
          <w:sz w:val="21"/>
          <w:szCs w:val="21"/>
          <w:shd w:val="clear" w:color="auto" w:fill="FFFFFF"/>
        </w:rPr>
        <w:br/>
        <w:t>Testing and Deployment – 100%</w:t>
      </w:r>
      <w:r>
        <w:rPr>
          <w:rFonts w:ascii="Segoe UI" w:hAnsi="Segoe UI" w:cs="Segoe UI"/>
          <w:sz w:val="21"/>
          <w:szCs w:val="21"/>
          <w:shd w:val="clear" w:color="auto" w:fill="FFFFFF"/>
        </w:rPr>
        <w:br/>
      </w:r>
      <w:r>
        <w:rPr>
          <w:rFonts w:ascii="Segoe UI" w:hAnsi="Segoe UI" w:cs="Segoe UI"/>
          <w:sz w:val="21"/>
          <w:szCs w:val="21"/>
          <w:shd w:val="clear" w:color="auto" w:fill="FFFFFF"/>
        </w:rPr>
        <w:br/>
        <w:t>Here's my recommended plan for those aiming to do the same:</w:t>
      </w:r>
      <w:r>
        <w:rPr>
          <w:rFonts w:ascii="Segoe UI" w:hAnsi="Segoe UI" w:cs="Segoe UI"/>
          <w:sz w:val="21"/>
          <w:szCs w:val="21"/>
          <w:shd w:val="clear" w:color="auto" w:fill="FFFFFF"/>
        </w:rPr>
        <w:br/>
      </w:r>
      <w:r>
        <w:rPr>
          <w:rFonts w:ascii="Segoe UI" w:hAnsi="Segoe UI" w:cs="Segoe UI"/>
          <w:sz w:val="21"/>
          <w:szCs w:val="21"/>
          <w:shd w:val="clear" w:color="auto" w:fill="FFFFFF"/>
        </w:rPr>
        <w:br/>
      </w:r>
      <w:r>
        <w:rPr>
          <w:rFonts w:ascii="Cambria Math" w:hAnsi="Cambria Math" w:cs="Cambria Math"/>
          <w:sz w:val="21"/>
          <w:szCs w:val="21"/>
          <w:shd w:val="clear" w:color="auto" w:fill="FFFFFF"/>
        </w:rPr>
        <w:t>𝗦𝘁𝗲𝗽</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𝟎</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𝐏𝐫𝐞</w:t>
      </w:r>
      <w:r>
        <w:rPr>
          <w:rFonts w:ascii="Segoe UI" w:hAnsi="Segoe UI" w:cs="Segoe UI"/>
          <w:sz w:val="21"/>
          <w:szCs w:val="21"/>
          <w:shd w:val="clear" w:color="auto" w:fill="FFFFFF"/>
        </w:rPr>
        <w:t>-</w:t>
      </w:r>
      <w:r>
        <w:rPr>
          <w:rFonts w:ascii="Cambria Math" w:hAnsi="Cambria Math" w:cs="Cambria Math"/>
          <w:sz w:val="21"/>
          <w:szCs w:val="21"/>
          <w:shd w:val="clear" w:color="auto" w:fill="FFFFFF"/>
        </w:rPr>
        <w:t>𝐫𝐞𝐪𝐮𝐢𝐬𝐢𝐭𝐞𝐬</w:t>
      </w:r>
      <w:r>
        <w:rPr>
          <w:rFonts w:ascii="Segoe UI" w:hAnsi="Segoe UI" w:cs="Segoe UI"/>
          <w:sz w:val="21"/>
          <w:szCs w:val="21"/>
          <w:shd w:val="clear" w:color="auto" w:fill="FFFFFF"/>
        </w:rPr>
        <w:br/>
        <w:t>1. You must have some experience with using Databricks workspace yourself, this means you actually using Databricks not just watching tutorials.</w:t>
      </w:r>
      <w:r>
        <w:rPr>
          <w:rFonts w:ascii="Segoe UI" w:hAnsi="Segoe UI" w:cs="Segoe UI"/>
          <w:sz w:val="21"/>
          <w:szCs w:val="21"/>
          <w:shd w:val="clear" w:color="auto" w:fill="FFFFFF"/>
        </w:rPr>
        <w:br/>
        <w:t>2. Though, not must, but highly recommended that you have already cleared Databricks Data Engineer Associate exam, if not, check out my post:</w:t>
      </w:r>
      <w:r>
        <w:rPr>
          <w:rStyle w:val="white-space-pre"/>
          <w:rFonts w:ascii="Segoe UI" w:hAnsi="Segoe UI" w:cs="Segoe UI"/>
          <w:sz w:val="21"/>
          <w:szCs w:val="21"/>
          <w:shd w:val="clear" w:color="auto" w:fill="FFFFFF"/>
        </w:rPr>
        <w:t xml:space="preserve"> </w:t>
      </w:r>
      <w:hyperlink r:id="rId4" w:tgtFrame="_self" w:history="1">
        <w:r>
          <w:rPr>
            <w:rStyle w:val="Hyperlink"/>
            <w:rFonts w:ascii="Segoe UI" w:hAnsi="Segoe UI" w:cs="Segoe UI"/>
            <w:sz w:val="21"/>
            <w:szCs w:val="21"/>
            <w:shd w:val="clear" w:color="auto" w:fill="FFFFFF"/>
          </w:rPr>
          <w:t>https://lnkd.in/grNf-b7t</w:t>
        </w:r>
      </w:hyperlink>
      <w:r>
        <w:rPr>
          <w:rFonts w:ascii="Segoe UI" w:hAnsi="Segoe UI" w:cs="Segoe UI"/>
          <w:sz w:val="21"/>
          <w:szCs w:val="21"/>
          <w:shd w:val="clear" w:color="auto" w:fill="FFFFFF"/>
        </w:rPr>
        <w:br/>
      </w:r>
      <w:r>
        <w:rPr>
          <w:rFonts w:ascii="Segoe UI" w:hAnsi="Segoe UI" w:cs="Segoe UI"/>
          <w:sz w:val="21"/>
          <w:szCs w:val="21"/>
          <w:shd w:val="clear" w:color="auto" w:fill="FFFFFF"/>
        </w:rPr>
        <w:br/>
      </w:r>
      <w:r>
        <w:rPr>
          <w:rFonts w:ascii="Cambria Math" w:hAnsi="Cambria Math" w:cs="Cambria Math"/>
          <w:sz w:val="21"/>
          <w:szCs w:val="21"/>
          <w:shd w:val="clear" w:color="auto" w:fill="FFFFFF"/>
        </w:rPr>
        <w:t>𝗦𝘁𝗲𝗽</w:t>
      </w:r>
      <w:r>
        <w:rPr>
          <w:rFonts w:ascii="Segoe UI" w:hAnsi="Segoe UI" w:cs="Segoe UI"/>
          <w:sz w:val="21"/>
          <w:szCs w:val="21"/>
          <w:shd w:val="clear" w:color="auto" w:fill="FFFFFF"/>
        </w:rPr>
        <w:t xml:space="preserve"> </w:t>
      </w:r>
      <w:proofErr w:type="gramStart"/>
      <w:r>
        <w:rPr>
          <w:rFonts w:ascii="Cambria Math" w:hAnsi="Cambria Math" w:cs="Cambria Math"/>
          <w:sz w:val="21"/>
          <w:szCs w:val="21"/>
          <w:shd w:val="clear" w:color="auto" w:fill="FFFFFF"/>
        </w:rPr>
        <w:t>𝟭</w:t>
      </w:r>
      <w:r>
        <w:rPr>
          <w:rFonts w:ascii="Segoe UI" w:hAnsi="Segoe UI" w:cs="Segoe UI"/>
          <w:sz w:val="21"/>
          <w:szCs w:val="21"/>
          <w:shd w:val="clear" w:color="auto" w:fill="FFFFFF"/>
        </w:rPr>
        <w:t xml:space="preserve"> :</w:t>
      </w:r>
      <w:proofErr w:type="gramEnd"/>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𝗬𝗼𝘂𝗿</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𝗥𝗼𝗮𝗱𝗺𝗮𝗽</w:t>
      </w:r>
      <w:r>
        <w:rPr>
          <w:rFonts w:ascii="Segoe UI" w:hAnsi="Segoe UI" w:cs="Segoe UI"/>
          <w:sz w:val="21"/>
          <w:szCs w:val="21"/>
          <w:shd w:val="clear" w:color="auto" w:fill="FFFFFF"/>
        </w:rPr>
        <w:br/>
        <w:t>Download the official Exam Guide and use it as your comprehensive checklist. By the end of your preparation, you should tick off all the items on this list. Access it here:</w:t>
      </w:r>
      <w:r>
        <w:rPr>
          <w:rStyle w:val="white-space-pre"/>
          <w:rFonts w:ascii="Segoe UI" w:hAnsi="Segoe UI" w:cs="Segoe UI"/>
          <w:sz w:val="21"/>
          <w:szCs w:val="21"/>
          <w:shd w:val="clear" w:color="auto" w:fill="FFFFFF"/>
        </w:rPr>
        <w:t xml:space="preserve"> </w:t>
      </w:r>
      <w:hyperlink r:id="rId5" w:tgtFrame="_self" w:history="1">
        <w:r>
          <w:rPr>
            <w:rStyle w:val="Hyperlink"/>
            <w:rFonts w:ascii="Segoe UI" w:hAnsi="Segoe UI" w:cs="Segoe UI"/>
            <w:sz w:val="21"/>
            <w:szCs w:val="21"/>
            <w:shd w:val="clear" w:color="auto" w:fill="FFFFFF"/>
          </w:rPr>
          <w:t>https://lnkd.in/dcSW8Umu</w:t>
        </w:r>
      </w:hyperlink>
      <w:r>
        <w:rPr>
          <w:rFonts w:ascii="Segoe UI" w:hAnsi="Segoe UI" w:cs="Segoe UI"/>
          <w:sz w:val="21"/>
          <w:szCs w:val="21"/>
          <w:shd w:val="clear" w:color="auto" w:fill="FFFFFF"/>
        </w:rPr>
        <w:br/>
      </w:r>
      <w:r>
        <w:rPr>
          <w:rFonts w:ascii="Segoe UI" w:hAnsi="Segoe UI" w:cs="Segoe UI"/>
          <w:sz w:val="21"/>
          <w:szCs w:val="21"/>
          <w:shd w:val="clear" w:color="auto" w:fill="FFFFFF"/>
        </w:rPr>
        <w:br/>
      </w:r>
      <w:r>
        <w:rPr>
          <w:rFonts w:ascii="Cambria Math" w:hAnsi="Cambria Math" w:cs="Cambria Math"/>
          <w:sz w:val="21"/>
          <w:szCs w:val="21"/>
          <w:shd w:val="clear" w:color="auto" w:fill="FFFFFF"/>
        </w:rPr>
        <w:t>𝗦𝘁𝗲𝗽</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𝟮</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𝗬𝗼𝘂𝐫</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𝐋𝐞𝐚𝐫𝐧𝐢𝐧𝐠</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𝐑𝐞𝐬𝐨𝐮𝐫𝐜𝐞𝐬</w:t>
      </w:r>
      <w:r>
        <w:rPr>
          <w:rFonts w:ascii="Segoe UI" w:hAnsi="Segoe UI" w:cs="Segoe UI"/>
          <w:sz w:val="21"/>
          <w:szCs w:val="21"/>
          <w:shd w:val="clear" w:color="auto" w:fill="FFFFFF"/>
        </w:rPr>
        <w:br/>
        <w:t>a. Paid Option: I would highly recommend</w:t>
      </w:r>
      <w:r>
        <w:rPr>
          <w:rStyle w:val="white-space-pre"/>
          <w:rFonts w:ascii="Segoe UI" w:hAnsi="Segoe UI" w:cs="Segoe UI"/>
          <w:sz w:val="21"/>
          <w:szCs w:val="21"/>
          <w:shd w:val="clear" w:color="auto" w:fill="FFFFFF"/>
        </w:rPr>
        <w:t xml:space="preserve"> </w:t>
      </w:r>
      <w:hyperlink r:id="rId6" w:history="1">
        <w:r>
          <w:rPr>
            <w:rStyle w:val="Hyperlink"/>
          </w:rPr>
          <w:t>Derar Alhussein</w:t>
        </w:r>
      </w:hyperlink>
      <w:r>
        <w:rPr>
          <w:rFonts w:ascii="Segoe UI" w:hAnsi="Segoe UI" w:cs="Segoe UI"/>
          <w:sz w:val="21"/>
          <w:szCs w:val="21"/>
          <w:shd w:val="clear" w:color="auto" w:fill="FFFFFF"/>
        </w:rPr>
        <w:t>'s course on Udemy which will take around ~4 hours to complete:</w:t>
      </w:r>
      <w:r>
        <w:rPr>
          <w:rStyle w:val="white-space-pre"/>
          <w:rFonts w:ascii="Segoe UI" w:hAnsi="Segoe UI" w:cs="Segoe UI"/>
          <w:sz w:val="21"/>
          <w:szCs w:val="21"/>
          <w:shd w:val="clear" w:color="auto" w:fill="FFFFFF"/>
        </w:rPr>
        <w:t xml:space="preserve"> </w:t>
      </w:r>
      <w:hyperlink r:id="rId7" w:tgtFrame="_self" w:history="1">
        <w:r>
          <w:rPr>
            <w:rStyle w:val="Hyperlink"/>
            <w:rFonts w:ascii="Segoe UI" w:hAnsi="Segoe UI" w:cs="Segoe UI"/>
            <w:sz w:val="21"/>
            <w:szCs w:val="21"/>
            <w:shd w:val="clear" w:color="auto" w:fill="FFFFFF"/>
          </w:rPr>
          <w:t>https://lnkd.in/dgcBk2Vh</w:t>
        </w:r>
      </w:hyperlink>
      <w:r>
        <w:rPr>
          <w:rFonts w:ascii="Segoe UI" w:hAnsi="Segoe UI" w:cs="Segoe UI"/>
          <w:sz w:val="21"/>
          <w:szCs w:val="21"/>
          <w:shd w:val="clear" w:color="auto" w:fill="FFFFFF"/>
        </w:rPr>
        <w:br/>
        <w:t>b. Free Option: Complete the all modules in the Advanced Databricks Data Engineering Learning Path provided by Databricks Learning Academy. Access it here:</w:t>
      </w:r>
      <w:r>
        <w:rPr>
          <w:rStyle w:val="white-space-pre"/>
          <w:rFonts w:ascii="Segoe UI" w:hAnsi="Segoe UI" w:cs="Segoe UI"/>
          <w:sz w:val="21"/>
          <w:szCs w:val="21"/>
          <w:shd w:val="clear" w:color="auto" w:fill="FFFFFF"/>
        </w:rPr>
        <w:t xml:space="preserve"> </w:t>
      </w:r>
      <w:hyperlink r:id="rId8" w:tgtFrame="_self" w:history="1">
        <w:r>
          <w:rPr>
            <w:rStyle w:val="Hyperlink"/>
            <w:rFonts w:ascii="Segoe UI" w:hAnsi="Segoe UI" w:cs="Segoe UI"/>
            <w:sz w:val="21"/>
            <w:szCs w:val="21"/>
            <w:shd w:val="clear" w:color="auto" w:fill="FFFFFF"/>
          </w:rPr>
          <w:t>https://lnkd.in/dyEqhG_x</w:t>
        </w:r>
      </w:hyperlink>
      <w:r>
        <w:rPr>
          <w:rFonts w:ascii="Segoe UI" w:hAnsi="Segoe UI" w:cs="Segoe UI"/>
          <w:sz w:val="21"/>
          <w:szCs w:val="21"/>
          <w:shd w:val="clear" w:color="auto" w:fill="FFFFFF"/>
        </w:rPr>
        <w:br/>
      </w:r>
      <w:r>
        <w:rPr>
          <w:rFonts w:ascii="Segoe UI" w:hAnsi="Segoe UI" w:cs="Segoe UI"/>
          <w:sz w:val="21"/>
          <w:szCs w:val="21"/>
          <w:shd w:val="clear" w:color="auto" w:fill="FFFFFF"/>
        </w:rPr>
        <w:br/>
      </w:r>
      <w:r>
        <w:rPr>
          <w:rFonts w:ascii="Cambria Math" w:hAnsi="Cambria Math" w:cs="Cambria Math"/>
          <w:sz w:val="21"/>
          <w:szCs w:val="21"/>
          <w:shd w:val="clear" w:color="auto" w:fill="FFFFFF"/>
        </w:rPr>
        <w:t>𝗦𝘁𝗲𝗽</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𝟑</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𝗔𝗱𝗱𝗶𝘁𝗶𝗼𝗻𝗮𝗹</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𝗣𝗿𝗮𝗰𝘁𝗶𝗰𝗲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𝗧𝗲𝘀𝘁𝘀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𝗠𝗼𝘀𝘁</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𝗜𝗺𝗽𝗼𝗿𝘁𝗮𝗻𝘁</w:t>
      </w:r>
      <w:r>
        <w:rPr>
          <w:rFonts w:ascii="Segoe UI" w:hAnsi="Segoe UI" w:cs="Segoe UI"/>
          <w:sz w:val="21"/>
          <w:szCs w:val="21"/>
          <w:shd w:val="clear" w:color="auto" w:fill="FFFFFF"/>
        </w:rPr>
        <w:t>]</w:t>
      </w:r>
      <w:r>
        <w:rPr>
          <w:rFonts w:ascii="Segoe UI" w:hAnsi="Segoe UI" w:cs="Segoe UI"/>
          <w:sz w:val="21"/>
          <w:szCs w:val="21"/>
          <w:shd w:val="clear" w:color="auto" w:fill="FFFFFF"/>
        </w:rPr>
        <w:br/>
        <w:t>Paid Option: Attempt both practice tests available in the Udemy course:</w:t>
      </w:r>
      <w:r>
        <w:rPr>
          <w:rStyle w:val="white-space-pre"/>
          <w:rFonts w:ascii="Segoe UI" w:hAnsi="Segoe UI" w:cs="Segoe UI"/>
          <w:sz w:val="21"/>
          <w:szCs w:val="21"/>
          <w:shd w:val="clear" w:color="auto" w:fill="FFFFFF"/>
        </w:rPr>
        <w:t xml:space="preserve"> </w:t>
      </w:r>
      <w:hyperlink r:id="rId9" w:tgtFrame="_self" w:history="1">
        <w:r>
          <w:rPr>
            <w:rStyle w:val="Hyperlink"/>
            <w:rFonts w:ascii="Segoe UI" w:hAnsi="Segoe UI" w:cs="Segoe UI"/>
            <w:sz w:val="21"/>
            <w:szCs w:val="21"/>
            <w:shd w:val="clear" w:color="auto" w:fill="FFFFFF"/>
          </w:rPr>
          <w:t>https://lnkd.in/dxGkZ6hQ</w:t>
        </w:r>
      </w:hyperlink>
      <w:r>
        <w:rPr>
          <w:rFonts w:ascii="Segoe UI" w:hAnsi="Segoe UI" w:cs="Segoe UI"/>
          <w:sz w:val="21"/>
          <w:szCs w:val="21"/>
          <w:shd w:val="clear" w:color="auto" w:fill="FFFFFF"/>
        </w:rPr>
        <w:br/>
        <w:t>b. Free Option: Go through all the dump questions from these YouTube videos:</w:t>
      </w:r>
      <w:r>
        <w:rPr>
          <w:rFonts w:ascii="Segoe UI" w:hAnsi="Segoe UI" w:cs="Segoe UI"/>
          <w:sz w:val="21"/>
          <w:szCs w:val="21"/>
          <w:shd w:val="clear" w:color="auto" w:fill="FFFFFF"/>
        </w:rPr>
        <w:br/>
        <w:t>1.</w:t>
      </w:r>
      <w:r>
        <w:rPr>
          <w:rStyle w:val="white-space-pre"/>
          <w:rFonts w:ascii="Segoe UI" w:hAnsi="Segoe UI" w:cs="Segoe UI"/>
          <w:sz w:val="21"/>
          <w:szCs w:val="21"/>
          <w:shd w:val="clear" w:color="auto" w:fill="FFFFFF"/>
        </w:rPr>
        <w:t xml:space="preserve"> </w:t>
      </w:r>
      <w:hyperlink r:id="rId10" w:tgtFrame="_self" w:history="1">
        <w:r>
          <w:rPr>
            <w:rStyle w:val="Hyperlink"/>
            <w:rFonts w:ascii="Segoe UI" w:hAnsi="Segoe UI" w:cs="Segoe UI"/>
            <w:sz w:val="21"/>
            <w:szCs w:val="21"/>
            <w:shd w:val="clear" w:color="auto" w:fill="FFFFFF"/>
          </w:rPr>
          <w:t>https://lnkd.in/d_QSntfV</w:t>
        </w:r>
      </w:hyperlink>
      <w:r>
        <w:rPr>
          <w:rFonts w:ascii="Segoe UI" w:hAnsi="Segoe UI" w:cs="Segoe UI"/>
          <w:sz w:val="21"/>
          <w:szCs w:val="21"/>
          <w:shd w:val="clear" w:color="auto" w:fill="FFFFFF"/>
        </w:rPr>
        <w:br/>
        <w:t>2.</w:t>
      </w:r>
      <w:r>
        <w:rPr>
          <w:rStyle w:val="white-space-pre"/>
          <w:rFonts w:ascii="Segoe UI" w:hAnsi="Segoe UI" w:cs="Segoe UI"/>
          <w:sz w:val="21"/>
          <w:szCs w:val="21"/>
          <w:shd w:val="clear" w:color="auto" w:fill="FFFFFF"/>
        </w:rPr>
        <w:t xml:space="preserve"> </w:t>
      </w:r>
      <w:hyperlink r:id="rId11" w:tgtFrame="_self" w:history="1">
        <w:r>
          <w:rPr>
            <w:rStyle w:val="Hyperlink"/>
            <w:rFonts w:ascii="Segoe UI" w:hAnsi="Segoe UI" w:cs="Segoe UI"/>
            <w:sz w:val="21"/>
            <w:szCs w:val="21"/>
            <w:shd w:val="clear" w:color="auto" w:fill="FFFFFF"/>
          </w:rPr>
          <w:t>https://lnkd.in/dy22u7pD</w:t>
        </w:r>
      </w:hyperlink>
      <w:r>
        <w:rPr>
          <w:rFonts w:ascii="Segoe UI" w:hAnsi="Segoe UI" w:cs="Segoe UI"/>
          <w:sz w:val="21"/>
          <w:szCs w:val="21"/>
          <w:shd w:val="clear" w:color="auto" w:fill="FFFFFF"/>
        </w:rPr>
        <w:br/>
        <w:t>3.</w:t>
      </w:r>
      <w:r>
        <w:rPr>
          <w:rStyle w:val="white-space-pre"/>
          <w:rFonts w:ascii="Segoe UI" w:hAnsi="Segoe UI" w:cs="Segoe UI"/>
          <w:sz w:val="21"/>
          <w:szCs w:val="21"/>
          <w:shd w:val="clear" w:color="auto" w:fill="FFFFFF"/>
        </w:rPr>
        <w:t xml:space="preserve"> </w:t>
      </w:r>
      <w:hyperlink r:id="rId12" w:tgtFrame="_self" w:history="1">
        <w:r>
          <w:rPr>
            <w:rStyle w:val="Hyperlink"/>
            <w:rFonts w:ascii="Segoe UI" w:hAnsi="Segoe UI" w:cs="Segoe UI"/>
            <w:sz w:val="21"/>
            <w:szCs w:val="21"/>
            <w:shd w:val="clear" w:color="auto" w:fill="FFFFFF"/>
          </w:rPr>
          <w:t>https://lnkd.in/dBtu_QHq</w:t>
        </w:r>
      </w:hyperlink>
      <w:r>
        <w:rPr>
          <w:rFonts w:ascii="Segoe UI" w:hAnsi="Segoe UI" w:cs="Segoe UI"/>
          <w:sz w:val="21"/>
          <w:szCs w:val="21"/>
          <w:shd w:val="clear" w:color="auto" w:fill="FFFFFF"/>
        </w:rPr>
        <w:br/>
        <w:t>4.</w:t>
      </w:r>
      <w:r>
        <w:rPr>
          <w:rStyle w:val="white-space-pre"/>
          <w:rFonts w:ascii="Segoe UI" w:hAnsi="Segoe UI" w:cs="Segoe UI"/>
          <w:sz w:val="21"/>
          <w:szCs w:val="21"/>
          <w:shd w:val="clear" w:color="auto" w:fill="FFFFFF"/>
        </w:rPr>
        <w:t xml:space="preserve"> </w:t>
      </w:r>
      <w:hyperlink r:id="rId13" w:tgtFrame="_self" w:history="1">
        <w:r>
          <w:rPr>
            <w:rStyle w:val="Hyperlink"/>
            <w:rFonts w:ascii="Segoe UI" w:hAnsi="Segoe UI" w:cs="Segoe UI"/>
            <w:sz w:val="21"/>
            <w:szCs w:val="21"/>
            <w:shd w:val="clear" w:color="auto" w:fill="FFFFFF"/>
          </w:rPr>
          <w:t>https://lnkd.in/dhWYPSDA</w:t>
        </w:r>
      </w:hyperlink>
      <w:r>
        <w:rPr>
          <w:rFonts w:ascii="Segoe UI" w:hAnsi="Segoe UI" w:cs="Segoe UI"/>
          <w:sz w:val="21"/>
          <w:szCs w:val="21"/>
          <w:shd w:val="clear" w:color="auto" w:fill="FFFFFF"/>
        </w:rPr>
        <w:br/>
      </w:r>
      <w:r>
        <w:rPr>
          <w:rFonts w:ascii="Cambria Math" w:hAnsi="Cambria Math" w:cs="Cambria Math"/>
          <w:sz w:val="21"/>
          <w:szCs w:val="21"/>
          <w:shd w:val="clear" w:color="auto" w:fill="FFFFFF"/>
        </w:rPr>
        <w:t>𝐓𝐡𝐞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𝐦𝐚𝐣𝐨𝐫𝐢𝐭𝐲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𝐨𝐟</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𝐭𝐡𝐞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𝐪𝐮𝐞𝐬𝐭𝐢𝐨𝐧𝐬</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𝐢𝐧</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𝐭𝐡𝐞𝐬𝐞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𝐝𝐮𝐦𝐩𝐬</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𝐰𝐢𝐥𝐥</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𝐚𝐩𝐩𝐞𝐚𝐫</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𝐨𝐧</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𝐭𝐡𝐞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𝐞𝐱𝐚𝐦</w:t>
      </w:r>
      <w:r>
        <w:rPr>
          <w:rFonts w:ascii="Segoe UI" w:hAnsi="Segoe UI" w:cs="Segoe UI"/>
          <w:sz w:val="21"/>
          <w:szCs w:val="21"/>
          <w:shd w:val="clear" w:color="auto" w:fill="FFFFFF"/>
        </w:rPr>
        <w:t>.</w:t>
      </w:r>
      <w:r>
        <w:rPr>
          <w:rFonts w:ascii="Segoe UI" w:hAnsi="Segoe UI" w:cs="Segoe UI"/>
          <w:sz w:val="21"/>
          <w:szCs w:val="21"/>
          <w:shd w:val="clear" w:color="auto" w:fill="FFFFFF"/>
        </w:rPr>
        <w:br/>
      </w:r>
    </w:p>
    <w:sectPr w:rsidR="00D11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42"/>
    <w:rsid w:val="00D11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BC498"/>
  <w15:chartTrackingRefBased/>
  <w15:docId w15:val="{A98A90DC-E868-4535-8076-A0B20172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D11142"/>
  </w:style>
  <w:style w:type="character" w:styleId="Hyperlink">
    <w:name w:val="Hyperlink"/>
    <w:basedOn w:val="DefaultParagraphFont"/>
    <w:uiPriority w:val="99"/>
    <w:semiHidden/>
    <w:unhideWhenUsed/>
    <w:rsid w:val="00D111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dyEqhG_x" TargetMode="External"/><Relationship Id="rId13" Type="http://schemas.openxmlformats.org/officeDocument/2006/relationships/hyperlink" Target="https://lnkd.in/dhWYPSDA" TargetMode="External"/><Relationship Id="rId3" Type="http://schemas.openxmlformats.org/officeDocument/2006/relationships/webSettings" Target="webSettings.xml"/><Relationship Id="rId7" Type="http://schemas.openxmlformats.org/officeDocument/2006/relationships/hyperlink" Target="https://lnkd.in/dgcBk2Vh" TargetMode="External"/><Relationship Id="rId12" Type="http://schemas.openxmlformats.org/officeDocument/2006/relationships/hyperlink" Target="https://lnkd.in/dBtu_QH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deraralhussein/" TargetMode="External"/><Relationship Id="rId11" Type="http://schemas.openxmlformats.org/officeDocument/2006/relationships/hyperlink" Target="https://lnkd.in/dy22u7pD" TargetMode="External"/><Relationship Id="rId5" Type="http://schemas.openxmlformats.org/officeDocument/2006/relationships/hyperlink" Target="https://lnkd.in/dcSW8Umu" TargetMode="External"/><Relationship Id="rId15" Type="http://schemas.openxmlformats.org/officeDocument/2006/relationships/theme" Target="theme/theme1.xml"/><Relationship Id="rId10" Type="http://schemas.openxmlformats.org/officeDocument/2006/relationships/hyperlink" Target="https://lnkd.in/d_QSntfV" TargetMode="External"/><Relationship Id="rId4" Type="http://schemas.openxmlformats.org/officeDocument/2006/relationships/hyperlink" Target="https://lnkd.in/grNf-b7t" TargetMode="External"/><Relationship Id="rId9" Type="http://schemas.openxmlformats.org/officeDocument/2006/relationships/hyperlink" Target="https://lnkd.in/dxGkZ6hQ"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1</cp:revision>
  <dcterms:created xsi:type="dcterms:W3CDTF">2024-08-20T17:14:00Z</dcterms:created>
  <dcterms:modified xsi:type="dcterms:W3CDTF">2024-08-20T17:15:00Z</dcterms:modified>
</cp:coreProperties>
</file>