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169" w:rsidRDefault="00047D2F">
      <w:pPr>
        <w:pStyle w:val="Title"/>
        <w:spacing w:line="268" w:lineRule="auto"/>
      </w:pPr>
      <w:r>
        <w:t>Manuscript Title</w:t>
      </w:r>
    </w:p>
    <w:p w:rsidR="006A0169" w:rsidRDefault="006A0169">
      <w:pPr>
        <w:pStyle w:val="BodyText"/>
        <w:rPr>
          <w:b/>
          <w:sz w:val="39"/>
        </w:rPr>
      </w:pPr>
    </w:p>
    <w:p w:rsidR="006A0169" w:rsidRDefault="00047D2F">
      <w:pPr>
        <w:pStyle w:val="BodyText"/>
        <w:ind w:left="851" w:right="1097" w:firstLine="283"/>
      </w:pPr>
      <w:r>
        <w:t>First Author</w:t>
      </w:r>
      <w:r>
        <w:rPr>
          <w:vertAlign w:val="superscript"/>
        </w:rPr>
        <w:t>1*</w:t>
      </w:r>
      <w:r>
        <w:t>(ORCID), Second Author</w:t>
      </w:r>
      <w:r>
        <w:rPr>
          <w:vertAlign w:val="superscript"/>
        </w:rPr>
        <w:t>1</w:t>
      </w:r>
      <w:r>
        <w:t>(ORCID), and Third Author</w:t>
      </w:r>
      <w:r>
        <w:rPr>
          <w:vertAlign w:val="superscript"/>
        </w:rPr>
        <w:t>2</w:t>
      </w:r>
      <w:r>
        <w:t>(ORCID)</w:t>
      </w:r>
    </w:p>
    <w:p w:rsidR="006A0169" w:rsidRDefault="006A0169">
      <w:pPr>
        <w:pStyle w:val="BodyText"/>
        <w:rPr>
          <w:sz w:val="22"/>
        </w:rPr>
      </w:pPr>
    </w:p>
    <w:p w:rsidR="006A0169" w:rsidRDefault="00047D2F">
      <w:pPr>
        <w:spacing w:before="1"/>
        <w:ind w:left="2857" w:right="2855"/>
        <w:jc w:val="center"/>
        <w:rPr>
          <w:sz w:val="18"/>
        </w:rPr>
      </w:pPr>
      <w:r>
        <w:rPr>
          <w:sz w:val="18"/>
          <w:vertAlign w:val="superscript"/>
        </w:rPr>
        <w:t>1</w:t>
      </w:r>
      <w:r>
        <w:rPr>
          <w:sz w:val="18"/>
        </w:rPr>
        <w:t>Affiliation, Town/City, Country</w:t>
      </w:r>
    </w:p>
    <w:p w:rsidR="006A0169" w:rsidRDefault="00047D2F">
      <w:pPr>
        <w:spacing w:before="1"/>
        <w:ind w:left="2857" w:right="2855"/>
        <w:jc w:val="center"/>
        <w:rPr>
          <w:sz w:val="18"/>
        </w:rPr>
      </w:pPr>
      <w:r>
        <w:rPr>
          <w:sz w:val="18"/>
          <w:vertAlign w:val="superscript"/>
        </w:rPr>
        <w:t>2</w:t>
      </w:r>
      <w:r>
        <w:rPr>
          <w:sz w:val="18"/>
        </w:rPr>
        <w:t>Affiliation, Town/City, Country</w:t>
      </w:r>
    </w:p>
    <w:p w:rsidR="006A0169" w:rsidRDefault="00047D2F">
      <w:pPr>
        <w:spacing w:before="1"/>
        <w:ind w:left="2857" w:right="2855"/>
        <w:jc w:val="center"/>
        <w:rPr>
          <w:sz w:val="18"/>
        </w:rPr>
      </w:pPr>
      <w:r>
        <w:rPr>
          <w:sz w:val="18"/>
          <w:vertAlign w:val="superscript"/>
        </w:rPr>
        <w:t>3</w:t>
      </w:r>
      <w:r>
        <w:rPr>
          <w:sz w:val="18"/>
        </w:rPr>
        <w:t>Affiliation, Town/City, Country</w:t>
      </w:r>
    </w:p>
    <w:p w:rsidR="006A0169" w:rsidRDefault="00047D2F">
      <w:pPr>
        <w:spacing w:before="42"/>
        <w:ind w:left="1097" w:right="1096"/>
        <w:jc w:val="center"/>
        <w:rPr>
          <w:rFonts w:ascii="Courier New"/>
          <w:sz w:val="18"/>
        </w:rPr>
      </w:pPr>
      <w:r>
        <w:rPr>
          <w:rFonts w:ascii="Courier New"/>
          <w:sz w:val="18"/>
          <w:vertAlign w:val="superscript"/>
        </w:rPr>
        <w:t>1</w:t>
      </w:r>
      <w:r>
        <w:rPr>
          <w:rFonts w:ascii="Courier New"/>
          <w:sz w:val="18"/>
        </w:rPr>
        <w:t>abc@yahoo.com</w:t>
      </w:r>
    </w:p>
    <w:p w:rsidR="006A0169" w:rsidRDefault="00047D2F">
      <w:pPr>
        <w:spacing w:before="42"/>
        <w:ind w:left="1097" w:right="1096"/>
        <w:jc w:val="center"/>
        <w:rPr>
          <w:rFonts w:ascii="Courier New"/>
          <w:sz w:val="18"/>
        </w:rPr>
      </w:pPr>
      <w:r>
        <w:rPr>
          <w:rFonts w:ascii="Courier New"/>
          <w:sz w:val="18"/>
          <w:vertAlign w:val="superscript"/>
        </w:rPr>
        <w:t>2</w:t>
      </w:r>
      <w:r>
        <w:rPr>
          <w:rFonts w:ascii="Courier New"/>
          <w:sz w:val="18"/>
        </w:rPr>
        <w:t>abc@yahoo.com</w:t>
      </w:r>
    </w:p>
    <w:p w:rsidR="006A0169" w:rsidRDefault="00047D2F">
      <w:pPr>
        <w:spacing w:before="42"/>
        <w:ind w:left="1097" w:right="1096"/>
        <w:jc w:val="center"/>
        <w:rPr>
          <w:rFonts w:ascii="Courier New"/>
          <w:sz w:val="18"/>
        </w:rPr>
      </w:pPr>
      <w:r>
        <w:rPr>
          <w:rFonts w:ascii="Courier New"/>
          <w:sz w:val="18"/>
          <w:vertAlign w:val="superscript"/>
        </w:rPr>
        <w:t>3</w:t>
      </w:r>
      <w:r>
        <w:rPr>
          <w:rFonts w:ascii="Courier New"/>
          <w:sz w:val="18"/>
        </w:rPr>
        <w:t>abc@yahoo.com</w:t>
      </w:r>
    </w:p>
    <w:p w:rsidR="006A0169" w:rsidRDefault="006A0169">
      <w:pPr>
        <w:pStyle w:val="BodyText"/>
        <w:spacing w:before="7"/>
        <w:rPr>
          <w:rFonts w:ascii="Courier New"/>
          <w:sz w:val="19"/>
        </w:rPr>
      </w:pPr>
    </w:p>
    <w:p w:rsidR="006A0169" w:rsidRDefault="00047D2F">
      <w:pPr>
        <w:tabs>
          <w:tab w:val="left" w:pos="7088"/>
        </w:tabs>
        <w:spacing w:line="254" w:lineRule="auto"/>
        <w:ind w:left="1381" w:right="1938"/>
        <w:jc w:val="both"/>
        <w:rPr>
          <w:sz w:val="18"/>
        </w:rPr>
      </w:pPr>
      <w:r>
        <w:rPr>
          <w:b/>
          <w:sz w:val="18"/>
        </w:rPr>
        <w:t xml:space="preserve">Abstract. </w:t>
      </w:r>
      <w:r>
        <w:rPr>
          <w:sz w:val="18"/>
        </w:rPr>
        <w:t>The abstract should summarize the contents of the manuscript and should contain up to 250 words.</w:t>
      </w:r>
    </w:p>
    <w:p w:rsidR="006A0169" w:rsidRDefault="006A0169">
      <w:pPr>
        <w:pStyle w:val="BodyText"/>
        <w:spacing w:before="10"/>
        <w:rPr>
          <w:sz w:val="22"/>
        </w:rPr>
      </w:pPr>
    </w:p>
    <w:p w:rsidR="006A0169" w:rsidRDefault="00047D2F">
      <w:pPr>
        <w:spacing w:before="1" w:line="259" w:lineRule="auto"/>
        <w:ind w:left="1381" w:right="1938"/>
        <w:jc w:val="both"/>
        <w:rPr>
          <w:sz w:val="18"/>
        </w:rPr>
      </w:pPr>
      <w:r>
        <w:rPr>
          <w:b/>
          <w:sz w:val="18"/>
        </w:rPr>
        <w:t xml:space="preserve">Keywords: </w:t>
      </w:r>
      <w:r>
        <w:rPr>
          <w:sz w:val="18"/>
        </w:rPr>
        <w:t>Please list your keywords here. They should be separated by mid dots, if possible. The first letter of each keyword should be capitalized.</w:t>
      </w:r>
    </w:p>
    <w:p w:rsidR="006A0169" w:rsidRDefault="006A0169">
      <w:pPr>
        <w:spacing w:before="1" w:line="259" w:lineRule="auto"/>
        <w:ind w:left="1381" w:right="1380"/>
        <w:jc w:val="both"/>
        <w:rPr>
          <w:sz w:val="18"/>
        </w:rPr>
      </w:pPr>
    </w:p>
    <w:p w:rsidR="006A0169" w:rsidRDefault="00047D2F">
      <w:pPr>
        <w:pStyle w:val="ListParagraph"/>
        <w:numPr>
          <w:ilvl w:val="0"/>
          <w:numId w:val="2"/>
        </w:numPr>
        <w:spacing w:before="1" w:line="259" w:lineRule="auto"/>
        <w:ind w:left="1418" w:right="1380" w:hanging="567"/>
        <w:jc w:val="both"/>
        <w:rPr>
          <w:sz w:val="24"/>
        </w:rPr>
      </w:pPr>
      <w:r>
        <w:rPr>
          <w:b/>
          <w:sz w:val="24"/>
        </w:rPr>
        <w:t>Introduction</w:t>
      </w:r>
    </w:p>
    <w:p w:rsidR="006A0169" w:rsidRDefault="006A0169">
      <w:pPr>
        <w:spacing w:before="1" w:line="259" w:lineRule="auto"/>
        <w:ind w:left="851" w:right="1380"/>
        <w:jc w:val="both"/>
        <w:rPr>
          <w:sz w:val="24"/>
        </w:rPr>
      </w:pPr>
    </w:p>
    <w:p w:rsidR="006A0169" w:rsidRDefault="00047D2F">
      <w:pPr>
        <w:tabs>
          <w:tab w:val="left" w:pos="7797"/>
        </w:tabs>
        <w:ind w:left="851" w:right="1229"/>
        <w:jc w:val="both"/>
        <w:rPr>
          <w:sz w:val="20"/>
        </w:rPr>
      </w:pPr>
      <w:r>
        <w:rPr>
          <w:sz w:val="20"/>
        </w:rPr>
        <w:t>This document contains the guidelines for the preparation of proceedings papers. Instead of simply listing headings of different levels it is recommended to let every heading be followed by at least a short passage of text. Please note that the first line of text that follows a heading is not indented, whereas the first lines of all subsequent paragraphs are.</w:t>
      </w:r>
    </w:p>
    <w:p w:rsidR="006A0169" w:rsidRDefault="006A0169">
      <w:pPr>
        <w:ind w:left="851"/>
        <w:jc w:val="both"/>
        <w:rPr>
          <w:sz w:val="20"/>
        </w:rPr>
      </w:pPr>
    </w:p>
    <w:p w:rsidR="006A0169" w:rsidRDefault="00047D2F">
      <w:pPr>
        <w:pStyle w:val="ListParagraph"/>
        <w:numPr>
          <w:ilvl w:val="0"/>
          <w:numId w:val="3"/>
        </w:numPr>
        <w:ind w:left="1418" w:hanging="567"/>
        <w:jc w:val="both"/>
        <w:rPr>
          <w:b/>
          <w:sz w:val="20"/>
        </w:rPr>
      </w:pPr>
      <w:r>
        <w:rPr>
          <w:b/>
          <w:sz w:val="20"/>
        </w:rPr>
        <w:t>Subsection sample</w:t>
      </w:r>
    </w:p>
    <w:p w:rsidR="006A0169" w:rsidRDefault="006A0169">
      <w:pPr>
        <w:jc w:val="both"/>
        <w:rPr>
          <w:b/>
          <w:sz w:val="20"/>
        </w:rPr>
      </w:pPr>
    </w:p>
    <w:p w:rsidR="006A0169" w:rsidRDefault="00047D2F">
      <w:pPr>
        <w:ind w:left="851" w:right="1229"/>
        <w:jc w:val="both"/>
        <w:rPr>
          <w:sz w:val="20"/>
        </w:rPr>
      </w:pPr>
      <w:r>
        <w:rPr>
          <w:sz w:val="20"/>
        </w:rPr>
        <w:t>Only the first two levels of section headings should be numbered, as shown in Table 1. The respective font sizes are also given in Table 1. Kindly refrain from using “0” when numbering your section</w:t>
      </w:r>
      <w:r>
        <w:rPr>
          <w:spacing w:val="-2"/>
          <w:sz w:val="20"/>
        </w:rPr>
        <w:t xml:space="preserve"> </w:t>
      </w:r>
      <w:r>
        <w:rPr>
          <w:sz w:val="20"/>
        </w:rPr>
        <w:t>headings.</w:t>
      </w:r>
    </w:p>
    <w:p w:rsidR="006A0169" w:rsidRDefault="006A0169">
      <w:pPr>
        <w:ind w:left="851" w:right="1229"/>
        <w:jc w:val="both"/>
        <w:rPr>
          <w:rStyle w:val="heading30"/>
        </w:rPr>
      </w:pPr>
    </w:p>
    <w:p w:rsidR="006A0169" w:rsidRDefault="00047D2F">
      <w:pPr>
        <w:ind w:left="851" w:right="1229"/>
        <w:jc w:val="both"/>
        <w:rPr>
          <w:rStyle w:val="heading30"/>
          <w:b w:val="0"/>
          <w:sz w:val="20"/>
        </w:rPr>
      </w:pPr>
      <w:r>
        <w:rPr>
          <w:rStyle w:val="heading30"/>
          <w:sz w:val="20"/>
        </w:rPr>
        <w:t xml:space="preserve">Sample Heading (Third Level). </w:t>
      </w:r>
      <w:r>
        <w:rPr>
          <w:rStyle w:val="heading30"/>
          <w:b w:val="0"/>
          <w:sz w:val="20"/>
        </w:rPr>
        <w:t>Two levels of headings should be numbered. Lower level headings shall remain unnumbered; they are formatted as run-in headings.</w:t>
      </w:r>
    </w:p>
    <w:p w:rsidR="006A0169" w:rsidRDefault="006A0169"/>
    <w:p w:rsidR="006A0169" w:rsidRDefault="00047D2F">
      <w:pPr>
        <w:ind w:left="851" w:right="1229"/>
        <w:jc w:val="both"/>
        <w:rPr>
          <w:sz w:val="20"/>
        </w:rPr>
      </w:pPr>
      <w:r>
        <w:rPr>
          <w:rStyle w:val="heading4"/>
          <w:sz w:val="20"/>
        </w:rPr>
        <w:t>Sample Heading (Forth Level).</w:t>
      </w:r>
      <w:r>
        <w:rPr>
          <w:rStyle w:val="heading4"/>
          <w:i w:val="0"/>
          <w:sz w:val="20"/>
        </w:rPr>
        <w:t xml:space="preserve"> The manuscript should contain no more than four levels of headings.</w:t>
      </w:r>
    </w:p>
    <w:p w:rsidR="006A0169" w:rsidRDefault="006A0169">
      <w:pPr>
        <w:ind w:left="851" w:right="1229"/>
        <w:jc w:val="both"/>
        <w:rPr>
          <w:b/>
          <w:sz w:val="18"/>
        </w:rPr>
      </w:pPr>
    </w:p>
    <w:p w:rsidR="006A0169" w:rsidRDefault="00047D2F">
      <w:pPr>
        <w:ind w:left="900"/>
        <w:jc w:val="both"/>
        <w:rPr>
          <w:sz w:val="18"/>
        </w:rPr>
      </w:pPr>
      <w:r>
        <w:rPr>
          <w:b/>
          <w:sz w:val="18"/>
        </w:rPr>
        <w:t xml:space="preserve">Table 1. </w:t>
      </w:r>
      <w:r>
        <w:rPr>
          <w:sz w:val="18"/>
        </w:rPr>
        <w:t>Font sizes of headings. Table captions should always be positioned above</w:t>
      </w:r>
      <w:r>
        <w:rPr>
          <w:i/>
          <w:sz w:val="18"/>
        </w:rPr>
        <w:t xml:space="preserve"> </w:t>
      </w:r>
      <w:r>
        <w:rPr>
          <w:sz w:val="18"/>
        </w:rPr>
        <w:t>the tables.</w:t>
      </w: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1"/>
        <w:gridCol w:w="3437"/>
        <w:gridCol w:w="1956"/>
      </w:tblGrid>
      <w:tr w:rsidR="006A0169">
        <w:trPr>
          <w:trHeight w:val="315"/>
        </w:trPr>
        <w:tc>
          <w:tcPr>
            <w:tcW w:w="1691" w:type="dxa"/>
            <w:tcBorders>
              <w:left w:val="nil"/>
              <w:bottom w:val="single" w:sz="8" w:space="0" w:color="000000"/>
            </w:tcBorders>
          </w:tcPr>
          <w:p w:rsidR="006A0169" w:rsidRDefault="00047D2F">
            <w:pPr>
              <w:pStyle w:val="TableParagraph"/>
              <w:spacing w:before="50"/>
              <w:ind w:left="128"/>
              <w:rPr>
                <w:sz w:val="18"/>
              </w:rPr>
            </w:pPr>
            <w:r>
              <w:rPr>
                <w:sz w:val="18"/>
              </w:rPr>
              <w:t>Heading level</w:t>
            </w:r>
          </w:p>
        </w:tc>
        <w:tc>
          <w:tcPr>
            <w:tcW w:w="3437" w:type="dxa"/>
            <w:tcBorders>
              <w:bottom w:val="single" w:sz="8" w:space="0" w:color="000000"/>
            </w:tcBorders>
          </w:tcPr>
          <w:p w:rsidR="006A0169" w:rsidRDefault="00047D2F">
            <w:pPr>
              <w:pStyle w:val="TableParagraph"/>
              <w:spacing w:before="50"/>
              <w:ind w:left="106"/>
              <w:rPr>
                <w:sz w:val="18"/>
              </w:rPr>
            </w:pPr>
            <w:r>
              <w:rPr>
                <w:sz w:val="18"/>
              </w:rPr>
              <w:t>Example</w:t>
            </w:r>
          </w:p>
        </w:tc>
        <w:tc>
          <w:tcPr>
            <w:tcW w:w="1956" w:type="dxa"/>
            <w:tcBorders>
              <w:bottom w:val="single" w:sz="8" w:space="0" w:color="000000"/>
              <w:right w:val="nil"/>
            </w:tcBorders>
          </w:tcPr>
          <w:p w:rsidR="006A0169" w:rsidRDefault="00047D2F">
            <w:pPr>
              <w:pStyle w:val="TableParagraph"/>
              <w:spacing w:before="50"/>
              <w:ind w:left="106"/>
              <w:rPr>
                <w:sz w:val="18"/>
              </w:rPr>
            </w:pPr>
            <w:r>
              <w:rPr>
                <w:sz w:val="18"/>
              </w:rPr>
              <w:t>Font size and style</w:t>
            </w:r>
          </w:p>
        </w:tc>
      </w:tr>
      <w:tr w:rsidR="006A0169">
        <w:trPr>
          <w:trHeight w:val="322"/>
        </w:trPr>
        <w:tc>
          <w:tcPr>
            <w:tcW w:w="1691" w:type="dxa"/>
            <w:tcBorders>
              <w:top w:val="single" w:sz="8" w:space="0" w:color="000000"/>
              <w:left w:val="nil"/>
            </w:tcBorders>
          </w:tcPr>
          <w:p w:rsidR="006A0169" w:rsidRDefault="00047D2F">
            <w:pPr>
              <w:pStyle w:val="TableParagraph"/>
              <w:spacing w:before="53"/>
              <w:ind w:left="128"/>
              <w:rPr>
                <w:sz w:val="18"/>
              </w:rPr>
            </w:pPr>
            <w:r>
              <w:rPr>
                <w:sz w:val="18"/>
              </w:rPr>
              <w:t>Title (centered)</w:t>
            </w:r>
          </w:p>
        </w:tc>
        <w:tc>
          <w:tcPr>
            <w:tcW w:w="3437" w:type="dxa"/>
            <w:tcBorders>
              <w:top w:val="single" w:sz="8" w:space="0" w:color="000000"/>
            </w:tcBorders>
          </w:tcPr>
          <w:p w:rsidR="006A0169" w:rsidRDefault="00047D2F">
            <w:pPr>
              <w:pStyle w:val="TableParagraph"/>
              <w:spacing w:before="1" w:line="301" w:lineRule="exact"/>
              <w:rPr>
                <w:b/>
                <w:sz w:val="28"/>
              </w:rPr>
            </w:pPr>
            <w:r>
              <w:rPr>
                <w:b/>
                <w:sz w:val="28"/>
              </w:rPr>
              <w:t>Lecture Notes</w:t>
            </w:r>
          </w:p>
        </w:tc>
        <w:tc>
          <w:tcPr>
            <w:tcW w:w="1956" w:type="dxa"/>
            <w:tcBorders>
              <w:top w:val="single" w:sz="8" w:space="0" w:color="000000"/>
              <w:right w:val="nil"/>
            </w:tcBorders>
          </w:tcPr>
          <w:p w:rsidR="006A0169" w:rsidRDefault="00047D2F">
            <w:pPr>
              <w:pStyle w:val="TableParagraph"/>
              <w:spacing w:before="53"/>
              <w:rPr>
                <w:sz w:val="18"/>
              </w:rPr>
            </w:pPr>
            <w:r>
              <w:rPr>
                <w:sz w:val="18"/>
              </w:rPr>
              <w:t>14 point, bold</w:t>
            </w:r>
          </w:p>
        </w:tc>
      </w:tr>
      <w:tr w:rsidR="006A0169">
        <w:trPr>
          <w:trHeight w:val="299"/>
        </w:trPr>
        <w:tc>
          <w:tcPr>
            <w:tcW w:w="1691" w:type="dxa"/>
            <w:tcBorders>
              <w:left w:val="nil"/>
            </w:tcBorders>
          </w:tcPr>
          <w:p w:rsidR="006A0169" w:rsidRDefault="00047D2F">
            <w:pPr>
              <w:pStyle w:val="TableParagraph"/>
              <w:ind w:left="128"/>
              <w:rPr>
                <w:sz w:val="18"/>
              </w:rPr>
            </w:pPr>
            <w:r>
              <w:rPr>
                <w:sz w:val="18"/>
              </w:rPr>
              <w:t>1</w:t>
            </w:r>
            <w:r>
              <w:rPr>
                <w:sz w:val="18"/>
                <w:vertAlign w:val="superscript"/>
              </w:rPr>
              <w:t>st</w:t>
            </w:r>
            <w:r>
              <w:rPr>
                <w:sz w:val="18"/>
              </w:rPr>
              <w:t>-level heading</w:t>
            </w:r>
          </w:p>
        </w:tc>
        <w:tc>
          <w:tcPr>
            <w:tcW w:w="3437" w:type="dxa"/>
          </w:tcPr>
          <w:p w:rsidR="006A0169" w:rsidRDefault="00047D2F">
            <w:pPr>
              <w:pStyle w:val="TableParagraph"/>
              <w:spacing w:before="11" w:line="269" w:lineRule="exact"/>
              <w:rPr>
                <w:b/>
                <w:sz w:val="24"/>
              </w:rPr>
            </w:pPr>
            <w:r>
              <w:rPr>
                <w:b/>
                <w:sz w:val="24"/>
              </w:rPr>
              <w:t>1 Introduction</w:t>
            </w:r>
          </w:p>
        </w:tc>
        <w:tc>
          <w:tcPr>
            <w:tcW w:w="1956" w:type="dxa"/>
            <w:tcBorders>
              <w:right w:val="nil"/>
            </w:tcBorders>
          </w:tcPr>
          <w:p w:rsidR="006A0169" w:rsidRDefault="00047D2F">
            <w:pPr>
              <w:pStyle w:val="TableParagraph"/>
              <w:rPr>
                <w:sz w:val="18"/>
              </w:rPr>
            </w:pPr>
            <w:r>
              <w:rPr>
                <w:sz w:val="18"/>
              </w:rPr>
              <w:t>12 point, bold</w:t>
            </w:r>
          </w:p>
        </w:tc>
      </w:tr>
      <w:tr w:rsidR="006A0169">
        <w:trPr>
          <w:trHeight w:val="300"/>
        </w:trPr>
        <w:tc>
          <w:tcPr>
            <w:tcW w:w="1691" w:type="dxa"/>
            <w:tcBorders>
              <w:left w:val="nil"/>
            </w:tcBorders>
          </w:tcPr>
          <w:p w:rsidR="006A0169" w:rsidRDefault="00047D2F">
            <w:pPr>
              <w:pStyle w:val="TableParagraph"/>
              <w:ind w:left="128"/>
              <w:rPr>
                <w:sz w:val="18"/>
              </w:rPr>
            </w:pPr>
            <w:r>
              <w:rPr>
                <w:sz w:val="18"/>
              </w:rPr>
              <w:t>2</w:t>
            </w:r>
            <w:r>
              <w:rPr>
                <w:sz w:val="18"/>
                <w:vertAlign w:val="superscript"/>
              </w:rPr>
              <w:t>nd</w:t>
            </w:r>
            <w:r>
              <w:rPr>
                <w:sz w:val="18"/>
              </w:rPr>
              <w:t>-level heading</w:t>
            </w:r>
          </w:p>
        </w:tc>
        <w:tc>
          <w:tcPr>
            <w:tcW w:w="3437" w:type="dxa"/>
          </w:tcPr>
          <w:p w:rsidR="006A0169" w:rsidRDefault="00047D2F">
            <w:pPr>
              <w:pStyle w:val="TableParagraph"/>
              <w:spacing w:before="35"/>
              <w:rPr>
                <w:b/>
                <w:sz w:val="20"/>
              </w:rPr>
            </w:pPr>
            <w:r>
              <w:rPr>
                <w:b/>
                <w:sz w:val="20"/>
              </w:rPr>
              <w:t>2.1 Printing Area</w:t>
            </w:r>
          </w:p>
        </w:tc>
        <w:tc>
          <w:tcPr>
            <w:tcW w:w="1956" w:type="dxa"/>
            <w:tcBorders>
              <w:right w:val="nil"/>
            </w:tcBorders>
          </w:tcPr>
          <w:p w:rsidR="006A0169" w:rsidRDefault="00047D2F">
            <w:pPr>
              <w:pStyle w:val="TableParagraph"/>
              <w:rPr>
                <w:sz w:val="18"/>
              </w:rPr>
            </w:pPr>
            <w:r>
              <w:rPr>
                <w:sz w:val="18"/>
              </w:rPr>
              <w:t>10 point, bold</w:t>
            </w:r>
          </w:p>
        </w:tc>
      </w:tr>
      <w:tr w:rsidR="006A0169">
        <w:trPr>
          <w:trHeight w:val="299"/>
        </w:trPr>
        <w:tc>
          <w:tcPr>
            <w:tcW w:w="1691" w:type="dxa"/>
            <w:tcBorders>
              <w:left w:val="nil"/>
            </w:tcBorders>
          </w:tcPr>
          <w:p w:rsidR="006A0169" w:rsidRDefault="00047D2F">
            <w:pPr>
              <w:pStyle w:val="TableParagraph"/>
              <w:ind w:left="128"/>
              <w:rPr>
                <w:sz w:val="18"/>
              </w:rPr>
            </w:pPr>
            <w:r>
              <w:rPr>
                <w:sz w:val="18"/>
              </w:rPr>
              <w:t>3</w:t>
            </w:r>
            <w:r>
              <w:rPr>
                <w:sz w:val="18"/>
                <w:vertAlign w:val="superscript"/>
              </w:rPr>
              <w:t>rd</w:t>
            </w:r>
            <w:r>
              <w:rPr>
                <w:sz w:val="18"/>
              </w:rPr>
              <w:t>-level heading</w:t>
            </w:r>
          </w:p>
        </w:tc>
        <w:tc>
          <w:tcPr>
            <w:tcW w:w="3437" w:type="dxa"/>
          </w:tcPr>
          <w:p w:rsidR="006A0169" w:rsidRDefault="00047D2F">
            <w:pPr>
              <w:pStyle w:val="TableParagraph"/>
              <w:spacing w:before="31"/>
              <w:rPr>
                <w:sz w:val="20"/>
              </w:rPr>
            </w:pPr>
            <w:r>
              <w:rPr>
                <w:b/>
                <w:sz w:val="20"/>
              </w:rPr>
              <w:t xml:space="preserve">Run-in Heading in Bold. </w:t>
            </w:r>
            <w:r>
              <w:rPr>
                <w:sz w:val="20"/>
              </w:rPr>
              <w:t>Text follows</w:t>
            </w:r>
          </w:p>
        </w:tc>
        <w:tc>
          <w:tcPr>
            <w:tcW w:w="1956" w:type="dxa"/>
            <w:tcBorders>
              <w:right w:val="nil"/>
            </w:tcBorders>
          </w:tcPr>
          <w:p w:rsidR="006A0169" w:rsidRDefault="00047D2F">
            <w:pPr>
              <w:pStyle w:val="TableParagraph"/>
              <w:rPr>
                <w:sz w:val="18"/>
              </w:rPr>
            </w:pPr>
            <w:r>
              <w:rPr>
                <w:sz w:val="18"/>
              </w:rPr>
              <w:t>10 point, bold</w:t>
            </w:r>
          </w:p>
        </w:tc>
      </w:tr>
      <w:tr w:rsidR="006A0169">
        <w:trPr>
          <w:trHeight w:val="300"/>
        </w:trPr>
        <w:tc>
          <w:tcPr>
            <w:tcW w:w="1691" w:type="dxa"/>
            <w:tcBorders>
              <w:left w:val="nil"/>
            </w:tcBorders>
          </w:tcPr>
          <w:p w:rsidR="006A0169" w:rsidRDefault="00047D2F">
            <w:pPr>
              <w:pStyle w:val="TableParagraph"/>
              <w:ind w:left="128"/>
              <w:rPr>
                <w:sz w:val="18"/>
              </w:rPr>
            </w:pPr>
            <w:r>
              <w:rPr>
                <w:sz w:val="18"/>
              </w:rPr>
              <w:t>4</w:t>
            </w:r>
            <w:r>
              <w:rPr>
                <w:sz w:val="18"/>
                <w:vertAlign w:val="superscript"/>
              </w:rPr>
              <w:t>th</w:t>
            </w:r>
            <w:r>
              <w:rPr>
                <w:sz w:val="18"/>
              </w:rPr>
              <w:t>-level heading</w:t>
            </w:r>
          </w:p>
        </w:tc>
        <w:tc>
          <w:tcPr>
            <w:tcW w:w="3437" w:type="dxa"/>
          </w:tcPr>
          <w:p w:rsidR="006A0169" w:rsidRDefault="00047D2F">
            <w:pPr>
              <w:pStyle w:val="TableParagraph"/>
              <w:spacing w:before="31"/>
              <w:rPr>
                <w:sz w:val="20"/>
              </w:rPr>
            </w:pPr>
            <w:r>
              <w:rPr>
                <w:i/>
                <w:sz w:val="20"/>
              </w:rPr>
              <w:t xml:space="preserve">Lowest Level Heading. </w:t>
            </w:r>
            <w:r>
              <w:rPr>
                <w:sz w:val="20"/>
              </w:rPr>
              <w:t>Text follows</w:t>
            </w:r>
          </w:p>
        </w:tc>
        <w:tc>
          <w:tcPr>
            <w:tcW w:w="1956" w:type="dxa"/>
            <w:tcBorders>
              <w:right w:val="nil"/>
            </w:tcBorders>
          </w:tcPr>
          <w:p w:rsidR="006A0169" w:rsidRDefault="00047D2F">
            <w:pPr>
              <w:pStyle w:val="TableParagraph"/>
              <w:rPr>
                <w:sz w:val="18"/>
              </w:rPr>
            </w:pPr>
            <w:r>
              <w:rPr>
                <w:sz w:val="18"/>
              </w:rPr>
              <w:t>10 point, italic</w:t>
            </w:r>
          </w:p>
        </w:tc>
      </w:tr>
    </w:tbl>
    <w:p w:rsidR="006A0169" w:rsidRDefault="006A0169">
      <w:pPr>
        <w:ind w:left="851" w:right="1229"/>
        <w:jc w:val="both"/>
        <w:rPr>
          <w:b/>
          <w:sz w:val="18"/>
        </w:rPr>
      </w:pPr>
    </w:p>
    <w:p w:rsidR="006A0169" w:rsidRDefault="00047D2F">
      <w:pPr>
        <w:ind w:left="851" w:right="1229" w:firstLine="589"/>
        <w:jc w:val="both"/>
        <w:rPr>
          <w:sz w:val="20"/>
        </w:rPr>
      </w:pPr>
      <w:r>
        <w:rPr>
          <w:sz w:val="20"/>
        </w:rPr>
        <w:t xml:space="preserve">The equations or formulas are centered and set on a separate line. All the equations should be numbered for reference. The numbers should be consecutive within the contribution, with numbers are enclosed in parentheses and set on the right margin. For example, </w:t>
      </w:r>
    </w:p>
    <w:p w:rsidR="006A0169" w:rsidRDefault="00047D2F">
      <w:pPr>
        <w:tabs>
          <w:tab w:val="left" w:pos="7655"/>
        </w:tabs>
        <w:ind w:left="851" w:right="1229"/>
        <w:jc w:val="right"/>
        <w:rPr>
          <w:sz w:val="20"/>
        </w:rPr>
      </w:pPr>
      <w:r>
        <w:rPr>
          <w:b/>
          <w:i/>
          <w:sz w:val="20"/>
        </w:rPr>
        <w:tab/>
      </w:r>
      <w:r>
        <w:rPr>
          <w:b/>
          <w:sz w:val="20"/>
        </w:rPr>
        <w:t xml:space="preserve">  </w:t>
      </w:r>
      <w:r>
        <w:rPr>
          <w:i/>
          <w:sz w:val="20"/>
        </w:rPr>
        <w:t>x</w:t>
      </w:r>
      <w:r>
        <w:rPr>
          <w:sz w:val="20"/>
        </w:rPr>
        <w:t xml:space="preserve"> + </w:t>
      </w:r>
      <w:r>
        <w:rPr>
          <w:i/>
          <w:sz w:val="20"/>
        </w:rPr>
        <w:t>y</w:t>
      </w:r>
      <w:r>
        <w:rPr>
          <w:sz w:val="20"/>
        </w:rPr>
        <w:t xml:space="preserve"> = </w:t>
      </w:r>
      <w:r>
        <w:rPr>
          <w:i/>
          <w:sz w:val="20"/>
        </w:rPr>
        <w:t>z</w:t>
      </w:r>
      <w:r>
        <w:rPr>
          <w:sz w:val="20"/>
        </w:rPr>
        <w:t>,</w:t>
      </w:r>
      <w:r>
        <w:rPr>
          <w:i/>
          <w:sz w:val="20"/>
        </w:rPr>
        <w:t xml:space="preserve">                                                     </w:t>
      </w:r>
      <w:r>
        <w:rPr>
          <w:sz w:val="20"/>
        </w:rPr>
        <w:t>(</w:t>
      </w:r>
      <w:r>
        <w:rPr>
          <w:sz w:val="20"/>
        </w:rPr>
        <w:fldChar w:fldCharType="begin"/>
      </w:r>
      <w:r>
        <w:rPr>
          <w:sz w:val="20"/>
        </w:rPr>
        <w:instrText xml:space="preserve"> SEQ "Equation" \n \* MERGEFORMAT </w:instrText>
      </w:r>
      <w:r>
        <w:rPr>
          <w:sz w:val="20"/>
        </w:rPr>
        <w:fldChar w:fldCharType="separate"/>
      </w:r>
      <w:r w:rsidR="007465CC">
        <w:rPr>
          <w:noProof/>
          <w:sz w:val="20"/>
        </w:rPr>
        <w:t>1</w:t>
      </w:r>
      <w:r>
        <w:rPr>
          <w:sz w:val="20"/>
        </w:rPr>
        <w:fldChar w:fldCharType="end"/>
      </w:r>
      <w:bookmarkStart w:id="0" w:name="_Ref467511674"/>
      <w:bookmarkEnd w:id="0"/>
      <w:r>
        <w:rPr>
          <w:sz w:val="20"/>
        </w:rPr>
        <w:t>)</w:t>
      </w:r>
    </w:p>
    <w:p w:rsidR="006A0169" w:rsidRDefault="00047D2F">
      <w:pPr>
        <w:tabs>
          <w:tab w:val="left" w:pos="7938"/>
        </w:tabs>
        <w:ind w:left="851" w:right="1088"/>
        <w:jc w:val="both"/>
        <w:rPr>
          <w:sz w:val="20"/>
        </w:rPr>
      </w:pPr>
      <w:r>
        <w:rPr>
          <w:sz w:val="20"/>
        </w:rPr>
        <w:t xml:space="preserve">where </w:t>
      </w:r>
      <w:r>
        <w:rPr>
          <w:i/>
          <w:sz w:val="20"/>
        </w:rPr>
        <w:t>x</w:t>
      </w:r>
      <w:r>
        <w:rPr>
          <w:sz w:val="20"/>
        </w:rPr>
        <w:t xml:space="preserve"> is variable 1, </w:t>
      </w:r>
      <w:r>
        <w:rPr>
          <w:i/>
          <w:sz w:val="20"/>
        </w:rPr>
        <w:t>y</w:t>
      </w:r>
      <w:r>
        <w:rPr>
          <w:sz w:val="20"/>
        </w:rPr>
        <w:t xml:space="preserve"> is variable 2 and </w:t>
      </w:r>
      <w:r>
        <w:rPr>
          <w:i/>
          <w:sz w:val="20"/>
        </w:rPr>
        <w:t>z</w:t>
      </w:r>
      <w:r>
        <w:rPr>
          <w:sz w:val="20"/>
        </w:rPr>
        <w:t xml:space="preserve"> is variable 3. The figures or illustrations should be clear. Figure captions should begin with the term Fig. in bold type, followed by the figure number, also in bold type. Captions with figure numbers must be placed after their associated figures, as shown in Fig. 1. Captions are set in 9-point type.</w:t>
      </w:r>
    </w:p>
    <w:p w:rsidR="006A0169" w:rsidRDefault="006A0169">
      <w:pPr>
        <w:ind w:left="851" w:right="1229"/>
        <w:jc w:val="both"/>
        <w:rPr>
          <w:sz w:val="20"/>
        </w:rPr>
      </w:pPr>
    </w:p>
    <w:p w:rsidR="006A0169" w:rsidRDefault="006A0169">
      <w:pPr>
        <w:ind w:left="851" w:right="1229"/>
        <w:jc w:val="center"/>
        <w:rPr>
          <w:sz w:val="20"/>
        </w:rPr>
      </w:pPr>
    </w:p>
    <w:p w:rsidR="006A0169" w:rsidRDefault="00047D2F">
      <w:pPr>
        <w:tabs>
          <w:tab w:val="left" w:pos="4425"/>
        </w:tabs>
        <w:ind w:left="851" w:right="1229"/>
        <w:jc w:val="center"/>
        <w:rPr>
          <w:sz w:val="20"/>
        </w:rPr>
      </w:pPr>
      <w:r>
        <w:rPr>
          <w:noProof/>
          <w:lang w:val="en-IN" w:eastAsia="en-IN"/>
        </w:rPr>
        <w:drawing>
          <wp:inline distT="0" distB="0" distL="0" distR="0">
            <wp:extent cx="338137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1375" cy="1095375"/>
                    </a:xfrm>
                    <a:prstGeom prst="rect">
                      <a:avLst/>
                    </a:prstGeom>
                    <a:noFill/>
                    <a:ln>
                      <a:noFill/>
                    </a:ln>
                  </pic:spPr>
                </pic:pic>
              </a:graphicData>
            </a:graphic>
          </wp:inline>
        </w:drawing>
      </w:r>
    </w:p>
    <w:p w:rsidR="006A0169" w:rsidRDefault="006A0169">
      <w:pPr>
        <w:ind w:left="851"/>
        <w:jc w:val="both"/>
        <w:rPr>
          <w:sz w:val="20"/>
        </w:rPr>
      </w:pPr>
    </w:p>
    <w:p w:rsidR="006A0169" w:rsidRDefault="00047D2F">
      <w:pPr>
        <w:ind w:left="851" w:right="1229"/>
        <w:jc w:val="both"/>
        <w:rPr>
          <w:sz w:val="18"/>
        </w:rPr>
      </w:pPr>
      <w:bookmarkStart w:id="1" w:name="_Ref467515387"/>
      <w:r>
        <w:rPr>
          <w:b/>
          <w:sz w:val="18"/>
        </w:rPr>
        <w:t xml:space="preserve">Fig. </w:t>
      </w:r>
      <w:r>
        <w:rPr>
          <w:sz w:val="18"/>
        </w:rPr>
        <w:fldChar w:fldCharType="begin"/>
      </w:r>
      <w:r>
        <w:rPr>
          <w:sz w:val="18"/>
        </w:rPr>
        <w:instrText xml:space="preserve"> SEQ "Figure" \* MERGEFORMAT </w:instrText>
      </w:r>
      <w:r>
        <w:rPr>
          <w:sz w:val="18"/>
        </w:rPr>
        <w:fldChar w:fldCharType="separate"/>
      </w:r>
      <w:r w:rsidR="007465CC" w:rsidRPr="007465CC">
        <w:rPr>
          <w:b/>
          <w:noProof/>
          <w:sz w:val="18"/>
        </w:rPr>
        <w:t>1</w:t>
      </w:r>
      <w:r>
        <w:rPr>
          <w:sz w:val="18"/>
        </w:rPr>
        <w:fldChar w:fldCharType="end"/>
      </w:r>
      <w:bookmarkEnd w:id="1"/>
      <w:r>
        <w:rPr>
          <w:b/>
          <w:sz w:val="18"/>
        </w:rPr>
        <w:t>.</w:t>
      </w:r>
      <w:r>
        <w:rPr>
          <w:sz w:val="18"/>
        </w:rPr>
        <w:t xml:space="preserve"> A figure caption is always placed below the illustration. Short captions are centered, while long ones are justified.</w:t>
      </w:r>
    </w:p>
    <w:p w:rsidR="006A0169" w:rsidRDefault="006A0169">
      <w:pPr>
        <w:ind w:left="851" w:right="1229"/>
        <w:jc w:val="both"/>
        <w:rPr>
          <w:sz w:val="20"/>
        </w:rPr>
      </w:pPr>
    </w:p>
    <w:p w:rsidR="006A0169" w:rsidRDefault="00047D2F">
      <w:pPr>
        <w:ind w:left="851" w:right="1229" w:firstLine="589"/>
        <w:jc w:val="both"/>
        <w:rPr>
          <w:sz w:val="20"/>
        </w:rPr>
      </w:pPr>
      <w:r>
        <w:rPr>
          <w:sz w:val="20"/>
        </w:rPr>
        <w:t>For citations of references, it is preferred to use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rsidR="006A0169" w:rsidRDefault="006A0169">
      <w:pPr>
        <w:ind w:left="851" w:right="1229"/>
        <w:jc w:val="both"/>
        <w:rPr>
          <w:sz w:val="20"/>
        </w:rPr>
      </w:pPr>
    </w:p>
    <w:p w:rsidR="006A0169" w:rsidRDefault="00047D2F">
      <w:pPr>
        <w:ind w:left="851" w:right="1229"/>
        <w:jc w:val="both"/>
        <w:rPr>
          <w:sz w:val="20"/>
        </w:rPr>
      </w:pPr>
      <w:r>
        <w:rPr>
          <w:b/>
          <w:sz w:val="20"/>
        </w:rPr>
        <w:t xml:space="preserve">Acknowledgments. </w:t>
      </w:r>
      <w:r>
        <w:rPr>
          <w:sz w:val="20"/>
        </w:rPr>
        <w:t>This should always be a run-in heading and not a section or sub- section heading. There should not be any number assigned to acknowledgements. The acknowledgments may include reference to grants or support received in relation to the work presented in the paper.</w:t>
      </w:r>
    </w:p>
    <w:p w:rsidR="006A0169" w:rsidRDefault="006A0169">
      <w:pPr>
        <w:ind w:left="851" w:right="1229"/>
        <w:jc w:val="both"/>
        <w:rPr>
          <w:sz w:val="20"/>
        </w:rPr>
      </w:pPr>
    </w:p>
    <w:p w:rsidR="006A0169" w:rsidRDefault="00047D2F">
      <w:pPr>
        <w:pStyle w:val="heading1"/>
        <w:numPr>
          <w:ilvl w:val="0"/>
          <w:numId w:val="0"/>
        </w:numPr>
        <w:ind w:left="851"/>
      </w:pPr>
      <w:r>
        <w:t>References</w:t>
      </w:r>
    </w:p>
    <w:p w:rsidR="006A0169" w:rsidRDefault="00047D2F">
      <w:pPr>
        <w:pStyle w:val="ListParagraph"/>
        <w:numPr>
          <w:ilvl w:val="0"/>
          <w:numId w:val="8"/>
        </w:numPr>
        <w:ind w:left="1134" w:right="1229" w:hanging="283"/>
        <w:jc w:val="both"/>
        <w:rPr>
          <w:sz w:val="18"/>
        </w:rPr>
      </w:pPr>
      <w:r>
        <w:rPr>
          <w:sz w:val="18"/>
        </w:rPr>
        <w:t>Author, F.: Article title. Journal 2(5), 99–110 (2016).</w:t>
      </w:r>
    </w:p>
    <w:p w:rsidR="006A0169" w:rsidRDefault="00047D2F">
      <w:pPr>
        <w:pStyle w:val="ListParagraph"/>
        <w:numPr>
          <w:ilvl w:val="0"/>
          <w:numId w:val="8"/>
        </w:numPr>
        <w:ind w:left="1134" w:right="1229" w:hanging="294"/>
        <w:jc w:val="both"/>
        <w:rPr>
          <w:sz w:val="18"/>
        </w:rPr>
      </w:pPr>
      <w:r>
        <w:rPr>
          <w:sz w:val="18"/>
        </w:rPr>
        <w:t xml:space="preserve">Author, F., Author, S.: Title of a proceedings paper. In: Editor, F., Editor, S. (eds.) CONFERENCE 2016, LNCS, vol. 9999, pp. 1–13. </w:t>
      </w:r>
      <w:proofErr w:type="spellStart"/>
      <w:r>
        <w:rPr>
          <w:sz w:val="18"/>
        </w:rPr>
        <w:t>Schfatz</w:t>
      </w:r>
      <w:proofErr w:type="spellEnd"/>
      <w:r>
        <w:rPr>
          <w:sz w:val="18"/>
        </w:rPr>
        <w:t>, Heidelberg (2016).</w:t>
      </w:r>
    </w:p>
    <w:p w:rsidR="006A0169" w:rsidRDefault="00047D2F">
      <w:pPr>
        <w:pStyle w:val="ListParagraph"/>
        <w:numPr>
          <w:ilvl w:val="0"/>
          <w:numId w:val="8"/>
        </w:numPr>
        <w:ind w:left="1134" w:right="1229" w:hanging="294"/>
        <w:jc w:val="both"/>
        <w:rPr>
          <w:sz w:val="18"/>
        </w:rPr>
      </w:pPr>
      <w:r>
        <w:rPr>
          <w:sz w:val="18"/>
        </w:rPr>
        <w:t xml:space="preserve">Author, F., Author, S., Author, T.: Book title. 2nd </w:t>
      </w:r>
      <w:proofErr w:type="spellStart"/>
      <w:r>
        <w:rPr>
          <w:sz w:val="18"/>
        </w:rPr>
        <w:t>edn</w:t>
      </w:r>
      <w:proofErr w:type="spellEnd"/>
      <w:r>
        <w:rPr>
          <w:sz w:val="18"/>
        </w:rPr>
        <w:t>. Publisher, Location (1999).</w:t>
      </w:r>
    </w:p>
    <w:p w:rsidR="006A0169" w:rsidRDefault="00047D2F">
      <w:pPr>
        <w:pStyle w:val="ListParagraph"/>
        <w:numPr>
          <w:ilvl w:val="0"/>
          <w:numId w:val="8"/>
        </w:numPr>
        <w:ind w:left="1134" w:right="1229" w:hanging="294"/>
        <w:jc w:val="both"/>
        <w:rPr>
          <w:sz w:val="18"/>
        </w:rPr>
      </w:pPr>
      <w:r>
        <w:rPr>
          <w:sz w:val="18"/>
        </w:rPr>
        <w:t>Author, F.: Contribution title. In: 9th International Proceedings on Proceedings, pp. 1–2. Publisher, Location (2010).</w:t>
      </w:r>
    </w:p>
    <w:p w:rsidR="006A0169" w:rsidRDefault="00047D2F">
      <w:pPr>
        <w:pStyle w:val="ListParagraph"/>
        <w:numPr>
          <w:ilvl w:val="0"/>
          <w:numId w:val="8"/>
        </w:numPr>
        <w:ind w:left="1134" w:right="1229" w:hanging="294"/>
        <w:jc w:val="both"/>
        <w:rPr>
          <w:sz w:val="18"/>
        </w:rPr>
      </w:pPr>
      <w:r>
        <w:rPr>
          <w:sz w:val="18"/>
        </w:rPr>
        <w:t xml:space="preserve">LNCS Homepage, </w:t>
      </w:r>
      <w:hyperlink r:id="rId8" w:history="1">
        <w:r>
          <w:rPr>
            <w:rStyle w:val="Hyperlink"/>
            <w:sz w:val="18"/>
          </w:rPr>
          <w:t>http://www.xyz.com/lncs</w:t>
        </w:r>
      </w:hyperlink>
      <w:r>
        <w:rPr>
          <w:sz w:val="18"/>
        </w:rPr>
        <w:t>, last accessed 2022/03/02</w:t>
      </w:r>
    </w:p>
    <w:p w:rsidR="006A0169" w:rsidRDefault="006A0169">
      <w:pPr>
        <w:ind w:left="851" w:right="1229"/>
        <w:jc w:val="both"/>
        <w:rPr>
          <w:sz w:val="18"/>
        </w:rPr>
      </w:pPr>
    </w:p>
    <w:p w:rsidR="006A0169" w:rsidRDefault="006A0169">
      <w:pPr>
        <w:ind w:left="851" w:right="1229"/>
        <w:jc w:val="both"/>
        <w:rPr>
          <w:sz w:val="18"/>
        </w:rPr>
      </w:pPr>
    </w:p>
    <w:p w:rsidR="006A0169" w:rsidRDefault="006A0169">
      <w:pPr>
        <w:ind w:left="851" w:right="1229"/>
        <w:jc w:val="both"/>
        <w:rPr>
          <w:sz w:val="18"/>
        </w:rPr>
      </w:pPr>
    </w:p>
    <w:p w:rsidR="006A0169" w:rsidRDefault="006A0169">
      <w:pPr>
        <w:ind w:left="851" w:right="1229"/>
        <w:jc w:val="both"/>
        <w:rPr>
          <w:sz w:val="18"/>
        </w:rPr>
      </w:pPr>
    </w:p>
    <w:p w:rsidR="006A0169" w:rsidRPr="00EC66DA" w:rsidRDefault="00EC66DA" w:rsidP="00EC66DA">
      <w:pPr>
        <w:ind w:left="851" w:right="1229"/>
        <w:jc w:val="center"/>
        <w:rPr>
          <w:b/>
          <w:sz w:val="20"/>
          <w:u w:val="single"/>
        </w:rPr>
      </w:pPr>
      <w:r w:rsidRPr="00EC66DA">
        <w:rPr>
          <w:b/>
          <w:sz w:val="20"/>
          <w:u w:val="single"/>
        </w:rPr>
        <w:t xml:space="preserve">Please Submit the Manuscript through Email: </w:t>
      </w:r>
      <w:bookmarkStart w:id="2" w:name="_GoBack"/>
      <w:bookmarkEnd w:id="2"/>
      <w:r w:rsidR="00E62F97" w:rsidRPr="00E62F97">
        <w:rPr>
          <w:rStyle w:val="Hyperlink"/>
          <w:b/>
          <w:sz w:val="20"/>
        </w:rPr>
        <w:t>nerctpc@iitg.ac.in</w:t>
      </w:r>
    </w:p>
    <w:p w:rsidR="00EC66DA" w:rsidRDefault="00EC66DA">
      <w:pPr>
        <w:ind w:left="851" w:right="1229"/>
        <w:jc w:val="both"/>
        <w:rPr>
          <w:sz w:val="20"/>
        </w:rPr>
      </w:pPr>
    </w:p>
    <w:p w:rsidR="006A0169" w:rsidRDefault="006A0169">
      <w:pPr>
        <w:ind w:left="851"/>
        <w:jc w:val="both"/>
        <w:rPr>
          <w:sz w:val="16"/>
        </w:rPr>
      </w:pPr>
    </w:p>
    <w:p w:rsidR="006A0169" w:rsidRDefault="006A0169">
      <w:pPr>
        <w:spacing w:before="1" w:line="259" w:lineRule="auto"/>
        <w:ind w:left="1381" w:right="1380"/>
        <w:jc w:val="both"/>
        <w:rPr>
          <w:sz w:val="18"/>
        </w:rPr>
      </w:pPr>
    </w:p>
    <w:p w:rsidR="006A0169" w:rsidRDefault="006A0169">
      <w:pPr>
        <w:spacing w:before="1" w:line="259" w:lineRule="auto"/>
        <w:ind w:left="1381" w:right="1380"/>
        <w:jc w:val="both"/>
        <w:rPr>
          <w:sz w:val="18"/>
        </w:rPr>
      </w:pPr>
    </w:p>
    <w:p w:rsidR="006A0169" w:rsidRDefault="006A0169">
      <w:pPr>
        <w:pStyle w:val="BodyText"/>
      </w:pPr>
    </w:p>
    <w:p w:rsidR="006A0169" w:rsidRDefault="006A0169"/>
    <w:sectPr w:rsidR="006A016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0D0" w:rsidRDefault="003860D0">
      <w:r>
        <w:separator/>
      </w:r>
    </w:p>
  </w:endnote>
  <w:endnote w:type="continuationSeparator" w:id="0">
    <w:p w:rsidR="003860D0" w:rsidRDefault="0038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31776"/>
      <w:docPartObj>
        <w:docPartGallery w:val="Page Numbers (Bottom of Page)"/>
        <w:docPartUnique/>
      </w:docPartObj>
    </w:sdtPr>
    <w:sdtEndPr>
      <w:rPr>
        <w:noProof/>
      </w:rPr>
    </w:sdtEndPr>
    <w:sdtContent>
      <w:p w:rsidR="006A0169" w:rsidRDefault="00047D2F">
        <w:pPr>
          <w:pStyle w:val="Footer"/>
          <w:jc w:val="center"/>
        </w:pPr>
        <w:r>
          <w:fldChar w:fldCharType="begin"/>
        </w:r>
        <w:r>
          <w:instrText xml:space="preserve"> PAGE   \* MERGEFORMAT </w:instrText>
        </w:r>
        <w:r>
          <w:fldChar w:fldCharType="separate"/>
        </w:r>
        <w:r w:rsidR="00561CC5">
          <w:rPr>
            <w:noProof/>
          </w:rPr>
          <w:t>2</w:t>
        </w:r>
        <w:r>
          <w:rPr>
            <w:noProof/>
          </w:rPr>
          <w:fldChar w:fldCharType="end"/>
        </w:r>
      </w:p>
    </w:sdtContent>
  </w:sdt>
  <w:p w:rsidR="006A0169" w:rsidRDefault="006A01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0D0" w:rsidRDefault="003860D0">
      <w:r>
        <w:separator/>
      </w:r>
    </w:p>
  </w:footnote>
  <w:footnote w:type="continuationSeparator" w:id="0">
    <w:p w:rsidR="003860D0" w:rsidRDefault="003860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72598"/>
    <w:multiLevelType w:val="hybridMultilevel"/>
    <w:tmpl w:val="D4A09B42"/>
    <w:lvl w:ilvl="0" w:tplc="557E1B90">
      <w:start w:val="1"/>
      <w:numFmt w:val="decimal"/>
      <w:lvlText w:val="%1."/>
      <w:lvlJc w:val="left"/>
      <w:pPr>
        <w:ind w:left="2062"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 w15:restartNumberingAfterBreak="0">
    <w:nsid w:val="3A620B60"/>
    <w:multiLevelType w:val="hybridMultilevel"/>
    <w:tmpl w:val="B40A8A7A"/>
    <w:lvl w:ilvl="0" w:tplc="557E1B90">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4BEF5C0C"/>
    <w:multiLevelType w:val="hybridMultilevel"/>
    <w:tmpl w:val="10FCD4D0"/>
    <w:lvl w:ilvl="0" w:tplc="1F26386C">
      <w:start w:val="1"/>
      <w:numFmt w:val="decimal"/>
      <w:lvlText w:val="%1."/>
      <w:lvlJc w:val="left"/>
      <w:pPr>
        <w:ind w:left="2138" w:hanging="360"/>
      </w:pPr>
      <w:rPr>
        <w:b/>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 w15:restartNumberingAfterBreak="0">
    <w:nsid w:val="500F18A2"/>
    <w:multiLevelType w:val="hybridMultilevel"/>
    <w:tmpl w:val="4D0E719E"/>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 w15:restartNumberingAfterBreak="0">
    <w:nsid w:val="5E3B48FD"/>
    <w:multiLevelType w:val="hybridMultilevel"/>
    <w:tmpl w:val="C720A0E8"/>
    <w:lvl w:ilvl="0" w:tplc="CC4CFF92">
      <w:start w:val="1"/>
      <w:numFmt w:val="decimal"/>
      <w:lvlText w:val="%1.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D474FC3"/>
    <w:multiLevelType w:val="hybridMultilevel"/>
    <w:tmpl w:val="F7EA81E2"/>
    <w:lvl w:ilvl="0" w:tplc="1F26386C">
      <w:start w:val="1"/>
      <w:numFmt w:val="decimal"/>
      <w:lvlText w:val="%1."/>
      <w:lvlJc w:val="left"/>
      <w:pPr>
        <w:ind w:left="1287" w:hanging="360"/>
      </w:pPr>
      <w:rPr>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7"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6"/>
  </w:num>
  <w:num w:numId="2">
    <w:abstractNumId w:val="2"/>
  </w:num>
  <w:num w:numId="3">
    <w:abstractNumId w:val="4"/>
  </w:num>
  <w:num w:numId="4">
    <w:abstractNumId w:val="5"/>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69"/>
    <w:rsid w:val="00047D2F"/>
    <w:rsid w:val="003860D0"/>
    <w:rsid w:val="00561CC5"/>
    <w:rsid w:val="006A0169"/>
    <w:rsid w:val="007465CC"/>
    <w:rsid w:val="008A1D9E"/>
    <w:rsid w:val="00901643"/>
    <w:rsid w:val="009E7024"/>
    <w:rsid w:val="00E62F97"/>
    <w:rsid w:val="00EC6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F4E6"/>
  <w15:chartTrackingRefBased/>
  <w15:docId w15:val="{EE0750C8-1FB9-467B-989E-AD5DAD8E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Normal"/>
    <w:link w:val="Heading3Char"/>
    <w:qFormat/>
    <w:pPr>
      <w:widowControl/>
      <w:overflowPunct w:val="0"/>
      <w:adjustRightInd w:val="0"/>
      <w:spacing w:before="360" w:line="240" w:lineRule="atLeast"/>
      <w:jc w:val="both"/>
      <w:textAlignment w:val="baseline"/>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1"/>
    <w:rPr>
      <w:rFonts w:ascii="Times New Roman" w:eastAsia="Times New Roman" w:hAnsi="Times New Roman" w:cs="Times New Roman"/>
      <w:sz w:val="20"/>
      <w:szCs w:val="20"/>
      <w:lang w:val="en-US"/>
    </w:rPr>
  </w:style>
  <w:style w:type="paragraph" w:styleId="Title">
    <w:name w:val="Title"/>
    <w:basedOn w:val="Normal"/>
    <w:link w:val="TitleChar"/>
    <w:uiPriority w:val="10"/>
    <w:qFormat/>
    <w:pPr>
      <w:spacing w:before="237"/>
      <w:ind w:left="2857" w:right="2855"/>
      <w:jc w:val="center"/>
    </w:pPr>
    <w:rPr>
      <w:b/>
      <w:bCs/>
      <w:sz w:val="28"/>
      <w:szCs w:val="28"/>
    </w:rPr>
  </w:style>
  <w:style w:type="character" w:customStyle="1" w:styleId="TitleChar">
    <w:name w:val="Title Char"/>
    <w:basedOn w:val="DefaultParagraphFont"/>
    <w:link w:val="Title"/>
    <w:uiPriority w:val="10"/>
    <w:rPr>
      <w:rFonts w:ascii="Times New Roman" w:eastAsia="Times New Roman" w:hAnsi="Times New Roman" w:cs="Times New Roman"/>
      <w:b/>
      <w:bCs/>
      <w:sz w:val="28"/>
      <w:szCs w:val="28"/>
      <w:lang w:val="en-US"/>
    </w:r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spacing w:before="41"/>
      <w:ind w:left="107"/>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lang w:val="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lang w:val="en-US"/>
    </w:rPr>
  </w:style>
  <w:style w:type="character" w:customStyle="1" w:styleId="Heading3Char">
    <w:name w:val="Heading 3 Char"/>
    <w:basedOn w:val="DefaultParagraphFont"/>
    <w:link w:val="Heading3"/>
    <w:rPr>
      <w:rFonts w:ascii="Times New Roman" w:eastAsia="Times New Roman" w:hAnsi="Times New Roman" w:cs="Times New Roman"/>
      <w:sz w:val="20"/>
      <w:szCs w:val="20"/>
      <w:lang w:val="en-US"/>
    </w:rPr>
  </w:style>
  <w:style w:type="character" w:customStyle="1" w:styleId="heading30">
    <w:name w:val="heading3"/>
    <w:basedOn w:val="DefaultParagraphFont"/>
    <w:rPr>
      <w:b/>
    </w:rPr>
  </w:style>
  <w:style w:type="character" w:customStyle="1" w:styleId="heading4">
    <w:name w:val="heading4"/>
    <w:basedOn w:val="DefaultParagraphFont"/>
    <w:rPr>
      <w:i/>
    </w:rPr>
  </w:style>
  <w:style w:type="paragraph" w:customStyle="1" w:styleId="heading1">
    <w:name w:val="heading1"/>
    <w:basedOn w:val="Normal"/>
    <w:next w:val="Normal"/>
    <w:qFormat/>
    <w:pPr>
      <w:keepNext/>
      <w:keepLines/>
      <w:widowControl/>
      <w:numPr>
        <w:numId w:val="4"/>
      </w:numPr>
      <w:suppressAutoHyphens/>
      <w:overflowPunct w:val="0"/>
      <w:adjustRightInd w:val="0"/>
      <w:spacing w:before="360" w:after="240" w:line="300" w:lineRule="atLeast"/>
      <w:textAlignment w:val="baseline"/>
      <w:outlineLvl w:val="0"/>
    </w:pPr>
    <w:rPr>
      <w:b/>
      <w:sz w:val="24"/>
      <w:szCs w:val="20"/>
    </w:rPr>
  </w:style>
  <w:style w:type="paragraph" w:customStyle="1" w:styleId="heading2">
    <w:name w:val="heading2"/>
    <w:basedOn w:val="Normal"/>
    <w:next w:val="Normal"/>
    <w:qFormat/>
    <w:pPr>
      <w:keepNext/>
      <w:keepLines/>
      <w:widowControl/>
      <w:numPr>
        <w:ilvl w:val="1"/>
        <w:numId w:val="4"/>
      </w:numPr>
      <w:suppressAutoHyphens/>
      <w:overflowPunct w:val="0"/>
      <w:adjustRightInd w:val="0"/>
      <w:spacing w:before="360" w:after="160" w:line="240" w:lineRule="atLeast"/>
      <w:textAlignment w:val="baseline"/>
      <w:outlineLvl w:val="1"/>
    </w:pPr>
    <w:rPr>
      <w:b/>
      <w:sz w:val="20"/>
      <w:szCs w:val="20"/>
    </w:rPr>
  </w:style>
  <w:style w:type="numbering" w:customStyle="1" w:styleId="headings">
    <w:name w:val="headings"/>
    <w:basedOn w:val="NoList"/>
    <w:pPr>
      <w:numPr>
        <w:numId w:val="4"/>
      </w:numPr>
    </w:pPr>
  </w:style>
  <w:style w:type="paragraph" w:customStyle="1" w:styleId="referenceitem">
    <w:name w:val="referenceitem"/>
    <w:basedOn w:val="Normal"/>
    <w:pPr>
      <w:widowControl/>
      <w:numPr>
        <w:numId w:val="5"/>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yz.com/lncs" TargetMode="Externa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Chatterjee</dc:creator>
  <cp:keywords/>
  <dc:description/>
  <cp:lastModifiedBy>IITG</cp:lastModifiedBy>
  <cp:revision>27</cp:revision>
  <cp:lastPrinted>2022-03-08T09:48:00Z</cp:lastPrinted>
  <dcterms:created xsi:type="dcterms:W3CDTF">2022-03-05T08:58:00Z</dcterms:created>
  <dcterms:modified xsi:type="dcterms:W3CDTF">2022-03-08T10:43:00Z</dcterms:modified>
</cp:coreProperties>
</file>