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-177799</wp:posOffset>
                </wp:positionV>
                <wp:extent cx="6293485" cy="1435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15133" y="3078325"/>
                          <a:ext cx="6261735" cy="14033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317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ET3221: Computer Vision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 of the student:                                                                                         Roll No.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Div: TY - B          Batch: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 of Tutorial: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-177799</wp:posOffset>
                </wp:positionV>
                <wp:extent cx="6293485" cy="14351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3485" cy="1435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Tutorial No. 1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Q1.  Include the details of the Jetson Nano and Nvidia – AGX Xavier Board in the additional two columns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2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.26211849192106"/>
        <w:gridCol w:w="1577.1274685816877"/>
        <w:gridCol w:w="2437.3788150807904"/>
        <w:gridCol w:w="2437.3788150807904"/>
        <w:gridCol w:w="2528.617594254937"/>
        <w:gridCol w:w="2528.617594254937"/>
        <w:gridCol w:w="2528.617594254937"/>
        <w:tblGridChange w:id="0">
          <w:tblGrid>
            <w:gridCol w:w="482.26211849192106"/>
            <w:gridCol w:w="1577.1274685816877"/>
            <w:gridCol w:w="2437.3788150807904"/>
            <w:gridCol w:w="2437.3788150807904"/>
            <w:gridCol w:w="2528.617594254937"/>
            <w:gridCol w:w="2528.617594254937"/>
            <w:gridCol w:w="2528.617594254937"/>
          </w:tblGrid>
        </w:tblGridChange>
      </w:tblGrid>
      <w:tr>
        <w:trPr>
          <w:cantSplit w:val="0"/>
          <w:trHeight w:val="806" w:hRule="atLeast"/>
          <w:tblHeader w:val="0"/>
        </w:trPr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No.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Arduino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Raspberry Pi 3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Raspberry Pi 4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Jetson Nano 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Nvidia - AGX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Jetson Xavier NX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Controller/Processor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Atmega328p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Broadcom BCM2837 Quad Core Processor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Quad core Cortex-A72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Quad Core 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Cortex-A57 CPU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Hexa Core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cortex-A72 cores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cortex-A53 cores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Processing Bit Size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8bit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64bit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64bit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64 Bit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64 bit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Operating Voltage 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5V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3.3V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5V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5V   3A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 V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Numbers of Pins 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28 (5-Analog) (13-Digital)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 (26-GPIO pins)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 (28-GPIO pins)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 (28- GPIO pins)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 (28 -GPIO pins)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PWM Pins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Digital i/o 3,5,6,9,10,11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GPIO 12, 13 18,19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GPIO 12, 13, 18, 19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GPIO 32, 33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Clock Frequency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 mhz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1.2 Ghz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1.5 Ghz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1.43 GHz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1.4 GHz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Flash memory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32 Kb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 Gb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16GB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32 GB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RAM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2KB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1GB 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4GB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GB LPDDR4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 GB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Networking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Ethernet, Wi-Fi, bluetooth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Wi-fi, LAN, bluetooth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Wi-FI, Ethernet, Bluetooth 4.2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Wi-FI, Ethernet, Bluetooth 5.1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USB port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Video Output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1X full size HDMI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2x mini HDMI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HDMI 2.0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MIPI CSI-2 connector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HDMI 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Display port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Audio Output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Phone jack (Analog 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563c1"/>
                  <w:sz w:val="24"/>
                  <w:szCs w:val="24"/>
                  <w:u w:val="single"/>
                  <w:rtl w:val="0"/>
                </w:rPr>
                <w:t xml:space="preserve">3.5 mm) 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, HDMI (digital) 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Phone jack (Analog 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563c1"/>
                  <w:sz w:val="24"/>
                  <w:szCs w:val="24"/>
                  <w:u w:val="single"/>
                  <w:rtl w:val="0"/>
                </w:rPr>
                <w:t xml:space="preserve">3.5 mm) 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, HDMI (digital)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3.5 mm Audio jack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I2S audio Output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Weight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 gm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45 gm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46 gm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250 gm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I/P Power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5V, 2.5 ADC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5V, 2.5 ADC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5V, 3 ADC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5V 3A</w:t>
            </w:r>
          </w:p>
        </w:tc>
        <w:tc>
          <w:tcPr>
            <w:shd w:fill="f0f3ee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12V - 19V   with 10A-20A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Rs. 500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Rs. 3000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Rs. 5000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RS. 20,000</w:t>
            </w:r>
          </w:p>
        </w:tc>
        <w:tc>
          <w:tcPr>
            <w:shd w:fill="e1e5dc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Rs. 50,000 </w:t>
            </w:r>
          </w:p>
        </w:tc>
      </w:tr>
    </w:tbl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Q2.  Analyze the following application and suggest a suitable portable development board for the same.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Vehicle needs 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 cameras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GPS connectivity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tyre pressure 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temperature measurement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in-vehicle temperature and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oxygen monitoring.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What would be the approximate cost of the entire system and the power requirement?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application Jetson Xavier nx module will be the perfect one . It specification states that it can support up to 6 cameras which is also the requirement of our application above. it has 6 -core NVIDIA caramel ARm v8.2 64-bit CPU which is sufficient for image processing capability.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Jetson Xavier nx has 40 pins out of which 28 pins are gpio pins which is sufficient to connect the remaining 5 sensor in above application.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cost:-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jetson xavier - 50, 000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6d9ee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6 cameras - 13,000 * 6 = 78, 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rFonts w:ascii="Arial" w:cs="Arial" w:eastAsia="Arial" w:hAnsi="Arial"/>
          <w:color w:val="3c78d8"/>
          <w:sz w:val="22"/>
          <w:szCs w:val="22"/>
        </w:rPr>
      </w:pPr>
      <w:bookmarkStart w:colFirst="0" w:colLast="0" w:name="_x5gcl1z99iyu" w:id="0"/>
      <w:bookmarkEnd w:id="0"/>
      <w:hyperlink r:id="rId9">
        <w:r w:rsidDel="00000000" w:rsidR="00000000" w:rsidRPr="00000000">
          <w:rPr>
            <w:rFonts w:ascii="Arial" w:cs="Arial" w:eastAsia="Arial" w:hAnsi="Arial"/>
            <w:color w:val="3c78d8"/>
            <w:sz w:val="22"/>
            <w:szCs w:val="22"/>
            <w:rtl w:val="0"/>
          </w:rPr>
          <w:t xml:space="preserve">Arducam IMX477 Autofocus and Software-Controlled Focus HQ Camera, 12MP 100° FOV Camera Module Compatible with Nvidia Jetson Nano/Xavier NX, M12 Lens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3) gps sensor =  1500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4) temperature sensor =  230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https://www.amazon.in/Robodo-SEN9-Ds18B20-Waterproof-Temperature/dp/B073Q3D7YQ/ref=sr_1_4?crid=1R0WIXHFIS8PE&amp;keywords=sht+temperature+sensor&amp;qid=1674368982&amp;sprefix=sht+tempreture+senso%2Caps%2C528&amp;sr=8-4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total cost = Rs. 1,29,730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spacing w:after="0" w:lineRule="auto"/>
      <w:rPr>
        <w:rFonts w:ascii="Verdana" w:cs="Verdana" w:eastAsia="Verdana" w:hAnsi="Verdana"/>
        <w:sz w:val="18"/>
        <w:szCs w:val="18"/>
      </w:rPr>
    </w:pPr>
    <w:bookmarkStart w:colFirst="0" w:colLast="0" w:name="_gjdgxs" w:id="1"/>
    <w:bookmarkEnd w:id="1"/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                                          Bansilal Ramnath Agarwal Charitable Trust’s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-219074</wp:posOffset>
          </wp:positionH>
          <wp:positionV relativeFrom="paragraph">
            <wp:posOffset>-161924</wp:posOffset>
          </wp:positionV>
          <wp:extent cx="694055" cy="749728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24828" r="33930" t="0"/>
                  <a:stretch>
                    <a:fillRect/>
                  </a:stretch>
                </pic:blipFill>
                <pic:spPr>
                  <a:xfrm>
                    <a:off x="0" y="0"/>
                    <a:ext cx="694055" cy="74972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3">
    <w:pPr>
      <w:spacing w:after="0" w:lineRule="auto"/>
      <w:jc w:val="center"/>
      <w:rPr>
        <w:rFonts w:ascii="Verdana" w:cs="Verdana" w:eastAsia="Verdana" w:hAnsi="Verdana"/>
        <w:b w:val="1"/>
        <w:sz w:val="24"/>
        <w:szCs w:val="24"/>
      </w:rPr>
    </w:pPr>
    <w:r w:rsidDel="00000000" w:rsidR="00000000" w:rsidRPr="00000000">
      <w:rPr>
        <w:rFonts w:ascii="Verdana" w:cs="Verdana" w:eastAsia="Verdana" w:hAnsi="Verdana"/>
        <w:b w:val="1"/>
        <w:sz w:val="24"/>
        <w:szCs w:val="24"/>
        <w:rtl w:val="0"/>
      </w:rPr>
      <w:t xml:space="preserve">Vishwakarma Institute of Technology, Pune-37</w:t>
    </w:r>
  </w:p>
  <w:p w:rsidR="00000000" w:rsidDel="00000000" w:rsidP="00000000" w:rsidRDefault="00000000" w:rsidRPr="00000000" w14:paraId="000000A4">
    <w:pPr>
      <w:pBdr>
        <w:bottom w:color="000000" w:space="1" w:sz="12" w:val="single"/>
      </w:pBdr>
      <w:spacing w:after="0" w:lineRule="auto"/>
      <w:jc w:val="center"/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(An Autonomous Institute Affiliated to Savitribai Pune University)</w:t>
    </w:r>
  </w:p>
  <w:p w:rsidR="00000000" w:rsidDel="00000000" w:rsidP="00000000" w:rsidRDefault="00000000" w:rsidRPr="00000000" w14:paraId="000000A5">
    <w:pPr>
      <w:pBdr>
        <w:bottom w:color="000000" w:space="1" w:sz="12" w:val="single"/>
      </w:pBdr>
      <w:spacing w:after="0" w:lineRule="auto"/>
      <w:jc w:val="center"/>
      <w:rPr>
        <w:rFonts w:ascii="Verdana" w:cs="Verdana" w:eastAsia="Verdana" w:hAnsi="Verdana"/>
        <w:b w:val="1"/>
        <w:sz w:val="10"/>
        <w:szCs w:val="1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pBdr>
        <w:bottom w:color="000000" w:space="1" w:sz="12" w:val="single"/>
      </w:pBdr>
      <w:spacing w:after="0" w:lineRule="auto"/>
      <w:jc w:val="center"/>
      <w:rPr>
        <w:rFonts w:ascii="Verdana" w:cs="Verdana" w:eastAsia="Verdana" w:hAnsi="Verdana"/>
        <w:b w:val="1"/>
        <w:sz w:val="24"/>
        <w:szCs w:val="24"/>
      </w:rPr>
    </w:pPr>
    <w:r w:rsidDel="00000000" w:rsidR="00000000" w:rsidRPr="00000000">
      <w:rPr>
        <w:rFonts w:ascii="Verdana" w:cs="Verdana" w:eastAsia="Verdana" w:hAnsi="Verdana"/>
        <w:b w:val="1"/>
        <w:sz w:val="24"/>
        <w:szCs w:val="24"/>
        <w:rtl w:val="0"/>
      </w:rPr>
      <w:t xml:space="preserve">Department of Electronics &amp; Telecommunication Engineering</w:t>
    </w:r>
  </w:p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amazon.in/Robodo-SEN9-Ds18B20-Waterproof-Temperature/dp/B073Q3D7YQ/ref=sr_1_4?crid=1R0WIXHFIS8PE&amp;keywords=sht+temperature+sensor&amp;qid=1674368982&amp;sprefix=sht+tempreture+senso%2Caps%2C528&amp;sr=8-4" TargetMode="External"/><Relationship Id="rId9" Type="http://schemas.openxmlformats.org/officeDocument/2006/relationships/hyperlink" Target="https://www.amazon.in/Arducam-IMX477-Autofocus-Software-Controlled-Motorized/dp/B08PDZ68D7/ref=sr_1_1?crid=IO78X1SE35H6&amp;keywords=jetson+xavier+nx+camera&amp;qid=1674368548&amp;sprefix=jetson+xavier+nx+camer%2Caps%2C400&amp;sr=8-1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en.wikipedia.org/wiki/Phone_connector_(audio)" TargetMode="External"/><Relationship Id="rId8" Type="http://schemas.openxmlformats.org/officeDocument/2006/relationships/hyperlink" Target="https://en.wikipedia.org/wiki/Phone_connector_(audio)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