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3EBC" w14:textId="77777777" w:rsidR="00E92932" w:rsidRDefault="00E92932" w:rsidP="00E92932">
      <w:pPr>
        <w:ind w:left="360"/>
      </w:pPr>
    </w:p>
    <w:p w14:paraId="494C55F9" w14:textId="7EC4EC2F" w:rsidR="00E92932" w:rsidRPr="00E92932" w:rsidRDefault="00E92932" w:rsidP="002712D8">
      <w:pPr>
        <w:rPr>
          <w:b/>
          <w:bCs/>
          <w:sz w:val="40"/>
          <w:szCs w:val="40"/>
        </w:rPr>
      </w:pPr>
      <w:proofErr w:type="gramStart"/>
      <w:r w:rsidRPr="00E92932">
        <w:rPr>
          <w:b/>
          <w:bCs/>
          <w:sz w:val="40"/>
          <w:szCs w:val="40"/>
        </w:rPr>
        <w:t>CLUBS</w:t>
      </w:r>
      <w:r>
        <w:rPr>
          <w:b/>
          <w:bCs/>
          <w:sz w:val="40"/>
          <w:szCs w:val="40"/>
        </w:rPr>
        <w:t xml:space="preserve"> :</w:t>
      </w:r>
      <w:proofErr w:type="gramEnd"/>
      <w:r>
        <w:rPr>
          <w:b/>
          <w:bCs/>
          <w:sz w:val="40"/>
          <w:szCs w:val="40"/>
        </w:rPr>
        <w:t xml:space="preserve"> </w:t>
      </w:r>
      <w:r w:rsidRPr="00E92932">
        <w:rPr>
          <w:sz w:val="40"/>
          <w:szCs w:val="40"/>
        </w:rPr>
        <w:t>THERE ARE ABOUT 38 CLUBS IN VIT PUN</w:t>
      </w:r>
      <w:r w:rsidR="002712D8">
        <w:rPr>
          <w:sz w:val="40"/>
          <w:szCs w:val="40"/>
        </w:rPr>
        <w:t>E</w:t>
      </w:r>
    </w:p>
    <w:p w14:paraId="773E4A3D" w14:textId="45804E77" w:rsidR="00E92932" w:rsidRPr="002712D8" w:rsidRDefault="002712D8" w:rsidP="002712D8">
      <w:pPr>
        <w:rPr>
          <w:b/>
          <w:bCs/>
          <w:sz w:val="32"/>
          <w:szCs w:val="32"/>
        </w:rPr>
      </w:pPr>
      <w:r>
        <w:rPr>
          <w:b/>
          <w:bCs/>
          <w:sz w:val="32"/>
          <w:szCs w:val="32"/>
        </w:rPr>
        <w:t>1.</w:t>
      </w:r>
      <w:r w:rsidR="00BF3E71" w:rsidRPr="002712D8">
        <w:rPr>
          <w:b/>
          <w:bCs/>
          <w:sz w:val="32"/>
          <w:szCs w:val="32"/>
        </w:rPr>
        <w:t>STUDENTS DEVELOPER COMMUNITY</w:t>
      </w:r>
    </w:p>
    <w:p w14:paraId="5284FDFC" w14:textId="6DE72BDE" w:rsidR="00694618" w:rsidRPr="009C36A7" w:rsidRDefault="00694618" w:rsidP="00694618">
      <w:pPr>
        <w:pStyle w:val="ListParagraph"/>
        <w:rPr>
          <w:rFonts w:cstheme="minorHAnsi"/>
          <w:color w:val="000000"/>
          <w:sz w:val="24"/>
          <w:szCs w:val="24"/>
        </w:rPr>
      </w:pPr>
      <w:r w:rsidRPr="009C36A7">
        <w:rPr>
          <w:rFonts w:cstheme="minorHAnsi"/>
          <w:color w:val="000000"/>
          <w:sz w:val="24"/>
          <w:szCs w:val="24"/>
          <w:shd w:val="clear" w:color="auto" w:fill="FFFFFF"/>
        </w:rPr>
        <w:t>In DSC, students grow their knowledge in a peer-to-peer learning environment and build solutions for local businesses and their community.</w:t>
      </w:r>
      <w:r w:rsidRPr="009C36A7">
        <w:rPr>
          <w:rFonts w:cstheme="minorHAnsi"/>
          <w:color w:val="000000"/>
          <w:sz w:val="24"/>
          <w:szCs w:val="24"/>
        </w:rPr>
        <w:t xml:space="preserve"> </w:t>
      </w:r>
      <w:r w:rsidRPr="009C36A7">
        <w:rPr>
          <w:rFonts w:cstheme="minorHAnsi"/>
          <w:color w:val="000000"/>
          <w:sz w:val="24"/>
          <w:szCs w:val="24"/>
        </w:rPr>
        <w:t>The main aim of our team is about empowering students and developers to learn about a wide range of technologies and apply their new learnings to build great solutions for real-world problems.</w:t>
      </w:r>
    </w:p>
    <w:p w14:paraId="588AD0E5" w14:textId="35BF6594" w:rsidR="00694618" w:rsidRDefault="00694618" w:rsidP="00694618">
      <w:pPr>
        <w:pStyle w:val="ListParagraph"/>
      </w:pPr>
      <w:r>
        <w:rPr>
          <w:noProof/>
        </w:rPr>
        <w:drawing>
          <wp:inline distT="0" distB="0" distL="0" distR="0" wp14:anchorId="6CBE3F85" wp14:editId="6D81FCE1">
            <wp:extent cx="1413163" cy="1413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5873" cy="1415873"/>
                    </a:xfrm>
                    <a:prstGeom prst="rect">
                      <a:avLst/>
                    </a:prstGeom>
                    <a:noFill/>
                    <a:ln>
                      <a:noFill/>
                    </a:ln>
                  </pic:spPr>
                </pic:pic>
              </a:graphicData>
            </a:graphic>
          </wp:inline>
        </w:drawing>
      </w:r>
    </w:p>
    <w:p w14:paraId="2A8BEE30" w14:textId="2935E2E0" w:rsidR="00BF3E71" w:rsidRPr="009C36A7" w:rsidRDefault="00BF3E71" w:rsidP="009C36A7">
      <w:pPr>
        <w:pStyle w:val="ListParagraph"/>
        <w:rPr>
          <w:b/>
          <w:bCs/>
          <w:sz w:val="32"/>
          <w:szCs w:val="32"/>
        </w:rPr>
      </w:pPr>
    </w:p>
    <w:p w14:paraId="77CC3F03" w14:textId="43CDF5FA" w:rsidR="00BF3E71" w:rsidRPr="009C36A7" w:rsidRDefault="009C36A7" w:rsidP="002712D8">
      <w:pPr>
        <w:rPr>
          <w:b/>
          <w:bCs/>
          <w:sz w:val="32"/>
          <w:szCs w:val="32"/>
        </w:rPr>
      </w:pPr>
      <w:r w:rsidRPr="009C36A7">
        <w:rPr>
          <w:b/>
          <w:bCs/>
          <w:sz w:val="32"/>
          <w:szCs w:val="32"/>
        </w:rPr>
        <w:t xml:space="preserve">2. </w:t>
      </w:r>
      <w:r w:rsidR="00BF3E71" w:rsidRPr="009C36A7">
        <w:rPr>
          <w:b/>
          <w:bCs/>
          <w:sz w:val="32"/>
          <w:szCs w:val="32"/>
        </w:rPr>
        <w:t>VISHWA CONCLAVE</w:t>
      </w:r>
    </w:p>
    <w:p w14:paraId="368FD081" w14:textId="7CE1F7B0" w:rsidR="00E92932" w:rsidRPr="009C36A7" w:rsidRDefault="00E92932" w:rsidP="009C36A7">
      <w:pPr>
        <w:pStyle w:val="ListParagraph"/>
        <w:jc w:val="both"/>
        <w:rPr>
          <w:sz w:val="24"/>
          <w:szCs w:val="24"/>
        </w:rPr>
      </w:pPr>
      <w:r w:rsidRPr="009C36A7">
        <w:rPr>
          <w:sz w:val="24"/>
          <w:szCs w:val="24"/>
        </w:rPr>
        <w:t xml:space="preserve">Three pillars of </w:t>
      </w:r>
      <w:proofErr w:type="spellStart"/>
      <w:r w:rsidRPr="009C36A7">
        <w:rPr>
          <w:sz w:val="24"/>
          <w:szCs w:val="24"/>
        </w:rPr>
        <w:t>vishwa</w:t>
      </w:r>
      <w:proofErr w:type="spellEnd"/>
      <w:r w:rsidRPr="009C36A7">
        <w:rPr>
          <w:sz w:val="24"/>
          <w:szCs w:val="24"/>
        </w:rPr>
        <w:t xml:space="preserve"> conclave are – </w:t>
      </w:r>
      <w:proofErr w:type="gramStart"/>
      <w:r w:rsidRPr="009C36A7">
        <w:rPr>
          <w:sz w:val="24"/>
          <w:szCs w:val="24"/>
        </w:rPr>
        <w:t>entertainment ,content</w:t>
      </w:r>
      <w:proofErr w:type="gramEnd"/>
      <w:r w:rsidRPr="009C36A7">
        <w:rPr>
          <w:sz w:val="24"/>
          <w:szCs w:val="24"/>
        </w:rPr>
        <w:t xml:space="preserve"> and networking</w:t>
      </w:r>
    </w:p>
    <w:p w14:paraId="2BF5DF15" w14:textId="40F87CDF" w:rsidR="00E92932" w:rsidRPr="009C36A7" w:rsidRDefault="00E92932" w:rsidP="009C36A7">
      <w:pPr>
        <w:pStyle w:val="ListParagraph"/>
        <w:jc w:val="both"/>
        <w:rPr>
          <w:sz w:val="24"/>
          <w:szCs w:val="24"/>
        </w:rPr>
      </w:pPr>
      <w:r w:rsidRPr="009C36A7">
        <w:rPr>
          <w:sz w:val="24"/>
          <w:szCs w:val="24"/>
        </w:rPr>
        <w:t>We strive to be an event that brings about an active change in society by sparking curiosity among the youth.</w:t>
      </w:r>
      <w:r w:rsidR="009C36A7">
        <w:rPr>
          <w:sz w:val="24"/>
          <w:szCs w:val="24"/>
        </w:rPr>
        <w:t xml:space="preserve"> </w:t>
      </w:r>
      <w:r w:rsidRPr="009C36A7">
        <w:rPr>
          <w:sz w:val="24"/>
          <w:szCs w:val="24"/>
        </w:rPr>
        <w:t>We believe that people attend VishwaConclave not just for the content, but for the overall event experience,</w:t>
      </w:r>
      <w:r w:rsidR="009C36A7">
        <w:rPr>
          <w:sz w:val="24"/>
          <w:szCs w:val="24"/>
        </w:rPr>
        <w:t xml:space="preserve"> </w:t>
      </w:r>
      <w:r w:rsidRPr="009C36A7">
        <w:rPr>
          <w:sz w:val="24"/>
          <w:szCs w:val="24"/>
        </w:rPr>
        <w:t>networking, and a sense of satisfaction and knowledge. Ultimately, it is all about the choices we make, the</w:t>
      </w:r>
    </w:p>
    <w:p w14:paraId="5D679167" w14:textId="127BEE51" w:rsidR="00E92932" w:rsidRPr="009C36A7" w:rsidRDefault="00E92932" w:rsidP="009C36A7">
      <w:pPr>
        <w:pStyle w:val="ListParagraph"/>
        <w:jc w:val="both"/>
        <w:rPr>
          <w:sz w:val="24"/>
          <w:szCs w:val="24"/>
        </w:rPr>
      </w:pPr>
      <w:r w:rsidRPr="009C36A7">
        <w:rPr>
          <w:sz w:val="24"/>
          <w:szCs w:val="24"/>
        </w:rPr>
        <w:t>actions we take, our responses, and the courage to make it out of the shell and explore the unseen.</w:t>
      </w:r>
    </w:p>
    <w:p w14:paraId="4DD50218" w14:textId="77777777" w:rsidR="002712D8" w:rsidRDefault="00694618" w:rsidP="002712D8">
      <w:pPr>
        <w:pStyle w:val="ListParagraph"/>
        <w:rPr>
          <w:b/>
          <w:bCs/>
          <w:sz w:val="32"/>
          <w:szCs w:val="32"/>
        </w:rPr>
      </w:pPr>
      <w:r>
        <w:rPr>
          <w:noProof/>
        </w:rPr>
        <w:drawing>
          <wp:inline distT="0" distB="0" distL="0" distR="0" wp14:anchorId="0519C527" wp14:editId="56644B5F">
            <wp:extent cx="1219200" cy="150294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0005" cy="1516261"/>
                    </a:xfrm>
                    <a:prstGeom prst="rect">
                      <a:avLst/>
                    </a:prstGeom>
                    <a:noFill/>
                    <a:ln>
                      <a:noFill/>
                    </a:ln>
                  </pic:spPr>
                </pic:pic>
              </a:graphicData>
            </a:graphic>
          </wp:inline>
        </w:drawing>
      </w:r>
    </w:p>
    <w:p w14:paraId="1A6A3997" w14:textId="3448644F" w:rsidR="00BF3E71" w:rsidRPr="002712D8" w:rsidRDefault="002712D8" w:rsidP="002712D8">
      <w:r w:rsidRPr="002712D8">
        <w:rPr>
          <w:b/>
          <w:bCs/>
          <w:sz w:val="32"/>
          <w:szCs w:val="32"/>
        </w:rPr>
        <w:t xml:space="preserve">3. </w:t>
      </w:r>
      <w:r w:rsidR="00BF3E71" w:rsidRPr="002712D8">
        <w:rPr>
          <w:b/>
          <w:bCs/>
          <w:sz w:val="32"/>
          <w:szCs w:val="32"/>
        </w:rPr>
        <w:t>THE ROBOTICS FORUM</w:t>
      </w:r>
    </w:p>
    <w:p w14:paraId="280A5781" w14:textId="6444184E" w:rsidR="009C36A7" w:rsidRPr="009C36A7" w:rsidRDefault="009C36A7" w:rsidP="009C36A7">
      <w:pPr>
        <w:pStyle w:val="ListParagraph"/>
        <w:jc w:val="both"/>
        <w:rPr>
          <w:sz w:val="24"/>
          <w:szCs w:val="24"/>
        </w:rPr>
      </w:pPr>
      <w:r w:rsidRPr="009C36A7">
        <w:rPr>
          <w:sz w:val="24"/>
          <w:szCs w:val="24"/>
        </w:rPr>
        <w:t xml:space="preserve">The Robotics Forum is VIT Pune's premier robotics club, with a 15-year legacy. Students from various engineering disciplines make up our varied community, all of whom are driven by a passion for robotics. The goal of the team is to gain new skills, explore new technologies, and promote the area of robotics. The club has won </w:t>
      </w:r>
      <w:proofErr w:type="spellStart"/>
      <w:r w:rsidRPr="009C36A7">
        <w:rPr>
          <w:sz w:val="24"/>
          <w:szCs w:val="24"/>
        </w:rPr>
        <w:t>Robocon</w:t>
      </w:r>
      <w:proofErr w:type="spellEnd"/>
      <w:r w:rsidRPr="009C36A7">
        <w:rPr>
          <w:sz w:val="24"/>
          <w:szCs w:val="24"/>
        </w:rPr>
        <w:t xml:space="preserve"> prizes and national competitions, as well as holding successful workshops with enthusiastic participation. Each member of this family is provided insight into </w:t>
      </w:r>
      <w:r w:rsidRPr="009C36A7">
        <w:rPr>
          <w:sz w:val="24"/>
          <w:szCs w:val="24"/>
        </w:rPr>
        <w:lastRenderedPageBreak/>
        <w:t xml:space="preserve">mechanical engineering, basic electronics, programming concepts and </w:t>
      </w:r>
      <w:proofErr w:type="spellStart"/>
      <w:r w:rsidRPr="009C36A7">
        <w:rPr>
          <w:sz w:val="24"/>
          <w:szCs w:val="24"/>
        </w:rPr>
        <w:t>informat</w:t>
      </w:r>
      <w:r w:rsidR="005B0CE8">
        <w:rPr>
          <w:sz w:val="24"/>
          <w:szCs w:val="24"/>
        </w:rPr>
        <w:t>o</w:t>
      </w:r>
      <w:r w:rsidRPr="009C36A7">
        <w:rPr>
          <w:sz w:val="24"/>
          <w:szCs w:val="24"/>
        </w:rPr>
        <w:t>ry</w:t>
      </w:r>
      <w:proofErr w:type="spellEnd"/>
      <w:r w:rsidRPr="009C36A7">
        <w:rPr>
          <w:sz w:val="24"/>
          <w:szCs w:val="24"/>
        </w:rPr>
        <w:t xml:space="preserve"> aids besides the indispensable guidance of experienced members. TRF is much more than a robotics club. Our students participate in a variety of hackathons and </w:t>
      </w:r>
      <w:proofErr w:type="gramStart"/>
      <w:r w:rsidRPr="009C36A7">
        <w:rPr>
          <w:sz w:val="24"/>
          <w:szCs w:val="24"/>
        </w:rPr>
        <w:t>open source</w:t>
      </w:r>
      <w:proofErr w:type="gramEnd"/>
      <w:r w:rsidRPr="009C36A7">
        <w:rPr>
          <w:sz w:val="24"/>
          <w:szCs w:val="24"/>
        </w:rPr>
        <w:t xml:space="preserve"> competitions, as well as work on industrial and open source projects, all while having a great time!</w:t>
      </w:r>
    </w:p>
    <w:p w14:paraId="6AEE51CB" w14:textId="77777777" w:rsidR="009C36A7" w:rsidRPr="009C36A7" w:rsidRDefault="009C36A7" w:rsidP="009C36A7">
      <w:pPr>
        <w:pStyle w:val="ListParagraph"/>
        <w:rPr>
          <w:b/>
          <w:bCs/>
          <w:color w:val="FFFFFF" w:themeColor="background1"/>
          <w:sz w:val="32"/>
          <w:szCs w:val="32"/>
        </w:rPr>
      </w:pPr>
    </w:p>
    <w:p w14:paraId="61074A68" w14:textId="23656791" w:rsidR="00C30F55" w:rsidRDefault="00C30F55" w:rsidP="00C30F55">
      <w:pPr>
        <w:pStyle w:val="ListParagraph"/>
      </w:pPr>
      <w:r>
        <w:rPr>
          <w:noProof/>
        </w:rPr>
        <w:drawing>
          <wp:inline distT="0" distB="0" distL="0" distR="0" wp14:anchorId="1984EB83" wp14:editId="4750C2DD">
            <wp:extent cx="1614170" cy="8102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4170" cy="810260"/>
                    </a:xfrm>
                    <a:prstGeom prst="rect">
                      <a:avLst/>
                    </a:prstGeom>
                    <a:noFill/>
                    <a:ln>
                      <a:noFill/>
                    </a:ln>
                  </pic:spPr>
                </pic:pic>
              </a:graphicData>
            </a:graphic>
          </wp:inline>
        </w:drawing>
      </w:r>
    </w:p>
    <w:p w14:paraId="0442E97D" w14:textId="77777777" w:rsidR="005B0CE8" w:rsidRDefault="005B0CE8" w:rsidP="00C30F55">
      <w:pPr>
        <w:pStyle w:val="ListParagraph"/>
      </w:pPr>
    </w:p>
    <w:p w14:paraId="2C89C5CE" w14:textId="2B18C6F7" w:rsidR="00BF3E71" w:rsidRPr="002712D8" w:rsidRDefault="002712D8" w:rsidP="002712D8">
      <w:pPr>
        <w:rPr>
          <w:b/>
          <w:bCs/>
          <w:sz w:val="32"/>
          <w:szCs w:val="32"/>
        </w:rPr>
      </w:pPr>
      <w:r>
        <w:rPr>
          <w:b/>
          <w:bCs/>
          <w:sz w:val="32"/>
          <w:szCs w:val="32"/>
        </w:rPr>
        <w:t>4.</w:t>
      </w:r>
      <w:r w:rsidR="00BF3E71" w:rsidRPr="002712D8">
        <w:rPr>
          <w:b/>
          <w:bCs/>
          <w:sz w:val="32"/>
          <w:szCs w:val="32"/>
        </w:rPr>
        <w:t>MIRAGE CAMPUS FILM SOCIETY</w:t>
      </w:r>
    </w:p>
    <w:p w14:paraId="41E4ABDF" w14:textId="7EBE2981" w:rsidR="00BF3E71" w:rsidRPr="005B0CE8" w:rsidRDefault="00BF3E71" w:rsidP="005B0CE8">
      <w:pPr>
        <w:pStyle w:val="ListParagraph"/>
        <w:shd w:val="clear" w:color="auto" w:fill="FFFFFF"/>
        <w:spacing w:after="150" w:line="240" w:lineRule="auto"/>
        <w:jc w:val="both"/>
        <w:rPr>
          <w:rFonts w:eastAsia="Times New Roman" w:cstheme="minorHAnsi"/>
          <w:color w:val="666666"/>
          <w:sz w:val="24"/>
          <w:szCs w:val="24"/>
          <w:lang w:eastAsia="en-IN"/>
        </w:rPr>
      </w:pPr>
      <w:r w:rsidRPr="005B0CE8">
        <w:rPr>
          <w:rFonts w:eastAsia="Times New Roman" w:cstheme="minorHAnsi"/>
          <w:color w:val="000000"/>
          <w:sz w:val="24"/>
          <w:szCs w:val="24"/>
          <w:lang w:val="en-GB" w:eastAsia="en-IN"/>
        </w:rPr>
        <w:t xml:space="preserve">It is a student driven campus film society. It is the first ever campus film society and perhaps the only one in </w:t>
      </w:r>
      <w:proofErr w:type="spellStart"/>
      <w:r w:rsidRPr="005B0CE8">
        <w:rPr>
          <w:rFonts w:eastAsia="Times New Roman" w:cstheme="minorHAnsi"/>
          <w:color w:val="000000"/>
          <w:sz w:val="24"/>
          <w:szCs w:val="24"/>
          <w:lang w:val="en-GB" w:eastAsia="en-IN"/>
        </w:rPr>
        <w:t>pune</w:t>
      </w:r>
      <w:proofErr w:type="spellEnd"/>
      <w:r w:rsidRPr="005B0CE8">
        <w:rPr>
          <w:rFonts w:eastAsia="Times New Roman" w:cstheme="minorHAnsi"/>
          <w:color w:val="000000"/>
          <w:sz w:val="24"/>
          <w:szCs w:val="24"/>
          <w:lang w:val="en-GB" w:eastAsia="en-IN"/>
        </w:rPr>
        <w:t>. Mirage was started at VIT, Pune in the year 2009 with an aim of inculcating within the students of the college, the art of film making and appreciation for cinema.</w:t>
      </w:r>
      <w:r w:rsidRPr="005B0CE8">
        <w:rPr>
          <w:rFonts w:eastAsia="Times New Roman" w:cstheme="minorHAnsi"/>
          <w:color w:val="666666"/>
          <w:sz w:val="24"/>
          <w:szCs w:val="24"/>
          <w:lang w:eastAsia="en-IN"/>
        </w:rPr>
        <w:t>  </w:t>
      </w:r>
    </w:p>
    <w:p w14:paraId="688D3465" w14:textId="77777777" w:rsidR="00BF3E71" w:rsidRPr="005B0CE8" w:rsidRDefault="00BF3E71" w:rsidP="005B0CE8">
      <w:pPr>
        <w:pStyle w:val="ListParagraph"/>
        <w:jc w:val="both"/>
        <w:rPr>
          <w:rFonts w:cstheme="minorHAnsi"/>
        </w:rPr>
      </w:pPr>
    </w:p>
    <w:p w14:paraId="3C9A8AC3" w14:textId="6F5CD196" w:rsidR="00BF3E71" w:rsidRPr="002712D8" w:rsidRDefault="002712D8" w:rsidP="002712D8">
      <w:pPr>
        <w:rPr>
          <w:b/>
          <w:bCs/>
          <w:sz w:val="32"/>
          <w:szCs w:val="32"/>
        </w:rPr>
      </w:pPr>
      <w:r>
        <w:rPr>
          <w:b/>
          <w:bCs/>
          <w:sz w:val="32"/>
          <w:szCs w:val="32"/>
        </w:rPr>
        <w:t>5.</w:t>
      </w:r>
      <w:r w:rsidR="00BF3E71" w:rsidRPr="002712D8">
        <w:rPr>
          <w:b/>
          <w:bCs/>
          <w:sz w:val="32"/>
          <w:szCs w:val="32"/>
        </w:rPr>
        <w:t>TEDXVIT</w:t>
      </w:r>
    </w:p>
    <w:p w14:paraId="0DCB8B65" w14:textId="76A42FA8" w:rsidR="00BF3E71" w:rsidRDefault="00BF3E71" w:rsidP="00BF3E71">
      <w:pPr>
        <w:pStyle w:val="ListParagraph"/>
        <w:shd w:val="clear" w:color="auto" w:fill="FFFFFF"/>
        <w:spacing w:after="150" w:line="240" w:lineRule="auto"/>
        <w:jc w:val="both"/>
        <w:rPr>
          <w:rFonts w:eastAsia="Times New Roman" w:cstheme="minorHAnsi"/>
          <w:color w:val="000000"/>
          <w:sz w:val="24"/>
          <w:szCs w:val="24"/>
          <w:lang w:val="en-GB" w:eastAsia="en-IN"/>
        </w:rPr>
      </w:pPr>
      <w:r w:rsidRPr="005B0CE8">
        <w:rPr>
          <w:rFonts w:eastAsia="Times New Roman" w:cstheme="minorHAnsi"/>
          <w:color w:val="000000"/>
          <w:sz w:val="24"/>
          <w:szCs w:val="24"/>
          <w:lang w:val="en-GB" w:eastAsia="en-IN"/>
        </w:rPr>
        <w:t>TEDx VIT,</w:t>
      </w:r>
      <w:r w:rsidR="005B0CE8">
        <w:rPr>
          <w:rFonts w:eastAsia="Times New Roman" w:cstheme="minorHAnsi"/>
          <w:color w:val="000000"/>
          <w:sz w:val="24"/>
          <w:szCs w:val="24"/>
          <w:lang w:val="en-GB" w:eastAsia="en-IN"/>
        </w:rPr>
        <w:t xml:space="preserve"> </w:t>
      </w:r>
      <w:r w:rsidRPr="005B0CE8">
        <w:rPr>
          <w:rFonts w:eastAsia="Times New Roman" w:cstheme="minorHAnsi"/>
          <w:color w:val="000000"/>
          <w:sz w:val="24"/>
          <w:szCs w:val="24"/>
          <w:lang w:val="en-GB" w:eastAsia="en-IN"/>
        </w:rPr>
        <w:t>Pune was started in 2015. It is a collaboration between Vishwakarma Institute of Technology’s students and the large Pune community to connect innovative minds from vivid domains for the optimum benefit of the audiences and the people around. TEDx VIT,</w:t>
      </w:r>
      <w:r w:rsidR="005B0CE8">
        <w:rPr>
          <w:rFonts w:eastAsia="Times New Roman" w:cstheme="minorHAnsi"/>
          <w:color w:val="000000"/>
          <w:sz w:val="24"/>
          <w:szCs w:val="24"/>
          <w:lang w:val="en-GB" w:eastAsia="en-IN"/>
        </w:rPr>
        <w:t xml:space="preserve"> </w:t>
      </w:r>
      <w:r w:rsidRPr="005B0CE8">
        <w:rPr>
          <w:rFonts w:eastAsia="Times New Roman" w:cstheme="minorHAnsi"/>
          <w:color w:val="000000"/>
          <w:sz w:val="24"/>
          <w:szCs w:val="24"/>
          <w:lang w:val="en-GB" w:eastAsia="en-IN"/>
        </w:rPr>
        <w:t>Pune is an amazing event which provides an opportunity to witness a platform with versatile thinkers, speakers and influencers, that kindles in audiences, a desire for better living, benefiting them and the society at large. Every year TEDx VIT,</w:t>
      </w:r>
      <w:r w:rsidR="005B0CE8">
        <w:rPr>
          <w:rFonts w:eastAsia="Times New Roman" w:cstheme="minorHAnsi"/>
          <w:color w:val="000000"/>
          <w:sz w:val="24"/>
          <w:szCs w:val="24"/>
          <w:lang w:val="en-GB" w:eastAsia="en-IN"/>
        </w:rPr>
        <w:t xml:space="preserve"> </w:t>
      </w:r>
      <w:r w:rsidRPr="005B0CE8">
        <w:rPr>
          <w:rFonts w:eastAsia="Times New Roman" w:cstheme="minorHAnsi"/>
          <w:color w:val="000000"/>
          <w:sz w:val="24"/>
          <w:szCs w:val="24"/>
          <w:lang w:val="en-GB" w:eastAsia="en-IN"/>
        </w:rPr>
        <w:t xml:space="preserve">Pune comes up with a theme which lays the foundation of the whole event. The theme of </w:t>
      </w:r>
      <w:proofErr w:type="spellStart"/>
      <w:r w:rsidRPr="005B0CE8">
        <w:rPr>
          <w:rFonts w:eastAsia="Times New Roman" w:cstheme="minorHAnsi"/>
          <w:color w:val="000000"/>
          <w:sz w:val="24"/>
          <w:szCs w:val="24"/>
          <w:lang w:val="en-GB" w:eastAsia="en-IN"/>
        </w:rPr>
        <w:t>TEDxVITPune</w:t>
      </w:r>
      <w:proofErr w:type="spellEnd"/>
      <w:r w:rsidRPr="005B0CE8">
        <w:rPr>
          <w:rFonts w:eastAsia="Times New Roman" w:cstheme="minorHAnsi"/>
          <w:color w:val="000000"/>
          <w:sz w:val="24"/>
          <w:szCs w:val="24"/>
          <w:lang w:val="en-GB" w:eastAsia="en-IN"/>
        </w:rPr>
        <w:t xml:space="preserve"> 2017 was “Connecting the dots”.</w:t>
      </w:r>
    </w:p>
    <w:p w14:paraId="13C549E7" w14:textId="77777777" w:rsidR="005B0CE8" w:rsidRPr="005B0CE8" w:rsidRDefault="005B0CE8" w:rsidP="00BF3E71">
      <w:pPr>
        <w:pStyle w:val="ListParagraph"/>
        <w:shd w:val="clear" w:color="auto" w:fill="FFFFFF"/>
        <w:spacing w:after="150" w:line="240" w:lineRule="auto"/>
        <w:jc w:val="both"/>
        <w:rPr>
          <w:rFonts w:eastAsia="Times New Roman" w:cstheme="minorHAnsi"/>
          <w:color w:val="000000"/>
          <w:sz w:val="24"/>
          <w:szCs w:val="24"/>
          <w:lang w:val="en-GB" w:eastAsia="en-IN"/>
        </w:rPr>
      </w:pPr>
    </w:p>
    <w:p w14:paraId="7CDD59C6" w14:textId="59AF0CE8" w:rsidR="00E92932" w:rsidRPr="00BF3E71" w:rsidRDefault="00E92932" w:rsidP="00BF3E71">
      <w:pPr>
        <w:pStyle w:val="ListParagraph"/>
        <w:shd w:val="clear" w:color="auto" w:fill="FFFFFF"/>
        <w:spacing w:after="150" w:line="240" w:lineRule="auto"/>
        <w:jc w:val="both"/>
        <w:rPr>
          <w:rFonts w:ascii="Times New Roman" w:eastAsia="Times New Roman" w:hAnsi="Times New Roman" w:cs="Times New Roman"/>
          <w:color w:val="666666"/>
          <w:sz w:val="24"/>
          <w:szCs w:val="24"/>
          <w:lang w:eastAsia="en-IN"/>
        </w:rPr>
      </w:pPr>
      <w:r>
        <w:rPr>
          <w:noProof/>
          <w:color w:val="666666"/>
        </w:rPr>
        <w:drawing>
          <wp:inline distT="0" distB="0" distL="0" distR="0" wp14:anchorId="3CB0FC1A" wp14:editId="09173092">
            <wp:extent cx="2964815" cy="154495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815" cy="1544955"/>
                    </a:xfrm>
                    <a:prstGeom prst="rect">
                      <a:avLst/>
                    </a:prstGeom>
                    <a:noFill/>
                    <a:ln>
                      <a:noFill/>
                    </a:ln>
                  </pic:spPr>
                </pic:pic>
              </a:graphicData>
            </a:graphic>
          </wp:inline>
        </w:drawing>
      </w:r>
    </w:p>
    <w:p w14:paraId="54AF62BA" w14:textId="2B8EFF24" w:rsidR="00BF3E71" w:rsidRPr="00BF3E71" w:rsidRDefault="00BF3E71" w:rsidP="00E92932">
      <w:pPr>
        <w:pStyle w:val="ListParagraph"/>
        <w:shd w:val="clear" w:color="auto" w:fill="FFFFFF"/>
        <w:spacing w:after="150" w:line="240" w:lineRule="auto"/>
        <w:jc w:val="both"/>
        <w:rPr>
          <w:rFonts w:ascii="Times New Roman" w:eastAsia="Times New Roman" w:hAnsi="Times New Roman" w:cs="Times New Roman"/>
          <w:color w:val="666666"/>
          <w:sz w:val="24"/>
          <w:szCs w:val="24"/>
          <w:lang w:eastAsia="en-IN"/>
        </w:rPr>
      </w:pPr>
    </w:p>
    <w:p w14:paraId="18125D16" w14:textId="0B1D37D8" w:rsidR="00BF3E71" w:rsidRPr="002712D8" w:rsidRDefault="002712D8" w:rsidP="002712D8">
      <w:pPr>
        <w:rPr>
          <w:b/>
          <w:bCs/>
          <w:sz w:val="32"/>
          <w:szCs w:val="32"/>
        </w:rPr>
      </w:pPr>
      <w:r>
        <w:rPr>
          <w:b/>
          <w:bCs/>
          <w:sz w:val="32"/>
          <w:szCs w:val="32"/>
        </w:rPr>
        <w:t>6.</w:t>
      </w:r>
      <w:proofErr w:type="gramStart"/>
      <w:r w:rsidR="00BF3E71" w:rsidRPr="002712D8">
        <w:rPr>
          <w:b/>
          <w:bCs/>
          <w:sz w:val="32"/>
          <w:szCs w:val="32"/>
        </w:rPr>
        <w:t>EKASUTRUM :</w:t>
      </w:r>
      <w:proofErr w:type="gramEnd"/>
      <w:r w:rsidR="00BF3E71" w:rsidRPr="002712D8">
        <w:rPr>
          <w:b/>
          <w:bCs/>
          <w:sz w:val="32"/>
          <w:szCs w:val="32"/>
        </w:rPr>
        <w:t xml:space="preserve"> THE MATHEMATICS CLUB OF VIT</w:t>
      </w:r>
    </w:p>
    <w:p w14:paraId="78190526" w14:textId="6B904BFE" w:rsidR="00BF3E71" w:rsidRPr="005B0CE8" w:rsidRDefault="00BF3E71" w:rsidP="00BF3E71">
      <w:pPr>
        <w:pStyle w:val="ListParagraph"/>
        <w:rPr>
          <w:rFonts w:cstheme="minorHAnsi"/>
          <w:color w:val="000000"/>
          <w:sz w:val="24"/>
          <w:szCs w:val="24"/>
          <w:shd w:val="clear" w:color="auto" w:fill="FFFFFF"/>
        </w:rPr>
      </w:pPr>
      <w:proofErr w:type="spellStart"/>
      <w:r w:rsidRPr="005B0CE8">
        <w:rPr>
          <w:rFonts w:cstheme="minorHAnsi"/>
          <w:color w:val="000000"/>
          <w:sz w:val="24"/>
          <w:szCs w:val="24"/>
          <w:shd w:val="clear" w:color="auto" w:fill="FFFFFF"/>
        </w:rPr>
        <w:t>Ekasutram</w:t>
      </w:r>
      <w:proofErr w:type="spellEnd"/>
      <w:r w:rsidRPr="005B0CE8">
        <w:rPr>
          <w:rFonts w:cstheme="minorHAnsi"/>
          <w:color w:val="000000"/>
          <w:sz w:val="24"/>
          <w:szCs w:val="24"/>
          <w:shd w:val="clear" w:color="auto" w:fill="FFFFFF"/>
        </w:rPr>
        <w:t xml:space="preserve"> is a student-run and faculty guided club which caters to the maths loving population of VIT. It was an initiative taken by four students in the year 2015 to create interest about the subject and hone the mathematical skills of students.</w:t>
      </w:r>
    </w:p>
    <w:p w14:paraId="19C05313" w14:textId="69A08AFF" w:rsidR="00E92932" w:rsidRDefault="00E92932" w:rsidP="00BF3E71">
      <w:pPr>
        <w:pStyle w:val="ListParagraph"/>
      </w:pPr>
      <w:r>
        <w:rPr>
          <w:noProof/>
        </w:rPr>
        <w:lastRenderedPageBreak/>
        <w:drawing>
          <wp:inline distT="0" distB="0" distL="0" distR="0" wp14:anchorId="19D2B9A7" wp14:editId="215A01CC">
            <wp:extent cx="1433945" cy="14386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981" cy="1441685"/>
                    </a:xfrm>
                    <a:prstGeom prst="rect">
                      <a:avLst/>
                    </a:prstGeom>
                    <a:noFill/>
                    <a:ln>
                      <a:noFill/>
                    </a:ln>
                  </pic:spPr>
                </pic:pic>
              </a:graphicData>
            </a:graphic>
          </wp:inline>
        </w:drawing>
      </w:r>
    </w:p>
    <w:p w14:paraId="31B77155" w14:textId="3208067E" w:rsidR="00BF3E71" w:rsidRDefault="00BF3E71" w:rsidP="005B0CE8">
      <w:pPr>
        <w:pStyle w:val="ListParagraph"/>
      </w:pPr>
    </w:p>
    <w:p w14:paraId="5607561F" w14:textId="43266650" w:rsidR="005B0CE8" w:rsidRPr="002712D8" w:rsidRDefault="002712D8" w:rsidP="002712D8">
      <w:pPr>
        <w:rPr>
          <w:b/>
          <w:bCs/>
          <w:sz w:val="32"/>
          <w:szCs w:val="32"/>
        </w:rPr>
      </w:pPr>
      <w:r>
        <w:rPr>
          <w:b/>
          <w:bCs/>
          <w:sz w:val="32"/>
          <w:szCs w:val="32"/>
        </w:rPr>
        <w:t>7.</w:t>
      </w:r>
      <w:r w:rsidR="00C30F55" w:rsidRPr="002712D8">
        <w:rPr>
          <w:b/>
          <w:bCs/>
          <w:sz w:val="32"/>
          <w:szCs w:val="32"/>
        </w:rPr>
        <w:t>GEDIT</w:t>
      </w:r>
    </w:p>
    <w:p w14:paraId="26AC6B8A" w14:textId="144FB1E7" w:rsidR="00C30F55" w:rsidRPr="005B0CE8" w:rsidRDefault="00C30F55" w:rsidP="00C30F55">
      <w:pPr>
        <w:pStyle w:val="ListParagraph"/>
        <w:rPr>
          <w:rFonts w:cstheme="minorHAnsi"/>
          <w:color w:val="000000"/>
          <w:sz w:val="24"/>
          <w:szCs w:val="24"/>
          <w:shd w:val="clear" w:color="auto" w:fill="FFFFFF"/>
        </w:rPr>
      </w:pPr>
      <w:r w:rsidRPr="005B0CE8">
        <w:rPr>
          <w:rFonts w:cstheme="minorHAnsi"/>
          <w:color w:val="000000"/>
          <w:sz w:val="24"/>
          <w:szCs w:val="24"/>
          <w:shd w:val="clear" w:color="auto" w:fill="FFFFFF"/>
        </w:rPr>
        <w:t>The “</w:t>
      </w:r>
      <w:proofErr w:type="spellStart"/>
      <w:r w:rsidRPr="005B0CE8">
        <w:rPr>
          <w:rFonts w:cstheme="minorHAnsi"/>
          <w:color w:val="000000"/>
          <w:sz w:val="24"/>
          <w:szCs w:val="24"/>
          <w:shd w:val="clear" w:color="auto" w:fill="FFFFFF"/>
        </w:rPr>
        <w:t>GedIT</w:t>
      </w:r>
      <w:proofErr w:type="spellEnd"/>
      <w:r w:rsidRPr="005B0CE8">
        <w:rPr>
          <w:rFonts w:cstheme="minorHAnsi"/>
          <w:color w:val="000000"/>
          <w:sz w:val="24"/>
          <w:szCs w:val="24"/>
          <w:shd w:val="clear" w:color="auto" w:fill="FFFFFF"/>
        </w:rPr>
        <w:t xml:space="preserve">” is a programming club organised by the IT students. A primordial training based for beginners. Club that mainly focuses on training and developing the coding skills of the fellow members for learning various diversities of Coding and </w:t>
      </w:r>
      <w:proofErr w:type="gramStart"/>
      <w:r w:rsidRPr="005B0CE8">
        <w:rPr>
          <w:rFonts w:cstheme="minorHAnsi"/>
          <w:color w:val="000000"/>
          <w:sz w:val="24"/>
          <w:szCs w:val="24"/>
          <w:shd w:val="clear" w:color="auto" w:fill="FFFFFF"/>
        </w:rPr>
        <w:t>Design.&lt;</w:t>
      </w:r>
      <w:proofErr w:type="spellStart"/>
      <w:proofErr w:type="gramEnd"/>
      <w:r w:rsidRPr="005B0CE8">
        <w:rPr>
          <w:rFonts w:cstheme="minorHAnsi"/>
          <w:color w:val="000000"/>
          <w:sz w:val="24"/>
          <w:szCs w:val="24"/>
          <w:shd w:val="clear" w:color="auto" w:fill="FFFFFF"/>
        </w:rPr>
        <w:t>br</w:t>
      </w:r>
      <w:proofErr w:type="spellEnd"/>
      <w:r w:rsidRPr="005B0CE8">
        <w:rPr>
          <w:rFonts w:cstheme="minorHAnsi"/>
          <w:color w:val="000000"/>
          <w:sz w:val="24"/>
          <w:szCs w:val="24"/>
          <w:shd w:val="clear" w:color="auto" w:fill="FFFFFF"/>
        </w:rPr>
        <w:t>&gt;The Club has 4 committees: Java, Python, C/C++ and Android. It is the first coding club to assist and help the juniors from the very basics of programming.</w:t>
      </w:r>
    </w:p>
    <w:p w14:paraId="5068A630" w14:textId="13EE81A6" w:rsidR="00C30F55" w:rsidRDefault="00C30F55" w:rsidP="00C30F55">
      <w:pPr>
        <w:pStyle w:val="ListParagraph"/>
      </w:pPr>
      <w:r>
        <w:rPr>
          <w:noProof/>
        </w:rPr>
        <w:drawing>
          <wp:inline distT="0" distB="0" distL="0" distR="0" wp14:anchorId="7755F4EA" wp14:editId="7D75313A">
            <wp:extent cx="1530927" cy="1530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861" cy="1533861"/>
                    </a:xfrm>
                    <a:prstGeom prst="rect">
                      <a:avLst/>
                    </a:prstGeom>
                    <a:noFill/>
                    <a:ln>
                      <a:noFill/>
                    </a:ln>
                  </pic:spPr>
                </pic:pic>
              </a:graphicData>
            </a:graphic>
          </wp:inline>
        </w:drawing>
      </w:r>
    </w:p>
    <w:p w14:paraId="3FF06F48" w14:textId="77777777" w:rsidR="005B0CE8" w:rsidRDefault="005B0CE8" w:rsidP="00C30F55">
      <w:pPr>
        <w:pStyle w:val="ListParagraph"/>
      </w:pPr>
    </w:p>
    <w:p w14:paraId="1D142883" w14:textId="6E77A016" w:rsidR="00BF3E71" w:rsidRPr="002712D8" w:rsidRDefault="002712D8" w:rsidP="002712D8">
      <w:pPr>
        <w:rPr>
          <w:b/>
          <w:bCs/>
          <w:sz w:val="32"/>
          <w:szCs w:val="32"/>
        </w:rPr>
      </w:pPr>
      <w:r>
        <w:rPr>
          <w:b/>
          <w:bCs/>
          <w:sz w:val="32"/>
          <w:szCs w:val="32"/>
        </w:rPr>
        <w:t>8.</w:t>
      </w:r>
      <w:r w:rsidR="00BF3E71" w:rsidRPr="002712D8">
        <w:rPr>
          <w:b/>
          <w:bCs/>
          <w:sz w:val="32"/>
          <w:szCs w:val="32"/>
        </w:rPr>
        <w:t>CODING CLUB</w:t>
      </w:r>
    </w:p>
    <w:p w14:paraId="2CCF0297" w14:textId="0BFEB0A0" w:rsidR="00C30F55" w:rsidRPr="005B0CE8" w:rsidRDefault="00C30F55" w:rsidP="005B0CE8">
      <w:pPr>
        <w:pStyle w:val="ListParagraph"/>
        <w:jc w:val="both"/>
        <w:rPr>
          <w:rFonts w:cstheme="minorHAnsi"/>
          <w:sz w:val="16"/>
          <w:szCs w:val="16"/>
        </w:rPr>
      </w:pPr>
      <w:r w:rsidRPr="005B0CE8">
        <w:rPr>
          <w:rFonts w:cstheme="minorHAnsi"/>
          <w:color w:val="333333"/>
          <w:sz w:val="24"/>
          <w:szCs w:val="24"/>
          <w:shd w:val="clear" w:color="auto" w:fill="F4F6FF"/>
        </w:rPr>
        <w:t>One of the most essential skills that you will need to keep up with today’s fast paced world is programming. It continues to be of utmost importance regardless of the field you work in. Needless to say, the earlier you start coding the better! Coding club endeavours to establish a coding culture in the campus. We pull out all the stops when it comes to reaching out to every coding enthusiast in the college, adhering to our motto</w:t>
      </w:r>
      <w:r w:rsidRPr="005B0CE8">
        <w:rPr>
          <w:rFonts w:cstheme="minorHAnsi"/>
          <w:color w:val="333333"/>
          <w:sz w:val="24"/>
          <w:szCs w:val="24"/>
        </w:rPr>
        <w:br/>
      </w:r>
      <w:r w:rsidRPr="005B0CE8">
        <w:rPr>
          <w:rFonts w:cstheme="minorHAnsi"/>
          <w:color w:val="333333"/>
          <w:sz w:val="24"/>
          <w:szCs w:val="24"/>
          <w:shd w:val="clear" w:color="auto" w:fill="F4F6FF"/>
        </w:rPr>
        <w:t>- Create-Build-Innovate.</w:t>
      </w:r>
    </w:p>
    <w:p w14:paraId="20399427" w14:textId="77777777" w:rsidR="005B0CE8" w:rsidRPr="005B0CE8" w:rsidRDefault="005B0CE8" w:rsidP="005B0CE8">
      <w:pPr>
        <w:pStyle w:val="ListParagraph"/>
        <w:rPr>
          <w:b/>
          <w:bCs/>
          <w:sz w:val="32"/>
          <w:szCs w:val="32"/>
        </w:rPr>
      </w:pPr>
    </w:p>
    <w:p w14:paraId="0D63BF6A" w14:textId="443D0315" w:rsidR="00BF3E71" w:rsidRPr="002712D8" w:rsidRDefault="002712D8" w:rsidP="002712D8">
      <w:pPr>
        <w:rPr>
          <w:b/>
          <w:bCs/>
          <w:sz w:val="32"/>
          <w:szCs w:val="32"/>
        </w:rPr>
      </w:pPr>
      <w:r>
        <w:rPr>
          <w:b/>
          <w:bCs/>
          <w:sz w:val="32"/>
          <w:szCs w:val="32"/>
        </w:rPr>
        <w:t>9.</w:t>
      </w:r>
      <w:r w:rsidR="00BF3E71" w:rsidRPr="002712D8">
        <w:rPr>
          <w:b/>
          <w:bCs/>
          <w:sz w:val="32"/>
          <w:szCs w:val="32"/>
        </w:rPr>
        <w:t xml:space="preserve">TEAM VELOCE </w:t>
      </w:r>
    </w:p>
    <w:p w14:paraId="0EBA714E" w14:textId="0E3689F8" w:rsidR="00BF3E71" w:rsidRPr="005B0CE8" w:rsidRDefault="00BF3E71" w:rsidP="00BF3E71">
      <w:pPr>
        <w:pStyle w:val="ListParagraph"/>
        <w:rPr>
          <w:rFonts w:cstheme="minorHAnsi"/>
          <w:color w:val="000000"/>
          <w:sz w:val="24"/>
          <w:szCs w:val="24"/>
          <w:shd w:val="clear" w:color="auto" w:fill="FFFFFF"/>
        </w:rPr>
      </w:pPr>
      <w:r w:rsidRPr="005B0CE8">
        <w:rPr>
          <w:rFonts w:cstheme="minorHAnsi"/>
          <w:color w:val="000000"/>
          <w:sz w:val="24"/>
          <w:szCs w:val="24"/>
          <w:shd w:val="clear" w:color="auto" w:fill="FFFFFF"/>
        </w:rPr>
        <w:t>Veloce Racing is the Formula Student Team of Vishwakarma Institute of Technology, Pune. They try design, manufacture and race a Formula style car at national level events held at student level by SAE and other organizations. This project not only involves engineering design and manufacturing but also project management, financial distribution, team functioning and marketing; all managed by students.</w:t>
      </w:r>
    </w:p>
    <w:p w14:paraId="5D579B60" w14:textId="65398AD7" w:rsidR="00E92932" w:rsidRDefault="00E92932" w:rsidP="00BF3E71">
      <w:pPr>
        <w:pStyle w:val="ListParagraph"/>
      </w:pPr>
      <w:r w:rsidRPr="005B0CE8">
        <w:rPr>
          <w:noProof/>
        </w:rPr>
        <w:lastRenderedPageBreak/>
        <w:drawing>
          <wp:inline distT="0" distB="0" distL="0" distR="0" wp14:anchorId="233F05A8" wp14:editId="7B6C1D1D">
            <wp:extent cx="1524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6045" cy="1526045"/>
                    </a:xfrm>
                    <a:prstGeom prst="rect">
                      <a:avLst/>
                    </a:prstGeom>
                    <a:noFill/>
                    <a:ln>
                      <a:noFill/>
                    </a:ln>
                  </pic:spPr>
                </pic:pic>
              </a:graphicData>
            </a:graphic>
          </wp:inline>
        </w:drawing>
      </w:r>
    </w:p>
    <w:p w14:paraId="5E0EC7BB" w14:textId="3E4E24AF" w:rsidR="00BF3E71" w:rsidRDefault="00BF3E71" w:rsidP="005B0CE8">
      <w:pPr>
        <w:pStyle w:val="ListParagraph"/>
      </w:pPr>
    </w:p>
    <w:p w14:paraId="4A0C1BF0" w14:textId="32140F01" w:rsidR="00BF3E71" w:rsidRPr="005B0CE8" w:rsidRDefault="002712D8" w:rsidP="002712D8">
      <w:pPr>
        <w:rPr>
          <w:b/>
          <w:bCs/>
          <w:sz w:val="32"/>
          <w:szCs w:val="32"/>
        </w:rPr>
      </w:pPr>
      <w:r>
        <w:rPr>
          <w:b/>
          <w:bCs/>
          <w:sz w:val="32"/>
          <w:szCs w:val="32"/>
        </w:rPr>
        <w:t>10.</w:t>
      </w:r>
      <w:r w:rsidR="00BF3E71" w:rsidRPr="005B0CE8">
        <w:rPr>
          <w:b/>
          <w:bCs/>
          <w:sz w:val="32"/>
          <w:szCs w:val="32"/>
        </w:rPr>
        <w:t>SW&amp;D</w:t>
      </w:r>
    </w:p>
    <w:p w14:paraId="6A93C983" w14:textId="12FC5B66" w:rsidR="00C30F55" w:rsidRPr="005B0CE8" w:rsidRDefault="00C30F55" w:rsidP="00C30F55">
      <w:pPr>
        <w:pStyle w:val="ListParagraph"/>
        <w:rPr>
          <w:rFonts w:cstheme="minorHAnsi"/>
          <w:color w:val="000000"/>
          <w:sz w:val="24"/>
          <w:szCs w:val="24"/>
          <w:shd w:val="clear" w:color="auto" w:fill="F4F7F6"/>
        </w:rPr>
      </w:pPr>
      <w:r w:rsidRPr="005B0CE8">
        <w:rPr>
          <w:rFonts w:cstheme="minorHAnsi"/>
          <w:color w:val="000000"/>
          <w:sz w:val="24"/>
          <w:szCs w:val="24"/>
          <w:shd w:val="clear" w:color="auto" w:fill="F4F7F6"/>
        </w:rPr>
        <w:t>We at the Social Welfare &amp; Development Committee, readily work with a motto to empower society and transform lives to bring out the positive changes in the society. We aim to be a helping hand towards everyone in society by organizing various events and activities throughout the year. Main strength of our committee lies in equality and unity amongst every member. We are always ready to do someone a good turn to be good for society with no expectations in return.</w:t>
      </w:r>
      <w:r w:rsidR="005B0CE8">
        <w:rPr>
          <w:rFonts w:cstheme="minorHAnsi"/>
          <w:color w:val="000000"/>
          <w:sz w:val="24"/>
          <w:szCs w:val="24"/>
          <w:shd w:val="clear" w:color="auto" w:fill="F4F7F6"/>
        </w:rPr>
        <w:t xml:space="preserve"> </w:t>
      </w:r>
      <w:r w:rsidR="005B0CE8" w:rsidRPr="005B0CE8">
        <w:rPr>
          <w:rFonts w:cstheme="minorHAnsi"/>
          <w:color w:val="000000"/>
          <w:sz w:val="24"/>
          <w:szCs w:val="24"/>
          <w:shd w:val="clear" w:color="auto" w:fill="F4F7F6"/>
        </w:rPr>
        <w:t>To formulate, implement, and coordinate policies and programs for the needs and welfare of poor and needy people, as well as to provide quality social services to help them in the face of challenges in life. We promote social and family responsibilities in order to develop individual potential, empower, and build a team that is innovative, cohesive, and professional.</w:t>
      </w:r>
    </w:p>
    <w:p w14:paraId="39E4178D" w14:textId="2AA9B4B9" w:rsidR="00694618" w:rsidRDefault="00694618" w:rsidP="00C30F55">
      <w:pPr>
        <w:pStyle w:val="ListParagraph"/>
      </w:pPr>
      <w:r>
        <w:rPr>
          <w:noProof/>
        </w:rPr>
        <w:drawing>
          <wp:inline distT="0" distB="0" distL="0" distR="0" wp14:anchorId="6624D7DF" wp14:editId="3EC2F11D">
            <wp:extent cx="1662545" cy="1662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2936" cy="1662936"/>
                    </a:xfrm>
                    <a:prstGeom prst="rect">
                      <a:avLst/>
                    </a:prstGeom>
                    <a:noFill/>
                    <a:ln>
                      <a:noFill/>
                    </a:ln>
                  </pic:spPr>
                </pic:pic>
              </a:graphicData>
            </a:graphic>
          </wp:inline>
        </w:drawing>
      </w:r>
    </w:p>
    <w:p w14:paraId="4C17DAA9" w14:textId="78343C0C" w:rsidR="00BF3E71" w:rsidRPr="005B0CE8" w:rsidRDefault="005B0CE8" w:rsidP="005B0CE8">
      <w:pPr>
        <w:rPr>
          <w:b/>
          <w:bCs/>
          <w:sz w:val="32"/>
          <w:szCs w:val="32"/>
        </w:rPr>
      </w:pPr>
      <w:r w:rsidRPr="005B0CE8">
        <w:rPr>
          <w:b/>
          <w:bCs/>
          <w:sz w:val="32"/>
          <w:szCs w:val="32"/>
        </w:rPr>
        <w:t xml:space="preserve"> </w:t>
      </w:r>
      <w:r w:rsidR="002712D8">
        <w:rPr>
          <w:b/>
          <w:bCs/>
          <w:sz w:val="32"/>
          <w:szCs w:val="32"/>
        </w:rPr>
        <w:t>11.</w:t>
      </w:r>
      <w:r w:rsidR="00BF3E71" w:rsidRPr="005B0CE8">
        <w:rPr>
          <w:b/>
          <w:bCs/>
          <w:sz w:val="32"/>
          <w:szCs w:val="32"/>
        </w:rPr>
        <w:t>VIT MUN</w:t>
      </w:r>
    </w:p>
    <w:p w14:paraId="061EDC94" w14:textId="77777777" w:rsidR="00BF3E71" w:rsidRPr="002712D8" w:rsidRDefault="00BF3E71" w:rsidP="00BF3E71">
      <w:pPr>
        <w:shd w:val="clear" w:color="auto" w:fill="FFFFFF"/>
        <w:spacing w:after="150" w:line="240" w:lineRule="auto"/>
        <w:ind w:left="360"/>
        <w:jc w:val="both"/>
        <w:rPr>
          <w:rFonts w:eastAsia="Times New Roman" w:cstheme="minorHAnsi"/>
          <w:color w:val="666666"/>
          <w:sz w:val="24"/>
          <w:szCs w:val="24"/>
          <w:lang w:eastAsia="en-IN"/>
        </w:rPr>
      </w:pPr>
      <w:r w:rsidRPr="002712D8">
        <w:rPr>
          <w:rFonts w:eastAsia="Times New Roman" w:cstheme="minorHAnsi"/>
          <w:color w:val="000000"/>
          <w:sz w:val="24"/>
          <w:szCs w:val="24"/>
          <w:lang w:val="en-GB" w:eastAsia="en-IN"/>
        </w:rPr>
        <w:t>MUN is an academic model or simulation of the United Nations which acts as a platform for delegates to address some of the most pressing issues of significance from the global perspective and pass resolutions in response to the same. VIT MUN enables delegates to learn, observe and act on the global front. They assume the roles of UN representatives and attempt to solve regional and international problems in the utmost interest of their nation.</w:t>
      </w:r>
    </w:p>
    <w:p w14:paraId="6900CE37" w14:textId="10E5CD38" w:rsidR="00BF3E71" w:rsidRPr="002712D8" w:rsidRDefault="00BF3E71" w:rsidP="00BF3E71">
      <w:pPr>
        <w:shd w:val="clear" w:color="auto" w:fill="FFFFFF"/>
        <w:spacing w:after="150" w:line="240" w:lineRule="auto"/>
        <w:ind w:left="360"/>
        <w:jc w:val="both"/>
        <w:rPr>
          <w:rFonts w:eastAsia="Times New Roman" w:cstheme="minorHAnsi"/>
          <w:color w:val="000000"/>
          <w:sz w:val="24"/>
          <w:szCs w:val="24"/>
          <w:lang w:val="en-GB" w:eastAsia="en-IN"/>
        </w:rPr>
      </w:pPr>
      <w:r w:rsidRPr="002712D8">
        <w:rPr>
          <w:rFonts w:eastAsia="Times New Roman" w:cstheme="minorHAnsi"/>
          <w:color w:val="000000"/>
          <w:sz w:val="24"/>
          <w:szCs w:val="24"/>
          <w:lang w:val="en-GB" w:eastAsia="en-IN"/>
        </w:rPr>
        <w:t xml:space="preserve">VIT MUN consists of six committees namely Interpol, Human Resources Committee (HRC), Security Council (SC), The Union of European football Association (UEFA), Economic and Social Council (ECOSOC), Disarmament and International Security Committee (DISEC). </w:t>
      </w:r>
      <w:proofErr w:type="gramStart"/>
      <w:r w:rsidRPr="002712D8">
        <w:rPr>
          <w:rFonts w:eastAsia="Times New Roman" w:cstheme="minorHAnsi"/>
          <w:color w:val="000000"/>
          <w:sz w:val="24"/>
          <w:szCs w:val="24"/>
          <w:lang w:val="en-GB" w:eastAsia="en-IN"/>
        </w:rPr>
        <w:t>Thus</w:t>
      </w:r>
      <w:proofErr w:type="gramEnd"/>
      <w:r w:rsidRPr="002712D8">
        <w:rPr>
          <w:rFonts w:eastAsia="Times New Roman" w:cstheme="minorHAnsi"/>
          <w:color w:val="000000"/>
          <w:sz w:val="24"/>
          <w:szCs w:val="24"/>
          <w:lang w:val="en-GB" w:eastAsia="en-IN"/>
        </w:rPr>
        <w:t xml:space="preserve"> it covers a wide range of topics enabling the delegates to focus on all possible dimensions. It helps to sharpen the soft skills like analysis, critical thinking, problem </w:t>
      </w:r>
      <w:r w:rsidRPr="002712D8">
        <w:rPr>
          <w:rFonts w:eastAsia="Times New Roman" w:cstheme="minorHAnsi"/>
          <w:color w:val="000000"/>
          <w:sz w:val="24"/>
          <w:szCs w:val="24"/>
          <w:lang w:val="en-GB" w:eastAsia="en-IN"/>
        </w:rPr>
        <w:lastRenderedPageBreak/>
        <w:t>solving, networking, international-relation building, cooperation, research and leadership.</w:t>
      </w:r>
    </w:p>
    <w:p w14:paraId="5AFE8FB2" w14:textId="10C588F9" w:rsidR="00694618" w:rsidRPr="00BF3E71" w:rsidRDefault="00694618" w:rsidP="00BF3E71">
      <w:pPr>
        <w:shd w:val="clear" w:color="auto" w:fill="FFFFFF"/>
        <w:spacing w:after="150" w:line="240" w:lineRule="auto"/>
        <w:ind w:left="360"/>
        <w:jc w:val="both"/>
        <w:rPr>
          <w:rFonts w:ascii="Times New Roman" w:eastAsia="Times New Roman" w:hAnsi="Times New Roman" w:cs="Times New Roman"/>
          <w:color w:val="666666"/>
          <w:sz w:val="24"/>
          <w:szCs w:val="24"/>
          <w:lang w:eastAsia="en-IN"/>
        </w:rPr>
      </w:pPr>
      <w:r>
        <w:rPr>
          <w:noProof/>
          <w:color w:val="666666"/>
        </w:rPr>
        <w:drawing>
          <wp:inline distT="0" distB="0" distL="0" distR="0" wp14:anchorId="1B25F3A6" wp14:editId="718F9C88">
            <wp:extent cx="1524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5229" cy="1525229"/>
                    </a:xfrm>
                    <a:prstGeom prst="rect">
                      <a:avLst/>
                    </a:prstGeom>
                    <a:noFill/>
                    <a:ln>
                      <a:noFill/>
                    </a:ln>
                  </pic:spPr>
                </pic:pic>
              </a:graphicData>
            </a:graphic>
          </wp:inline>
        </w:drawing>
      </w:r>
    </w:p>
    <w:p w14:paraId="457F3973" w14:textId="77777777" w:rsidR="00BF3E71" w:rsidRDefault="00BF3E71" w:rsidP="00BF3E71">
      <w:pPr>
        <w:pStyle w:val="ListParagraph"/>
      </w:pPr>
    </w:p>
    <w:p w14:paraId="03A88BAE" w14:textId="0535F58E" w:rsidR="00BF3E71" w:rsidRPr="002712D8" w:rsidRDefault="002712D8" w:rsidP="002712D8">
      <w:pPr>
        <w:rPr>
          <w:b/>
          <w:bCs/>
          <w:sz w:val="32"/>
          <w:szCs w:val="32"/>
        </w:rPr>
      </w:pPr>
      <w:r>
        <w:rPr>
          <w:b/>
          <w:bCs/>
          <w:sz w:val="32"/>
          <w:szCs w:val="32"/>
        </w:rPr>
        <w:t>12.</w:t>
      </w:r>
      <w:proofErr w:type="gramStart"/>
      <w:r w:rsidR="00BF3E71" w:rsidRPr="002712D8">
        <w:rPr>
          <w:b/>
          <w:bCs/>
          <w:sz w:val="32"/>
          <w:szCs w:val="32"/>
        </w:rPr>
        <w:t>MLSC</w:t>
      </w:r>
      <w:r w:rsidR="00473967" w:rsidRPr="002712D8">
        <w:rPr>
          <w:b/>
          <w:bCs/>
          <w:sz w:val="32"/>
          <w:szCs w:val="32"/>
        </w:rPr>
        <w:t xml:space="preserve">  MICROSOFT</w:t>
      </w:r>
      <w:proofErr w:type="gramEnd"/>
      <w:r w:rsidR="00473967" w:rsidRPr="002712D8">
        <w:rPr>
          <w:b/>
          <w:bCs/>
          <w:sz w:val="32"/>
          <w:szCs w:val="32"/>
        </w:rPr>
        <w:t xml:space="preserve"> LEARN STUDENT CLUB</w:t>
      </w:r>
    </w:p>
    <w:p w14:paraId="712F53CC" w14:textId="0AA8A7C0" w:rsidR="00473967" w:rsidRPr="002712D8" w:rsidRDefault="00473967" w:rsidP="00473967">
      <w:pPr>
        <w:pStyle w:val="ListParagraph"/>
        <w:rPr>
          <w:rFonts w:cstheme="minorHAnsi"/>
          <w:sz w:val="24"/>
          <w:szCs w:val="24"/>
          <w:shd w:val="clear" w:color="auto" w:fill="FFFFFF"/>
        </w:rPr>
      </w:pPr>
      <w:r w:rsidRPr="002712D8">
        <w:rPr>
          <w:rFonts w:cstheme="minorHAnsi"/>
          <w:sz w:val="24"/>
          <w:szCs w:val="24"/>
          <w:shd w:val="clear" w:color="auto" w:fill="FFFFFF"/>
        </w:rPr>
        <w:t>MLSC VIT Pune is a tech community functioning under the wing of Microsoft. It's lead by the on-campus Microsoft Learn Student Ambassador chosen by Microsoft. Our mission is to help, educate and enhance tech &amp; career skills of our fellows. MLSC VIT Pune's team has a strength of 40 community members. We have developers and passionate techies from different domains like Web Development, App Development, Software Development &amp; Coding, AI/ML, Blockchain and Cybersecurity. We conduct workshops, host events with inspirational people in tech to help our fellows learn innovative technologies outside the curriculum, work/contribute on exciting projects, host large scale events like MLH Hack Days, AI gaming events, participate in Microsoft events like Imagine Cup in a team and contribute to the society through our initiative MLSC #EmpowerHer.</w:t>
      </w:r>
    </w:p>
    <w:p w14:paraId="03382115" w14:textId="2820AE50" w:rsidR="00694618" w:rsidRDefault="00694618" w:rsidP="00473967">
      <w:pPr>
        <w:pStyle w:val="ListParagraph"/>
      </w:pPr>
      <w:r>
        <w:rPr>
          <w:noProof/>
        </w:rPr>
        <w:drawing>
          <wp:inline distT="0" distB="0" distL="0" distR="0" wp14:anchorId="447905AB" wp14:editId="3EE9BDBC">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7CC1F39" w14:textId="091E272A" w:rsidR="00BF3E71" w:rsidRPr="002712D8" w:rsidRDefault="002712D8" w:rsidP="002712D8">
      <w:pPr>
        <w:rPr>
          <w:b/>
          <w:bCs/>
          <w:sz w:val="32"/>
          <w:szCs w:val="32"/>
        </w:rPr>
      </w:pPr>
      <w:r>
        <w:rPr>
          <w:b/>
          <w:bCs/>
          <w:sz w:val="32"/>
          <w:szCs w:val="32"/>
        </w:rPr>
        <w:t>13.</w:t>
      </w:r>
      <w:r w:rsidR="00BF3E71" w:rsidRPr="002712D8">
        <w:rPr>
          <w:b/>
          <w:bCs/>
          <w:sz w:val="32"/>
          <w:szCs w:val="32"/>
        </w:rPr>
        <w:t>QSOC</w:t>
      </w:r>
    </w:p>
    <w:p w14:paraId="7E989FAF" w14:textId="05246126" w:rsidR="00473967" w:rsidRPr="002712D8" w:rsidRDefault="00473967" w:rsidP="00694618">
      <w:pPr>
        <w:spacing w:after="0" w:line="240" w:lineRule="auto"/>
        <w:ind w:left="360"/>
        <w:jc w:val="both"/>
        <w:textAlignment w:val="baseline"/>
        <w:outlineLvl w:val="1"/>
        <w:rPr>
          <w:rFonts w:eastAsia="Times New Roman" w:cstheme="minorHAnsi"/>
          <w:sz w:val="24"/>
          <w:szCs w:val="24"/>
          <w:bdr w:val="none" w:sz="0" w:space="0" w:color="auto" w:frame="1"/>
          <w:lang w:eastAsia="en-IN"/>
        </w:rPr>
      </w:pPr>
      <w:r w:rsidRPr="002712D8">
        <w:rPr>
          <w:rFonts w:eastAsia="Times New Roman" w:cstheme="minorHAnsi"/>
          <w:sz w:val="24"/>
          <w:szCs w:val="24"/>
          <w:bdr w:val="none" w:sz="0" w:space="0" w:color="auto" w:frame="1"/>
          <w:lang w:eastAsia="en-IN"/>
        </w:rPr>
        <w:t xml:space="preserve">Founded in 2018 by a group of enthusiastic students, the Quizzing Society aims to inspire and encourage people who have a flair for quizzing. Our club intends to inculcate a passion for quizzing, gaining knowledge and sharing it among a broad spectrum of people ranging from college students to corporates spread across the nation. From being a handful of students coming together to quench their thirst for trivia, for current affairs and for the art of quizzing to becoming a club whose presence is felt in quizzing circuits throughout the nation is pretty much the story of this club. Our club has produced quizzers who have </w:t>
      </w:r>
      <w:r w:rsidRPr="002712D8">
        <w:rPr>
          <w:rFonts w:eastAsia="Times New Roman" w:cstheme="minorHAnsi"/>
          <w:sz w:val="24"/>
          <w:szCs w:val="24"/>
          <w:bdr w:val="none" w:sz="0" w:space="0" w:color="auto" w:frame="1"/>
          <w:lang w:eastAsia="en-IN"/>
        </w:rPr>
        <w:lastRenderedPageBreak/>
        <w:t>participated and won accolades in many regional and national level quizzes. We host quizzes in every academic year, also on various digital platforms.</w:t>
      </w:r>
    </w:p>
    <w:p w14:paraId="5FAF941E" w14:textId="7E74FEB5" w:rsidR="00694618" w:rsidRDefault="00694618" w:rsidP="00694618">
      <w:pPr>
        <w:spacing w:after="0" w:line="240" w:lineRule="auto"/>
        <w:ind w:left="360"/>
        <w:jc w:val="both"/>
        <w:textAlignment w:val="baseline"/>
        <w:outlineLvl w:val="1"/>
        <w:rPr>
          <w:rFonts w:ascii="Times New Roman" w:eastAsia="Times New Roman" w:hAnsi="Times New Roman" w:cs="Times New Roman"/>
          <w:b/>
          <w:bCs/>
          <w:sz w:val="36"/>
          <w:szCs w:val="36"/>
          <w:lang w:eastAsia="en-IN"/>
        </w:rPr>
      </w:pPr>
      <w:r>
        <w:rPr>
          <w:b/>
          <w:bCs/>
          <w:noProof/>
          <w:sz w:val="36"/>
          <w:szCs w:val="36"/>
        </w:rPr>
        <w:drawing>
          <wp:inline distT="0" distB="0" distL="0" distR="0" wp14:anchorId="72DEEBEA" wp14:editId="15D4EA26">
            <wp:extent cx="1080655" cy="1574359"/>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332" cy="1584087"/>
                    </a:xfrm>
                    <a:prstGeom prst="rect">
                      <a:avLst/>
                    </a:prstGeom>
                    <a:noFill/>
                    <a:ln>
                      <a:noFill/>
                    </a:ln>
                  </pic:spPr>
                </pic:pic>
              </a:graphicData>
            </a:graphic>
          </wp:inline>
        </w:drawing>
      </w:r>
    </w:p>
    <w:p w14:paraId="695C5B50" w14:textId="77777777" w:rsidR="002712D8" w:rsidRDefault="002712D8" w:rsidP="00694618">
      <w:pPr>
        <w:spacing w:after="0" w:line="240" w:lineRule="auto"/>
        <w:ind w:left="360"/>
        <w:jc w:val="both"/>
        <w:textAlignment w:val="baseline"/>
        <w:outlineLvl w:val="1"/>
        <w:rPr>
          <w:rFonts w:ascii="Times New Roman" w:eastAsia="Times New Roman" w:hAnsi="Times New Roman" w:cs="Times New Roman"/>
          <w:b/>
          <w:bCs/>
          <w:sz w:val="36"/>
          <w:szCs w:val="36"/>
          <w:lang w:eastAsia="en-IN"/>
        </w:rPr>
      </w:pPr>
    </w:p>
    <w:p w14:paraId="1E75723E" w14:textId="257E8FC6" w:rsidR="009C36A7" w:rsidRPr="002712D8" w:rsidRDefault="002712D8" w:rsidP="002712D8">
      <w:pPr>
        <w:spacing w:after="0" w:line="240" w:lineRule="auto"/>
        <w:jc w:val="both"/>
        <w:textAlignment w:val="baseline"/>
        <w:outlineLvl w:val="1"/>
        <w:rPr>
          <w:rFonts w:eastAsia="Times New Roman" w:cstheme="minorHAnsi"/>
          <w:b/>
          <w:bCs/>
          <w:sz w:val="32"/>
          <w:szCs w:val="32"/>
          <w:lang w:eastAsia="en-IN"/>
        </w:rPr>
      </w:pPr>
      <w:r w:rsidRPr="002712D8">
        <w:rPr>
          <w:rFonts w:eastAsia="Times New Roman" w:cstheme="minorHAnsi"/>
          <w:b/>
          <w:bCs/>
          <w:sz w:val="32"/>
          <w:szCs w:val="32"/>
          <w:lang w:eastAsia="en-IN"/>
        </w:rPr>
        <w:t>14.</w:t>
      </w:r>
      <w:r w:rsidR="009C36A7" w:rsidRPr="002712D8">
        <w:rPr>
          <w:rFonts w:eastAsia="Times New Roman" w:cstheme="minorHAnsi"/>
          <w:b/>
          <w:bCs/>
          <w:sz w:val="32"/>
          <w:szCs w:val="32"/>
          <w:lang w:eastAsia="en-IN"/>
        </w:rPr>
        <w:t>VICULP</w:t>
      </w:r>
    </w:p>
    <w:p w14:paraId="5625CBE0" w14:textId="758D31C4" w:rsidR="005B0CE8" w:rsidRPr="002712D8" w:rsidRDefault="002712D8" w:rsidP="002712D8">
      <w:pPr>
        <w:spacing w:after="0" w:line="240" w:lineRule="auto"/>
        <w:jc w:val="both"/>
        <w:textAlignment w:val="baseline"/>
        <w:outlineLvl w:val="1"/>
        <w:rPr>
          <w:rFonts w:eastAsia="Times New Roman" w:cstheme="minorHAnsi"/>
          <w:b/>
          <w:bCs/>
          <w:sz w:val="32"/>
          <w:szCs w:val="32"/>
          <w:lang w:eastAsia="en-IN"/>
        </w:rPr>
      </w:pPr>
      <w:r w:rsidRPr="002712D8">
        <w:rPr>
          <w:rFonts w:eastAsia="Times New Roman" w:cstheme="minorHAnsi"/>
          <w:b/>
          <w:bCs/>
          <w:sz w:val="32"/>
          <w:szCs w:val="32"/>
          <w:lang w:eastAsia="en-IN"/>
        </w:rPr>
        <w:t>15.</w:t>
      </w:r>
      <w:r w:rsidR="005B0CE8" w:rsidRPr="002712D8">
        <w:rPr>
          <w:rFonts w:eastAsia="Times New Roman" w:cstheme="minorHAnsi"/>
          <w:b/>
          <w:bCs/>
          <w:sz w:val="32"/>
          <w:szCs w:val="32"/>
          <w:lang w:eastAsia="en-IN"/>
        </w:rPr>
        <w:t>ZEPHYR</w:t>
      </w:r>
    </w:p>
    <w:p w14:paraId="3B1D958E" w14:textId="3716BD9D" w:rsidR="005B0CE8" w:rsidRPr="002712D8" w:rsidRDefault="002712D8" w:rsidP="002712D8">
      <w:pPr>
        <w:spacing w:after="0" w:line="240" w:lineRule="auto"/>
        <w:jc w:val="both"/>
        <w:textAlignment w:val="baseline"/>
        <w:outlineLvl w:val="1"/>
        <w:rPr>
          <w:rFonts w:eastAsia="Times New Roman" w:cstheme="minorHAnsi"/>
          <w:b/>
          <w:bCs/>
          <w:sz w:val="32"/>
          <w:szCs w:val="32"/>
          <w:lang w:eastAsia="en-IN"/>
        </w:rPr>
      </w:pPr>
      <w:r w:rsidRPr="002712D8">
        <w:rPr>
          <w:rFonts w:eastAsia="Times New Roman" w:cstheme="minorHAnsi"/>
          <w:b/>
          <w:bCs/>
          <w:sz w:val="32"/>
          <w:szCs w:val="32"/>
          <w:lang w:eastAsia="en-IN"/>
        </w:rPr>
        <w:t>16.</w:t>
      </w:r>
      <w:r w:rsidR="005B0CE8" w:rsidRPr="002712D8">
        <w:rPr>
          <w:rFonts w:eastAsia="Times New Roman" w:cstheme="minorHAnsi"/>
          <w:b/>
          <w:bCs/>
          <w:sz w:val="32"/>
          <w:szCs w:val="32"/>
          <w:lang w:eastAsia="en-IN"/>
        </w:rPr>
        <w:t>AURORA</w:t>
      </w:r>
    </w:p>
    <w:p w14:paraId="24C0D926" w14:textId="77777777" w:rsidR="00473967" w:rsidRDefault="00473967" w:rsidP="00473967">
      <w:pPr>
        <w:pStyle w:val="ListParagraph"/>
      </w:pPr>
    </w:p>
    <w:p w14:paraId="5D4E3A9F" w14:textId="491A03C2" w:rsidR="00BF3E71" w:rsidRDefault="00BF3E71" w:rsidP="00BF3E71"/>
    <w:sectPr w:rsidR="00BF3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76F"/>
    <w:multiLevelType w:val="hybridMultilevel"/>
    <w:tmpl w:val="BE3A2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63B8C"/>
    <w:multiLevelType w:val="hybridMultilevel"/>
    <w:tmpl w:val="2F64613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3D843BE"/>
    <w:multiLevelType w:val="hybridMultilevel"/>
    <w:tmpl w:val="4784E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9D24A5"/>
    <w:multiLevelType w:val="hybridMultilevel"/>
    <w:tmpl w:val="020E4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561317"/>
    <w:multiLevelType w:val="hybridMultilevel"/>
    <w:tmpl w:val="1DC6B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71"/>
    <w:rsid w:val="002712D8"/>
    <w:rsid w:val="00473967"/>
    <w:rsid w:val="005B0CE8"/>
    <w:rsid w:val="00694618"/>
    <w:rsid w:val="009C36A7"/>
    <w:rsid w:val="00BF3E71"/>
    <w:rsid w:val="00C30F55"/>
    <w:rsid w:val="00E92932"/>
    <w:rsid w:val="00F0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E88D"/>
  <w15:chartTrackingRefBased/>
  <w15:docId w15:val="{4F30ED4C-3DDA-4F7C-908B-8697C7B7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39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71"/>
    <w:pPr>
      <w:ind w:left="720"/>
      <w:contextualSpacing/>
    </w:pPr>
  </w:style>
  <w:style w:type="character" w:customStyle="1" w:styleId="Heading2Char">
    <w:name w:val="Heading 2 Char"/>
    <w:basedOn w:val="DefaultParagraphFont"/>
    <w:link w:val="Heading2"/>
    <w:uiPriority w:val="9"/>
    <w:rsid w:val="0047396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994">
      <w:bodyDiv w:val="1"/>
      <w:marLeft w:val="0"/>
      <w:marRight w:val="0"/>
      <w:marTop w:val="0"/>
      <w:marBottom w:val="0"/>
      <w:divBdr>
        <w:top w:val="none" w:sz="0" w:space="0" w:color="auto"/>
        <w:left w:val="none" w:sz="0" w:space="0" w:color="auto"/>
        <w:bottom w:val="none" w:sz="0" w:space="0" w:color="auto"/>
        <w:right w:val="none" w:sz="0" w:space="0" w:color="auto"/>
      </w:divBdr>
    </w:div>
    <w:div w:id="618491519">
      <w:bodyDiv w:val="1"/>
      <w:marLeft w:val="0"/>
      <w:marRight w:val="0"/>
      <w:marTop w:val="0"/>
      <w:marBottom w:val="0"/>
      <w:divBdr>
        <w:top w:val="none" w:sz="0" w:space="0" w:color="auto"/>
        <w:left w:val="none" w:sz="0" w:space="0" w:color="auto"/>
        <w:bottom w:val="none" w:sz="0" w:space="0" w:color="auto"/>
        <w:right w:val="none" w:sz="0" w:space="0" w:color="auto"/>
      </w:divBdr>
    </w:div>
    <w:div w:id="1040860413">
      <w:bodyDiv w:val="1"/>
      <w:marLeft w:val="0"/>
      <w:marRight w:val="0"/>
      <w:marTop w:val="0"/>
      <w:marBottom w:val="0"/>
      <w:divBdr>
        <w:top w:val="none" w:sz="0" w:space="0" w:color="auto"/>
        <w:left w:val="none" w:sz="0" w:space="0" w:color="auto"/>
        <w:bottom w:val="none" w:sz="0" w:space="0" w:color="auto"/>
        <w:right w:val="none" w:sz="0" w:space="0" w:color="auto"/>
      </w:divBdr>
    </w:div>
    <w:div w:id="1448500701">
      <w:bodyDiv w:val="1"/>
      <w:marLeft w:val="0"/>
      <w:marRight w:val="0"/>
      <w:marTop w:val="0"/>
      <w:marBottom w:val="0"/>
      <w:divBdr>
        <w:top w:val="none" w:sz="0" w:space="0" w:color="auto"/>
        <w:left w:val="none" w:sz="0" w:space="0" w:color="auto"/>
        <w:bottom w:val="none" w:sz="0" w:space="0" w:color="auto"/>
        <w:right w:val="none" w:sz="0" w:space="0" w:color="auto"/>
      </w:divBdr>
    </w:div>
    <w:div w:id="145424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shinde</dc:creator>
  <cp:keywords/>
  <dc:description/>
  <cp:lastModifiedBy>samiksha shinde</cp:lastModifiedBy>
  <cp:revision>1</cp:revision>
  <dcterms:created xsi:type="dcterms:W3CDTF">2022-01-14T07:02:00Z</dcterms:created>
  <dcterms:modified xsi:type="dcterms:W3CDTF">2022-01-14T07:42:00Z</dcterms:modified>
</cp:coreProperties>
</file>