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70087051"/>
        <w:docPartObj>
          <w:docPartGallery w:val="Cover Pages"/>
          <w:docPartUnique/>
        </w:docPartObj>
      </w:sdtPr>
      <w:sdtEndPr>
        <w:rPr>
          <w:color w:val="EEECE1" w:themeColor="background2"/>
          <w:sz w:val="96"/>
          <w:szCs w:val="56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124"/>
          </w:tblGrid>
          <w:tr w:rsidR="00D30983">
            <w:tc>
              <w:tcPr>
                <w:tcW w:w="10296" w:type="dxa"/>
              </w:tcPr>
              <w:p w:rsidR="00D30983" w:rsidRDefault="00D3098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0D2A98BC964D43978AB9D9FDFA9722C8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F665BA">
                      <w:rPr>
                        <w:sz w:val="140"/>
                        <w:szCs w:val="140"/>
                        <w:lang w:val="en-IN"/>
                      </w:rPr>
                      <w:t>Historical Trade Data Analysis</w:t>
                    </w:r>
                  </w:sdtContent>
                </w:sdt>
              </w:p>
            </w:tc>
          </w:tr>
          <w:tr w:rsidR="00D30983">
            <w:tc>
              <w:tcPr>
                <w:tcW w:w="0" w:type="auto"/>
                <w:vAlign w:val="bottom"/>
              </w:tcPr>
              <w:p w:rsidR="00D30983" w:rsidRDefault="00D30983" w:rsidP="00D3098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315FA6C797BA43DFAB5AC37A00D37EF1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F665BA">
                      <w:rPr>
                        <w:sz w:val="44"/>
                        <w:szCs w:val="28"/>
                        <w:lang w:val="en-IN"/>
                      </w:rPr>
                      <w:t>Assignment</w:t>
                    </w:r>
                  </w:sdtContent>
                </w:sdt>
              </w:p>
            </w:tc>
          </w:tr>
          <w:tr w:rsidR="00D30983">
            <w:trPr>
              <w:trHeight w:val="1152"/>
            </w:trPr>
            <w:tc>
              <w:tcPr>
                <w:tcW w:w="0" w:type="auto"/>
                <w:vAlign w:val="bottom"/>
              </w:tcPr>
              <w:p w:rsidR="00D30983" w:rsidRDefault="00D30983" w:rsidP="00D3098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FC2182EDE4814798BA6277DDF98E06BA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="00F665BA">
                      <w:rPr>
                        <w:color w:val="000000" w:themeColor="text1"/>
                        <w:sz w:val="24"/>
                        <w:szCs w:val="28"/>
                      </w:rPr>
                      <w:t>Prepared by: Chetan Tiwati</w:t>
                    </w:r>
                  </w:sdtContent>
                </w:sdt>
              </w:p>
            </w:tc>
          </w:tr>
        </w:tbl>
        <w:p w:rsidR="00D30983" w:rsidRDefault="00D30983">
          <w:pP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val="en-US" w:eastAsia="ja-JP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9A1B435" wp14:editId="3B8B2A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F3C4E4" wp14:editId="76D5410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24-09-26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30983" w:rsidRDefault="000E75D8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9/26/2024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24-09-26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30983" w:rsidRDefault="000E75D8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9/26/2024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DBB4E" wp14:editId="6B779E0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F6C577" wp14:editId="24024C5C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EEECE1" w:themeColor="background2"/>
              <w:spacing w:val="5"/>
              <w:kern w:val="28"/>
              <w:sz w:val="96"/>
              <w:szCs w:val="56"/>
              <w:lang w:val="en-US" w:eastAsia="ja-JP"/>
            </w:rPr>
            <w:br w:type="page"/>
          </w:r>
        </w:p>
      </w:sdtContent>
    </w:sdt>
    <w:p w:rsidR="00454132" w:rsidRPr="00D30983" w:rsidRDefault="00D30983" w:rsidP="00D30983">
      <w:pPr>
        <w:rPr>
          <w:b/>
          <w:sz w:val="36"/>
          <w:szCs w:val="36"/>
        </w:rPr>
      </w:pPr>
      <w:r w:rsidRPr="00D30983">
        <w:rPr>
          <w:b/>
          <w:sz w:val="36"/>
          <w:szCs w:val="36"/>
        </w:rPr>
        <w:lastRenderedPageBreak/>
        <w:t>INDEX:</w:t>
      </w:r>
    </w:p>
    <w:p w:rsidR="00D30983" w:rsidRDefault="00D30983" w:rsidP="00D30983">
      <w:pPr>
        <w:pStyle w:val="ListParagraph"/>
        <w:numPr>
          <w:ilvl w:val="0"/>
          <w:numId w:val="1"/>
        </w:numPr>
      </w:pPr>
      <w:r>
        <w:t>About the data</w:t>
      </w:r>
    </w:p>
    <w:p w:rsidR="00D30983" w:rsidRDefault="00D30983" w:rsidP="00D30983">
      <w:pPr>
        <w:pStyle w:val="ListParagraph"/>
        <w:numPr>
          <w:ilvl w:val="0"/>
          <w:numId w:val="1"/>
        </w:numPr>
      </w:pPr>
      <w:r>
        <w:t>Data Visualization and story telling</w:t>
      </w:r>
    </w:p>
    <w:p w:rsidR="00D30983" w:rsidRDefault="00D30983" w:rsidP="00D30983">
      <w:pPr>
        <w:pStyle w:val="ListParagraph"/>
        <w:numPr>
          <w:ilvl w:val="0"/>
          <w:numId w:val="1"/>
        </w:numPr>
      </w:pPr>
      <w:r>
        <w:t>Financial Metrics and ranking</w:t>
      </w:r>
    </w:p>
    <w:p w:rsidR="00D30983" w:rsidRDefault="00D30983" w:rsidP="00D30983">
      <w:pPr>
        <w:pStyle w:val="ListParagraph"/>
        <w:numPr>
          <w:ilvl w:val="0"/>
          <w:numId w:val="1"/>
        </w:numPr>
      </w:pPr>
      <w:r>
        <w:t xml:space="preserve"> List of top 20 accounts based on ranking</w:t>
      </w:r>
    </w:p>
    <w:p w:rsidR="00043640" w:rsidRDefault="00D30983" w:rsidP="00D30983">
      <w:pPr>
        <w:pStyle w:val="ListParagraph"/>
        <w:numPr>
          <w:ilvl w:val="0"/>
          <w:numId w:val="1"/>
        </w:numPr>
      </w:pPr>
      <w:r>
        <w:t>Methodology Findings and assumptions</w:t>
      </w:r>
    </w:p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.75pt;margin-top:1pt;width:445.5pt;height:261pt;z-index:-251652096">
            <v:imagedata r:id="rId11" o:title="WhatsApp Image 2024-09-10 at 16"/>
          </v:shape>
        </w:pict>
      </w:r>
    </w:p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Default="00043640" w:rsidP="00043640"/>
    <w:p w:rsidR="00D30983" w:rsidRDefault="00043640" w:rsidP="00043640">
      <w:pPr>
        <w:tabs>
          <w:tab w:val="left" w:pos="1275"/>
        </w:tabs>
      </w:pPr>
      <w:r>
        <w:tab/>
      </w: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tabs>
          <w:tab w:val="left" w:pos="1275"/>
        </w:tabs>
      </w:pPr>
    </w:p>
    <w:p w:rsidR="00043640" w:rsidRDefault="00043640" w:rsidP="00043640">
      <w:pPr>
        <w:rPr>
          <w:b/>
          <w:sz w:val="36"/>
          <w:szCs w:val="36"/>
        </w:rPr>
      </w:pPr>
      <w:r w:rsidRPr="00043640">
        <w:rPr>
          <w:b/>
          <w:sz w:val="36"/>
          <w:szCs w:val="36"/>
        </w:rPr>
        <w:lastRenderedPageBreak/>
        <w:t>A</w:t>
      </w:r>
      <w:r>
        <w:rPr>
          <w:b/>
          <w:sz w:val="36"/>
          <w:szCs w:val="36"/>
        </w:rPr>
        <w:t>BOUT THE DATA</w:t>
      </w:r>
      <w:r w:rsidRPr="00043640">
        <w:rPr>
          <w:b/>
          <w:sz w:val="36"/>
          <w:szCs w:val="36"/>
        </w:rPr>
        <w:t>:</w:t>
      </w:r>
    </w:p>
    <w:p w:rsidR="00043640" w:rsidRPr="00043640" w:rsidRDefault="00043640" w:rsidP="00043640">
      <w:pPr>
        <w:spacing w:before="100" w:beforeAutospacing="1" w:after="100" w:afterAutospacing="1" w:line="240" w:lineRule="auto"/>
      </w:pPr>
      <w:r w:rsidRPr="00043640">
        <w:t xml:space="preserve">The dataset contains several columns that represent trades. Each row corresponds to a single trade and includes the following key columns: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Port_IDs: A unique identifier for the portfolio or account executing the trade.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time: A timestamp indicating when the trade occurred.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symbol: The trading pair (e.g., SOLUSDT, DOGEUSDT), where the first part is the asset being traded and the second part is the currency (usually USDT, representing Tether).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side: Indicates whether the trade was a "BUY" or "SELL."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price: The price at which the asset was bought or sold.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fee: The transaction fee associated with the trade, which can be positive or negative, depending on whether it's a cost or rebate.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feeAsset: The currency in which the fee is charged (e.g., USDT).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quantity: The total monetary value of the trade (how much USDT was used for the trade).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quantityAsset: The amount of the asset being traded (e.g., how much of DOGE was bought/sold).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realizedProfit: The profit or loss realized from the trade, where a positive value indicates profit and a negative value indicates loss.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realizedProfitAsset: The asset in which the profit or loss is expressed (usually USDT).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baseAsset: The base asset being traded (e.g., SOL or DOGE).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qty: The quantity of the base asset in the trade.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 xml:space="preserve">positionSide: Indicates the position direction, such as "LONG" (buying) or "SHORT" (selling). </w:t>
      </w:r>
    </w:p>
    <w:p w:rsidR="00043640" w:rsidRPr="00043640" w:rsidRDefault="00043640" w:rsidP="0004364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</w:pPr>
      <w:r w:rsidRPr="00043640">
        <w:t>activeBuy: A boolean value indicating if the position is still open (True) or closed (False).</w:t>
      </w:r>
    </w:p>
    <w:p w:rsidR="00043640" w:rsidRDefault="00043640" w:rsidP="00043640"/>
    <w:p w:rsidR="00043640" w:rsidRDefault="00043640" w:rsidP="00043640">
      <w:pPr>
        <w:tabs>
          <w:tab w:val="left" w:pos="1275"/>
        </w:tabs>
      </w:pPr>
      <w:r>
        <w:rPr>
          <w:noProof/>
        </w:rPr>
        <w:pict>
          <v:shape id="_x0000_s1027" type="#_x0000_t75" style="position:absolute;margin-left:36pt;margin-top:65.65pt;width:393pt;height:219.75pt;z-index:-251650048">
            <v:imagedata r:id="rId12" o:title="WhatsApp Image 2024-09-10 at 16"/>
          </v:shape>
        </w:pict>
      </w:r>
    </w:p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Pr="00043640" w:rsidRDefault="00043640" w:rsidP="00043640"/>
    <w:p w:rsidR="00043640" w:rsidRDefault="00043640" w:rsidP="00043640">
      <w:pPr>
        <w:tabs>
          <w:tab w:val="left" w:pos="5805"/>
        </w:tabs>
      </w:pPr>
      <w:r>
        <w:tab/>
      </w:r>
    </w:p>
    <w:p w:rsidR="00043640" w:rsidRDefault="00043640" w:rsidP="00043640">
      <w:pPr>
        <w:tabs>
          <w:tab w:val="left" w:pos="5805"/>
        </w:tabs>
      </w:pPr>
    </w:p>
    <w:p w:rsidR="00043640" w:rsidRPr="00043640" w:rsidRDefault="00043640" w:rsidP="00043640">
      <w:pPr>
        <w:rPr>
          <w:b/>
          <w:sz w:val="36"/>
          <w:szCs w:val="36"/>
        </w:rPr>
      </w:pPr>
      <w:r w:rsidRPr="00043640">
        <w:rPr>
          <w:b/>
          <w:sz w:val="36"/>
          <w:szCs w:val="36"/>
        </w:rPr>
        <w:lastRenderedPageBreak/>
        <w:t>DATA VISUALIZATION AND STORY TELLING:</w:t>
      </w:r>
    </w:p>
    <w:p w:rsidR="00ED1AEC" w:rsidRDefault="00ED1AEC" w:rsidP="00ED1AEC">
      <w:pPr>
        <w:pStyle w:val="ListParagraph"/>
        <w:numPr>
          <w:ilvl w:val="0"/>
          <w:numId w:val="3"/>
        </w:numPr>
        <w:tabs>
          <w:tab w:val="left" w:pos="5805"/>
        </w:tabs>
      </w:pPr>
      <w:r>
        <w:rPr>
          <w:noProof/>
        </w:rPr>
        <w:pict>
          <v:shape id="_x0000_s1028" type="#_x0000_t75" style="position:absolute;left:0;text-align:left;margin-left:36pt;margin-top:0;width:354pt;height:264pt;z-index:-251648000">
            <v:imagedata r:id="rId13" o:title="download"/>
          </v:shape>
        </w:pict>
      </w:r>
    </w:p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Default="00ED1AEC" w:rsidP="00ED1AEC"/>
    <w:p w:rsidR="00043640" w:rsidRDefault="00043640" w:rsidP="00ED1AEC"/>
    <w:p w:rsidR="00ED1AEC" w:rsidRDefault="00ED1AEC" w:rsidP="00ED1AEC"/>
    <w:p w:rsidR="00ED1AEC" w:rsidRDefault="00ED1AEC" w:rsidP="00ED1AEC"/>
    <w:p w:rsidR="00ED1AEC" w:rsidRDefault="00ED1AEC" w:rsidP="00ED1AEC"/>
    <w:p w:rsidR="00ED1AEC" w:rsidRDefault="00ED1AEC" w:rsidP="00ED1AEC">
      <w:r>
        <w:t>Box plot of all the numerical variables suggests the presence of massive outliers in the dataset</w:t>
      </w:r>
    </w:p>
    <w:p w:rsidR="00ED1AEC" w:rsidRDefault="00ED1AEC" w:rsidP="00ED1AEC">
      <w:r>
        <w:rPr>
          <w:noProof/>
        </w:rPr>
        <w:pict>
          <v:shape id="_x0000_s1029" type="#_x0000_t75" style="position:absolute;margin-left:13.5pt;margin-top:1.5pt;width:417.75pt;height:321.65pt;z-index:-251645952">
            <v:imagedata r:id="rId14" o:title="download (1)"/>
          </v:shape>
        </w:pict>
      </w:r>
      <w:r>
        <w:t>2.</w:t>
      </w:r>
    </w:p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Default="00ED1AEC" w:rsidP="00ED1AEC"/>
    <w:p w:rsidR="00ED1AEC" w:rsidRDefault="00ED1AEC" w:rsidP="00ED1AEC">
      <w:pPr>
        <w:tabs>
          <w:tab w:val="left" w:pos="1110"/>
        </w:tabs>
      </w:pPr>
      <w:r>
        <w:tab/>
      </w:r>
    </w:p>
    <w:p w:rsidR="00ED1AEC" w:rsidRDefault="00ED1AEC" w:rsidP="00ED1AEC">
      <w:pPr>
        <w:tabs>
          <w:tab w:val="left" w:pos="1110"/>
        </w:tabs>
      </w:pPr>
      <w:r>
        <w:t xml:space="preserve">Histogram suggests that the data is skewed </w:t>
      </w:r>
    </w:p>
    <w:p w:rsidR="00ED1AEC" w:rsidRDefault="00ED1AEC" w:rsidP="00ED1AEC">
      <w:pPr>
        <w:tabs>
          <w:tab w:val="left" w:pos="1110"/>
        </w:tabs>
      </w:pPr>
      <w:r>
        <w:rPr>
          <w:noProof/>
        </w:rPr>
        <w:lastRenderedPageBreak/>
        <w:pict>
          <v:shape id="_x0000_s1030" type="#_x0000_t75" style="position:absolute;margin-left:-9pt;margin-top:15.75pt;width:499.5pt;height:226.5pt;z-index:251672576">
            <v:imagedata r:id="rId15" o:title="download (2)"/>
          </v:shape>
        </w:pict>
      </w:r>
      <w:r>
        <w:t>3.</w:t>
      </w:r>
    </w:p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Default="00ED1AEC" w:rsidP="00ED1AEC"/>
    <w:p w:rsidR="00ED1AEC" w:rsidRDefault="00ED1AEC" w:rsidP="00ED1AEC">
      <w:pPr>
        <w:tabs>
          <w:tab w:val="left" w:pos="900"/>
        </w:tabs>
      </w:pPr>
    </w:p>
    <w:p w:rsidR="00ED1AEC" w:rsidRDefault="00ED1AEC" w:rsidP="00ED1AEC">
      <w:pPr>
        <w:tabs>
          <w:tab w:val="left" w:pos="900"/>
        </w:tabs>
      </w:pPr>
    </w:p>
    <w:p w:rsidR="00EE6B49" w:rsidRDefault="00EE6B49" w:rsidP="00ED1AEC">
      <w:pPr>
        <w:tabs>
          <w:tab w:val="left" w:pos="900"/>
        </w:tabs>
      </w:pPr>
    </w:p>
    <w:p w:rsidR="00EE6B49" w:rsidRDefault="00EE6B49" w:rsidP="00ED1AEC">
      <w:pPr>
        <w:tabs>
          <w:tab w:val="left" w:pos="900"/>
        </w:tabs>
      </w:pPr>
    </w:p>
    <w:p w:rsidR="00ED1AEC" w:rsidRDefault="00ED1AEC" w:rsidP="00ED1AEC">
      <w:pPr>
        <w:tabs>
          <w:tab w:val="left" w:pos="900"/>
        </w:tabs>
      </w:pPr>
    </w:p>
    <w:p w:rsidR="00ED1AEC" w:rsidRDefault="00ED1AEC" w:rsidP="00ED1AEC">
      <w:pPr>
        <w:tabs>
          <w:tab w:val="left" w:pos="900"/>
        </w:tabs>
      </w:pPr>
      <w:r>
        <w:rPr>
          <w:noProof/>
        </w:rPr>
        <w:pict>
          <v:shape id="_x0000_s1031" type="#_x0000_t75" style="position:absolute;margin-left:-4.5pt;margin-top:14.8pt;width:487.5pt;height:231.75pt;z-index:251674624">
            <v:imagedata r:id="rId16" o:title="download (3)"/>
          </v:shape>
        </w:pict>
      </w:r>
      <w:r>
        <w:t xml:space="preserve">4. </w:t>
      </w:r>
    </w:p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Default="00ED1AEC" w:rsidP="00ED1AEC"/>
    <w:p w:rsidR="00ED1AEC" w:rsidRDefault="00ED1AEC" w:rsidP="00ED1AEC"/>
    <w:p w:rsidR="00ED1AEC" w:rsidRDefault="00ED1AEC" w:rsidP="00ED1AEC">
      <w:r>
        <w:rPr>
          <w:noProof/>
        </w:rPr>
        <w:lastRenderedPageBreak/>
        <w:pict>
          <v:shape id="_x0000_s1032" type="#_x0000_t75" style="position:absolute;margin-left:-12.75pt;margin-top:15pt;width:493.5pt;height:226.5pt;z-index:-251639808">
            <v:imagedata r:id="rId17" o:title="download (4)"/>
          </v:shape>
        </w:pict>
      </w:r>
      <w:r>
        <w:t>5.</w:t>
      </w:r>
    </w:p>
    <w:p w:rsidR="00ED1AEC" w:rsidRDefault="00ED1AEC" w:rsidP="00ED1AEC"/>
    <w:p w:rsidR="00ED1AEC" w:rsidRDefault="00ED1AEC" w:rsidP="00ED1AEC"/>
    <w:p w:rsid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Pr="00ED1AEC" w:rsidRDefault="00ED1AEC" w:rsidP="00ED1AEC"/>
    <w:p w:rsidR="00ED1AEC" w:rsidRDefault="00ED1AEC" w:rsidP="00ED1AEC"/>
    <w:p w:rsidR="00ED1AEC" w:rsidRDefault="00ED1AEC" w:rsidP="00ED1AEC"/>
    <w:p w:rsidR="00ED1AEC" w:rsidRDefault="00EE6B49" w:rsidP="00EE6B49">
      <w:pPr>
        <w:tabs>
          <w:tab w:val="left" w:pos="5730"/>
        </w:tabs>
      </w:pPr>
      <w:r>
        <w:tab/>
      </w: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  <w:r>
        <w:t>6.</w:t>
      </w:r>
    </w:p>
    <w:p w:rsidR="00EE6B49" w:rsidRDefault="00EE6B49" w:rsidP="00EE6B49">
      <w:pPr>
        <w:tabs>
          <w:tab w:val="left" w:pos="5730"/>
        </w:tabs>
      </w:pPr>
      <w:r>
        <w:rPr>
          <w:noProof/>
        </w:rPr>
        <w:pict>
          <v:shape id="_x0000_s1033" type="#_x0000_t75" style="position:absolute;margin-left:-6.75pt;margin-top:6.9pt;width:462pt;height:327.75pt;z-index:-251637760">
            <v:imagedata r:id="rId18" o:title="download (5)"/>
          </v:shape>
        </w:pict>
      </w: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  <w:r>
        <w:rPr>
          <w:noProof/>
        </w:rPr>
        <w:lastRenderedPageBreak/>
        <w:pict>
          <v:shape id="_x0000_s1034" type="#_x0000_t75" style="position:absolute;margin-left:-25.5pt;margin-top:-.75pt;width:485.25pt;height:352.5pt;z-index:-251635712">
            <v:imagedata r:id="rId19" o:title="download (6)"/>
          </v:shape>
        </w:pict>
      </w:r>
      <w:r>
        <w:t xml:space="preserve">7. </w:t>
      </w: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E6B49" w:rsidRDefault="00EE6B49" w:rsidP="00EE6B49">
      <w:pPr>
        <w:tabs>
          <w:tab w:val="left" w:pos="5730"/>
        </w:tabs>
      </w:pPr>
    </w:p>
    <w:p w:rsidR="00ED1AEC" w:rsidRDefault="00ED1AEC" w:rsidP="00ED1AEC"/>
    <w:p w:rsidR="00EE6B49" w:rsidRDefault="00EE6B49" w:rsidP="00ED1AEC"/>
    <w:p w:rsidR="00EE6B49" w:rsidRDefault="00EE6B49" w:rsidP="00EE6B49"/>
    <w:p w:rsidR="00EE6B49" w:rsidRDefault="00EE6B49" w:rsidP="00EE6B49">
      <w:pPr>
        <w:spacing w:before="100" w:beforeAutospacing="1" w:after="0" w:line="240" w:lineRule="auto"/>
      </w:pPr>
      <w:r w:rsidRPr="00EE6B49">
        <w:t>There is co-relatio</w:t>
      </w:r>
      <w:r>
        <w:t>n between price and quantity.</w:t>
      </w:r>
    </w:p>
    <w:p w:rsidR="00EE6B49" w:rsidRPr="00EE6B49" w:rsidRDefault="00EE6B49" w:rsidP="00EE6B49">
      <w:pPr>
        <w:spacing w:after="100" w:afterAutospacing="1" w:line="240" w:lineRule="auto"/>
      </w:pPr>
      <w:r>
        <w:t>There is co-</w:t>
      </w:r>
      <w:r w:rsidRPr="00EE6B49">
        <w:t>relation between realised profit and quantity</w:t>
      </w:r>
      <w:r>
        <w:t>.</w:t>
      </w:r>
    </w:p>
    <w:p w:rsidR="00EE6B49" w:rsidRDefault="00EE6B49" w:rsidP="00EE6B49"/>
    <w:p w:rsidR="00EE6B49" w:rsidRPr="00EE6B49" w:rsidRDefault="00EE6B49" w:rsidP="00EE6B49"/>
    <w:p w:rsidR="00EE6B49" w:rsidRPr="00EE6B49" w:rsidRDefault="00EE6B49" w:rsidP="00EE6B49"/>
    <w:p w:rsidR="00EE6B49" w:rsidRPr="00EE6B49" w:rsidRDefault="00EE6B49" w:rsidP="00EE6B49"/>
    <w:p w:rsidR="00EE6B49" w:rsidRPr="00EE6B49" w:rsidRDefault="00EE6B49" w:rsidP="00EE6B49"/>
    <w:p w:rsidR="00EE6B49" w:rsidRPr="00EE6B49" w:rsidRDefault="00EE6B49" w:rsidP="00EE6B49"/>
    <w:p w:rsidR="00EE6B49" w:rsidRDefault="00EE6B49" w:rsidP="00EE6B49"/>
    <w:p w:rsidR="00ED1AEC" w:rsidRDefault="00ED1AEC" w:rsidP="00EE6B49"/>
    <w:p w:rsidR="00EE6B49" w:rsidRDefault="00EE6B49" w:rsidP="00EE6B49"/>
    <w:p w:rsidR="00EE6B49" w:rsidRDefault="00EE6B49" w:rsidP="00EE6B49"/>
    <w:p w:rsidR="00EE6B49" w:rsidRDefault="00EE6B49" w:rsidP="00EE6B49"/>
    <w:p w:rsidR="00EE6B49" w:rsidRDefault="00EE6B49" w:rsidP="00EE6B49">
      <w:pPr>
        <w:rPr>
          <w:b/>
          <w:sz w:val="36"/>
          <w:szCs w:val="36"/>
        </w:rPr>
      </w:pPr>
      <w:r w:rsidRPr="00EE6B49">
        <w:rPr>
          <w:b/>
          <w:sz w:val="36"/>
          <w:szCs w:val="36"/>
        </w:rPr>
        <w:lastRenderedPageBreak/>
        <w:t>FINANCIAL METRICS AND RANKING:</w:t>
      </w:r>
    </w:p>
    <w:p w:rsidR="00EE6B49" w:rsidRPr="00EE6B49" w:rsidRDefault="00EE6B49" w:rsidP="00EE6B49">
      <w:pPr>
        <w:spacing w:before="100" w:beforeAutospacing="1" w:after="100" w:afterAutospacing="1" w:line="240" w:lineRule="auto"/>
      </w:pPr>
      <w:r w:rsidRPr="00EE6B49">
        <w:t xml:space="preserve">Here’s a breakdown of what the </w:t>
      </w:r>
      <w:r>
        <w:t>metrics</w:t>
      </w:r>
      <w:r w:rsidRPr="00EE6B49">
        <w:t xml:space="preserve"> represents: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Port_IDs: Unique identifiers for each portfolio or position.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Total_PnL: The total profit and loss for each Port_ID.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ROI: Return on Investment for each portfolio. This shows how much return was earned relative to the investment.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Sharpe_Ratio: Risk-adjusted return based on the portfolio's average return minus the risk-free rate divided by the standard deviation of returns. Higher values indicate better risk-adjusted returns.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MDD: Maximum Drawdown. This indicates the largest peak-to-trough drop in cumulative returns for the portfolio, shown as negative values.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Win_Rate: The percentage of winning positions (profitable trades) over total positions.</w:t>
      </w:r>
    </w:p>
    <w:p w:rsidR="00EE6B49" w:rsidRP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Win_Positions: The total number of profitable positions.</w:t>
      </w:r>
    </w:p>
    <w:p w:rsidR="00EE6B49" w:rsidRDefault="00EE6B49" w:rsidP="00EE6B49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EE6B49">
        <w:t>Total_Positions: The total number of positions taken.</w:t>
      </w:r>
    </w:p>
    <w:p w:rsidR="00927C4C" w:rsidRPr="00927C4C" w:rsidRDefault="00927C4C" w:rsidP="00927C4C">
      <w:pPr>
        <w:pStyle w:val="ListParagraph"/>
        <w:spacing w:before="100" w:beforeAutospacing="1" w:after="100" w:afterAutospacing="1" w:line="240" w:lineRule="auto"/>
        <w:ind w:left="0"/>
      </w:pPr>
      <w:r w:rsidRPr="00927C4C">
        <w:t>An overall rank for each account was computed by averaging the ranks across all selected metrics. The accounts were then sorted based on the overall rank in ascending order. Result Presentation: The ranked accounts were displayed alongside their metrics for easy comparison.</w:t>
      </w:r>
    </w:p>
    <w:p w:rsidR="00927C4C" w:rsidRDefault="00927C4C" w:rsidP="00927C4C">
      <w:pPr>
        <w:spacing w:before="100" w:beforeAutospacing="1" w:after="100" w:afterAutospacing="1" w:line="240" w:lineRule="auto"/>
        <w:rPr>
          <w:rStyle w:val="mord"/>
        </w:rPr>
      </w:pPr>
    </w:p>
    <w:p w:rsidR="00927C4C" w:rsidRDefault="00927C4C" w:rsidP="00927C4C">
      <w:pPr>
        <w:pStyle w:val="ListParagraph"/>
        <w:spacing w:before="100" w:beforeAutospacing="1" w:after="100" w:afterAutospacing="1" w:line="240" w:lineRule="auto"/>
        <w:rPr>
          <w:rStyle w:val="mord"/>
        </w:rPr>
      </w:pPr>
    </w:p>
    <w:p w:rsidR="00845A58" w:rsidRDefault="00927C4C" w:rsidP="00927C4C">
      <w:pPr>
        <w:pStyle w:val="ListParagraph"/>
        <w:spacing w:before="100" w:beforeAutospacing="1" w:after="100" w:afterAutospacing="1" w:line="240" w:lineRule="auto"/>
      </w:pPr>
      <w:r>
        <w:rPr>
          <w:noProof/>
        </w:rPr>
        <w:pict>
          <v:shape id="_x0000_s1035" type="#_x0000_t75" style="position:absolute;left:0;text-align:left;margin-left:-23.25pt;margin-top:20.7pt;width:490.5pt;height:309.8pt;z-index:-251633664">
            <v:imagedata r:id="rId20" o:title="download (7)"/>
          </v:shape>
        </w:pict>
      </w:r>
    </w:p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Pr="00845A58" w:rsidRDefault="00845A58" w:rsidP="00845A58"/>
    <w:p w:rsidR="00845A58" w:rsidRDefault="00845A58" w:rsidP="00845A58"/>
    <w:p w:rsidR="00927C4C" w:rsidRDefault="00845A58" w:rsidP="00845A58">
      <w:pPr>
        <w:tabs>
          <w:tab w:val="left" w:pos="1845"/>
        </w:tabs>
      </w:pPr>
      <w:r>
        <w:tab/>
      </w:r>
    </w:p>
    <w:p w:rsidR="00845A58" w:rsidRDefault="00845A58" w:rsidP="00845A58">
      <w:pPr>
        <w:rPr>
          <w:b/>
          <w:sz w:val="36"/>
          <w:szCs w:val="36"/>
        </w:rPr>
      </w:pPr>
      <w:r w:rsidRPr="00845A58">
        <w:rPr>
          <w:b/>
          <w:sz w:val="36"/>
          <w:szCs w:val="36"/>
        </w:rPr>
        <w:lastRenderedPageBreak/>
        <w:t>LIST OF 20 ACCOUNTS BASED ON RANKING</w:t>
      </w:r>
      <w:r>
        <w:rPr>
          <w:b/>
          <w:sz w:val="36"/>
          <w:szCs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2"/>
        <w:gridCol w:w="4562"/>
      </w:tblGrid>
      <w:tr w:rsidR="00845A58" w:rsidTr="00845A58">
        <w:tc>
          <w:tcPr>
            <w:tcW w:w="4562" w:type="dxa"/>
            <w:shd w:val="clear" w:color="auto" w:fill="DBE5F1" w:themeFill="accent1" w:themeFillTint="33"/>
          </w:tcPr>
          <w:p w:rsidR="00845A58" w:rsidRPr="00845A58" w:rsidRDefault="00845A58" w:rsidP="00845A58">
            <w:pPr>
              <w:jc w:val="center"/>
            </w:pPr>
            <w:r w:rsidRPr="00845A58">
              <w:t>Port_IDs</w:t>
            </w:r>
          </w:p>
        </w:tc>
        <w:tc>
          <w:tcPr>
            <w:tcW w:w="4562" w:type="dxa"/>
            <w:shd w:val="clear" w:color="auto" w:fill="DBE5F1" w:themeFill="accent1" w:themeFillTint="33"/>
          </w:tcPr>
          <w:p w:rsidR="00845A58" w:rsidRPr="00845A58" w:rsidRDefault="00845A58" w:rsidP="00845A58">
            <w:pPr>
              <w:jc w:val="center"/>
            </w:pPr>
            <w:r w:rsidRPr="00845A58">
              <w:t>Overall_Rank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Calibri" w:hAnsi="Calibri" w:cs="Calibri"/>
                <w:color w:val="FFFFFF" w:themeColor="background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  <w:shd w:val="clear" w:color="auto" w:fill="525252"/>
              </w:rPr>
              <w:t>3986814617275053313</w:t>
            </w:r>
          </w:p>
        </w:tc>
        <w:tc>
          <w:tcPr>
            <w:tcW w:w="4562" w:type="dxa"/>
            <w:shd w:val="clear" w:color="auto" w:fill="000000" w:themeFill="text1"/>
          </w:tcPr>
          <w:p w:rsidR="0075580E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3907081197088384000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2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Calibri" w:hAnsi="Calibri" w:cs="Calibri"/>
                <w:color w:val="FFFFFF" w:themeColor="background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  <w:shd w:val="clear" w:color="auto" w:fill="454545"/>
              </w:rPr>
              <w:t>3939318616482048768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3891020560590657281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4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3886752488982104320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5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4029749871687083265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6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845A58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3999240873283311617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7.5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3977234346014419201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7.5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3826087012661391104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9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  <w:vAlign w:val="bottom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3944088772635000577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10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3943533600390906881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11.5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var(--colab-code-font-family)" w:hAnsi="var(--colab-code-font-family)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  <w:shd w:val="clear" w:color="auto" w:fill="525252"/>
              </w:rPr>
              <w:t>4035430878731345664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11.5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4028701921959171840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13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3910983669796782848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14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var(--colab-code-font-family)" w:hAnsi="var(--colab-code-font-family)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  <w:shd w:val="clear" w:color="auto" w:fill="525252"/>
              </w:rPr>
              <w:t>3956048468100538880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15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3936410995029308417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16.5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4022565861939831809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16.5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4017323550554338817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18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3956076827719377409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19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  <w:tr w:rsidR="00845A58" w:rsidTr="0075580E"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</w:rPr>
              <w:t>4017110277719148289</w:t>
            </w:r>
          </w:p>
        </w:tc>
        <w:tc>
          <w:tcPr>
            <w:tcW w:w="4562" w:type="dxa"/>
            <w:shd w:val="clear" w:color="auto" w:fill="000000" w:themeFill="text1"/>
          </w:tcPr>
          <w:p w:rsidR="00845A58" w:rsidRPr="0075580E" w:rsidRDefault="0075580E" w:rsidP="0075580E">
            <w:pPr>
              <w:jc w:val="center"/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</w:pPr>
            <w:r w:rsidRPr="0075580E"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20</w:t>
            </w:r>
            <w:r>
              <w:rPr>
                <w:rFonts w:ascii="Arial" w:hAnsi="Arial" w:cs="Arial"/>
                <w:color w:val="FFFFFF" w:themeColor="background1"/>
                <w:sz w:val="21"/>
                <w:szCs w:val="21"/>
                <w:highlight w:val="black"/>
              </w:rPr>
              <w:t>.0</w:t>
            </w:r>
          </w:p>
        </w:tc>
      </w:tr>
    </w:tbl>
    <w:tbl>
      <w:tblPr>
        <w:tblpPr w:leftFromText="180" w:rightFromText="180" w:vertAnchor="text" w:horzAnchor="page" w:tblpX="5671" w:tblpY="1733"/>
        <w:tblOverlap w:val="never"/>
        <w:tblW w:w="544" w:type="dxa"/>
        <w:shd w:val="clear" w:color="auto" w:fill="38383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"/>
        <w:gridCol w:w="272"/>
      </w:tblGrid>
      <w:tr w:rsidR="0075580E" w:rsidRPr="0075580E" w:rsidTr="0075580E">
        <w:trPr>
          <w:trHeight w:val="81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75580E" w:rsidRPr="00845A58" w:rsidRDefault="0075580E" w:rsidP="0075580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1"/>
                <w:szCs w:val="21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075580E" w:rsidRPr="00845A58" w:rsidRDefault="0075580E" w:rsidP="0075580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FFFF" w:themeColor="background1"/>
                <w:sz w:val="21"/>
                <w:szCs w:val="21"/>
                <w:lang w:eastAsia="en-IN"/>
              </w:rPr>
            </w:pPr>
          </w:p>
        </w:tc>
      </w:tr>
    </w:tbl>
    <w:p w:rsidR="00180C1F" w:rsidRDefault="00845A58" w:rsidP="00845A58">
      <w:pPr>
        <w:rPr>
          <w:b/>
          <w:sz w:val="36"/>
          <w:szCs w:val="36"/>
        </w:rPr>
      </w:pPr>
      <w:r>
        <w:rPr>
          <w:rFonts w:ascii="var(--colab-code-font-family)" w:hAnsi="var(--colab-code-font-family)"/>
          <w:color w:val="D5D5D5"/>
          <w:sz w:val="21"/>
          <w:szCs w:val="21"/>
        </w:rPr>
        <w:br/>
      </w:r>
    </w:p>
    <w:p w:rsidR="00180C1F" w:rsidRPr="00180C1F" w:rsidRDefault="00180C1F" w:rsidP="00180C1F">
      <w:pPr>
        <w:rPr>
          <w:sz w:val="36"/>
          <w:szCs w:val="36"/>
        </w:rPr>
      </w:pPr>
    </w:p>
    <w:p w:rsidR="00180C1F" w:rsidRDefault="00180C1F" w:rsidP="00180C1F">
      <w:pPr>
        <w:rPr>
          <w:sz w:val="36"/>
          <w:szCs w:val="36"/>
        </w:rPr>
      </w:pPr>
    </w:p>
    <w:p w:rsidR="00845A58" w:rsidRDefault="00180C1F" w:rsidP="00180C1F">
      <w:pPr>
        <w:tabs>
          <w:tab w:val="left" w:pos="184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180C1F" w:rsidP="00180C1F">
      <w:pPr>
        <w:tabs>
          <w:tab w:val="left" w:pos="1845"/>
        </w:tabs>
        <w:rPr>
          <w:sz w:val="36"/>
          <w:szCs w:val="36"/>
        </w:rPr>
      </w:pPr>
    </w:p>
    <w:p w:rsidR="00180C1F" w:rsidRDefault="005F2639" w:rsidP="00180C1F">
      <w:pPr>
        <w:tabs>
          <w:tab w:val="left" w:pos="184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METHODOLOGY FINDINGS AND ASSUMPTIONS:</w:t>
      </w:r>
    </w:p>
    <w:p w:rsidR="005F2639" w:rsidRDefault="005F2639" w:rsidP="005F263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 w:rsidRPr="005F2639">
        <w:t xml:space="preserve">Methodology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>Rank Calculation: For each metric, a rank was calculated: Total PnL, ROI, Sharpe Ratio, and Win Rate: Ranked in descending order (higher values are better). Maximum Drawdown: Ranked in ascending order (lower values are better). The ranks were computed using Pandas’ built-in ranking functionality.</w:t>
      </w:r>
    </w:p>
    <w:p w:rsidR="005F2639" w:rsidRP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Overall Rank Calculation: An overall rank for each account was computed by averaging the ranks across all selected metrics. The accounts were then sorted based on the overall rank in ascending order. Result Presentation: The ranked accounts were displayed alongside their metrics for easy comparison. </w:t>
      </w:r>
    </w:p>
    <w:p w:rsidR="005F2639" w:rsidRDefault="005F2639" w:rsidP="005F263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 w:rsidRPr="005F2639">
        <w:t xml:space="preserve">Findings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The analysis resulted in the following insights: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The top-performing accounts exhibit higher Total PnL, ROI, and Sharpe Ratios, reflecting effective management and profitable trades.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Accounts with lower Maximum Drawdown indicate better risk management and fewer significant losses.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Win Rate percentages highlight the proportion of profitable trades, suggesting effective trading strategies. </w:t>
      </w:r>
    </w:p>
    <w:p w:rsidR="005F2639" w:rsidRDefault="005F2639" w:rsidP="005F263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 w:rsidRPr="005F2639">
        <w:t xml:space="preserve">Assumptions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The analysis is based on several assumptions: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Metric Relevance: The selected metrics (Total PnL, ROI, Sharpe Ratio, MDD, Win Rate) are considered relevant indicators of account performance. </w:t>
      </w:r>
    </w:p>
    <w:p w:rsid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 xml:space="preserve">Equal Weighting: Each metric is assumed to have equal importance in determining the overall rank, which may not reflect the nuances of trading strategies. </w:t>
      </w:r>
    </w:p>
    <w:p w:rsidR="005F2639" w:rsidRPr="005F2639" w:rsidRDefault="005F2639" w:rsidP="005F2639">
      <w:pPr>
        <w:pStyle w:val="ListParagraph"/>
        <w:spacing w:before="100" w:beforeAutospacing="1" w:after="100" w:afterAutospacing="1" w:line="240" w:lineRule="auto"/>
      </w:pPr>
      <w:r w:rsidRPr="005F2639">
        <w:t>Static Risk-Free Rate: The Sharpe Ratio calculation assumes a constant risk-free rate, which may not hold true in dynamic market conditions. 0.02 (or 2%)</w:t>
      </w: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</w:p>
    <w:p w:rsidR="005F2639" w:rsidRDefault="005F263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</w:p>
    <w:p w:rsidR="003E37F9" w:rsidRDefault="003E37F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  <w:r>
        <w:rPr>
          <w:noProof/>
        </w:rPr>
        <w:pict>
          <v:shape id="_x0000_s1037" type="#_x0000_t75" style="position:absolute;left:0;text-align:left;margin-left:43.5pt;margin-top:27.9pt;width:170pt;height:49.5pt;z-index:-251629568;mso-position-horizontal-relative:text;mso-position-vertical-relative:text;mso-width-relative:page;mso-height-relative:page">
            <v:imagedata r:id="rId21" o:title="WhatsApp Image 2024-09-10 at 17.51.48" croptop="26957f" cropbottom="23752f"/>
          </v:shape>
        </w:pict>
      </w:r>
    </w:p>
    <w:p w:rsidR="005F2639" w:rsidRDefault="003E37F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</w:t>
      </w:r>
      <w:r w:rsidR="005F2639">
        <w:rPr>
          <w:sz w:val="36"/>
          <w:szCs w:val="36"/>
        </w:rPr>
        <w:t xml:space="preserve">: </w:t>
      </w:r>
      <w:r w:rsidR="005F2639" w:rsidRPr="005F2639">
        <w:rPr>
          <w:rFonts w:ascii="Segoe UI" w:hAnsi="Segoe UI" w:cs="Segoe UI"/>
          <w:i/>
          <w:sz w:val="24"/>
          <w:szCs w:val="24"/>
        </w:rPr>
        <w:t>www.linkedin.com/in/chetan-tiwari-</w:t>
      </w:r>
    </w:p>
    <w:p w:rsidR="003E37F9" w:rsidRDefault="003E37F9" w:rsidP="005F2639">
      <w:pPr>
        <w:spacing w:before="100" w:beforeAutospacing="1" w:after="100" w:afterAutospacing="1" w:line="240" w:lineRule="auto"/>
        <w:jc w:val="center"/>
        <w:rPr>
          <w:sz w:val="36"/>
          <w:szCs w:val="36"/>
        </w:rPr>
      </w:pPr>
      <w:r>
        <w:rPr>
          <w:noProof/>
        </w:rPr>
        <w:pict>
          <v:shape id="_x0000_s1036" type="#_x0000_t75" style="position:absolute;left:0;text-align:left;margin-left:155pt;margin-top:13.7pt;width:58.5pt;height:58.5pt;z-index:-251631616;mso-position-horizontal-relative:text;mso-position-vertical-relative:text;mso-width-relative:page;mso-height-relative:page">
            <v:imagedata r:id="rId22" o:title="WhatsApp Image 2024-09-10 at 17.51.47 (1)"/>
          </v:shape>
        </w:pict>
      </w:r>
    </w:p>
    <w:p w:rsidR="003E37F9" w:rsidRDefault="003E37F9" w:rsidP="003E37F9">
      <w:pPr>
        <w:spacing w:before="100" w:beforeAutospacing="1" w:after="100" w:afterAutospacing="1"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</w:t>
      </w:r>
      <w:r w:rsidR="005F2639">
        <w:rPr>
          <w:sz w:val="36"/>
          <w:szCs w:val="36"/>
        </w:rPr>
        <w:t xml:space="preserve">: </w:t>
      </w:r>
      <w:r w:rsidR="005F2639" w:rsidRPr="005F2639">
        <w:rPr>
          <w:rFonts w:ascii="Segoe UI" w:hAnsi="Segoe UI" w:cs="Segoe UI"/>
          <w:i/>
          <w:sz w:val="24"/>
          <w:szCs w:val="24"/>
        </w:rPr>
        <w:t>https:</w:t>
      </w:r>
      <w:r w:rsidR="005F2639">
        <w:rPr>
          <w:rFonts w:ascii="Segoe UI" w:hAnsi="Segoe UI" w:cs="Segoe UI"/>
          <w:i/>
          <w:sz w:val="24"/>
          <w:szCs w:val="24"/>
        </w:rPr>
        <w:t xml:space="preserve"> </w:t>
      </w:r>
      <w:r w:rsidR="005F2639" w:rsidRPr="005F2639">
        <w:rPr>
          <w:rFonts w:ascii="Segoe UI" w:hAnsi="Segoe UI" w:cs="Segoe UI"/>
          <w:i/>
          <w:sz w:val="24"/>
          <w:szCs w:val="24"/>
        </w:rPr>
        <w:t>//github.com/Chetan713205</w:t>
      </w:r>
    </w:p>
    <w:p w:rsidR="003E37F9" w:rsidRPr="003E37F9" w:rsidRDefault="003E37F9" w:rsidP="003E37F9">
      <w:pPr>
        <w:rPr>
          <w:sz w:val="36"/>
          <w:szCs w:val="36"/>
        </w:rPr>
      </w:pPr>
    </w:p>
    <w:p w:rsidR="003E37F9" w:rsidRPr="003E37F9" w:rsidRDefault="003E37F9" w:rsidP="003E37F9">
      <w:pPr>
        <w:rPr>
          <w:sz w:val="36"/>
          <w:szCs w:val="36"/>
        </w:rPr>
      </w:pPr>
    </w:p>
    <w:p w:rsidR="003E37F9" w:rsidRPr="003E37F9" w:rsidRDefault="003E37F9" w:rsidP="003E37F9">
      <w:pPr>
        <w:rPr>
          <w:sz w:val="36"/>
          <w:szCs w:val="36"/>
        </w:rPr>
      </w:pPr>
    </w:p>
    <w:p w:rsidR="003E37F9" w:rsidRPr="003E37F9" w:rsidRDefault="003E37F9" w:rsidP="003E37F9">
      <w:pPr>
        <w:rPr>
          <w:sz w:val="36"/>
          <w:szCs w:val="36"/>
        </w:rPr>
      </w:pPr>
    </w:p>
    <w:p w:rsidR="003E37F9" w:rsidRPr="003E37F9" w:rsidRDefault="003E37F9" w:rsidP="003E37F9">
      <w:pPr>
        <w:rPr>
          <w:sz w:val="36"/>
          <w:szCs w:val="36"/>
        </w:rPr>
      </w:pPr>
    </w:p>
    <w:p w:rsidR="003E37F9" w:rsidRDefault="003E37F9" w:rsidP="003E37F9">
      <w:pPr>
        <w:rPr>
          <w:sz w:val="36"/>
          <w:szCs w:val="36"/>
        </w:rPr>
      </w:pPr>
    </w:p>
    <w:p w:rsidR="003E37F9" w:rsidRPr="003E37F9" w:rsidRDefault="003E37F9" w:rsidP="003E37F9">
      <w:pPr>
        <w:spacing w:before="100" w:beforeAutospacing="1" w:after="100" w:afterAutospacing="1" w:line="240" w:lineRule="auto"/>
        <w:jc w:val="right"/>
        <w:rPr>
          <w:b/>
          <w:i/>
          <w:sz w:val="28"/>
          <w:szCs w:val="28"/>
        </w:rPr>
      </w:pPr>
      <w:r>
        <w:rPr>
          <w:sz w:val="36"/>
          <w:szCs w:val="36"/>
        </w:rPr>
        <w:tab/>
      </w:r>
      <w:r w:rsidRPr="003E37F9">
        <w:rPr>
          <w:b/>
          <w:i/>
          <w:sz w:val="28"/>
          <w:szCs w:val="28"/>
        </w:rPr>
        <w:t>-</w:t>
      </w:r>
      <w:r w:rsidRPr="003E37F9">
        <w:rPr>
          <w:b/>
          <w:i/>
          <w:sz w:val="28"/>
          <w:szCs w:val="28"/>
        </w:rPr>
        <w:t>THANK YOU</w:t>
      </w:r>
    </w:p>
    <w:p w:rsidR="005F2639" w:rsidRPr="003E37F9" w:rsidRDefault="005F2639" w:rsidP="003E37F9">
      <w:pPr>
        <w:tabs>
          <w:tab w:val="left" w:pos="5340"/>
        </w:tabs>
        <w:rPr>
          <w:sz w:val="36"/>
          <w:szCs w:val="36"/>
        </w:rPr>
      </w:pPr>
    </w:p>
    <w:sectPr w:rsidR="005F2639" w:rsidRPr="003E37F9" w:rsidSect="00D30983">
      <w:headerReference w:type="default" r:id="rId23"/>
      <w:footerReference w:type="default" r:id="rId24"/>
      <w:pgSz w:w="11906" w:h="16838"/>
      <w:pgMar w:top="1440" w:right="1558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7FAF" w:rsidRDefault="004C7FAF" w:rsidP="00D30983">
      <w:pPr>
        <w:spacing w:after="0" w:line="240" w:lineRule="auto"/>
      </w:pPr>
      <w:r>
        <w:separator/>
      </w:r>
    </w:p>
  </w:endnote>
  <w:endnote w:type="continuationSeparator" w:id="0">
    <w:p w:rsidR="004C7FAF" w:rsidRDefault="004C7FAF" w:rsidP="00D30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983" w:rsidRDefault="00D30983" w:rsidP="00D30983">
    <w:pPr>
      <w:pStyle w:val="Footer"/>
      <w:jc w:val="center"/>
    </w:pPr>
    <w:r>
      <w:t>Chetan Tiwari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7FAF" w:rsidRDefault="004C7FAF" w:rsidP="00D30983">
      <w:pPr>
        <w:spacing w:after="0" w:line="240" w:lineRule="auto"/>
      </w:pPr>
      <w:r>
        <w:separator/>
      </w:r>
    </w:p>
  </w:footnote>
  <w:footnote w:type="continuationSeparator" w:id="0">
    <w:p w:rsidR="004C7FAF" w:rsidRDefault="004C7FAF" w:rsidP="00D30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30983" w:rsidRPr="00D30983" w:rsidRDefault="00D30983" w:rsidP="00D30983">
    <w:pPr>
      <w:pStyle w:val="Header"/>
      <w:jc w:val="center"/>
      <w:rPr>
        <w:b/>
        <w:sz w:val="28"/>
        <w:szCs w:val="28"/>
      </w:rPr>
    </w:pPr>
    <w:r w:rsidRPr="00D30983">
      <w:rPr>
        <w:b/>
        <w:noProof/>
        <w:sz w:val="28"/>
        <w:szCs w:val="28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3E305D" wp14:editId="21D23C79">
              <wp:simplePos x="0" y="0"/>
              <wp:positionH relativeFrom="column">
                <wp:posOffset>-323850</wp:posOffset>
              </wp:positionH>
              <wp:positionV relativeFrom="paragraph">
                <wp:posOffset>398145</wp:posOffset>
              </wp:positionV>
              <wp:extent cx="6657975" cy="0"/>
              <wp:effectExtent l="0" t="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31.35pt" to="498.7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" strokecolor="black [3040]" strokeweight="1.5pt"/>
          </w:pict>
        </mc:Fallback>
      </mc:AlternateContent>
    </w:r>
    <w:r w:rsidRPr="00D30983">
      <w:rPr>
        <w:b/>
        <w:sz w:val="28"/>
        <w:szCs w:val="28"/>
      </w:rPr>
      <w:t>HISTORICAL TRADE DATA ANALYSIS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B52D1"/>
    <w:multiLevelType w:val="hybridMultilevel"/>
    <w:tmpl w:val="70606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FE6808"/>
    <w:multiLevelType w:val="hybridMultilevel"/>
    <w:tmpl w:val="3E10674E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527CCB"/>
    <w:multiLevelType w:val="hybridMultilevel"/>
    <w:tmpl w:val="DA92B1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4F5835"/>
    <w:multiLevelType w:val="multilevel"/>
    <w:tmpl w:val="45846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EE31D5"/>
    <w:multiLevelType w:val="hybridMultilevel"/>
    <w:tmpl w:val="8E4C9A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FC87E70"/>
    <w:multiLevelType w:val="hybridMultilevel"/>
    <w:tmpl w:val="B382F1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B30"/>
    <w:rsid w:val="00043640"/>
    <w:rsid w:val="000E75D8"/>
    <w:rsid w:val="00125B7F"/>
    <w:rsid w:val="00180C1F"/>
    <w:rsid w:val="00332321"/>
    <w:rsid w:val="003E37F9"/>
    <w:rsid w:val="003E5B30"/>
    <w:rsid w:val="00454132"/>
    <w:rsid w:val="004C7FAF"/>
    <w:rsid w:val="004E4B17"/>
    <w:rsid w:val="005F2639"/>
    <w:rsid w:val="00602683"/>
    <w:rsid w:val="00653DFA"/>
    <w:rsid w:val="006A3031"/>
    <w:rsid w:val="006A419E"/>
    <w:rsid w:val="0075580E"/>
    <w:rsid w:val="007A3BBC"/>
    <w:rsid w:val="0080472E"/>
    <w:rsid w:val="00845A58"/>
    <w:rsid w:val="009123A9"/>
    <w:rsid w:val="00927C4C"/>
    <w:rsid w:val="009923B8"/>
    <w:rsid w:val="00BF66B3"/>
    <w:rsid w:val="00C6556F"/>
    <w:rsid w:val="00CB323F"/>
    <w:rsid w:val="00CF099A"/>
    <w:rsid w:val="00D30983"/>
    <w:rsid w:val="00DA441A"/>
    <w:rsid w:val="00ED1AEC"/>
    <w:rsid w:val="00EE6B49"/>
    <w:rsid w:val="00F66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6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099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099A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Spacing">
    <w:name w:val="No Spacing"/>
    <w:link w:val="NoSpacingChar"/>
    <w:uiPriority w:val="1"/>
    <w:qFormat/>
    <w:rsid w:val="00D3098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3098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8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09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309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9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309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D3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983"/>
  </w:style>
  <w:style w:type="paragraph" w:styleId="Footer">
    <w:name w:val="footer"/>
    <w:basedOn w:val="Normal"/>
    <w:link w:val="FooterChar"/>
    <w:uiPriority w:val="99"/>
    <w:unhideWhenUsed/>
    <w:rsid w:val="00D3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983"/>
  </w:style>
  <w:style w:type="paragraph" w:styleId="ListParagraph">
    <w:name w:val="List Paragraph"/>
    <w:basedOn w:val="Normal"/>
    <w:uiPriority w:val="34"/>
    <w:qFormat/>
    <w:rsid w:val="00D309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E6B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E6B49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927C4C"/>
  </w:style>
  <w:style w:type="character" w:customStyle="1" w:styleId="mrel">
    <w:name w:val="mrel"/>
    <w:basedOn w:val="DefaultParagraphFont"/>
    <w:rsid w:val="00927C4C"/>
  </w:style>
  <w:style w:type="character" w:customStyle="1" w:styleId="vlist-s">
    <w:name w:val="vlist-s"/>
    <w:basedOn w:val="DefaultParagraphFont"/>
    <w:rsid w:val="00927C4C"/>
  </w:style>
  <w:style w:type="character" w:customStyle="1" w:styleId="mbin">
    <w:name w:val="mbin"/>
    <w:basedOn w:val="DefaultParagraphFont"/>
    <w:rsid w:val="00927C4C"/>
  </w:style>
  <w:style w:type="table" w:styleId="TableGrid">
    <w:name w:val="Table Grid"/>
    <w:basedOn w:val="TableNormal"/>
    <w:uiPriority w:val="59"/>
    <w:rsid w:val="00845A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F6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F099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F099A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NoSpacing">
    <w:name w:val="No Spacing"/>
    <w:link w:val="NoSpacingChar"/>
    <w:uiPriority w:val="1"/>
    <w:qFormat/>
    <w:rsid w:val="00D30983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30983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98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309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D309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98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D309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rsid w:val="00D3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983"/>
  </w:style>
  <w:style w:type="paragraph" w:styleId="Footer">
    <w:name w:val="footer"/>
    <w:basedOn w:val="Normal"/>
    <w:link w:val="FooterChar"/>
    <w:uiPriority w:val="99"/>
    <w:unhideWhenUsed/>
    <w:rsid w:val="00D309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983"/>
  </w:style>
  <w:style w:type="paragraph" w:styleId="ListParagraph">
    <w:name w:val="List Paragraph"/>
    <w:basedOn w:val="Normal"/>
    <w:uiPriority w:val="34"/>
    <w:qFormat/>
    <w:rsid w:val="00D309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E6B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E6B49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927C4C"/>
  </w:style>
  <w:style w:type="character" w:customStyle="1" w:styleId="mrel">
    <w:name w:val="mrel"/>
    <w:basedOn w:val="DefaultParagraphFont"/>
    <w:rsid w:val="00927C4C"/>
  </w:style>
  <w:style w:type="character" w:customStyle="1" w:styleId="vlist-s">
    <w:name w:val="vlist-s"/>
    <w:basedOn w:val="DefaultParagraphFont"/>
    <w:rsid w:val="00927C4C"/>
  </w:style>
  <w:style w:type="character" w:customStyle="1" w:styleId="mbin">
    <w:name w:val="mbin"/>
    <w:basedOn w:val="DefaultParagraphFont"/>
    <w:rsid w:val="00927C4C"/>
  </w:style>
  <w:style w:type="table" w:styleId="TableGrid">
    <w:name w:val="Table Grid"/>
    <w:basedOn w:val="TableNormal"/>
    <w:uiPriority w:val="59"/>
    <w:rsid w:val="00845A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1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25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081723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77777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85393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1843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7280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454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3508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4772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91407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17165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06417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2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D2A98BC964D43978AB9D9FDFA9722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3F298-6E69-4721-B7F4-EF6D92C893D2}"/>
      </w:docPartPr>
      <w:docPartBody>
        <w:p w:rsidR="00D22749" w:rsidRDefault="0068070E" w:rsidP="0068070E">
          <w:pPr>
            <w:pStyle w:val="0D2A98BC964D43978AB9D9FDFA9722C8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315FA6C797BA43DFAB5AC37A00D37E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5AD06E-C99E-4EE2-8E50-A381E0D99F39}"/>
      </w:docPartPr>
      <w:docPartBody>
        <w:p w:rsidR="00D22749" w:rsidRDefault="0068070E" w:rsidP="0068070E">
          <w:pPr>
            <w:pStyle w:val="315FA6C797BA43DFAB5AC37A00D37EF1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FC2182EDE4814798BA6277DDF98E0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54AF9-49F5-4F58-98D4-7555C0E63E99}"/>
      </w:docPartPr>
      <w:docPartBody>
        <w:p w:rsidR="00D22749" w:rsidRDefault="0068070E" w:rsidP="0068070E">
          <w:pPr>
            <w:pStyle w:val="FC2182EDE4814798BA6277DDF98E06BA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70E"/>
    <w:rsid w:val="0068070E"/>
    <w:rsid w:val="00D2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8C71C3A2264B0596978BDC069DB86F">
    <w:name w:val="EA8C71C3A2264B0596978BDC069DB86F"/>
    <w:rsid w:val="0068070E"/>
  </w:style>
  <w:style w:type="paragraph" w:customStyle="1" w:styleId="46810AB433D7439BB9D398AC18757FBF">
    <w:name w:val="46810AB433D7439BB9D398AC18757FBF"/>
    <w:rsid w:val="0068070E"/>
  </w:style>
  <w:style w:type="paragraph" w:customStyle="1" w:styleId="FF4E300902D146AABDCE60E5C9049E27">
    <w:name w:val="FF4E300902D146AABDCE60E5C9049E27"/>
    <w:rsid w:val="0068070E"/>
  </w:style>
  <w:style w:type="paragraph" w:customStyle="1" w:styleId="0D2A98BC964D43978AB9D9FDFA9722C8">
    <w:name w:val="0D2A98BC964D43978AB9D9FDFA9722C8"/>
    <w:rsid w:val="0068070E"/>
  </w:style>
  <w:style w:type="paragraph" w:customStyle="1" w:styleId="315FA6C797BA43DFAB5AC37A00D37EF1">
    <w:name w:val="315FA6C797BA43DFAB5AC37A00D37EF1"/>
    <w:rsid w:val="0068070E"/>
  </w:style>
  <w:style w:type="paragraph" w:customStyle="1" w:styleId="FC2182EDE4814798BA6277DDF98E06BA">
    <w:name w:val="FC2182EDE4814798BA6277DDF98E06BA"/>
    <w:rsid w:val="0068070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A8C71C3A2264B0596978BDC069DB86F">
    <w:name w:val="EA8C71C3A2264B0596978BDC069DB86F"/>
    <w:rsid w:val="0068070E"/>
  </w:style>
  <w:style w:type="paragraph" w:customStyle="1" w:styleId="46810AB433D7439BB9D398AC18757FBF">
    <w:name w:val="46810AB433D7439BB9D398AC18757FBF"/>
    <w:rsid w:val="0068070E"/>
  </w:style>
  <w:style w:type="paragraph" w:customStyle="1" w:styleId="FF4E300902D146AABDCE60E5C9049E27">
    <w:name w:val="FF4E300902D146AABDCE60E5C9049E27"/>
    <w:rsid w:val="0068070E"/>
  </w:style>
  <w:style w:type="paragraph" w:customStyle="1" w:styleId="0D2A98BC964D43978AB9D9FDFA9722C8">
    <w:name w:val="0D2A98BC964D43978AB9D9FDFA9722C8"/>
    <w:rsid w:val="0068070E"/>
  </w:style>
  <w:style w:type="paragraph" w:customStyle="1" w:styleId="315FA6C797BA43DFAB5AC37A00D37EF1">
    <w:name w:val="315FA6C797BA43DFAB5AC37A00D37EF1"/>
    <w:rsid w:val="0068070E"/>
  </w:style>
  <w:style w:type="paragraph" w:customStyle="1" w:styleId="FC2182EDE4814798BA6277DDF98E06BA">
    <w:name w:val="FC2182EDE4814798BA6277DDF98E06BA"/>
    <w:rsid w:val="0068070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Prepared by: Chetan Tiwati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11</Pages>
  <Words>851</Words>
  <Characters>4852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Historical Trade Data Analysis</dc:title>
  <dc:subject>Assignment</dc:subject>
  <dc:creator>Windows User</dc:creator>
  <cp:lastModifiedBy>Windows User</cp:lastModifiedBy>
  <cp:revision>3</cp:revision>
  <dcterms:created xsi:type="dcterms:W3CDTF">2023-12-19T11:59:00Z</dcterms:created>
  <dcterms:modified xsi:type="dcterms:W3CDTF">2024-09-26T21:32:00Z</dcterms:modified>
</cp:coreProperties>
</file>