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2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Create ec2 instance with windows server 2019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Login to console home on aws</w:t>
      </w:r>
    </w:p>
    <w:p>
      <w:pPr>
        <w:numPr>
          <w:numId w:val="0"/>
        </w:numPr>
      </w:pPr>
      <w:r>
        <w:drawing>
          <wp:inline distT="0" distB="0" distL="114300" distR="114300">
            <wp:extent cx="3617595" cy="1907540"/>
            <wp:effectExtent l="0" t="0" r="190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Search and select EC2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227195" cy="2136140"/>
            <wp:effectExtent l="0" t="0" r="190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Go to launch instance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842895" cy="2411095"/>
            <wp:effectExtent l="0" t="0" r="146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Name the server </w:t>
      </w:r>
      <w:r>
        <w:drawing>
          <wp:inline distT="0" distB="0" distL="114300" distR="114300">
            <wp:extent cx="5273675" cy="3184525"/>
            <wp:effectExtent l="0" t="0" r="317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Find Windows server 2019 AMI </w:t>
      </w:r>
      <w:r>
        <w:drawing>
          <wp:inline distT="0" distB="0" distL="114300" distR="114300">
            <wp:extent cx="5262880" cy="3044190"/>
            <wp:effectExtent l="0" t="0" r="139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Create Key-Pair </w:t>
      </w:r>
      <w:r>
        <w:drawing>
          <wp:inline distT="0" distB="0" distL="114300" distR="114300">
            <wp:extent cx="4401820" cy="2571750"/>
            <wp:effectExtent l="0" t="0" r="177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Give name and save key offline </w:t>
      </w:r>
    </w:p>
    <w:p>
      <w:pPr>
        <w:numPr>
          <w:numId w:val="0"/>
        </w:numPr>
      </w:pPr>
      <w:r>
        <w:drawing>
          <wp:inline distT="0" distB="0" distL="114300" distR="114300">
            <wp:extent cx="4035425" cy="2637790"/>
            <wp:effectExtent l="0" t="0" r="317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Launch instance  </w:t>
      </w:r>
      <w:r>
        <w:drawing>
          <wp:inline distT="0" distB="0" distL="114300" distR="114300">
            <wp:extent cx="5266690" cy="3138805"/>
            <wp:effectExtent l="0" t="0" r="1016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Launch successful </w:t>
      </w:r>
      <w:r>
        <w:drawing>
          <wp:inline distT="0" distB="0" distL="114300" distR="114300">
            <wp:extent cx="5262245" cy="3105785"/>
            <wp:effectExtent l="0" t="0" r="1460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Go to instances and copy public IP </w:t>
      </w:r>
      <w:r>
        <w:drawing>
          <wp:inline distT="0" distB="0" distL="114300" distR="114300">
            <wp:extent cx="5271135" cy="2969260"/>
            <wp:effectExtent l="0" t="0" r="571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Go to connect button to access IP and admin name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007995"/>
            <wp:effectExtent l="0" t="0" r="1016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Click on download remote desktop file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Enter password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You will see new windows booting remotely </w:t>
      </w:r>
      <w:r>
        <w:drawing>
          <wp:inline distT="0" distB="0" distL="114300" distR="114300">
            <wp:extent cx="5266690" cy="3291840"/>
            <wp:effectExtent l="0" t="0" r="1016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54932"/>
    <w:multiLevelType w:val="singleLevel"/>
    <w:tmpl w:val="D7A549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716E6"/>
    <w:rsid w:val="12C91EFC"/>
    <w:rsid w:val="18C716E6"/>
    <w:rsid w:val="191911C4"/>
    <w:rsid w:val="2A875BE9"/>
    <w:rsid w:val="2C8D7743"/>
    <w:rsid w:val="306320BF"/>
    <w:rsid w:val="6ADE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2022-12-19T06:48:00Z</dcterms:created>
  <dc:creator>admin</dc:creator>
  <cp:lastModifiedBy>WPS_1665987852</cp:lastModifiedBy>
  <dcterms:modified xsi:type="dcterms:W3CDTF">2022-12-19T07:20:34Z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