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Case Study:</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Establish a project Charter for Jeff based on the assignment given to him by Grace Monroe.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b w:val="1"/>
        </w:rPr>
      </w:pPr>
      <w:r w:rsidDel="00000000" w:rsidR="00000000" w:rsidRPr="00000000">
        <w:rPr>
          <w:b w:val="1"/>
          <w:rtl w:val="0"/>
        </w:rPr>
        <w:t xml:space="preserve">Project Charter</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b w:val="1"/>
        </w:rPr>
      </w:pPr>
      <w:r w:rsidDel="00000000" w:rsidR="00000000" w:rsidRPr="00000000">
        <w:rPr>
          <w:rtl w:val="0"/>
        </w:rPr>
        <w:t xml:space="preserve">Project Name: </w:t>
      </w:r>
      <w:r w:rsidDel="00000000" w:rsidR="00000000" w:rsidRPr="00000000">
        <w:rPr>
          <w:b w:val="1"/>
          <w:rtl w:val="0"/>
        </w:rPr>
        <w:t xml:space="preserve">Proposal Creation Process Optimization</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Problem Statement:</w:t>
      </w:r>
    </w:p>
    <w:p w:rsidR="00000000" w:rsidDel="00000000" w:rsidP="00000000" w:rsidRDefault="00000000" w:rsidRPr="00000000" w14:paraId="0000000A">
      <w:pPr>
        <w:ind w:left="720" w:firstLine="0"/>
        <w:rPr/>
      </w:pPr>
      <w:r w:rsidDel="00000000" w:rsidR="00000000" w:rsidRPr="00000000">
        <w:rPr>
          <w:rtl w:val="0"/>
        </w:rPr>
        <w:t xml:space="preserve">Gentech faces extended cycle times and inefficiencies in its sales proposal creation process, hindering its competitiveness and resulting in an 18% reduction in revenue in the last 2 years due to</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Objective and Scope:</w:t>
      </w:r>
    </w:p>
    <w:p w:rsidR="00000000" w:rsidDel="00000000" w:rsidP="00000000" w:rsidRDefault="00000000" w:rsidRPr="00000000" w14:paraId="0000000D">
      <w:pPr>
        <w:ind w:left="720" w:firstLine="0"/>
        <w:jc w:val="both"/>
        <w:rPr/>
      </w:pPr>
      <w:r w:rsidDel="00000000" w:rsidR="00000000" w:rsidRPr="00000000">
        <w:rPr>
          <w:rtl w:val="0"/>
        </w:rPr>
        <w:t xml:space="preserve">The objective of this project is to streamline the proposal creation process, reduce cycle time by 15%, eliminate non-standard practices, standardize the process, reduce unnecessary approvals, eliminate inefficiencies, streamline the process, combine redundant tasks, and enhance the experience and expertise of Bid Support Staff. The scope of the project includes the following areas of the proposal creation process: Brand approvals, Product pricing, Seller information completeness, and Bid Support Staff experience and expertise.</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Target/Goal Statement:</w:t>
      </w:r>
    </w:p>
    <w:p w:rsidR="00000000" w:rsidDel="00000000" w:rsidP="00000000" w:rsidRDefault="00000000" w:rsidRPr="00000000" w14:paraId="00000010">
      <w:pPr>
        <w:ind w:left="720" w:firstLine="0"/>
        <w:jc w:val="both"/>
        <w:rPr/>
      </w:pPr>
      <w:r w:rsidDel="00000000" w:rsidR="00000000" w:rsidRPr="00000000">
        <w:rPr>
          <w:rtl w:val="0"/>
        </w:rPr>
        <w:t xml:space="preserve">Gentech aims to reduce average proposal creation cycle time by 15% across all geographies, aligning with the CEO's strategy for improved supply chain efficiency and increased market share.</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Project Team and Sponsor:</w:t>
      </w:r>
    </w:p>
    <w:p w:rsidR="00000000" w:rsidDel="00000000" w:rsidP="00000000" w:rsidRDefault="00000000" w:rsidRPr="00000000" w14:paraId="00000013">
      <w:pPr>
        <w:ind w:left="720" w:firstLine="0"/>
        <w:jc w:val="both"/>
        <w:rPr/>
      </w:pPr>
      <w:r w:rsidDel="00000000" w:rsidR="00000000" w:rsidRPr="00000000">
        <w:rPr>
          <w:rtl w:val="0"/>
        </w:rPr>
        <w:t xml:space="preserve">- Project Sponsor: Grace Monroe, VP of Supply Chain Operations</w:t>
      </w:r>
    </w:p>
    <w:p w:rsidR="00000000" w:rsidDel="00000000" w:rsidP="00000000" w:rsidRDefault="00000000" w:rsidRPr="00000000" w14:paraId="00000014">
      <w:pPr>
        <w:ind w:left="720" w:firstLine="0"/>
        <w:jc w:val="both"/>
        <w:rPr/>
      </w:pPr>
      <w:r w:rsidDel="00000000" w:rsidR="00000000" w:rsidRPr="00000000">
        <w:rPr>
          <w:rtl w:val="0"/>
        </w:rPr>
        <w:t xml:space="preserve">- Project Manager: Jeff Hugh, LSS Black Belt</w:t>
      </w:r>
    </w:p>
    <w:p w:rsidR="00000000" w:rsidDel="00000000" w:rsidP="00000000" w:rsidRDefault="00000000" w:rsidRPr="00000000" w14:paraId="00000015">
      <w:pPr>
        <w:ind w:left="720" w:firstLine="0"/>
        <w:jc w:val="both"/>
        <w:rPr/>
      </w:pPr>
      <w:r w:rsidDel="00000000" w:rsidR="00000000" w:rsidRPr="00000000">
        <w:rPr>
          <w:rtl w:val="0"/>
        </w:rPr>
        <w:t xml:space="preserve">- Project Team: Bid Support Specialist, Seller, Proposal Support Manager, Brand Manager, Pricing Team</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Customers/stakeholders:</w:t>
      </w:r>
    </w:p>
    <w:p w:rsidR="00000000" w:rsidDel="00000000" w:rsidP="00000000" w:rsidRDefault="00000000" w:rsidRPr="00000000" w14:paraId="00000018">
      <w:pPr>
        <w:ind w:left="720" w:firstLine="0"/>
        <w:rPr/>
      </w:pPr>
      <w:r w:rsidDel="00000000" w:rsidR="00000000" w:rsidRPr="00000000">
        <w:rPr>
          <w:rtl w:val="0"/>
        </w:rPr>
        <w:t xml:space="preserve">- Sellers</w:t>
      </w:r>
    </w:p>
    <w:p w:rsidR="00000000" w:rsidDel="00000000" w:rsidP="00000000" w:rsidRDefault="00000000" w:rsidRPr="00000000" w14:paraId="00000019">
      <w:pPr>
        <w:ind w:left="720" w:firstLine="0"/>
        <w:rPr/>
      </w:pPr>
      <w:r w:rsidDel="00000000" w:rsidR="00000000" w:rsidRPr="00000000">
        <w:rPr>
          <w:rtl w:val="0"/>
        </w:rPr>
        <w:t xml:space="preserve">- Bid Support Staff</w:t>
      </w:r>
    </w:p>
    <w:p w:rsidR="00000000" w:rsidDel="00000000" w:rsidP="00000000" w:rsidRDefault="00000000" w:rsidRPr="00000000" w14:paraId="0000001A">
      <w:pPr>
        <w:ind w:left="720" w:firstLine="0"/>
        <w:rPr/>
      </w:pPr>
      <w:r w:rsidDel="00000000" w:rsidR="00000000" w:rsidRPr="00000000">
        <w:rPr>
          <w:rtl w:val="0"/>
        </w:rPr>
        <w:t xml:space="preserve">- Brand Managers</w:t>
      </w:r>
    </w:p>
    <w:p w:rsidR="00000000" w:rsidDel="00000000" w:rsidP="00000000" w:rsidRDefault="00000000" w:rsidRPr="00000000" w14:paraId="0000001B">
      <w:pPr>
        <w:ind w:left="720" w:firstLine="0"/>
        <w:rPr/>
      </w:pPr>
      <w:r w:rsidDel="00000000" w:rsidR="00000000" w:rsidRPr="00000000">
        <w:rPr>
          <w:rtl w:val="0"/>
        </w:rPr>
        <w:t xml:space="preserve">- Customers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CTQs (Critical to Quality):</w:t>
      </w:r>
    </w:p>
    <w:p w:rsidR="00000000" w:rsidDel="00000000" w:rsidP="00000000" w:rsidRDefault="00000000" w:rsidRPr="00000000" w14:paraId="00000020">
      <w:pPr>
        <w:ind w:left="720" w:firstLine="0"/>
        <w:rPr/>
      </w:pPr>
      <w:r w:rsidDel="00000000" w:rsidR="00000000" w:rsidRPr="00000000">
        <w:rPr>
          <w:rtl w:val="0"/>
        </w:rPr>
        <w:t xml:space="preserve">- Cycle time</w:t>
      </w:r>
    </w:p>
    <w:p w:rsidR="00000000" w:rsidDel="00000000" w:rsidP="00000000" w:rsidRDefault="00000000" w:rsidRPr="00000000" w14:paraId="00000021">
      <w:pPr>
        <w:ind w:left="720" w:firstLine="0"/>
        <w:rPr/>
      </w:pPr>
      <w:r w:rsidDel="00000000" w:rsidR="00000000" w:rsidRPr="00000000">
        <w:rPr>
          <w:rtl w:val="0"/>
        </w:rPr>
        <w:t xml:space="preserve">- Proposal accuracy</w:t>
      </w:r>
    </w:p>
    <w:p w:rsidR="00000000" w:rsidDel="00000000" w:rsidP="00000000" w:rsidRDefault="00000000" w:rsidRPr="00000000" w14:paraId="00000022">
      <w:pPr>
        <w:ind w:left="720" w:firstLine="0"/>
        <w:rPr/>
      </w:pPr>
      <w:r w:rsidDel="00000000" w:rsidR="00000000" w:rsidRPr="00000000">
        <w:rPr>
          <w:rtl w:val="0"/>
        </w:rPr>
        <w:t xml:space="preserve">- Seller satisfaction</w:t>
      </w:r>
    </w:p>
    <w:p w:rsidR="00000000" w:rsidDel="00000000" w:rsidP="00000000" w:rsidRDefault="00000000" w:rsidRPr="00000000" w14:paraId="00000023">
      <w:pPr>
        <w:ind w:left="720" w:firstLine="0"/>
        <w:rPr/>
      </w:pPr>
      <w:r w:rsidDel="00000000" w:rsidR="00000000" w:rsidRPr="00000000">
        <w:rPr>
          <w:rtl w:val="0"/>
        </w:rPr>
        <w:t xml:space="preserve">- Bid Support Staff satisfaction</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Operational Metric:</w:t>
      </w:r>
    </w:p>
    <w:p w:rsidR="00000000" w:rsidDel="00000000" w:rsidP="00000000" w:rsidRDefault="00000000" w:rsidRPr="00000000" w14:paraId="00000026">
      <w:pPr>
        <w:ind w:firstLine="720"/>
        <w:rPr/>
      </w:pPr>
      <w:r w:rsidDel="00000000" w:rsidR="00000000" w:rsidRPr="00000000">
        <w:rPr>
          <w:rtl w:val="0"/>
        </w:rPr>
        <w:t xml:space="preserve">-Proposal cycle time</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Performance Benchmarks:</w:t>
      </w:r>
    </w:p>
    <w:p w:rsidR="00000000" w:rsidDel="00000000" w:rsidP="00000000" w:rsidRDefault="00000000" w:rsidRPr="00000000" w14:paraId="00000029">
      <w:pPr>
        <w:ind w:firstLine="720"/>
        <w:rPr/>
      </w:pPr>
      <w:r w:rsidDel="00000000" w:rsidR="00000000" w:rsidRPr="00000000">
        <w:rPr>
          <w:rtl w:val="0"/>
        </w:rPr>
        <w:t xml:space="preserve">- Target proposal cycle time&lt; 35 days</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Resources Needed:</w:t>
      </w:r>
    </w:p>
    <w:p w:rsidR="00000000" w:rsidDel="00000000" w:rsidP="00000000" w:rsidRDefault="00000000" w:rsidRPr="00000000" w14:paraId="0000002C">
      <w:pPr>
        <w:ind w:left="720" w:firstLine="0"/>
        <w:rPr/>
      </w:pPr>
      <w:r w:rsidDel="00000000" w:rsidR="00000000" w:rsidRPr="00000000">
        <w:rPr>
          <w:rtl w:val="0"/>
        </w:rPr>
        <w:t xml:space="preserve">- Proposal support manager</w:t>
      </w:r>
    </w:p>
    <w:p w:rsidR="00000000" w:rsidDel="00000000" w:rsidP="00000000" w:rsidRDefault="00000000" w:rsidRPr="00000000" w14:paraId="0000002D">
      <w:pPr>
        <w:ind w:left="720" w:firstLine="0"/>
        <w:rPr/>
      </w:pPr>
      <w:r w:rsidDel="00000000" w:rsidR="00000000" w:rsidRPr="00000000">
        <w:rPr>
          <w:rtl w:val="0"/>
        </w:rPr>
        <w:t xml:space="preserve">- Bid Support Specialist</w:t>
      </w:r>
    </w:p>
    <w:p w:rsidR="00000000" w:rsidDel="00000000" w:rsidP="00000000" w:rsidRDefault="00000000" w:rsidRPr="00000000" w14:paraId="0000002E">
      <w:pPr>
        <w:ind w:left="720" w:firstLine="0"/>
        <w:rPr/>
      </w:pPr>
      <w:r w:rsidDel="00000000" w:rsidR="00000000" w:rsidRPr="00000000">
        <w:rPr>
          <w:rtl w:val="0"/>
        </w:rPr>
        <w:t xml:space="preserve">- Seller</w:t>
      </w:r>
    </w:p>
    <w:p w:rsidR="00000000" w:rsidDel="00000000" w:rsidP="00000000" w:rsidRDefault="00000000" w:rsidRPr="00000000" w14:paraId="0000002F">
      <w:pPr>
        <w:ind w:left="720" w:firstLine="0"/>
        <w:rPr/>
      </w:pPr>
      <w:r w:rsidDel="00000000" w:rsidR="00000000" w:rsidRPr="00000000">
        <w:rPr>
          <w:rtl w:val="0"/>
        </w:rPr>
        <w:t xml:space="preserve">- Access to ERP system data</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Benefits of Implementing the Project:</w:t>
      </w:r>
    </w:p>
    <w:p w:rsidR="00000000" w:rsidDel="00000000" w:rsidP="00000000" w:rsidRDefault="00000000" w:rsidRPr="00000000" w14:paraId="00000032">
      <w:pPr>
        <w:ind w:left="720" w:firstLine="0"/>
        <w:rPr/>
      </w:pPr>
      <w:r w:rsidDel="00000000" w:rsidR="00000000" w:rsidRPr="00000000">
        <w:rPr>
          <w:rtl w:val="0"/>
        </w:rPr>
        <w:t xml:space="preserve">- Reduced proposal cycle time</w:t>
      </w:r>
    </w:p>
    <w:p w:rsidR="00000000" w:rsidDel="00000000" w:rsidP="00000000" w:rsidRDefault="00000000" w:rsidRPr="00000000" w14:paraId="00000033">
      <w:pPr>
        <w:ind w:left="720" w:firstLine="0"/>
        <w:rPr/>
      </w:pPr>
      <w:r w:rsidDel="00000000" w:rsidR="00000000" w:rsidRPr="00000000">
        <w:rPr>
          <w:rtl w:val="0"/>
        </w:rPr>
        <w:t xml:space="preserve">- Standardized and efficient processes</w:t>
      </w:r>
    </w:p>
    <w:p w:rsidR="00000000" w:rsidDel="00000000" w:rsidP="00000000" w:rsidRDefault="00000000" w:rsidRPr="00000000" w14:paraId="00000034">
      <w:pPr>
        <w:ind w:left="720" w:firstLine="0"/>
        <w:rPr/>
      </w:pPr>
      <w:r w:rsidDel="00000000" w:rsidR="00000000" w:rsidRPr="00000000">
        <w:rPr>
          <w:rtl w:val="0"/>
        </w:rPr>
        <w:t xml:space="preserve">- Enhanced expertise of Bid Support Staff</w:t>
      </w:r>
    </w:p>
    <w:p w:rsidR="00000000" w:rsidDel="00000000" w:rsidP="00000000" w:rsidRDefault="00000000" w:rsidRPr="00000000" w14:paraId="00000035">
      <w:pPr>
        <w:ind w:left="720" w:firstLine="0"/>
        <w:rPr/>
      </w:pPr>
      <w:r w:rsidDel="00000000" w:rsidR="00000000" w:rsidRPr="00000000">
        <w:rPr>
          <w:rtl w:val="0"/>
        </w:rPr>
        <w:t xml:space="preserve">- Improved customer satisfaction</w:t>
      </w:r>
    </w:p>
    <w:p w:rsidR="00000000" w:rsidDel="00000000" w:rsidP="00000000" w:rsidRDefault="00000000" w:rsidRPr="00000000" w14:paraId="00000036">
      <w:pPr>
        <w:ind w:left="720" w:firstLine="0"/>
        <w:rPr/>
      </w:pPr>
      <w:r w:rsidDel="00000000" w:rsidR="00000000" w:rsidRPr="00000000">
        <w:rPr>
          <w:rtl w:val="0"/>
        </w:rPr>
        <w:t xml:space="preserve">- Increased competitiveness and revenue opportunities.</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Swim Lane Chart:</w:t>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32766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tl w:val="0"/>
        </w:rPr>
      </w:r>
    </w:p>
    <w:tbl>
      <w:tblPr>
        <w:tblStyle w:val="Table1"/>
        <w:tblW w:w="4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1275"/>
        <w:tblGridChange w:id="0">
          <w:tblGrid>
            <w:gridCol w:w="3015"/>
            <w:gridCol w:w="1275"/>
          </w:tblGrid>
        </w:tblGridChange>
      </w:tblGrid>
      <w:tr>
        <w:trPr>
          <w:cantSplit w:val="0"/>
          <w:trHeight w:val="400" w:hRule="atLeast"/>
          <w:tblHeader w:val="0"/>
        </w:trPr>
        <w:tc>
          <w:tcPr>
            <w:tcMar>
              <w:top w:w="20.0" w:type="dxa"/>
              <w:left w:w="20.0" w:type="dxa"/>
              <w:bottom w:w="100.0" w:type="dxa"/>
              <w:right w:w="20.0" w:type="dxa"/>
            </w:tcMar>
            <w:vAlign w:val="bottom"/>
          </w:tcPr>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Timestamp</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Avg time</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3F">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STS1</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1.9</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1">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ZQT2</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2">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3">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ZQT3</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4">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3.1</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5">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ZQT4</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3.6</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7">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ZQT5</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9">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ZQT6</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7.4</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B">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ZQT7</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3.1</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D">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ZQT8</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6.5</w:t>
            </w:r>
            <w:r w:rsidDel="00000000" w:rsidR="00000000" w:rsidRPr="00000000">
              <w:rPr>
                <w:rtl w:val="0"/>
              </w:rPr>
            </w:r>
          </w:p>
        </w:tc>
      </w:tr>
      <w:tr>
        <w:trPr>
          <w:cantSplit w:val="0"/>
          <w:trHeight w:val="400"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4F">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STSX</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475" w:hRule="atLeast"/>
          <w:tblHeader w:val="0"/>
        </w:trPr>
        <w:tc>
          <w:tcPr>
            <w:shd w:fill="e2efda" w:val="clear"/>
            <w:tcMar>
              <w:top w:w="20.0" w:type="dxa"/>
              <w:left w:w="20.0" w:type="dxa"/>
              <w:bottom w:w="100.0" w:type="dxa"/>
              <w:right w:w="20.0" w:type="dxa"/>
            </w:tcMar>
            <w:vAlign w:val="bottom"/>
          </w:tcPr>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Calibri" w:cs="Calibri" w:eastAsia="Calibri" w:hAnsi="Calibri"/>
                <w:b w:val="1"/>
                <w:rtl w:val="0"/>
              </w:rPr>
              <w:t xml:space="preserve">end-to-end cycle time</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31.6</w:t>
            </w:r>
            <w:r w:rsidDel="00000000" w:rsidR="00000000" w:rsidRPr="00000000">
              <w:rPr>
                <w:rtl w:val="0"/>
              </w:rPr>
            </w:r>
          </w:p>
        </w:tc>
      </w:tr>
    </w:tbl>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No.of transactions that takes longer than 35 days = 21079</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no of transactions = 75000</w:t>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Dpmo= 281053</w:t>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sigma level = 0.579+off-centering</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off-centering is taken as 1.5</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Process sigma level = 2.079</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Average cycle-time of each geography</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jc w:val="center"/>
        <w:rPr/>
      </w:pPr>
      <w:r w:rsidDel="00000000" w:rsidR="00000000" w:rsidRPr="00000000">
        <w:rPr>
          <w:rtl w:val="0"/>
        </w:rPr>
        <w:t xml:space="preserve">               </w:t>
      </w:r>
      <w:r w:rsidDel="00000000" w:rsidR="00000000" w:rsidRPr="00000000">
        <w:rPr>
          <w:rtl w:val="0"/>
        </w:rPr>
        <w:t xml:space="preserve">Plot 1: Average cycle times by Region</w:t>
      </w:r>
    </w:p>
    <w:p w:rsidR="00000000" w:rsidDel="00000000" w:rsidP="00000000" w:rsidRDefault="00000000" w:rsidRPr="00000000" w14:paraId="00000066">
      <w:pPr>
        <w:jc w:val="center"/>
        <w:rPr/>
      </w:pPr>
      <w:r w:rsidDel="00000000" w:rsidR="00000000" w:rsidRPr="00000000">
        <w:rPr>
          <w:rtl w:val="0"/>
        </w:rPr>
        <w:t xml:space="preserve"> </w:t>
      </w:r>
      <w:r w:rsidDel="00000000" w:rsidR="00000000" w:rsidRPr="00000000">
        <w:rPr/>
        <w:drawing>
          <wp:inline distB="114300" distT="114300" distL="114300" distR="114300">
            <wp:extent cx="4517766" cy="5443538"/>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17766"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  Plot 2: Box plot by Region</w:t>
      </w:r>
    </w:p>
    <w:p w:rsidR="00000000" w:rsidDel="00000000" w:rsidP="00000000" w:rsidRDefault="00000000" w:rsidRPr="00000000" w14:paraId="0000006D">
      <w:pPr>
        <w:rPr/>
      </w:pPr>
      <w:r w:rsidDel="00000000" w:rsidR="00000000" w:rsidRPr="00000000">
        <w:rPr/>
        <w:drawing>
          <wp:inline distB="114300" distT="114300" distL="114300" distR="114300">
            <wp:extent cx="5943600" cy="40005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Referring to plots above plots we can observe that North America has the highest cycle time while Japan clocks the lowest. This implies the need for optimization in NA and what other regions can implement by following the process in Japan.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Plot 3: Averages cycle-time of each brand</w:t>
      </w:r>
      <w:r w:rsidDel="00000000" w:rsidR="00000000" w:rsidRPr="00000000">
        <w:rPr/>
        <w:drawing>
          <wp:inline distB="114300" distT="114300" distL="114300" distR="114300">
            <wp:extent cx="4176713" cy="546537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76713" cy="54653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 we can see that cycle times when observed across the brands have no significant difference between them, hence to optimize cycle times looking across brands is not recommended.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00"/>
        </w:rPr>
      </w:pPr>
      <w:r w:rsidDel="00000000" w:rsidR="00000000" w:rsidRPr="00000000">
        <w:rPr>
          <w:b w:val="1"/>
          <w:color w:val="000000"/>
          <w:rtl w:val="0"/>
        </w:rPr>
        <w:t xml:space="preserve">Linear Correlation Insights: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High Correlation between Activities: The highest correlations are between ZQT3-ZQT4 (0.766), ZQT3-ZQT7 (0.748), and ZQT4-ZQT7 (0.761). These strong positive correlations suggest that these activities are closely related. When one of these timestamps increases, the others are likely to increase as well, which means these activities might be parts of the process that are closely interconnected, possibly sequentially.</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Implications for Process Optimization: If you are trying to reduce total time, focusing on the activities with high correlation (ZQT3, ZQT4, ZQT7) may yield better results, as improving one might have positive effects on the others. Since they are strongly correlated, they may share common factors that could be streamlined.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color w:val="000000"/>
        </w:rPr>
      </w:pPr>
      <w:r w:rsidDel="00000000" w:rsidR="00000000" w:rsidRPr="00000000">
        <w:rPr>
          <w:b w:val="1"/>
          <w:color w:val="000000"/>
          <w:rtl w:val="0"/>
        </w:rPr>
        <w:t xml:space="preserve">Covariance Insights: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covariance values for the pairs (ZQT3-ZQT4, ZQT3-ZQT7, ZQT4-ZQT7) are particularly high, reinforcing the notion that these activities vary together in a significant manner.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w:t>
      </w:r>
      <w:r w:rsidDel="00000000" w:rsidR="00000000" w:rsidRPr="00000000">
        <w:rPr>
          <w:rtl w:val="0"/>
        </w:rPr>
        <w:t xml:space="preserve">Plot 4: Average cycle-time of each timestamp</w:t>
      </w:r>
    </w:p>
    <w:p w:rsidR="00000000" w:rsidDel="00000000" w:rsidP="00000000" w:rsidRDefault="00000000" w:rsidRPr="00000000" w14:paraId="00000098">
      <w:pPr>
        <w:rPr/>
      </w:pPr>
      <w:r w:rsidDel="00000000" w:rsidR="00000000" w:rsidRPr="00000000">
        <w:rPr/>
        <w:drawing>
          <wp:inline distB="114300" distT="114300" distL="114300" distR="114300">
            <wp:extent cx="5943600" cy="35433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Inference: </w:t>
      </w:r>
    </w:p>
    <w:p w:rsidR="00000000" w:rsidDel="00000000" w:rsidP="00000000" w:rsidRDefault="00000000" w:rsidRPr="00000000" w14:paraId="0000009A">
      <w:pPr>
        <w:numPr>
          <w:ilvl w:val="0"/>
          <w:numId w:val="7"/>
        </w:numPr>
        <w:ind w:left="720" w:hanging="360"/>
        <w:rPr/>
      </w:pPr>
      <w:r w:rsidDel="00000000" w:rsidR="00000000" w:rsidRPr="00000000">
        <w:rPr>
          <w:rtl w:val="0"/>
        </w:rPr>
        <w:t xml:space="preserve">ZQT6(Configuration approval by the BSS) and ZQT8(Submission of the final document to the PSM) from the above plot take the highest average cycle times implying scope for further optimization in these parts of the processes.</w:t>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5943600" cy="142240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ind w:left="720" w:hanging="360"/>
        <w:rPr/>
      </w:pPr>
      <w:r w:rsidDel="00000000" w:rsidR="00000000" w:rsidRPr="00000000">
        <w:rPr>
          <w:rtl w:val="0"/>
        </w:rPr>
        <w:t xml:space="preserve">While comparing the timestamp cycles for the defective proposals, the value of ZQT4() increases considerably which could be one of the reasons that is causing the defects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 </w:t>
      </w:r>
      <w:r w:rsidDel="00000000" w:rsidR="00000000" w:rsidRPr="00000000">
        <w:rPr>
          <w:rtl w:val="0"/>
        </w:rPr>
        <w:t xml:space="preserve">Plot 5: Average cycle times of each location wrt each time-stamp</w:t>
      </w:r>
    </w:p>
    <w:p w:rsidR="00000000" w:rsidDel="00000000" w:rsidP="00000000" w:rsidRDefault="00000000" w:rsidRPr="00000000" w14:paraId="0000009F">
      <w:pPr>
        <w:rPr/>
      </w:pPr>
      <w:r w:rsidDel="00000000" w:rsidR="00000000" w:rsidRPr="00000000">
        <w:rPr/>
        <w:drawing>
          <wp:inline distB="114300" distT="114300" distL="114300" distR="114300">
            <wp:extent cx="5943600" cy="2157099"/>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15709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Inference: In our initial inference for cycle times, we observed that NA carried the highest process time. This is majorly due to the cycle times observed in ZQT3, ZQT4, and ZQT7 which differentiates NA from the other regions.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476875" cy="5500688"/>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76875" cy="5500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5114925" cy="3548063"/>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14925"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Seller Feedback with Avg timestamp values for each brand</w:t>
      </w:r>
    </w:p>
    <w:p w:rsidR="00000000" w:rsidDel="00000000" w:rsidP="00000000" w:rsidRDefault="00000000" w:rsidRPr="00000000" w14:paraId="000000C1">
      <w:pPr>
        <w:rPr/>
      </w:pPr>
      <w:r w:rsidDel="00000000" w:rsidR="00000000" w:rsidRPr="00000000">
        <w:rPr/>
        <w:drawing>
          <wp:inline distB="114300" distT="114300" distL="114300" distR="114300">
            <wp:extent cx="5943600" cy="62865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r w:rsidDel="00000000" w:rsidR="00000000" w:rsidRPr="00000000">
        <w:rPr/>
        <w:drawing>
          <wp:inline distB="114300" distT="114300" distL="114300" distR="114300">
            <wp:extent cx="5943600" cy="6299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Close to 80% of the issues from the seller feedback include difficult to identify BSS agent, incorrect configuration, proposal takes too long, BSS lacks domain knowledge, and BSS inexperienced. These issues seem to be related in that the BSS agent is not able to configure the bid due to its complexity and has to pass it on to another more experienced BSS Agents with specific roles.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BSS Seller Feedback also has a similar outlook with 80% of the feedback relating to Error in address provided, incomplete information, missing configuration details, missing customer address, missing seller information. All of these issues could be solved with the introduction of a form that had required fields that the seller must complete before submitting the request to a BSS. Additionally, there would need to be a verifiable address in the address field.</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8481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9751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BSS 65 generates the highest revenue per day while BSS 47 generates the lowest.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32512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Seller William generates the highest revenue per day and Thomas generates the lowest.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BSS performance based on other parameters:</w:t>
      </w:r>
    </w:p>
    <w:p w:rsidR="00000000" w:rsidDel="00000000" w:rsidP="00000000" w:rsidRDefault="00000000" w:rsidRPr="00000000" w14:paraId="000000D1">
      <w:pPr>
        <w:rPr/>
      </w:pPr>
      <w:r w:rsidDel="00000000" w:rsidR="00000000" w:rsidRPr="00000000">
        <w:rPr>
          <w:rtl w:val="0"/>
        </w:rPr>
        <w:t xml:space="preserve">Calculated average time taken in days to close the bid, average revenue per day and percent of bids resulting in defects(total bids resulting in a defect for a BSS/total bids received by a BSS) and got this table.</w:t>
      </w:r>
    </w:p>
    <w:p w:rsidR="00000000" w:rsidDel="00000000" w:rsidP="00000000" w:rsidRDefault="00000000" w:rsidRPr="00000000" w14:paraId="000000D2">
      <w:pPr>
        <w:rPr/>
      </w:pPr>
      <w:r w:rsidDel="00000000" w:rsidR="00000000" w:rsidRPr="00000000">
        <w:rPr/>
        <w:drawing>
          <wp:inline distB="114300" distT="114300" distL="114300" distR="114300">
            <wp:extent cx="5943600" cy="168783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6878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Here the top performing BSS are </w:t>
      </w:r>
      <w:r w:rsidDel="00000000" w:rsidR="00000000" w:rsidRPr="00000000">
        <w:rPr>
          <w:b w:val="1"/>
          <w:rtl w:val="0"/>
        </w:rPr>
        <w:t xml:space="preserve">71,78 and 72</w:t>
      </w:r>
      <w:r w:rsidDel="00000000" w:rsidR="00000000" w:rsidRPr="00000000">
        <w:rPr>
          <w:rtl w:val="0"/>
        </w:rPr>
        <w:t xml:space="preserve"> because they are generating </w:t>
      </w:r>
      <w:r w:rsidDel="00000000" w:rsidR="00000000" w:rsidRPr="00000000">
        <w:rPr>
          <w:b w:val="1"/>
          <w:rtl w:val="0"/>
        </w:rPr>
        <w:t xml:space="preserve">high revenue while having low cycle time and low percentage of defects in bids. </w:t>
      </w:r>
      <w:r w:rsidDel="00000000" w:rsidR="00000000" w:rsidRPr="00000000">
        <w:rPr>
          <w:rtl w:val="0"/>
        </w:rPr>
        <w:t xml:space="preserve">Also, I calculated the basic statistics of the three fields and found that </w:t>
      </w:r>
      <w:r w:rsidDel="00000000" w:rsidR="00000000" w:rsidRPr="00000000">
        <w:rPr>
          <w:b w:val="1"/>
          <w:rtl w:val="0"/>
        </w:rPr>
        <w:t xml:space="preserve">87 </w:t>
      </w:r>
      <w:r w:rsidDel="00000000" w:rsidR="00000000" w:rsidRPr="00000000">
        <w:rPr>
          <w:rtl w:val="0"/>
        </w:rPr>
        <w:t xml:space="preserve">has above average revenue and below average cycle times and defect rate.</w:t>
        <w:br w:type="textWrapping"/>
        <w:br w:type="textWrapping"/>
        <w:t xml:space="preserve">Similarly, the worst performing BSS are </w:t>
      </w:r>
      <w:r w:rsidDel="00000000" w:rsidR="00000000" w:rsidRPr="00000000">
        <w:rPr>
          <w:b w:val="1"/>
          <w:rtl w:val="0"/>
        </w:rPr>
        <w:t xml:space="preserve">4, 14, 17, 34, 36 and 38</w:t>
      </w:r>
      <w:r w:rsidDel="00000000" w:rsidR="00000000" w:rsidRPr="00000000">
        <w:rPr>
          <w:rtl w:val="0"/>
        </w:rPr>
        <w:t xml:space="preserve"> based on the above combined logic.</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0" w:lineRule="auto"/>
        <w:ind w:right="-13760"/>
        <w:rPr/>
      </w:pPr>
      <w:r w:rsidDel="00000000" w:rsidR="00000000" w:rsidRPr="00000000">
        <w:rPr>
          <w:rtl w:val="0"/>
        </w:rPr>
      </w:r>
    </w:p>
    <w:p w:rsidR="00000000" w:rsidDel="00000000" w:rsidP="00000000" w:rsidRDefault="00000000" w:rsidRPr="00000000" w14:paraId="000000D6">
      <w:pPr>
        <w:spacing w:after="0" w:lineRule="auto"/>
        <w:ind w:right="-13760"/>
        <w:rPr/>
      </w:pPr>
      <w:r w:rsidDel="00000000" w:rsidR="00000000" w:rsidRPr="00000000">
        <w:rPr>
          <w:rtl w:val="0"/>
        </w:rPr>
      </w:r>
    </w:p>
    <w:p w:rsidR="00000000" w:rsidDel="00000000" w:rsidP="00000000" w:rsidRDefault="00000000" w:rsidRPr="00000000" w14:paraId="000000D7">
      <w:pPr>
        <w:spacing w:after="0" w:lineRule="auto"/>
        <w:ind w:right="-13760"/>
        <w:rPr/>
      </w:pPr>
      <w:r w:rsidDel="00000000" w:rsidR="00000000" w:rsidRPr="00000000">
        <w:rPr/>
        <w:drawing>
          <wp:inline distB="114300" distT="114300" distL="114300" distR="114300">
            <wp:extent cx="5148263" cy="3795194"/>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48263" cy="379519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Value Added:</w:t>
      </w:r>
    </w:p>
    <w:p w:rsidR="00000000" w:rsidDel="00000000" w:rsidP="00000000" w:rsidRDefault="00000000" w:rsidRPr="00000000" w14:paraId="000000DA">
      <w:pPr>
        <w:numPr>
          <w:ilvl w:val="0"/>
          <w:numId w:val="4"/>
        </w:numPr>
        <w:spacing w:after="0" w:afterAutospacing="0" w:before="240" w:lineRule="auto"/>
        <w:ind w:left="720" w:hanging="360"/>
        <w:rPr/>
      </w:pPr>
      <w:r w:rsidDel="00000000" w:rsidR="00000000" w:rsidRPr="00000000">
        <w:rPr>
          <w:rtl w:val="0"/>
        </w:rPr>
        <w:t xml:space="preserve">Seller Identifying Sales Opportunity</w:t>
      </w:r>
    </w:p>
    <w:p w:rsidR="00000000" w:rsidDel="00000000" w:rsidP="00000000" w:rsidRDefault="00000000" w:rsidRPr="00000000" w14:paraId="000000DB">
      <w:pPr>
        <w:numPr>
          <w:ilvl w:val="0"/>
          <w:numId w:val="4"/>
        </w:numPr>
        <w:spacing w:after="240" w:before="0" w:beforeAutospacing="0" w:lineRule="auto"/>
        <w:ind w:left="720" w:hanging="360"/>
        <w:rPr/>
      </w:pPr>
      <w:r w:rsidDel="00000000" w:rsidR="00000000" w:rsidRPr="00000000">
        <w:rPr>
          <w:rtl w:val="0"/>
        </w:rPr>
        <w:t xml:space="preserve">Seller Taking Proposal to the Client</w:t>
      </w:r>
    </w:p>
    <w:p w:rsidR="00000000" w:rsidDel="00000000" w:rsidP="00000000" w:rsidRDefault="00000000" w:rsidRPr="00000000" w14:paraId="000000DC">
      <w:pPr>
        <w:rPr>
          <w:b w:val="1"/>
        </w:rPr>
      </w:pPr>
      <w:r w:rsidDel="00000000" w:rsidR="00000000" w:rsidRPr="00000000">
        <w:rPr>
          <w:b w:val="1"/>
          <w:rtl w:val="0"/>
        </w:rPr>
        <w:t xml:space="preserve">Non-Value Added but Needed:</w:t>
      </w:r>
    </w:p>
    <w:p w:rsidR="00000000" w:rsidDel="00000000" w:rsidP="00000000" w:rsidRDefault="00000000" w:rsidRPr="00000000" w14:paraId="000000DD">
      <w:pPr>
        <w:numPr>
          <w:ilvl w:val="0"/>
          <w:numId w:val="5"/>
        </w:numPr>
        <w:spacing w:after="0" w:afterAutospacing="0" w:before="240" w:lineRule="auto"/>
        <w:ind w:left="720" w:hanging="360"/>
        <w:rPr/>
      </w:pPr>
      <w:r w:rsidDel="00000000" w:rsidR="00000000" w:rsidRPr="00000000">
        <w:rPr>
          <w:rtl w:val="0"/>
        </w:rPr>
        <w:t xml:space="preserve">Product Design Team Creating Configuration</w:t>
      </w:r>
    </w:p>
    <w:p w:rsidR="00000000" w:rsidDel="00000000" w:rsidP="00000000" w:rsidRDefault="00000000" w:rsidRPr="00000000" w14:paraId="000000DE">
      <w:pPr>
        <w:numPr>
          <w:ilvl w:val="0"/>
          <w:numId w:val="5"/>
        </w:numPr>
        <w:spacing w:after="0" w:afterAutospacing="0" w:before="0" w:beforeAutospacing="0" w:lineRule="auto"/>
        <w:ind w:left="720" w:hanging="360"/>
        <w:rPr/>
      </w:pPr>
      <w:r w:rsidDel="00000000" w:rsidR="00000000" w:rsidRPr="00000000">
        <w:rPr>
          <w:rtl w:val="0"/>
        </w:rPr>
        <w:t xml:space="preserve">Configuration Approval by Seller</w:t>
      </w:r>
    </w:p>
    <w:p w:rsidR="00000000" w:rsidDel="00000000" w:rsidP="00000000" w:rsidRDefault="00000000" w:rsidRPr="00000000" w14:paraId="000000DF">
      <w:pPr>
        <w:numPr>
          <w:ilvl w:val="0"/>
          <w:numId w:val="5"/>
        </w:numPr>
        <w:spacing w:after="0" w:afterAutospacing="0" w:before="0" w:beforeAutospacing="0" w:lineRule="auto"/>
        <w:ind w:left="720" w:hanging="360"/>
        <w:rPr/>
      </w:pPr>
      <w:r w:rsidDel="00000000" w:rsidR="00000000" w:rsidRPr="00000000">
        <w:rPr>
          <w:rtl w:val="0"/>
        </w:rPr>
        <w:t xml:space="preserve">Brand Manager Approving Pricing</w:t>
      </w:r>
    </w:p>
    <w:p w:rsidR="00000000" w:rsidDel="00000000" w:rsidP="00000000" w:rsidRDefault="00000000" w:rsidRPr="00000000" w14:paraId="000000E0">
      <w:pPr>
        <w:numPr>
          <w:ilvl w:val="0"/>
          <w:numId w:val="5"/>
        </w:numPr>
        <w:spacing w:after="240" w:before="0" w:beforeAutospacing="0" w:lineRule="auto"/>
        <w:ind w:left="720" w:hanging="360"/>
        <w:rPr/>
      </w:pPr>
      <w:r w:rsidDel="00000000" w:rsidR="00000000" w:rsidRPr="00000000">
        <w:rPr>
          <w:rtl w:val="0"/>
        </w:rPr>
        <w:t xml:space="preserve">BSS Reviewing Request with Proposal Support Manager</w:t>
      </w:r>
    </w:p>
    <w:p w:rsidR="00000000" w:rsidDel="00000000" w:rsidP="00000000" w:rsidRDefault="00000000" w:rsidRPr="00000000" w14:paraId="000000E1">
      <w:pPr>
        <w:rPr/>
      </w:pPr>
      <w:r w:rsidDel="00000000" w:rsidR="00000000" w:rsidRPr="00000000">
        <w:rPr>
          <w:b w:val="1"/>
          <w:rtl w:val="0"/>
        </w:rPr>
        <w:t xml:space="preserve">Non-Value Added and Not Needed:</w:t>
      </w:r>
      <w:r w:rsidDel="00000000" w:rsidR="00000000" w:rsidRPr="00000000">
        <w:rPr>
          <w:rtl w:val="0"/>
        </w:rPr>
      </w:r>
    </w:p>
    <w:p w:rsidR="00000000" w:rsidDel="00000000" w:rsidP="00000000" w:rsidRDefault="00000000" w:rsidRPr="00000000" w14:paraId="000000E2">
      <w:pPr>
        <w:numPr>
          <w:ilvl w:val="0"/>
          <w:numId w:val="2"/>
        </w:numPr>
        <w:spacing w:after="0" w:afterAutospacing="0" w:before="240" w:lineRule="auto"/>
        <w:ind w:left="720" w:hanging="360"/>
        <w:rPr/>
      </w:pPr>
      <w:r w:rsidDel="00000000" w:rsidR="00000000" w:rsidRPr="00000000">
        <w:rPr>
          <w:rtl w:val="0"/>
        </w:rPr>
        <w:t xml:space="preserve">Configuration Review by BSS</w:t>
      </w:r>
    </w:p>
    <w:p w:rsidR="00000000" w:rsidDel="00000000" w:rsidP="00000000" w:rsidRDefault="00000000" w:rsidRPr="00000000" w14:paraId="000000E3">
      <w:pPr>
        <w:numPr>
          <w:ilvl w:val="0"/>
          <w:numId w:val="2"/>
        </w:numPr>
        <w:spacing w:after="0" w:afterAutospacing="0" w:before="0" w:beforeAutospacing="0" w:lineRule="auto"/>
        <w:ind w:left="720" w:hanging="360"/>
        <w:rPr/>
      </w:pPr>
      <w:r w:rsidDel="00000000" w:rsidR="00000000" w:rsidRPr="00000000">
        <w:rPr>
          <w:rtl w:val="0"/>
        </w:rPr>
        <w:t xml:space="preserve">BSS Preparing Final Document</w:t>
      </w:r>
    </w:p>
    <w:p w:rsidR="00000000" w:rsidDel="00000000" w:rsidP="00000000" w:rsidRDefault="00000000" w:rsidRPr="00000000" w14:paraId="000000E4">
      <w:pPr>
        <w:numPr>
          <w:ilvl w:val="0"/>
          <w:numId w:val="2"/>
        </w:numPr>
        <w:spacing w:after="0" w:afterAutospacing="0" w:before="0" w:beforeAutospacing="0" w:lineRule="auto"/>
        <w:ind w:left="720" w:hanging="360"/>
        <w:rPr/>
      </w:pPr>
      <w:r w:rsidDel="00000000" w:rsidR="00000000" w:rsidRPr="00000000">
        <w:rPr>
          <w:rtl w:val="0"/>
        </w:rPr>
        <w:t xml:space="preserve">BSS Collecting Missing Information</w:t>
      </w:r>
    </w:p>
    <w:p w:rsidR="00000000" w:rsidDel="00000000" w:rsidP="00000000" w:rsidRDefault="00000000" w:rsidRPr="00000000" w14:paraId="000000E5">
      <w:pPr>
        <w:numPr>
          <w:ilvl w:val="0"/>
          <w:numId w:val="2"/>
        </w:numPr>
        <w:spacing w:after="0" w:afterAutospacing="0" w:before="0" w:beforeAutospacing="0" w:lineRule="auto"/>
        <w:ind w:left="720" w:hanging="360"/>
        <w:rPr/>
      </w:pPr>
      <w:r w:rsidDel="00000000" w:rsidR="00000000" w:rsidRPr="00000000">
        <w:rPr>
          <w:rtl w:val="0"/>
        </w:rPr>
        <w:t xml:space="preserve">BSS Routing to Correct Agent</w:t>
      </w:r>
    </w:p>
    <w:p w:rsidR="00000000" w:rsidDel="00000000" w:rsidP="00000000" w:rsidRDefault="00000000" w:rsidRPr="00000000" w14:paraId="000000E6">
      <w:pPr>
        <w:numPr>
          <w:ilvl w:val="0"/>
          <w:numId w:val="2"/>
        </w:numPr>
        <w:spacing w:after="240" w:before="0" w:beforeAutospacing="0" w:lineRule="auto"/>
        <w:ind w:left="720" w:hanging="360"/>
        <w:rPr/>
      </w:pPr>
      <w:r w:rsidDel="00000000" w:rsidR="00000000" w:rsidRPr="00000000">
        <w:rPr>
          <w:rtl w:val="0"/>
        </w:rPr>
        <w:t xml:space="preserve">BSS Checking for Required Information</w:t>
      </w:r>
    </w:p>
    <w:p w:rsidR="00000000" w:rsidDel="00000000" w:rsidP="00000000" w:rsidRDefault="00000000" w:rsidRPr="00000000" w14:paraId="000000E7">
      <w:pPr>
        <w:rPr>
          <w:rFonts w:ascii="Roboto" w:cs="Roboto" w:eastAsia="Roboto" w:hAnsi="Roboto"/>
        </w:rPr>
      </w:pPr>
      <w:r w:rsidDel="00000000" w:rsidR="00000000" w:rsidRPr="00000000">
        <w:rPr>
          <w:rFonts w:ascii="Roboto" w:cs="Roboto" w:eastAsia="Roboto" w:hAnsi="Roboto"/>
          <w:rtl w:val="0"/>
        </w:rPr>
        <w:t xml:space="preserve">Failure modes:</w:t>
      </w:r>
    </w:p>
    <w:p w:rsidR="00000000" w:rsidDel="00000000" w:rsidP="00000000" w:rsidRDefault="00000000" w:rsidRPr="00000000" w14:paraId="000000E8">
      <w:pPr>
        <w:rPr>
          <w:rFonts w:ascii="Roboto" w:cs="Roboto" w:eastAsia="Roboto" w:hAnsi="Roboto"/>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8.631178707224"/>
        <w:gridCol w:w="1815.0570342205322"/>
        <w:gridCol w:w="1565.931558935361"/>
        <w:gridCol w:w="1708.2889733840304"/>
        <w:gridCol w:w="1032.0912547528517"/>
        <w:tblGridChange w:id="0">
          <w:tblGrid>
            <w:gridCol w:w="3238.631178707224"/>
            <w:gridCol w:w="1815.0570342205322"/>
            <w:gridCol w:w="1565.931558935361"/>
            <w:gridCol w:w="1708.2889733840304"/>
            <w:gridCol w:w="1032.0912547528517"/>
          </w:tblGrid>
        </w:tblGridChange>
      </w:tblGrid>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0E9">
            <w:pPr>
              <w:rPr>
                <w:rFonts w:ascii="Roboto" w:cs="Roboto" w:eastAsia="Roboto" w:hAnsi="Roboto"/>
              </w:rPr>
            </w:pPr>
            <w:r w:rsidDel="00000000" w:rsidR="00000000" w:rsidRPr="00000000">
              <w:rPr>
                <w:b w:val="1"/>
                <w:rtl w:val="0"/>
              </w:rPr>
              <w:t xml:space="preserve">Failure mode:</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EA">
            <w:pPr>
              <w:rPr>
                <w:rFonts w:ascii="Roboto" w:cs="Roboto" w:eastAsia="Roboto" w:hAnsi="Roboto"/>
              </w:rPr>
            </w:pPr>
            <w:r w:rsidDel="00000000" w:rsidR="00000000" w:rsidRPr="00000000">
              <w:rPr>
                <w:rFonts w:ascii="Calibri" w:cs="Calibri" w:eastAsia="Calibri" w:hAnsi="Calibri"/>
                <w:b w:val="1"/>
                <w:rtl w:val="0"/>
              </w:rPr>
              <w:t xml:space="preserve">Severity</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EB">
            <w:pPr>
              <w:rPr>
                <w:rFonts w:ascii="Roboto" w:cs="Roboto" w:eastAsia="Roboto" w:hAnsi="Roboto"/>
              </w:rPr>
            </w:pPr>
            <w:r w:rsidDel="00000000" w:rsidR="00000000" w:rsidRPr="00000000">
              <w:rPr>
                <w:rFonts w:ascii="Calibri" w:cs="Calibri" w:eastAsia="Calibri" w:hAnsi="Calibri"/>
                <w:b w:val="1"/>
                <w:rtl w:val="0"/>
              </w:rPr>
              <w:t xml:space="preserve">Occurrence</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EC">
            <w:pPr>
              <w:rPr>
                <w:rFonts w:ascii="Roboto" w:cs="Roboto" w:eastAsia="Roboto" w:hAnsi="Roboto"/>
              </w:rPr>
            </w:pPr>
            <w:r w:rsidDel="00000000" w:rsidR="00000000" w:rsidRPr="00000000">
              <w:rPr>
                <w:rFonts w:ascii="Calibri" w:cs="Calibri" w:eastAsia="Calibri" w:hAnsi="Calibri"/>
                <w:b w:val="1"/>
                <w:rtl w:val="0"/>
              </w:rPr>
              <w:t xml:space="preserve">Detection</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ED">
            <w:pPr>
              <w:rPr>
                <w:rFonts w:ascii="Roboto" w:cs="Roboto" w:eastAsia="Roboto" w:hAnsi="Roboto"/>
              </w:rPr>
            </w:pPr>
            <w:r w:rsidDel="00000000" w:rsidR="00000000" w:rsidRPr="00000000">
              <w:rPr>
                <w:rFonts w:ascii="Calibri" w:cs="Calibri" w:eastAsia="Calibri" w:hAnsi="Calibri"/>
                <w:b w:val="1"/>
                <w:rtl w:val="0"/>
              </w:rPr>
              <w:t xml:space="preserve">RPN</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0EE">
            <w:pPr>
              <w:rPr>
                <w:rFonts w:ascii="Roboto" w:cs="Roboto" w:eastAsia="Roboto" w:hAnsi="Roboto"/>
              </w:rPr>
            </w:pPr>
            <w:r w:rsidDel="00000000" w:rsidR="00000000" w:rsidRPr="00000000">
              <w:rPr>
                <w:rtl w:val="0"/>
              </w:rPr>
              <w:t xml:space="preserve">Inexperienced BSS</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EF">
            <w:pPr>
              <w:rPr>
                <w:rFonts w:ascii="Roboto" w:cs="Roboto" w:eastAsia="Roboto" w:hAnsi="Roboto"/>
              </w:rPr>
            </w:pPr>
            <w:r w:rsidDel="00000000" w:rsidR="00000000" w:rsidRPr="00000000">
              <w:rPr>
                <w:rFonts w:ascii="Calibri" w:cs="Calibri" w:eastAsia="Calibri" w:hAnsi="Calibri"/>
                <w:rtl w:val="0"/>
              </w:rPr>
              <w:t xml:space="preserve">4</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0">
            <w:pPr>
              <w:rPr>
                <w:rFonts w:ascii="Roboto" w:cs="Roboto" w:eastAsia="Roboto" w:hAnsi="Roboto"/>
              </w:rPr>
            </w:pPr>
            <w:r w:rsidDel="00000000" w:rsidR="00000000" w:rsidRPr="00000000">
              <w:rPr>
                <w:rFonts w:ascii="Calibri" w:cs="Calibri" w:eastAsia="Calibri" w:hAnsi="Calibri"/>
                <w:rtl w:val="0"/>
              </w:rPr>
              <w:t xml:space="preserve">7</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1">
            <w:pPr>
              <w:rPr>
                <w:rFonts w:ascii="Roboto" w:cs="Roboto" w:eastAsia="Roboto" w:hAnsi="Roboto"/>
              </w:rPr>
            </w:pPr>
            <w:r w:rsidDel="00000000" w:rsidR="00000000" w:rsidRPr="00000000">
              <w:rPr>
                <w:rFonts w:ascii="Calibri" w:cs="Calibri" w:eastAsia="Calibri" w:hAnsi="Calibri"/>
                <w:rtl w:val="0"/>
              </w:rPr>
              <w:t xml:space="preserve">5</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2">
            <w:pPr>
              <w:rPr>
                <w:rFonts w:ascii="Roboto" w:cs="Roboto" w:eastAsia="Roboto" w:hAnsi="Roboto"/>
              </w:rPr>
            </w:pPr>
            <w:r w:rsidDel="00000000" w:rsidR="00000000" w:rsidRPr="00000000">
              <w:rPr>
                <w:rFonts w:ascii="Calibri" w:cs="Calibri" w:eastAsia="Calibri" w:hAnsi="Calibri"/>
                <w:rtl w:val="0"/>
              </w:rPr>
              <w:t xml:space="preserve">140</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0F3">
            <w:pPr>
              <w:rPr>
                <w:rFonts w:ascii="Roboto" w:cs="Roboto" w:eastAsia="Roboto" w:hAnsi="Roboto"/>
              </w:rPr>
            </w:pPr>
            <w:r w:rsidDel="00000000" w:rsidR="00000000" w:rsidRPr="00000000">
              <w:rPr>
                <w:rtl w:val="0"/>
              </w:rPr>
              <w:t xml:space="preserve">Delayed routing to correct agent</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4">
            <w:pPr>
              <w:rPr>
                <w:rFonts w:ascii="Roboto" w:cs="Roboto" w:eastAsia="Roboto" w:hAnsi="Roboto"/>
              </w:rPr>
            </w:pPr>
            <w:r w:rsidDel="00000000" w:rsidR="00000000" w:rsidRPr="00000000">
              <w:rPr>
                <w:rFonts w:ascii="Calibri" w:cs="Calibri" w:eastAsia="Calibri" w:hAnsi="Calibri"/>
                <w:rtl w:val="0"/>
              </w:rPr>
              <w:t xml:space="preserve">4</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5">
            <w:pPr>
              <w:rPr>
                <w:rFonts w:ascii="Roboto" w:cs="Roboto" w:eastAsia="Roboto" w:hAnsi="Roboto"/>
              </w:rPr>
            </w:pPr>
            <w:r w:rsidDel="00000000" w:rsidR="00000000" w:rsidRPr="00000000">
              <w:rPr>
                <w:rFonts w:ascii="Calibri" w:cs="Calibri" w:eastAsia="Calibri" w:hAnsi="Calibri"/>
                <w:rtl w:val="0"/>
              </w:rPr>
              <w:t xml:space="preserve">8</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6">
            <w:pPr>
              <w:rPr>
                <w:rFonts w:ascii="Roboto" w:cs="Roboto" w:eastAsia="Roboto" w:hAnsi="Roboto"/>
              </w:rPr>
            </w:pPr>
            <w:r w:rsidDel="00000000" w:rsidR="00000000" w:rsidRPr="00000000">
              <w:rPr>
                <w:rFonts w:ascii="Calibri" w:cs="Calibri" w:eastAsia="Calibri" w:hAnsi="Calibri"/>
                <w:rtl w:val="0"/>
              </w:rPr>
              <w:t xml:space="preserve">5</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7">
            <w:pPr>
              <w:rPr>
                <w:rFonts w:ascii="Roboto" w:cs="Roboto" w:eastAsia="Roboto" w:hAnsi="Roboto"/>
              </w:rPr>
            </w:pPr>
            <w:r w:rsidDel="00000000" w:rsidR="00000000" w:rsidRPr="00000000">
              <w:rPr>
                <w:rFonts w:ascii="Calibri" w:cs="Calibri" w:eastAsia="Calibri" w:hAnsi="Calibri"/>
                <w:rtl w:val="0"/>
              </w:rPr>
              <w:t xml:space="preserve">160</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0F8">
            <w:pPr>
              <w:rPr>
                <w:rFonts w:ascii="Roboto" w:cs="Roboto" w:eastAsia="Roboto" w:hAnsi="Roboto"/>
              </w:rPr>
            </w:pPr>
            <w:r w:rsidDel="00000000" w:rsidR="00000000" w:rsidRPr="00000000">
              <w:rPr>
                <w:rtl w:val="0"/>
              </w:rPr>
              <w:t xml:space="preserve">missing information</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9">
            <w:pPr>
              <w:rPr>
                <w:rFonts w:ascii="Roboto" w:cs="Roboto" w:eastAsia="Roboto" w:hAnsi="Roboto"/>
              </w:rPr>
            </w:pPr>
            <w:r w:rsidDel="00000000" w:rsidR="00000000" w:rsidRPr="00000000">
              <w:rPr>
                <w:rFonts w:ascii="Calibri" w:cs="Calibri" w:eastAsia="Calibri" w:hAnsi="Calibri"/>
                <w:rtl w:val="0"/>
              </w:rPr>
              <w:t xml:space="preserve">7</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A">
            <w:pPr>
              <w:rPr>
                <w:rFonts w:ascii="Roboto" w:cs="Roboto" w:eastAsia="Roboto" w:hAnsi="Roboto"/>
              </w:rPr>
            </w:pPr>
            <w:r w:rsidDel="00000000" w:rsidR="00000000" w:rsidRPr="00000000">
              <w:rPr>
                <w:rFonts w:ascii="Calibri" w:cs="Calibri" w:eastAsia="Calibri" w:hAnsi="Calibri"/>
                <w:rtl w:val="0"/>
              </w:rPr>
              <w:t xml:space="preserve">7</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B">
            <w:pPr>
              <w:rPr>
                <w:rFonts w:ascii="Roboto" w:cs="Roboto" w:eastAsia="Roboto" w:hAnsi="Roboto"/>
              </w:rPr>
            </w:pPr>
            <w:r w:rsidDel="00000000" w:rsidR="00000000" w:rsidRPr="00000000">
              <w:rPr>
                <w:rFonts w:ascii="Calibri" w:cs="Calibri" w:eastAsia="Calibri" w:hAnsi="Calibri"/>
                <w:rtl w:val="0"/>
              </w:rPr>
              <w:t xml:space="preserve">1</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C">
            <w:pPr>
              <w:rPr>
                <w:rFonts w:ascii="Roboto" w:cs="Roboto" w:eastAsia="Roboto" w:hAnsi="Roboto"/>
              </w:rPr>
            </w:pPr>
            <w:r w:rsidDel="00000000" w:rsidR="00000000" w:rsidRPr="00000000">
              <w:rPr>
                <w:rFonts w:ascii="Calibri" w:cs="Calibri" w:eastAsia="Calibri" w:hAnsi="Calibri"/>
                <w:rtl w:val="0"/>
              </w:rPr>
              <w:t xml:space="preserve">49</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0FD">
            <w:pPr>
              <w:rPr>
                <w:rFonts w:ascii="Roboto" w:cs="Roboto" w:eastAsia="Roboto" w:hAnsi="Roboto"/>
              </w:rPr>
            </w:pPr>
            <w:r w:rsidDel="00000000" w:rsidR="00000000" w:rsidRPr="00000000">
              <w:rPr>
                <w:rtl w:val="0"/>
              </w:rPr>
              <w:t xml:space="preserve">errors in configuration</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E">
            <w:pPr>
              <w:rPr>
                <w:rFonts w:ascii="Roboto" w:cs="Roboto" w:eastAsia="Roboto" w:hAnsi="Roboto"/>
              </w:rPr>
            </w:pPr>
            <w:r w:rsidDel="00000000" w:rsidR="00000000" w:rsidRPr="00000000">
              <w:rPr>
                <w:rFonts w:ascii="Calibri" w:cs="Calibri" w:eastAsia="Calibri" w:hAnsi="Calibri"/>
                <w:rtl w:val="0"/>
              </w:rPr>
              <w:t xml:space="preserve">5</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0FF">
            <w:pPr>
              <w:rPr>
                <w:rFonts w:ascii="Roboto" w:cs="Roboto" w:eastAsia="Roboto" w:hAnsi="Roboto"/>
              </w:rPr>
            </w:pPr>
            <w:r w:rsidDel="00000000" w:rsidR="00000000" w:rsidRPr="00000000">
              <w:rPr>
                <w:rFonts w:ascii="Calibri" w:cs="Calibri" w:eastAsia="Calibri" w:hAnsi="Calibri"/>
                <w:rtl w:val="0"/>
              </w:rPr>
              <w:t xml:space="preserve">6</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0">
            <w:pPr>
              <w:rPr>
                <w:rFonts w:ascii="Roboto" w:cs="Roboto" w:eastAsia="Roboto" w:hAnsi="Roboto"/>
              </w:rPr>
            </w:pPr>
            <w:r w:rsidDel="00000000" w:rsidR="00000000" w:rsidRPr="00000000">
              <w:rPr>
                <w:rFonts w:ascii="Calibri" w:cs="Calibri" w:eastAsia="Calibri" w:hAnsi="Calibri"/>
                <w:rtl w:val="0"/>
              </w:rPr>
              <w:t xml:space="preserve">6</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1">
            <w:pPr>
              <w:rPr>
                <w:rFonts w:ascii="Roboto" w:cs="Roboto" w:eastAsia="Roboto" w:hAnsi="Roboto"/>
              </w:rPr>
            </w:pPr>
            <w:r w:rsidDel="00000000" w:rsidR="00000000" w:rsidRPr="00000000">
              <w:rPr>
                <w:rFonts w:ascii="Calibri" w:cs="Calibri" w:eastAsia="Calibri" w:hAnsi="Calibri"/>
                <w:rtl w:val="0"/>
              </w:rPr>
              <w:t xml:space="preserve">180</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102">
            <w:pPr>
              <w:rPr>
                <w:rFonts w:ascii="Roboto" w:cs="Roboto" w:eastAsia="Roboto" w:hAnsi="Roboto"/>
              </w:rPr>
            </w:pPr>
            <w:r w:rsidDel="00000000" w:rsidR="00000000" w:rsidRPr="00000000">
              <w:rPr>
                <w:rtl w:val="0"/>
              </w:rPr>
              <w:t xml:space="preserve">submission errors</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3">
            <w:pPr>
              <w:rPr>
                <w:rFonts w:ascii="Roboto" w:cs="Roboto" w:eastAsia="Roboto" w:hAnsi="Roboto"/>
              </w:rPr>
            </w:pPr>
            <w:r w:rsidDel="00000000" w:rsidR="00000000" w:rsidRPr="00000000">
              <w:rPr>
                <w:rFonts w:ascii="Calibri" w:cs="Calibri" w:eastAsia="Calibri" w:hAnsi="Calibri"/>
                <w:rtl w:val="0"/>
              </w:rPr>
              <w:t xml:space="preserve">5</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4">
            <w:pPr>
              <w:rPr>
                <w:rFonts w:ascii="Roboto" w:cs="Roboto" w:eastAsia="Roboto" w:hAnsi="Roboto"/>
              </w:rPr>
            </w:pPr>
            <w:r w:rsidDel="00000000" w:rsidR="00000000" w:rsidRPr="00000000">
              <w:rPr>
                <w:rFonts w:ascii="Calibri" w:cs="Calibri" w:eastAsia="Calibri" w:hAnsi="Calibri"/>
                <w:rtl w:val="0"/>
              </w:rPr>
              <w:t xml:space="preserve">2</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5">
            <w:pPr>
              <w:rPr>
                <w:rFonts w:ascii="Roboto" w:cs="Roboto" w:eastAsia="Roboto" w:hAnsi="Roboto"/>
              </w:rPr>
            </w:pPr>
            <w:r w:rsidDel="00000000" w:rsidR="00000000" w:rsidRPr="00000000">
              <w:rPr>
                <w:rFonts w:ascii="Calibri" w:cs="Calibri" w:eastAsia="Calibri" w:hAnsi="Calibri"/>
                <w:rtl w:val="0"/>
              </w:rPr>
              <w:t xml:space="preserve">2</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6">
            <w:pPr>
              <w:rPr>
                <w:rFonts w:ascii="Roboto" w:cs="Roboto" w:eastAsia="Roboto" w:hAnsi="Roboto"/>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107">
            <w:pPr>
              <w:rPr>
                <w:rFonts w:ascii="Roboto" w:cs="Roboto" w:eastAsia="Roboto" w:hAnsi="Roboto"/>
              </w:rPr>
            </w:pPr>
            <w:r w:rsidDel="00000000" w:rsidR="00000000" w:rsidRPr="00000000">
              <w:rPr>
                <w:rtl w:val="0"/>
              </w:rPr>
              <w:t xml:space="preserve">slow response rate</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8">
            <w:pPr>
              <w:rPr>
                <w:rFonts w:ascii="Roboto" w:cs="Roboto" w:eastAsia="Roboto" w:hAnsi="Roboto"/>
              </w:rPr>
            </w:pPr>
            <w:r w:rsidDel="00000000" w:rsidR="00000000" w:rsidRPr="00000000">
              <w:rPr>
                <w:rFonts w:ascii="Calibri" w:cs="Calibri" w:eastAsia="Calibri" w:hAnsi="Calibri"/>
                <w:rtl w:val="0"/>
              </w:rPr>
              <w:t xml:space="preserve">3</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9">
            <w:pPr>
              <w:rPr>
                <w:rFonts w:ascii="Roboto" w:cs="Roboto" w:eastAsia="Roboto" w:hAnsi="Roboto"/>
              </w:rPr>
            </w:pPr>
            <w:r w:rsidDel="00000000" w:rsidR="00000000" w:rsidRPr="00000000">
              <w:rPr>
                <w:rFonts w:ascii="Calibri" w:cs="Calibri" w:eastAsia="Calibri" w:hAnsi="Calibri"/>
                <w:rtl w:val="0"/>
              </w:rPr>
              <w:t xml:space="preserve">4</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A">
            <w:pPr>
              <w:rPr>
                <w:rFonts w:ascii="Roboto" w:cs="Roboto" w:eastAsia="Roboto" w:hAnsi="Roboto"/>
              </w:rPr>
            </w:pPr>
            <w:r w:rsidDel="00000000" w:rsidR="00000000" w:rsidRPr="00000000">
              <w:rPr>
                <w:rFonts w:ascii="Calibri" w:cs="Calibri" w:eastAsia="Calibri" w:hAnsi="Calibri"/>
                <w:rtl w:val="0"/>
              </w:rPr>
              <w:t xml:space="preserve">3</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B">
            <w:pPr>
              <w:rPr>
                <w:rFonts w:ascii="Roboto" w:cs="Roboto" w:eastAsia="Roboto" w:hAnsi="Roboto"/>
              </w:rPr>
            </w:pPr>
            <w:r w:rsidDel="00000000" w:rsidR="00000000" w:rsidRPr="00000000">
              <w:rPr>
                <w:rFonts w:ascii="Calibri" w:cs="Calibri" w:eastAsia="Calibri" w:hAnsi="Calibri"/>
                <w:rtl w:val="0"/>
              </w:rPr>
              <w:t xml:space="preserve">36</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10C">
            <w:pPr>
              <w:rPr>
                <w:rFonts w:ascii="Roboto" w:cs="Roboto" w:eastAsia="Roboto" w:hAnsi="Roboto"/>
              </w:rPr>
            </w:pPr>
            <w:r w:rsidDel="00000000" w:rsidR="00000000" w:rsidRPr="00000000">
              <w:rPr>
                <w:rtl w:val="0"/>
              </w:rPr>
              <w:t xml:space="preserve">Incomplete requirements</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D">
            <w:pPr>
              <w:rPr>
                <w:rFonts w:ascii="Roboto" w:cs="Roboto" w:eastAsia="Roboto" w:hAnsi="Roboto"/>
              </w:rPr>
            </w:pPr>
            <w:r w:rsidDel="00000000" w:rsidR="00000000" w:rsidRPr="00000000">
              <w:rPr>
                <w:rFonts w:ascii="Calibri" w:cs="Calibri" w:eastAsia="Calibri" w:hAnsi="Calibri"/>
                <w:rtl w:val="0"/>
              </w:rPr>
              <w:t xml:space="preserve">5</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E">
            <w:pPr>
              <w:rPr>
                <w:rFonts w:ascii="Roboto" w:cs="Roboto" w:eastAsia="Roboto" w:hAnsi="Roboto"/>
              </w:rPr>
            </w:pPr>
            <w:r w:rsidDel="00000000" w:rsidR="00000000" w:rsidRPr="00000000">
              <w:rPr>
                <w:rFonts w:ascii="Calibri" w:cs="Calibri" w:eastAsia="Calibri" w:hAnsi="Calibri"/>
                <w:rtl w:val="0"/>
              </w:rPr>
              <w:t xml:space="preserve">7</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0F">
            <w:pPr>
              <w:rPr>
                <w:rFonts w:ascii="Roboto" w:cs="Roboto" w:eastAsia="Roboto" w:hAnsi="Roboto"/>
              </w:rPr>
            </w:pPr>
            <w:r w:rsidDel="00000000" w:rsidR="00000000" w:rsidRPr="00000000">
              <w:rPr>
                <w:rFonts w:ascii="Calibri" w:cs="Calibri" w:eastAsia="Calibri" w:hAnsi="Calibri"/>
                <w:rtl w:val="0"/>
              </w:rPr>
              <w:t xml:space="preserve">1</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0">
            <w:pPr>
              <w:rPr>
                <w:rFonts w:ascii="Roboto" w:cs="Roboto" w:eastAsia="Roboto" w:hAnsi="Roboto"/>
              </w:rPr>
            </w:pPr>
            <w:r w:rsidDel="00000000" w:rsidR="00000000" w:rsidRPr="00000000">
              <w:rPr>
                <w:rFonts w:ascii="Calibri" w:cs="Calibri" w:eastAsia="Calibri" w:hAnsi="Calibri"/>
                <w:rtl w:val="0"/>
              </w:rPr>
              <w:t xml:space="preserve">35</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111">
            <w:pPr>
              <w:rPr>
                <w:rFonts w:ascii="Roboto" w:cs="Roboto" w:eastAsia="Roboto" w:hAnsi="Roboto"/>
              </w:rPr>
            </w:pPr>
            <w:r w:rsidDel="00000000" w:rsidR="00000000" w:rsidRPr="00000000">
              <w:rPr>
                <w:rtl w:val="0"/>
              </w:rPr>
              <w:t xml:space="preserve">Long approval time</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2">
            <w:pPr>
              <w:rPr>
                <w:rFonts w:ascii="Roboto" w:cs="Roboto" w:eastAsia="Roboto" w:hAnsi="Roboto"/>
              </w:rPr>
            </w:pPr>
            <w:r w:rsidDel="00000000" w:rsidR="00000000" w:rsidRPr="00000000">
              <w:rPr>
                <w:rFonts w:ascii="Calibri" w:cs="Calibri" w:eastAsia="Calibri" w:hAnsi="Calibri"/>
                <w:rtl w:val="0"/>
              </w:rPr>
              <w:t xml:space="preserve">7</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3">
            <w:pPr>
              <w:rPr>
                <w:rFonts w:ascii="Roboto" w:cs="Roboto" w:eastAsia="Roboto" w:hAnsi="Roboto"/>
              </w:rPr>
            </w:pPr>
            <w:r w:rsidDel="00000000" w:rsidR="00000000" w:rsidRPr="00000000">
              <w:rPr>
                <w:rFonts w:ascii="Calibri" w:cs="Calibri" w:eastAsia="Calibri" w:hAnsi="Calibri"/>
                <w:rtl w:val="0"/>
              </w:rPr>
              <w:t xml:space="preserve">3</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4">
            <w:pPr>
              <w:rPr>
                <w:rFonts w:ascii="Roboto" w:cs="Roboto" w:eastAsia="Roboto" w:hAnsi="Roboto"/>
              </w:rPr>
            </w:pPr>
            <w:r w:rsidDel="00000000" w:rsidR="00000000" w:rsidRPr="00000000">
              <w:rPr>
                <w:rFonts w:ascii="Calibri" w:cs="Calibri" w:eastAsia="Calibri" w:hAnsi="Calibri"/>
                <w:rtl w:val="0"/>
              </w:rPr>
              <w:t xml:space="preserve">3</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5">
            <w:pPr>
              <w:rPr>
                <w:rFonts w:ascii="Roboto" w:cs="Roboto" w:eastAsia="Roboto" w:hAnsi="Roboto"/>
              </w:rPr>
            </w:pPr>
            <w:r w:rsidDel="00000000" w:rsidR="00000000" w:rsidRPr="00000000">
              <w:rPr>
                <w:rFonts w:ascii="Calibri" w:cs="Calibri" w:eastAsia="Calibri" w:hAnsi="Calibri"/>
                <w:rtl w:val="0"/>
              </w:rPr>
              <w:t xml:space="preserve">63</w:t>
            </w:r>
            <w:r w:rsidDel="00000000" w:rsidR="00000000" w:rsidRPr="00000000">
              <w:rPr>
                <w:rtl w:val="0"/>
              </w:rPr>
            </w:r>
          </w:p>
        </w:tc>
      </w:tr>
      <w:tr>
        <w:trPr>
          <w:cantSplit w:val="0"/>
          <w:trHeight w:val="315" w:hRule="atLeast"/>
          <w:tblHeader w:val="0"/>
        </w:trPr>
        <w:tc>
          <w:tcPr>
            <w:tcMar>
              <w:top w:w="0.0" w:type="dxa"/>
              <w:left w:w="0.0" w:type="dxa"/>
              <w:bottom w:w="0.0" w:type="dxa"/>
              <w:right w:w="0.0" w:type="dxa"/>
            </w:tcMar>
            <w:vAlign w:val="bottom"/>
          </w:tcPr>
          <w:p w:rsidR="00000000" w:rsidDel="00000000" w:rsidP="00000000" w:rsidRDefault="00000000" w:rsidRPr="00000000" w14:paraId="00000116">
            <w:pPr>
              <w:rPr>
                <w:rFonts w:ascii="Roboto" w:cs="Roboto" w:eastAsia="Roboto" w:hAnsi="Roboto"/>
              </w:rPr>
            </w:pPr>
            <w:r w:rsidDel="00000000" w:rsidR="00000000" w:rsidRPr="00000000">
              <w:rPr>
                <w:rtl w:val="0"/>
              </w:rPr>
              <w:t xml:space="preserve">Errors in system</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7">
            <w:pPr>
              <w:rPr>
                <w:rFonts w:ascii="Roboto" w:cs="Roboto" w:eastAsia="Roboto" w:hAnsi="Roboto"/>
              </w:rPr>
            </w:pPr>
            <w:r w:rsidDel="00000000" w:rsidR="00000000" w:rsidRPr="00000000">
              <w:rPr>
                <w:rFonts w:ascii="Calibri" w:cs="Calibri" w:eastAsia="Calibri" w:hAnsi="Calibri"/>
                <w:rtl w:val="0"/>
              </w:rPr>
              <w:t xml:space="preserve">6</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8">
            <w:pPr>
              <w:rPr>
                <w:rFonts w:ascii="Roboto" w:cs="Roboto" w:eastAsia="Roboto" w:hAnsi="Roboto"/>
              </w:rPr>
            </w:pPr>
            <w:r w:rsidDel="00000000" w:rsidR="00000000" w:rsidRPr="00000000">
              <w:rPr>
                <w:rFonts w:ascii="Calibri" w:cs="Calibri" w:eastAsia="Calibri" w:hAnsi="Calibri"/>
                <w:rtl w:val="0"/>
              </w:rPr>
              <w:t xml:space="preserve">2</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9">
            <w:pPr>
              <w:rPr>
                <w:rFonts w:ascii="Roboto" w:cs="Roboto" w:eastAsia="Roboto" w:hAnsi="Roboto"/>
              </w:rPr>
            </w:pPr>
            <w:r w:rsidDel="00000000" w:rsidR="00000000" w:rsidRPr="00000000">
              <w:rPr>
                <w:rFonts w:ascii="Calibri" w:cs="Calibri" w:eastAsia="Calibri" w:hAnsi="Calibri"/>
                <w:rtl w:val="0"/>
              </w:rPr>
              <w:t xml:space="preserve">9</w:t>
            </w:r>
            <w:r w:rsidDel="00000000" w:rsidR="00000000" w:rsidRPr="00000000">
              <w:rPr>
                <w:rtl w:val="0"/>
              </w:rPr>
            </w:r>
          </w:p>
        </w:tc>
        <w:tc>
          <w:tcPr>
            <w:tcMar>
              <w:top w:w="0.0" w:type="dxa"/>
              <w:left w:w="0.0" w:type="dxa"/>
              <w:bottom w:w="0.0" w:type="dxa"/>
              <w:right w:w="0.0" w:type="dxa"/>
            </w:tcMar>
            <w:vAlign w:val="bottom"/>
          </w:tcPr>
          <w:p w:rsidR="00000000" w:rsidDel="00000000" w:rsidP="00000000" w:rsidRDefault="00000000" w:rsidRPr="00000000" w14:paraId="0000011A">
            <w:pPr>
              <w:rPr>
                <w:rFonts w:ascii="Roboto" w:cs="Roboto" w:eastAsia="Roboto" w:hAnsi="Roboto"/>
              </w:rPr>
            </w:pPr>
            <w:r w:rsidDel="00000000" w:rsidR="00000000" w:rsidRPr="00000000">
              <w:rPr>
                <w:rFonts w:ascii="Calibri" w:cs="Calibri" w:eastAsia="Calibri" w:hAnsi="Calibri"/>
                <w:rtl w:val="0"/>
              </w:rPr>
              <w:t xml:space="preserve">108</w:t>
            </w:r>
            <w:r w:rsidDel="00000000" w:rsidR="00000000" w:rsidRPr="00000000">
              <w:rPr>
                <w:rtl w:val="0"/>
              </w:rPr>
            </w:r>
          </w:p>
        </w:tc>
      </w:tr>
    </w:tbl>
    <w:p w:rsidR="00000000" w:rsidDel="00000000" w:rsidP="00000000" w:rsidRDefault="00000000" w:rsidRPr="00000000" w14:paraId="0000011B">
      <w:pPr>
        <w:rPr>
          <w:rFonts w:ascii="Roboto" w:cs="Roboto" w:eastAsia="Roboto" w:hAnsi="Roboto"/>
        </w:rPr>
      </w:pPr>
      <w:r w:rsidDel="00000000" w:rsidR="00000000" w:rsidRPr="00000000">
        <w:rPr>
          <w:rtl w:val="0"/>
        </w:rPr>
      </w:r>
    </w:p>
    <w:p w:rsidR="00000000" w:rsidDel="00000000" w:rsidP="00000000" w:rsidRDefault="00000000" w:rsidRPr="00000000" w14:paraId="0000011C">
      <w:pPr>
        <w:rPr>
          <w:rFonts w:ascii="Roboto" w:cs="Roboto" w:eastAsia="Roboto" w:hAnsi="Roboto"/>
        </w:rPr>
      </w:pPr>
      <w:r w:rsidDel="00000000" w:rsidR="00000000" w:rsidRPr="00000000">
        <w:rPr>
          <w:rtl w:val="0"/>
        </w:rPr>
      </w:r>
    </w:p>
    <w:p w:rsidR="00000000" w:rsidDel="00000000" w:rsidP="00000000" w:rsidRDefault="00000000" w:rsidRPr="00000000" w14:paraId="0000011D">
      <w:pPr>
        <w:rPr>
          <w:rFonts w:ascii="Roboto" w:cs="Roboto" w:eastAsia="Roboto" w:hAnsi="Roboto"/>
        </w:rPr>
      </w:pPr>
      <w:r w:rsidDel="00000000" w:rsidR="00000000" w:rsidRPr="00000000">
        <w:rPr>
          <w:rtl w:val="0"/>
        </w:rPr>
      </w:r>
    </w:p>
    <w:p w:rsidR="00000000" w:rsidDel="00000000" w:rsidP="00000000" w:rsidRDefault="00000000" w:rsidRPr="00000000" w14:paraId="0000011E">
      <w:pPr>
        <w:rPr>
          <w:rFonts w:ascii="Roboto" w:cs="Roboto" w:eastAsia="Roboto" w:hAnsi="Roboto"/>
        </w:rPr>
      </w:pPr>
      <w:r w:rsidDel="00000000" w:rsidR="00000000" w:rsidRPr="00000000">
        <w:rPr>
          <w:rFonts w:ascii="Roboto" w:cs="Roboto" w:eastAsia="Roboto" w:hAnsi="Roboto"/>
          <w:rtl w:val="0"/>
        </w:rPr>
        <w:t xml:space="preserve">Potential Causes and Issues:</w:t>
      </w:r>
    </w:p>
    <w:p w:rsidR="00000000" w:rsidDel="00000000" w:rsidP="00000000" w:rsidRDefault="00000000" w:rsidRPr="00000000" w14:paraId="0000011F">
      <w:pPr>
        <w:rPr>
          <w:rFonts w:ascii="Roboto" w:cs="Roboto" w:eastAsia="Roboto" w:hAnsi="Roboto"/>
        </w:rPr>
      </w:pPr>
      <w:r w:rsidDel="00000000" w:rsidR="00000000" w:rsidRPr="00000000">
        <w:rPr>
          <w:rFonts w:ascii="Roboto" w:cs="Roboto" w:eastAsia="Roboto" w:hAnsi="Roboto"/>
          <w:rtl w:val="0"/>
        </w:rPr>
        <w:t xml:space="preserve">Issue: longer cycle time</w:t>
      </w:r>
    </w:p>
    <w:p w:rsidR="00000000" w:rsidDel="00000000" w:rsidP="00000000" w:rsidRDefault="00000000" w:rsidRPr="00000000" w14:paraId="0000012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693331" cy="333781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93331" cy="33378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Roboto" w:cs="Roboto" w:eastAsia="Roboto" w:hAnsi="Roboto"/>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14:paraId="00000122">
      <w:pPr>
        <w:rPr>
          <w:rFonts w:ascii="Roboto" w:cs="Roboto" w:eastAsia="Roboto" w:hAnsi="Roboto"/>
        </w:rPr>
      </w:pPr>
      <w:r w:rsidDel="00000000" w:rsidR="00000000" w:rsidRPr="00000000">
        <w:rPr>
          <w:rtl w:val="0"/>
        </w:rPr>
      </w:r>
    </w:p>
    <w:p w:rsidR="00000000" w:rsidDel="00000000" w:rsidP="00000000" w:rsidRDefault="00000000" w:rsidRPr="00000000" w14:paraId="00000123">
      <w:pPr>
        <w:rPr>
          <w:rFonts w:ascii="Roboto" w:cs="Roboto" w:eastAsia="Roboto" w:hAnsi="Roboto"/>
        </w:rPr>
      </w:pPr>
      <w:r w:rsidDel="00000000" w:rsidR="00000000" w:rsidRPr="00000000">
        <w:rPr>
          <w:rFonts w:ascii="Roboto" w:cs="Roboto" w:eastAsia="Roboto" w:hAnsi="Roboto"/>
          <w:rtl w:val="0"/>
        </w:rPr>
        <w:t xml:space="preserve">The major issues that Jeff needs to focus on are the ones that are related to BSS agents, missing information, Longer approval times which are a big factor in the longer cycle time.</w:t>
      </w:r>
    </w:p>
    <w:p w:rsidR="00000000" w:rsidDel="00000000" w:rsidP="00000000" w:rsidRDefault="00000000" w:rsidRPr="00000000" w14:paraId="00000124">
      <w:pPr>
        <w:rPr>
          <w:rFonts w:ascii="Roboto" w:cs="Roboto" w:eastAsia="Roboto" w:hAnsi="Roboto"/>
        </w:rPr>
      </w:pPr>
      <w:r w:rsidDel="00000000" w:rsidR="00000000" w:rsidRPr="00000000">
        <w:rPr>
          <w:rtl w:val="0"/>
        </w:rPr>
      </w:r>
    </w:p>
    <w:p w:rsidR="00000000" w:rsidDel="00000000" w:rsidP="00000000" w:rsidRDefault="00000000" w:rsidRPr="00000000" w14:paraId="00000125">
      <w:pPr>
        <w:rPr>
          <w:rFonts w:ascii="Roboto" w:cs="Roboto" w:eastAsia="Roboto" w:hAnsi="Roboto"/>
          <w:b w:val="1"/>
        </w:rPr>
      </w:pPr>
      <w:r w:rsidDel="00000000" w:rsidR="00000000" w:rsidRPr="00000000">
        <w:rPr>
          <w:rFonts w:ascii="Roboto" w:cs="Roboto" w:eastAsia="Roboto" w:hAnsi="Roboto"/>
          <w:b w:val="1"/>
          <w:rtl w:val="0"/>
        </w:rPr>
        <w:t xml:space="preserve">10. Recommendations:</w:t>
      </w:r>
    </w:p>
    <w:p w:rsidR="00000000" w:rsidDel="00000000" w:rsidP="00000000" w:rsidRDefault="00000000" w:rsidRPr="00000000" w14:paraId="0000012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7">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Implement a clear and efficient system for identifying and assigning BSS to requests</w:t>
      </w:r>
    </w:p>
    <w:p w:rsidR="00000000" w:rsidDel="00000000" w:rsidP="00000000" w:rsidRDefault="00000000" w:rsidRPr="00000000" w14:paraId="00000128">
      <w:pPr>
        <w:numPr>
          <w:ilvl w:val="0"/>
          <w:numId w:val="3"/>
        </w:numPr>
        <w:ind w:left="720" w:hanging="360"/>
        <w:rPr>
          <w:rFonts w:ascii="Roboto" w:cs="Roboto" w:eastAsia="Roboto" w:hAnsi="Roboto"/>
        </w:rPr>
      </w:pPr>
      <w:r w:rsidDel="00000000" w:rsidR="00000000" w:rsidRPr="00000000">
        <w:rPr>
          <w:rtl w:val="0"/>
        </w:rPr>
        <w:t xml:space="preserve">Close to 80% of the issues from the seller feedback include difficult to identify BSS agents, incorrect configuration, proposal takes too long, BSS lacks domain knowledge, and BSS inexperienced. These issues seem to be related in that the BSS agent is not able to configure the bid due to its complexity and has to pass it on to another more experienced BSS. Agents with specific roles. Additionally, </w:t>
      </w:r>
      <w:r w:rsidDel="00000000" w:rsidR="00000000" w:rsidRPr="00000000">
        <w:rPr>
          <w:rFonts w:ascii="Roboto" w:cs="Roboto" w:eastAsia="Roboto" w:hAnsi="Roboto"/>
          <w:rtl w:val="0"/>
        </w:rPr>
        <w:t xml:space="preserve">we can provide comprehensive training programs for Bid Support Specialists (BSS) to enhance their domain knowledge and skills. Cross-train team members to handle responsibilities when key individuals are unavailable</w:t>
      </w:r>
      <w:r w:rsidDel="00000000" w:rsidR="00000000" w:rsidRPr="00000000">
        <w:rPr>
          <w:rtl w:val="0"/>
        </w:rPr>
      </w:r>
    </w:p>
    <w:p w:rsidR="00000000" w:rsidDel="00000000" w:rsidP="00000000" w:rsidRDefault="00000000" w:rsidRPr="00000000" w14:paraId="00000129">
      <w:pPr>
        <w:numPr>
          <w:ilvl w:val="0"/>
          <w:numId w:val="3"/>
        </w:numPr>
        <w:ind w:left="720" w:hanging="360"/>
        <w:rPr>
          <w:rFonts w:ascii="Roboto" w:cs="Roboto" w:eastAsia="Roboto" w:hAnsi="Roboto"/>
        </w:rPr>
      </w:pPr>
      <w:r w:rsidDel="00000000" w:rsidR="00000000" w:rsidRPr="00000000">
        <w:rPr>
          <w:rtl w:val="0"/>
        </w:rPr>
        <w:t xml:space="preserve">BSS Seller Feedback also has a similar outlook with 80% of the feedback relating to Error in address provided, incomplete information, missing configuration details, missing customer address, missing seller information. All of these issues could be solved with the introduction of a form that had required fields that the seller must complete before submitting the request to a BSS. Additionally, there would need to be a verifiable address in the address field.</w:t>
      </w:r>
      <w:r w:rsidDel="00000000" w:rsidR="00000000" w:rsidRPr="00000000">
        <w:rPr>
          <w:rtl w:val="0"/>
        </w:rPr>
      </w:r>
    </w:p>
    <w:p w:rsidR="00000000" w:rsidDel="00000000" w:rsidP="00000000" w:rsidRDefault="00000000" w:rsidRPr="00000000" w14:paraId="0000012A">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Conduct a thorough review of the ERP system to identify and rectify any inefficiencies. </w:t>
      </w:r>
    </w:p>
    <w:p w:rsidR="00000000" w:rsidDel="00000000" w:rsidP="00000000" w:rsidRDefault="00000000" w:rsidRPr="00000000" w14:paraId="0000012B">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 Implement stringent quality control measures to reduce errors in configuration and incomplete requirements. </w:t>
      </w:r>
    </w:p>
    <w:p w:rsidR="00000000" w:rsidDel="00000000" w:rsidP="00000000" w:rsidRDefault="00000000" w:rsidRPr="00000000" w14:paraId="0000012C">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Streamline the proposal creation process by eliminating unnecessary steps and approvals to avoid lengthy proposal creations and long response rate.</w:t>
      </w:r>
    </w:p>
    <w:p w:rsidR="00000000" w:rsidDel="00000000" w:rsidP="00000000" w:rsidRDefault="00000000" w:rsidRPr="00000000" w14:paraId="0000012D">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Review the pricing strategy and competitiveness regularly. Explore ways to make the pricing process more efficient and responsive to market conditions.</w:t>
      </w:r>
    </w:p>
    <w:p w:rsidR="00000000" w:rsidDel="00000000" w:rsidP="00000000" w:rsidRDefault="00000000" w:rsidRPr="00000000" w14:paraId="0000012E">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Develop a comprehensive information collection process. Use automated tools to prompt users for missing details, reducing incomplete submissions.</w:t>
      </w:r>
    </w:p>
    <w:p w:rsidR="00000000" w:rsidDel="00000000" w:rsidP="00000000" w:rsidRDefault="00000000" w:rsidRPr="00000000" w14:paraId="0000012F">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Simplify the pricing approval process and implement clear guidelines. Ensure that pricing approvals align with the overall business strategy.</w:t>
      </w:r>
    </w:p>
    <w:p w:rsidR="00000000" w:rsidDel="00000000" w:rsidP="00000000" w:rsidRDefault="00000000" w:rsidRPr="00000000" w14:paraId="00000130">
      <w:pPr>
        <w:rPr>
          <w:rFonts w:ascii="Roboto" w:cs="Roboto" w:eastAsia="Roboto" w:hAnsi="Roboto"/>
        </w:rPr>
      </w:pPr>
      <w:r w:rsidDel="00000000" w:rsidR="00000000" w:rsidRPr="00000000">
        <w:rPr>
          <w:rtl w:val="0"/>
        </w:rPr>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b w:val="1"/>
        </w:rPr>
      </w:pPr>
      <w:r w:rsidDel="00000000" w:rsidR="00000000" w:rsidRPr="00000000">
        <w:rPr>
          <w:rFonts w:ascii="Roboto" w:cs="Roboto" w:eastAsia="Roboto" w:hAnsi="Roboto"/>
          <w:b w:val="1"/>
          <w:rtl w:val="0"/>
        </w:rPr>
        <w:t xml:space="preserve">11. Control Plan:</w:t>
      </w:r>
    </w:p>
    <w:p w:rsidR="00000000" w:rsidDel="00000000" w:rsidP="00000000" w:rsidRDefault="00000000" w:rsidRPr="00000000" w14:paraId="00000133">
      <w:pPr>
        <w:rPr>
          <w:rFonts w:ascii="Roboto" w:cs="Roboto" w:eastAsia="Roboto" w:hAnsi="Roboto"/>
        </w:rPr>
      </w:pPr>
      <w:r w:rsidDel="00000000" w:rsidR="00000000" w:rsidRPr="00000000">
        <w:rPr>
          <w:rFonts w:ascii="Roboto" w:cs="Roboto" w:eastAsia="Roboto" w:hAnsi="Roboto"/>
          <w:rtl w:val="0"/>
        </w:rPr>
        <w:t xml:space="preserve">The recommendations that are made can be controlled with consistent assessment of the BSS. These assessments should occur periodically and should allow BSS agents the chance to move up in the company. Additionally, pricing lists should be updated quarterly with market data analysis and predictive analysis.</w:t>
      </w:r>
    </w:p>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Fonts w:ascii="Roboto" w:cs="Roboto" w:eastAsia="Roboto" w:hAnsi="Roboto"/>
          <w:rtl w:val="0"/>
        </w:rPr>
        <w:t xml:space="preserve">Additional Questions:</w:t>
      </w:r>
    </w:p>
    <w:p w:rsidR="00000000" w:rsidDel="00000000" w:rsidP="00000000" w:rsidRDefault="00000000" w:rsidRPr="00000000" w14:paraId="00000136">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New cycle times could be predicted through trials of implementing these recommendations. With 3 months of data as the changes are rolled out, we could confirm if there was a change in average total cycle time for bid proposals. Additionally, we should monitor specific timestamps to see whether or not the changes are truly impacting the intended targets in the process.</w:t>
      </w:r>
    </w:p>
    <w:p w:rsidR="00000000" w:rsidDel="00000000" w:rsidP="00000000" w:rsidRDefault="00000000" w:rsidRPr="00000000" w14:paraId="00000137">
      <w:pPr>
        <w:rPr>
          <w:rFonts w:ascii="Roboto" w:cs="Roboto" w:eastAsia="Roboto" w:hAnsi="Roboto"/>
        </w:rPr>
      </w:pPr>
      <w:r w:rsidDel="00000000" w:rsidR="00000000" w:rsidRPr="00000000">
        <w:rPr>
          <w:rtl w:val="0"/>
        </w:rPr>
      </w:r>
    </w:p>
    <w:p w:rsidR="00000000" w:rsidDel="00000000" w:rsidP="00000000" w:rsidRDefault="00000000" w:rsidRPr="00000000" w14:paraId="00000138">
      <w:pPr>
        <w:rPr>
          <w:rFonts w:ascii="Roboto" w:cs="Roboto" w:eastAsia="Roboto" w:hAnsi="Roboto"/>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0.9114521841796"/>
        <w:gridCol w:w="665.2561983471073"/>
        <w:gridCol w:w="638.7343565525383"/>
        <w:gridCol w:w="751.4521841794568"/>
        <w:gridCol w:w="751.4521841794568"/>
        <w:gridCol w:w="784.6044864226683"/>
        <w:gridCol w:w="758.0826446280992"/>
        <w:gridCol w:w="784.6044864226683"/>
        <w:gridCol w:w="797.8654073199527"/>
        <w:gridCol w:w="811.1263282172374"/>
        <w:gridCol w:w="1155.9102715466352"/>
        <w:tblGridChange w:id="0">
          <w:tblGrid>
            <w:gridCol w:w="1460.9114521841796"/>
            <w:gridCol w:w="665.2561983471073"/>
            <w:gridCol w:w="638.7343565525383"/>
            <w:gridCol w:w="751.4521841794568"/>
            <w:gridCol w:w="751.4521841794568"/>
            <w:gridCol w:w="784.6044864226683"/>
            <w:gridCol w:w="758.0826446280992"/>
            <w:gridCol w:w="784.6044864226683"/>
            <w:gridCol w:w="797.8654073199527"/>
            <w:gridCol w:w="811.1263282172374"/>
            <w:gridCol w:w="1155.9102715466352"/>
          </w:tblGrid>
        </w:tblGridChange>
      </w:tblGrid>
      <w:tr>
        <w:trPr>
          <w:cantSplit w:val="0"/>
          <w:trHeight w:val="6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rFonts w:ascii="Roboto" w:cs="Roboto" w:eastAsia="Roboto" w:hAnsi="Roboto"/>
              </w:rPr>
            </w:pPr>
            <w:r w:rsidDel="00000000" w:rsidR="00000000" w:rsidRPr="00000000">
              <w:rPr>
                <w:rFonts w:ascii="Roboto" w:cs="Roboto" w:eastAsia="Roboto" w:hAnsi="Roboto"/>
                <w:rtl w:val="0"/>
              </w:rPr>
              <w:t xml:space="preserve">Average cycle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tl w:val="0"/>
              </w:rPr>
              <w:t xml:space="preserve">STS1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rFonts w:ascii="Roboto" w:cs="Roboto" w:eastAsia="Roboto" w:hAnsi="Roboto"/>
              </w:rPr>
            </w:pPr>
            <w:r w:rsidDel="00000000" w:rsidR="00000000" w:rsidRPr="00000000">
              <w:rPr>
                <w:rFonts w:ascii="Roboto" w:cs="Roboto" w:eastAsia="Roboto" w:hAnsi="Roboto"/>
                <w:rtl w:val="0"/>
              </w:rPr>
              <w:t xml:space="preserve">ZQT2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rFonts w:ascii="Roboto" w:cs="Roboto" w:eastAsia="Roboto" w:hAnsi="Roboto"/>
              </w:rPr>
            </w:pPr>
            <w:r w:rsidDel="00000000" w:rsidR="00000000" w:rsidRPr="00000000">
              <w:rPr>
                <w:rFonts w:ascii="Roboto" w:cs="Roboto" w:eastAsia="Roboto" w:hAnsi="Roboto"/>
                <w:rtl w:val="0"/>
              </w:rPr>
              <w:t xml:space="preserve">ZQT3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rFonts w:ascii="Roboto" w:cs="Roboto" w:eastAsia="Roboto" w:hAnsi="Roboto"/>
              </w:rPr>
            </w:pPr>
            <w:r w:rsidDel="00000000" w:rsidR="00000000" w:rsidRPr="00000000">
              <w:rPr>
                <w:rFonts w:ascii="Roboto" w:cs="Roboto" w:eastAsia="Roboto" w:hAnsi="Roboto"/>
                <w:rtl w:val="0"/>
              </w:rPr>
              <w:t xml:space="preserve">ZQT4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rFonts w:ascii="Roboto" w:cs="Roboto" w:eastAsia="Roboto" w:hAnsi="Roboto"/>
              </w:rPr>
            </w:pPr>
            <w:r w:rsidDel="00000000" w:rsidR="00000000" w:rsidRPr="00000000">
              <w:rPr>
                <w:rFonts w:ascii="Roboto" w:cs="Roboto" w:eastAsia="Roboto" w:hAnsi="Roboto"/>
                <w:rtl w:val="0"/>
              </w:rPr>
              <w:t xml:space="preserve">ZQT5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rFonts w:ascii="Roboto" w:cs="Roboto" w:eastAsia="Roboto" w:hAnsi="Roboto"/>
              </w:rPr>
            </w:pPr>
            <w:r w:rsidDel="00000000" w:rsidR="00000000" w:rsidRPr="00000000">
              <w:rPr>
                <w:rFonts w:ascii="Roboto" w:cs="Roboto" w:eastAsia="Roboto" w:hAnsi="Roboto"/>
                <w:rtl w:val="0"/>
              </w:rPr>
              <w:t xml:space="preserve">ZQT6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ZQT7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rFonts w:ascii="Roboto" w:cs="Roboto" w:eastAsia="Roboto" w:hAnsi="Roboto"/>
              </w:rPr>
            </w:pPr>
            <w:r w:rsidDel="00000000" w:rsidR="00000000" w:rsidRPr="00000000">
              <w:rPr>
                <w:rFonts w:ascii="Roboto" w:cs="Roboto" w:eastAsia="Roboto" w:hAnsi="Roboto"/>
                <w:rtl w:val="0"/>
              </w:rPr>
              <w:t xml:space="preserve">ZQT8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rFonts w:ascii="Roboto" w:cs="Roboto" w:eastAsia="Roboto" w:hAnsi="Roboto"/>
              </w:rPr>
            </w:pPr>
            <w:r w:rsidDel="00000000" w:rsidR="00000000" w:rsidRPr="00000000">
              <w:rPr>
                <w:rFonts w:ascii="Roboto" w:cs="Roboto" w:eastAsia="Roboto" w:hAnsi="Roboto"/>
                <w:rtl w:val="0"/>
              </w:rPr>
              <w:t xml:space="preserve">STSX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rFonts w:ascii="Roboto" w:cs="Roboto" w:eastAsia="Roboto" w:hAnsi="Roboto"/>
              </w:rPr>
            </w:pPr>
            <w:r w:rsidDel="00000000" w:rsidR="00000000" w:rsidRPr="00000000">
              <w:rPr>
                <w:rFonts w:ascii="Roboto" w:cs="Roboto" w:eastAsia="Roboto" w:hAnsi="Roboto"/>
                <w:rtl w:val="0"/>
              </w:rPr>
              <w:t xml:space="preserve">Total cycle time</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rFonts w:ascii="Roboto" w:cs="Roboto" w:eastAsia="Roboto" w:hAnsi="Roboto"/>
              </w:rPr>
            </w:pPr>
            <w:r w:rsidDel="00000000" w:rsidR="00000000" w:rsidRPr="00000000">
              <w:rPr>
                <w:rFonts w:ascii="Roboto" w:cs="Roboto" w:eastAsia="Roboto" w:hAnsi="Roboto"/>
                <w:rtl w:val="0"/>
              </w:rPr>
              <w:t xml:space="preserve">Old</w:t>
            </w:r>
          </w:p>
        </w:tc>
        <w:tc>
          <w:tcPr>
            <w:tcBorders>
              <w:top w:color="000000" w:space="0" w:sz="0" w:val="nil"/>
              <w:left w:color="000000" w:space="0" w:sz="0" w:val="nil"/>
              <w:bottom w:color="000000" w:space="0" w:sz="0" w:val="nil"/>
              <w:right w:color="000000" w:space="0" w:sz="0" w:val="nil"/>
            </w:tcBorders>
            <w:shd w:fill="fbd7d9" w:val="clear"/>
            <w:tcMar>
              <w:top w:w="100.0" w:type="dxa"/>
              <w:left w:w="100.0" w:type="dxa"/>
              <w:bottom w:w="100.0" w:type="dxa"/>
              <w:right w:w="100.0" w:type="dxa"/>
            </w:tcMar>
            <w:vAlign w:val="top"/>
          </w:tcPr>
          <w:p w:rsidR="00000000" w:rsidDel="00000000" w:rsidP="00000000" w:rsidRDefault="00000000" w:rsidRPr="00000000" w14:paraId="00000145">
            <w:pPr>
              <w:rPr>
                <w:rFonts w:ascii="Roboto" w:cs="Roboto" w:eastAsia="Roboto" w:hAnsi="Roboto"/>
              </w:rPr>
            </w:pPr>
            <w:r w:rsidDel="00000000" w:rsidR="00000000" w:rsidRPr="00000000">
              <w:rPr>
                <w:rFonts w:ascii="Roboto" w:cs="Roboto" w:eastAsia="Roboto" w:hAnsi="Roboto"/>
                <w:rtl w:val="0"/>
              </w:rPr>
              <w:t xml:space="preserve">1.9</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46">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shd w:fill="fbbfc1" w:val="clear"/>
            <w:tcMar>
              <w:top w:w="100.0" w:type="dxa"/>
              <w:left w:w="100.0" w:type="dxa"/>
              <w:bottom w:w="100.0" w:type="dxa"/>
              <w:right w:w="100.0" w:type="dxa"/>
            </w:tcMar>
            <w:vAlign w:val="top"/>
          </w:tcPr>
          <w:p w:rsidR="00000000" w:rsidDel="00000000" w:rsidP="00000000" w:rsidRDefault="00000000" w:rsidRPr="00000000" w14:paraId="00000147">
            <w:pPr>
              <w:rPr>
                <w:rFonts w:ascii="Roboto" w:cs="Roboto" w:eastAsia="Roboto" w:hAnsi="Roboto"/>
              </w:rPr>
            </w:pPr>
            <w:r w:rsidDel="00000000" w:rsidR="00000000" w:rsidRPr="00000000">
              <w:rPr>
                <w:rFonts w:ascii="Roboto" w:cs="Roboto" w:eastAsia="Roboto" w:hAnsi="Roboto"/>
                <w:rtl w:val="0"/>
              </w:rPr>
              <w:t xml:space="preserve">3.1</w:t>
            </w:r>
          </w:p>
        </w:tc>
        <w:tc>
          <w:tcPr>
            <w:tcBorders>
              <w:top w:color="000000" w:space="0" w:sz="0" w:val="nil"/>
              <w:left w:color="000000" w:space="0" w:sz="0" w:val="nil"/>
              <w:bottom w:color="000000" w:space="0" w:sz="0" w:val="nil"/>
              <w:right w:color="000000" w:space="0" w:sz="0" w:val="nil"/>
            </w:tcBorders>
            <w:shd w:fill="fbb5b7" w:val="clear"/>
            <w:tcMar>
              <w:top w:w="100.0" w:type="dxa"/>
              <w:left w:w="100.0" w:type="dxa"/>
              <w:bottom w:w="100.0" w:type="dxa"/>
              <w:right w:w="100.0" w:type="dxa"/>
            </w:tcMar>
            <w:vAlign w:val="top"/>
          </w:tcPr>
          <w:p w:rsidR="00000000" w:rsidDel="00000000" w:rsidP="00000000" w:rsidRDefault="00000000" w:rsidRPr="00000000" w14:paraId="00000148">
            <w:pPr>
              <w:rPr>
                <w:rFonts w:ascii="Roboto" w:cs="Roboto" w:eastAsia="Roboto" w:hAnsi="Roboto"/>
              </w:rPr>
            </w:pPr>
            <w:r w:rsidDel="00000000" w:rsidR="00000000" w:rsidRPr="00000000">
              <w:rPr>
                <w:rFonts w:ascii="Roboto" w:cs="Roboto" w:eastAsia="Roboto" w:hAnsi="Roboto"/>
                <w:rtl w:val="0"/>
              </w:rPr>
              <w:t xml:space="preserve">3.6</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49">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14A">
            <w:pPr>
              <w:rPr>
                <w:rFonts w:ascii="Roboto" w:cs="Roboto" w:eastAsia="Roboto" w:hAnsi="Roboto"/>
              </w:rPr>
            </w:pPr>
            <w:r w:rsidDel="00000000" w:rsidR="00000000" w:rsidRPr="00000000">
              <w:rPr>
                <w:rFonts w:ascii="Roboto" w:cs="Roboto" w:eastAsia="Roboto" w:hAnsi="Roboto"/>
                <w:rtl w:val="0"/>
              </w:rPr>
              <w:t xml:space="preserve">7.4</w:t>
            </w:r>
          </w:p>
        </w:tc>
        <w:tc>
          <w:tcPr>
            <w:tcBorders>
              <w:top w:color="000000" w:space="0" w:sz="0" w:val="nil"/>
              <w:left w:color="000000" w:space="0" w:sz="0" w:val="nil"/>
              <w:bottom w:color="000000" w:space="0" w:sz="0" w:val="nil"/>
              <w:right w:color="000000" w:space="0" w:sz="0" w:val="nil"/>
            </w:tcBorders>
            <w:shd w:fill="fbbfc1" w:val="clear"/>
            <w:tcMar>
              <w:top w:w="100.0" w:type="dxa"/>
              <w:left w:w="100.0" w:type="dxa"/>
              <w:bottom w:w="100.0" w:type="dxa"/>
              <w:right w:w="100.0" w:type="dxa"/>
            </w:tcMar>
            <w:vAlign w:val="top"/>
          </w:tcPr>
          <w:p w:rsidR="00000000" w:rsidDel="00000000" w:rsidP="00000000" w:rsidRDefault="00000000" w:rsidRPr="00000000" w14:paraId="0000014B">
            <w:pPr>
              <w:rPr>
                <w:rFonts w:ascii="Roboto" w:cs="Roboto" w:eastAsia="Roboto" w:hAnsi="Roboto"/>
              </w:rPr>
            </w:pPr>
            <w:r w:rsidDel="00000000" w:rsidR="00000000" w:rsidRPr="00000000">
              <w:rPr>
                <w:rFonts w:ascii="Roboto" w:cs="Roboto" w:eastAsia="Roboto" w:hAnsi="Roboto"/>
                <w:rtl w:val="0"/>
              </w:rPr>
              <w:t xml:space="preserve">3.1</w:t>
            </w:r>
          </w:p>
        </w:tc>
        <w:tc>
          <w:tcPr>
            <w:tcBorders>
              <w:top w:color="000000" w:space="0" w:sz="0" w:val="nil"/>
              <w:left w:color="000000" w:space="0" w:sz="0" w:val="nil"/>
              <w:bottom w:color="000000" w:space="0" w:sz="0" w:val="nil"/>
              <w:right w:color="000000" w:space="0" w:sz="0" w:val="nil"/>
            </w:tcBorders>
            <w:shd w:fill="f97b7d" w:val="clear"/>
            <w:tcMar>
              <w:top w:w="100.0" w:type="dxa"/>
              <w:left w:w="100.0" w:type="dxa"/>
              <w:bottom w:w="100.0" w:type="dxa"/>
              <w:right w:w="100.0" w:type="dxa"/>
            </w:tcMar>
            <w:vAlign w:val="top"/>
          </w:tcPr>
          <w:p w:rsidR="00000000" w:rsidDel="00000000" w:rsidP="00000000" w:rsidRDefault="00000000" w:rsidRPr="00000000" w14:paraId="0000014C">
            <w:pPr>
              <w:rPr>
                <w:rFonts w:ascii="Roboto" w:cs="Roboto" w:eastAsia="Roboto" w:hAnsi="Roboto"/>
              </w:rPr>
            </w:pPr>
            <w:r w:rsidDel="00000000" w:rsidR="00000000" w:rsidRPr="00000000">
              <w:rPr>
                <w:rFonts w:ascii="Roboto" w:cs="Roboto" w:eastAsia="Roboto" w:hAnsi="Roboto"/>
                <w:rtl w:val="0"/>
              </w:rPr>
              <w:t xml:space="preserve">6.5</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4D">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rFonts w:ascii="Roboto" w:cs="Roboto" w:eastAsia="Roboto" w:hAnsi="Roboto"/>
              </w:rPr>
            </w:pPr>
            <w:r w:rsidDel="00000000" w:rsidR="00000000" w:rsidRPr="00000000">
              <w:rPr>
                <w:rFonts w:ascii="Roboto" w:cs="Roboto" w:eastAsia="Roboto" w:hAnsi="Roboto"/>
                <w:rtl w:val="0"/>
              </w:rPr>
              <w:t xml:space="preserve">31.6</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rFonts w:ascii="Roboto" w:cs="Roboto" w:eastAsia="Roboto" w:hAnsi="Roboto"/>
              </w:rPr>
            </w:pPr>
            <w:r w:rsidDel="00000000" w:rsidR="00000000" w:rsidRPr="00000000">
              <w:rPr>
                <w:rFonts w:ascii="Roboto" w:cs="Roboto" w:eastAsia="Roboto" w:hAnsi="Roboto"/>
                <w:rtl w:val="0"/>
              </w:rPr>
              <w:t xml:space="preserve">Expected</w:t>
            </w:r>
          </w:p>
        </w:tc>
        <w:tc>
          <w:tcPr>
            <w:tcBorders>
              <w:top w:color="000000" w:space="0" w:sz="0" w:val="nil"/>
              <w:left w:color="000000" w:space="0" w:sz="0" w:val="nil"/>
              <w:bottom w:color="000000" w:space="0" w:sz="0" w:val="nil"/>
              <w:right w:color="000000" w:space="0" w:sz="0" w:val="nil"/>
            </w:tcBorders>
            <w:shd w:fill="fbd7d9" w:val="clear"/>
            <w:tcMar>
              <w:top w:w="100.0" w:type="dxa"/>
              <w:left w:w="100.0" w:type="dxa"/>
              <w:bottom w:w="100.0" w:type="dxa"/>
              <w:right w:w="100.0" w:type="dxa"/>
            </w:tcMar>
            <w:vAlign w:val="top"/>
          </w:tcPr>
          <w:p w:rsidR="00000000" w:rsidDel="00000000" w:rsidP="00000000" w:rsidRDefault="00000000" w:rsidRPr="00000000" w14:paraId="00000150">
            <w:pPr>
              <w:rPr>
                <w:rFonts w:ascii="Roboto" w:cs="Roboto" w:eastAsia="Roboto" w:hAnsi="Roboto"/>
              </w:rPr>
            </w:pPr>
            <w:r w:rsidDel="00000000" w:rsidR="00000000" w:rsidRPr="00000000">
              <w:rPr>
                <w:rFonts w:ascii="Roboto" w:cs="Roboto" w:eastAsia="Roboto" w:hAnsi="Roboto"/>
                <w:rtl w:val="0"/>
              </w:rPr>
              <w:t xml:space="preserve">1.9</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51">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52">
            <w:pPr>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0" w:val="nil"/>
              <w:left w:color="000000" w:space="0" w:sz="0" w:val="nil"/>
              <w:bottom w:color="000000" w:space="0" w:sz="0" w:val="nil"/>
              <w:right w:color="000000" w:space="0" w:sz="0" w:val="nil"/>
            </w:tcBorders>
            <w:shd w:fill="fce9ec" w:val="clear"/>
            <w:tcMar>
              <w:top w:w="100.0" w:type="dxa"/>
              <w:left w:w="100.0" w:type="dxa"/>
              <w:bottom w:w="100.0" w:type="dxa"/>
              <w:right w:w="100.0" w:type="dxa"/>
            </w:tcMar>
            <w:vAlign w:val="top"/>
          </w:tcPr>
          <w:p w:rsidR="00000000" w:rsidDel="00000000" w:rsidP="00000000" w:rsidRDefault="00000000" w:rsidRPr="00000000" w14:paraId="00000153">
            <w:pPr>
              <w:rPr>
                <w:rFonts w:ascii="Roboto" w:cs="Roboto" w:eastAsia="Roboto" w:hAnsi="Roboto"/>
              </w:rPr>
            </w:pPr>
            <w:r w:rsidDel="00000000" w:rsidR="00000000" w:rsidRPr="00000000">
              <w:rPr>
                <w:rFonts w:ascii="Roboto" w:cs="Roboto" w:eastAsia="Roboto" w:hAnsi="Roboto"/>
                <w:rtl w:val="0"/>
              </w:rPr>
              <w:t xml:space="preserve">1</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54">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155">
            <w:pPr>
              <w:rPr>
                <w:rFonts w:ascii="Roboto" w:cs="Roboto" w:eastAsia="Roboto" w:hAnsi="Roboto"/>
              </w:rPr>
            </w:pPr>
            <w:r w:rsidDel="00000000" w:rsidR="00000000" w:rsidRPr="00000000">
              <w:rPr>
                <w:rFonts w:ascii="Roboto" w:cs="Roboto" w:eastAsia="Roboto" w:hAnsi="Roboto"/>
                <w:rtl w:val="0"/>
              </w:rPr>
              <w:t xml:space="preserve">7.4</w:t>
            </w:r>
          </w:p>
        </w:tc>
        <w:tc>
          <w:tcPr>
            <w:tcBorders>
              <w:top w:color="000000" w:space="0" w:sz="0" w:val="nil"/>
              <w:left w:color="000000" w:space="0" w:sz="0" w:val="nil"/>
              <w:bottom w:color="000000" w:space="0" w:sz="0" w:val="nil"/>
              <w:right w:color="000000" w:space="0" w:sz="0" w:val="nil"/>
            </w:tcBorders>
            <w:shd w:fill="fbbfc1" w:val="clear"/>
            <w:tcMar>
              <w:top w:w="100.0" w:type="dxa"/>
              <w:left w:w="100.0" w:type="dxa"/>
              <w:bottom w:w="100.0" w:type="dxa"/>
              <w:right w:w="100.0" w:type="dxa"/>
            </w:tcMar>
            <w:vAlign w:val="top"/>
          </w:tcPr>
          <w:p w:rsidR="00000000" w:rsidDel="00000000" w:rsidP="00000000" w:rsidRDefault="00000000" w:rsidRPr="00000000" w14:paraId="00000156">
            <w:pPr>
              <w:rPr>
                <w:rFonts w:ascii="Roboto" w:cs="Roboto" w:eastAsia="Roboto" w:hAnsi="Roboto"/>
              </w:rPr>
            </w:pPr>
            <w:r w:rsidDel="00000000" w:rsidR="00000000" w:rsidRPr="00000000">
              <w:rPr>
                <w:rFonts w:ascii="Roboto" w:cs="Roboto" w:eastAsia="Roboto" w:hAnsi="Roboto"/>
                <w:rtl w:val="0"/>
              </w:rPr>
              <w:t xml:space="preserve">3.1</w:t>
            </w:r>
          </w:p>
        </w:tc>
        <w:tc>
          <w:tcPr>
            <w:tcBorders>
              <w:top w:color="000000" w:space="0" w:sz="0" w:val="nil"/>
              <w:left w:color="000000" w:space="0" w:sz="0" w:val="nil"/>
              <w:bottom w:color="000000" w:space="0" w:sz="0" w:val="nil"/>
              <w:right w:color="000000" w:space="0" w:sz="0" w:val="nil"/>
            </w:tcBorders>
            <w:shd w:fill="fce9ec" w:val="clear"/>
            <w:tcMar>
              <w:top w:w="100.0" w:type="dxa"/>
              <w:left w:w="100.0" w:type="dxa"/>
              <w:bottom w:w="100.0" w:type="dxa"/>
              <w:right w:w="100.0" w:type="dxa"/>
            </w:tcMar>
            <w:vAlign w:val="top"/>
          </w:tcPr>
          <w:p w:rsidR="00000000" w:rsidDel="00000000" w:rsidP="00000000" w:rsidRDefault="00000000" w:rsidRPr="00000000" w14:paraId="00000157">
            <w:pPr>
              <w:rPr>
                <w:rFonts w:ascii="Roboto" w:cs="Roboto" w:eastAsia="Roboto" w:hAnsi="Roboto"/>
              </w:rPr>
            </w:pPr>
            <w:r w:rsidDel="00000000" w:rsidR="00000000" w:rsidRPr="00000000">
              <w:rPr>
                <w:rFonts w:ascii="Roboto" w:cs="Roboto" w:eastAsia="Roboto" w:hAnsi="Roboto"/>
                <w:rtl w:val="0"/>
              </w:rPr>
              <w:t xml:space="preserve">1</w:t>
            </w:r>
          </w:p>
        </w:tc>
        <w:tc>
          <w:tcPr>
            <w:tcBorders>
              <w:top w:color="000000" w:space="0" w:sz="0" w:val="nil"/>
              <w:left w:color="000000" w:space="0" w:sz="0" w:val="nil"/>
              <w:bottom w:color="000000" w:space="0" w:sz="0" w:val="nil"/>
              <w:right w:color="000000" w:space="0" w:sz="0" w:val="nil"/>
            </w:tcBorders>
            <w:shd w:fill="fbd5d8" w:val="clear"/>
            <w:tcMar>
              <w:top w:w="100.0" w:type="dxa"/>
              <w:left w:w="100.0" w:type="dxa"/>
              <w:bottom w:w="100.0" w:type="dxa"/>
              <w:right w:w="100.0" w:type="dxa"/>
            </w:tcMar>
            <w:vAlign w:val="top"/>
          </w:tcPr>
          <w:p w:rsidR="00000000" w:rsidDel="00000000" w:rsidP="00000000" w:rsidRDefault="00000000" w:rsidRPr="00000000" w14:paraId="00000158">
            <w:pPr>
              <w:rPr>
                <w:rFonts w:ascii="Roboto" w:cs="Roboto" w:eastAsia="Roboto" w:hAnsi="Roboto"/>
              </w:rPr>
            </w:pPr>
            <w:r w:rsidDel="00000000" w:rsidR="00000000" w:rsidRPr="00000000">
              <w:rPr>
                <w:rFonts w:ascii="Roboto" w:cs="Roboto" w:eastAsia="Roboto" w:hAnsi="Roboto"/>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rFonts w:ascii="Roboto" w:cs="Roboto" w:eastAsia="Roboto" w:hAnsi="Roboto"/>
              </w:rPr>
            </w:pPr>
            <w:r w:rsidDel="00000000" w:rsidR="00000000" w:rsidRPr="00000000">
              <w:rPr>
                <w:rFonts w:ascii="Roboto" w:cs="Roboto" w:eastAsia="Roboto" w:hAnsi="Roboto"/>
                <w:rtl w:val="0"/>
              </w:rPr>
              <w:t xml:space="preserve">20.4</w:t>
            </w:r>
          </w:p>
        </w:tc>
      </w:tr>
    </w:tbl>
    <w:p w:rsidR="00000000" w:rsidDel="00000000" w:rsidP="00000000" w:rsidRDefault="00000000" w:rsidRPr="00000000" w14:paraId="0000015A">
      <w:pPr>
        <w:rPr>
          <w:rFonts w:ascii="Roboto" w:cs="Roboto" w:eastAsia="Roboto" w:hAnsi="Roboto"/>
        </w:rPr>
      </w:pPr>
      <w:r w:rsidDel="00000000" w:rsidR="00000000" w:rsidRPr="00000000">
        <w:rPr>
          <w:rtl w:val="0"/>
        </w:rPr>
      </w:r>
    </w:p>
    <w:p w:rsidR="00000000" w:rsidDel="00000000" w:rsidP="00000000" w:rsidRDefault="00000000" w:rsidRPr="00000000" w14:paraId="0000015B">
      <w:pPr>
        <w:rPr>
          <w:rFonts w:ascii="Roboto" w:cs="Roboto" w:eastAsia="Roboto" w:hAnsi="Roboto"/>
        </w:rPr>
      </w:pPr>
      <w:r w:rsidDel="00000000" w:rsidR="00000000" w:rsidRPr="00000000">
        <w:rPr>
          <w:rtl w:val="0"/>
        </w:rPr>
      </w:r>
    </w:p>
    <w:p w:rsidR="00000000" w:rsidDel="00000000" w:rsidP="00000000" w:rsidRDefault="00000000" w:rsidRPr="00000000" w14:paraId="0000015C">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Jeff could use this text and run it through natural language processing models that gauge sentiment. They could determine whether the sentiment was negative or positive, quantify that sentiment, and track if the sentiment was changing if new data points came in and an effort was made to foster a closer team relationship.</w:t>
      </w:r>
    </w:p>
    <w:p w:rsidR="00000000" w:rsidDel="00000000" w:rsidP="00000000" w:rsidRDefault="00000000" w:rsidRPr="00000000" w14:paraId="0000015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rPr>
      </w:pPr>
      <w:r w:rsidDel="00000000" w:rsidR="00000000" w:rsidRPr="00000000">
        <w:rPr>
          <w:rFonts w:ascii="Roboto" w:cs="Roboto" w:eastAsia="Roboto" w:hAnsi="Roboto"/>
          <w:rtl w:val="0"/>
        </w:rPr>
        <w:t xml:space="preserve">Text classification could also be used for sentiment analysis. Key words would be pulled from each of the feedback text statements and be used to classify the sentiment into varying categories.</w:t>
      </w:r>
    </w:p>
    <w:p w:rsidR="00000000" w:rsidDel="00000000" w:rsidP="00000000" w:rsidRDefault="00000000" w:rsidRPr="00000000" w14:paraId="000001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 </w:t>
      </w:r>
    </w:p>
    <w:p w:rsidR="00000000" w:rsidDel="00000000" w:rsidP="00000000" w:rsidRDefault="00000000" w:rsidRPr="00000000" w14:paraId="00000161">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7.png"/><Relationship Id="rId22" Type="http://schemas.openxmlformats.org/officeDocument/2006/relationships/image" Target="media/image2.png"/><Relationship Id="rId10" Type="http://schemas.openxmlformats.org/officeDocument/2006/relationships/image" Target="media/image16.png"/><Relationship Id="rId21"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