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365DA" w14:textId="77777777" w:rsidR="009A188D" w:rsidRPr="009A188D" w:rsidRDefault="009A188D" w:rsidP="009A188D">
      <w:pPr>
        <w:rPr>
          <w:b/>
          <w:bCs/>
        </w:rPr>
      </w:pPr>
      <w:r w:rsidRPr="009A188D">
        <w:rPr>
          <w:b/>
          <w:bCs/>
        </w:rPr>
        <w:t>MIRA — Medical Intelligence and Reasoning Agent</w:t>
      </w:r>
    </w:p>
    <w:p w14:paraId="6DF739B4" w14:textId="77777777" w:rsidR="009A188D" w:rsidRPr="009A188D" w:rsidRDefault="009A188D" w:rsidP="009A188D">
      <w:pPr>
        <w:rPr>
          <w:b/>
          <w:bCs/>
        </w:rPr>
      </w:pPr>
      <w:r w:rsidRPr="009A188D">
        <w:rPr>
          <w:b/>
          <w:bCs/>
        </w:rPr>
        <w:t>Project Report — Phases 1 to 4 Implementation Documentation</w:t>
      </w:r>
    </w:p>
    <w:p w14:paraId="406DA29B" w14:textId="77777777" w:rsidR="009A188D" w:rsidRPr="009A188D" w:rsidRDefault="009A188D" w:rsidP="009A188D">
      <w:pPr>
        <w:rPr>
          <w:b/>
          <w:bCs/>
        </w:rPr>
      </w:pPr>
      <w:r w:rsidRPr="009A188D">
        <w:rPr>
          <w:b/>
          <w:bCs/>
        </w:rPr>
        <w:t>1. Executive Summary</w:t>
      </w:r>
    </w:p>
    <w:p w14:paraId="4903E3A8" w14:textId="77777777" w:rsidR="009A188D" w:rsidRPr="009A188D" w:rsidRDefault="009A188D" w:rsidP="009A188D">
      <w:r w:rsidRPr="009A188D">
        <w:t>MIRA, which stands for Medical Intelligence and Reasoning Agent, is a clinical intelligence and reasoning platform built as a personal end-to-end data and AI engineering project. The system allows users to ask healthcare-related analytical and policy questions in plain English and receive grounded answers generated from structured clinical data, unstructured clinical documents, or a combination of both.</w:t>
      </w:r>
    </w:p>
    <w:p w14:paraId="35418B95" w14:textId="77777777" w:rsidR="009A188D" w:rsidRPr="009A188D" w:rsidRDefault="009A188D" w:rsidP="009A188D">
      <w:r w:rsidRPr="009A188D">
        <w:t>The project was originally planned under the name ClinIQ, but the current project identity has been updated to MIRA. Some internal code components still use the older ClinIQ naming convention, such as database names, dbt project names, and server names, but the overall project direction, documentation, and final identity are now centered around MIRA.</w:t>
      </w:r>
    </w:p>
    <w:p w14:paraId="2E94AE05" w14:textId="77777777" w:rsidR="009A188D" w:rsidRPr="009A188D" w:rsidRDefault="009A188D" w:rsidP="009A188D">
      <w:r w:rsidRPr="009A188D">
        <w:t>MIRA is designed to solve a common problem in healthcare analytics: non-technical healthcare stakeholders often need answers from complex clinical datasets but cannot directly write SQL or navigate analytical databases. At the same time, many healthcare questions cannot be answered from structured data alone because they depend on clinical guidelines, hospital policies, protocols, and medical reference documents. MIRA addresses both categories of questions by combining a modern data engineering pipeline with a LangGraph-based AI agent, a DuckDB/dbt analytical warehouse, a PostgreSQL/pgvector document knowledge base, MCP-based tool servers, retrieval-augmented generation, visualization, and MLflow-based evaluation.</w:t>
      </w:r>
    </w:p>
    <w:p w14:paraId="18E4B5F5" w14:textId="77777777" w:rsidR="009A188D" w:rsidRPr="009A188D" w:rsidRDefault="009A188D" w:rsidP="009A188D">
      <w:r w:rsidRPr="009A188D">
        <w:t>The system has been implemented in four major phases so far.</w:t>
      </w:r>
    </w:p>
    <w:p w14:paraId="19253E11" w14:textId="77777777" w:rsidR="009A188D" w:rsidRPr="009A188D" w:rsidRDefault="009A188D" w:rsidP="009A188D">
      <w:r w:rsidRPr="009A188D">
        <w:t>Phase 1 focused on building the clinical data platform. Synthetic healthcare data generated from Synthea is converted into Delta Lake/Parquet format, transformed through dbt into staging, mart, and metrics models, validated using dbt tests and Great Expectations, and orchestrated through Airflow. This phase created the structured analytical foundation of the system.</w:t>
      </w:r>
    </w:p>
    <w:p w14:paraId="44CABF48" w14:textId="77777777" w:rsidR="009A188D" w:rsidRPr="009A188D" w:rsidRDefault="009A188D" w:rsidP="009A188D">
      <w:r w:rsidRPr="009A188D">
        <w:t>Phase 2 added the unstructured knowledge layer. Clinical guidelines, hospital policies, and protocols were converted into document chunks, embedded using sentence-transformers, stored in PostgreSQL with pgvector, and retrieved using a hybrid vector-plus-keyword search strategy. This enabled MIRA to answer document-based questions using grounded retrieval rather than relying only on the language model’s internal knowledge.</w:t>
      </w:r>
    </w:p>
    <w:p w14:paraId="31191455" w14:textId="77777777" w:rsidR="009A188D" w:rsidRPr="009A188D" w:rsidRDefault="009A188D" w:rsidP="009A188D">
      <w:r w:rsidRPr="009A188D">
        <w:lastRenderedPageBreak/>
        <w:t>Phase 3 implemented the agentic reasoning layer. A LangGraph workflow was built to classify user intent, retrieve relevant schema context, generate SQL, execute queries through an MCP database server, validate outputs, retrieve clinical documents, synthesize RAG answers, create Plotly visualizations, and produce final plain-English responses. This phase connected the data engineering layer and the RAG layer into a unified reasoning system.</w:t>
      </w:r>
    </w:p>
    <w:p w14:paraId="2A2DDF4A" w14:textId="77777777" w:rsidR="009A188D" w:rsidRPr="009A188D" w:rsidRDefault="009A188D" w:rsidP="009A188D">
      <w:r w:rsidRPr="009A188D">
        <w:t>Phase 4 implemented experiment tracking and evaluation. MIRA now uses MLflow to log agent runs, parameters, metrics, generated SQL, retrieved chunks, final responses, and benchmark results. A benchmark suite evaluates SQL and RAG performance across representative questions. Great Expectations has also now been fully implemented using real expectation suites, validation definitions, and Data Docs, replacing the earlier custom SQL-only validation approach. Current benchmark performance is 96.00% overall accuracy, with 93.33% SQL accuracy and 100.00% RAG accuracy.</w:t>
      </w:r>
    </w:p>
    <w:p w14:paraId="3CDBEEA1" w14:textId="77777777" w:rsidR="009A188D" w:rsidRPr="009A188D" w:rsidRDefault="009A188D" w:rsidP="009A188D">
      <w:r w:rsidRPr="009A188D">
        <w:t>Together, these four phases make MIRA a complete local-development clinical intelligence system with structured analytics, document retrieval, agentic workflow orchestration, data quality validation, and measurable AI evaluation. Phase 5, which has not yet been implemented, will focus on exposing the agent through a FastAPI backend, building a Streamlit frontend, adding query history, and preparing the project for deployment.</w:t>
      </w:r>
    </w:p>
    <w:p w14:paraId="5C5E5AAC" w14:textId="77777777" w:rsidR="009A188D" w:rsidRPr="009A188D" w:rsidRDefault="009A188D" w:rsidP="009A188D">
      <w:pPr>
        <w:rPr>
          <w:b/>
          <w:bCs/>
        </w:rPr>
      </w:pPr>
      <w:r w:rsidRPr="009A188D">
        <w:rPr>
          <w:b/>
          <w:bCs/>
        </w:rPr>
        <w:t>2. Problem Statement</w:t>
      </w:r>
    </w:p>
    <w:p w14:paraId="2AC95D90" w14:textId="77777777" w:rsidR="009A188D" w:rsidRPr="009A188D" w:rsidRDefault="009A188D" w:rsidP="009A188D">
      <w:r w:rsidRPr="009A188D">
        <w:t>Healthcare organizations generate large volumes of structured and unstructured data. Structured data includes patient demographics, encounters, diagnoses, observations, medications, costs, and aggregated operational metrics. Unstructured data includes clinical guidelines, hospital policies, care protocols, escalation procedures, medication reconciliation rules, readmission policies, and preventive care recommendations.</w:t>
      </w:r>
    </w:p>
    <w:p w14:paraId="0A17386E" w14:textId="77777777" w:rsidR="009A188D" w:rsidRPr="009A188D" w:rsidRDefault="009A188D" w:rsidP="009A188D">
      <w:r w:rsidRPr="009A188D">
        <w:t>Although this data exists, it is difficult for non-technical users to access. A nurse manager may want to know how many high-risk diabetic patients exist in the system. A quality officer may want to understand abnormal lab trends. A hospital operations analyst may need encounter volume by month. A clinical administrator may want to know what a readmission policy says about heart failure patients. These questions are practical and important, but answering them usually requires SQL knowledge, access to data analysts, familiarity with healthcare data models, and the ability to search through clinical documents.</w:t>
      </w:r>
    </w:p>
    <w:p w14:paraId="37DC82A4" w14:textId="77777777" w:rsidR="009A188D" w:rsidRPr="009A188D" w:rsidRDefault="009A188D" w:rsidP="009A188D">
      <w:r w:rsidRPr="009A188D">
        <w:t xml:space="preserve">This creates an analyst bottleneck. Non-technical users depend on data teams to translate business or clinical questions into database queries. Data teams, in turn, must understand the schema, write SQL, validate the output, explain the results, and sometimes manually </w:t>
      </w:r>
      <w:r w:rsidRPr="009A188D">
        <w:lastRenderedPageBreak/>
        <w:t>search documents for policy context. This slows down decision-making and makes ad-hoc clinical analytics difficult.</w:t>
      </w:r>
    </w:p>
    <w:p w14:paraId="218CADA3" w14:textId="77777777" w:rsidR="009A188D" w:rsidRPr="009A188D" w:rsidRDefault="009A188D" w:rsidP="009A188D">
      <w:r w:rsidRPr="009A188D">
        <w:t>There is also a second problem: healthcare questions often require both data and context. For example, a structured database may show which patients have diabetes, but a policy document may explain how abnormal A1c values should be interpreted or escalated. A database may show readmission counts, but a clinical policy may define which cases qualify as high risk. A useful clinical intelligence system must therefore reason over both structured data and unstructured documents.</w:t>
      </w:r>
    </w:p>
    <w:p w14:paraId="2CEE1ACF" w14:textId="77777777" w:rsidR="009A188D" w:rsidRPr="009A188D" w:rsidRDefault="009A188D" w:rsidP="009A188D">
      <w:r w:rsidRPr="009A188D">
        <w:t>MIRA was built to address these problems by allowing users to ask plain-English healthcare questions and automatically routing those questions to the appropriate reasoning path: SQL for structured analytics, RAG for document-based questions, or a hybrid path for questions requiring both.</w:t>
      </w:r>
    </w:p>
    <w:p w14:paraId="458753D0" w14:textId="77777777" w:rsidR="009A188D" w:rsidRPr="009A188D" w:rsidRDefault="009A188D" w:rsidP="009A188D">
      <w:pPr>
        <w:rPr>
          <w:b/>
          <w:bCs/>
        </w:rPr>
      </w:pPr>
      <w:r w:rsidRPr="009A188D">
        <w:rPr>
          <w:b/>
          <w:bCs/>
        </w:rPr>
        <w:t>3. Project Objectives</w:t>
      </w:r>
    </w:p>
    <w:p w14:paraId="73A71984" w14:textId="77777777" w:rsidR="009A188D" w:rsidRPr="009A188D" w:rsidRDefault="009A188D" w:rsidP="009A188D">
      <w:r w:rsidRPr="009A188D">
        <w:t>The main objective of MIRA is to build an end-to-end clinical intelligence system that demonstrates modern data engineering, AI engineering, and MLOps practices in a single coherent project.</w:t>
      </w:r>
    </w:p>
    <w:p w14:paraId="6C8ADDAD" w14:textId="77777777" w:rsidR="009A188D" w:rsidRPr="009A188D" w:rsidRDefault="009A188D" w:rsidP="009A188D">
      <w:r w:rsidRPr="009A188D">
        <w:t>The project objectives are:</w:t>
      </w:r>
    </w:p>
    <w:p w14:paraId="26673873" w14:textId="77777777" w:rsidR="009A188D" w:rsidRPr="009A188D" w:rsidRDefault="009A188D" w:rsidP="009A188D">
      <w:pPr>
        <w:numPr>
          <w:ilvl w:val="0"/>
          <w:numId w:val="1"/>
        </w:numPr>
      </w:pPr>
      <w:r w:rsidRPr="009A188D">
        <w:t>Build a realistic synthetic healthcare data platform using Synthea data.</w:t>
      </w:r>
    </w:p>
    <w:p w14:paraId="60ED5E54" w14:textId="77777777" w:rsidR="009A188D" w:rsidRPr="009A188D" w:rsidRDefault="009A188D" w:rsidP="009A188D">
      <w:pPr>
        <w:numPr>
          <w:ilvl w:val="0"/>
          <w:numId w:val="1"/>
        </w:numPr>
      </w:pPr>
      <w:r w:rsidRPr="009A188D">
        <w:t>Store raw clinical data using a lakehouse-style Delta Lake and Parquet architecture.</w:t>
      </w:r>
    </w:p>
    <w:p w14:paraId="0D48B275" w14:textId="77777777" w:rsidR="009A188D" w:rsidRPr="009A188D" w:rsidRDefault="009A188D" w:rsidP="009A188D">
      <w:pPr>
        <w:numPr>
          <w:ilvl w:val="0"/>
          <w:numId w:val="1"/>
        </w:numPr>
      </w:pPr>
      <w:r w:rsidRPr="009A188D">
        <w:t>Transform raw data into clean analytical models using dbt and DuckDB.</w:t>
      </w:r>
    </w:p>
    <w:p w14:paraId="38F2E23C" w14:textId="77777777" w:rsidR="009A188D" w:rsidRPr="009A188D" w:rsidRDefault="009A188D" w:rsidP="009A188D">
      <w:pPr>
        <w:numPr>
          <w:ilvl w:val="0"/>
          <w:numId w:val="1"/>
        </w:numPr>
      </w:pPr>
      <w:r w:rsidRPr="009A188D">
        <w:t>Create staging, mart, and metrics layers that support healthcare analytics.</w:t>
      </w:r>
    </w:p>
    <w:p w14:paraId="58DDE652" w14:textId="77777777" w:rsidR="009A188D" w:rsidRPr="009A188D" w:rsidRDefault="009A188D" w:rsidP="009A188D">
      <w:pPr>
        <w:numPr>
          <w:ilvl w:val="0"/>
          <w:numId w:val="1"/>
        </w:numPr>
      </w:pPr>
      <w:r w:rsidRPr="009A188D">
        <w:t>Add dbt tests for structural validation and Great Expectations suites for clinical-domain validation.</w:t>
      </w:r>
    </w:p>
    <w:p w14:paraId="53D9BF6A" w14:textId="77777777" w:rsidR="009A188D" w:rsidRPr="009A188D" w:rsidRDefault="009A188D" w:rsidP="009A188D">
      <w:pPr>
        <w:numPr>
          <w:ilvl w:val="0"/>
          <w:numId w:val="1"/>
        </w:numPr>
      </w:pPr>
      <w:r w:rsidRPr="009A188D">
        <w:t>Orchestrate the data pipeline using Airflow.</w:t>
      </w:r>
    </w:p>
    <w:p w14:paraId="6391275D" w14:textId="77777777" w:rsidR="009A188D" w:rsidRPr="009A188D" w:rsidRDefault="009A188D" w:rsidP="009A188D">
      <w:pPr>
        <w:numPr>
          <w:ilvl w:val="0"/>
          <w:numId w:val="1"/>
        </w:numPr>
      </w:pPr>
      <w:r w:rsidRPr="009A188D">
        <w:t>Build a schema registry from dbt metadata so the AI agent can understand available tables and columns.</w:t>
      </w:r>
    </w:p>
    <w:p w14:paraId="529FFD2A" w14:textId="77777777" w:rsidR="009A188D" w:rsidRPr="009A188D" w:rsidRDefault="009A188D" w:rsidP="009A188D">
      <w:pPr>
        <w:numPr>
          <w:ilvl w:val="0"/>
          <w:numId w:val="1"/>
        </w:numPr>
      </w:pPr>
      <w:r w:rsidRPr="009A188D">
        <w:t>Create a document knowledge base of clinical guidelines, policies, and protocols.</w:t>
      </w:r>
    </w:p>
    <w:p w14:paraId="5EC0210D" w14:textId="77777777" w:rsidR="009A188D" w:rsidRPr="009A188D" w:rsidRDefault="009A188D" w:rsidP="009A188D">
      <w:pPr>
        <w:numPr>
          <w:ilvl w:val="0"/>
          <w:numId w:val="1"/>
        </w:numPr>
      </w:pPr>
      <w:r w:rsidRPr="009A188D">
        <w:t>Implement vector search using sentence-transformers and PostgreSQL with pgvector.</w:t>
      </w:r>
    </w:p>
    <w:p w14:paraId="0BC0E60A" w14:textId="77777777" w:rsidR="009A188D" w:rsidRPr="009A188D" w:rsidRDefault="009A188D" w:rsidP="009A188D">
      <w:pPr>
        <w:numPr>
          <w:ilvl w:val="0"/>
          <w:numId w:val="1"/>
        </w:numPr>
      </w:pPr>
      <w:r w:rsidRPr="009A188D">
        <w:t>Improve retrieval quality through hybrid vector and keyword search.</w:t>
      </w:r>
    </w:p>
    <w:p w14:paraId="0245B9D8" w14:textId="77777777" w:rsidR="009A188D" w:rsidRPr="009A188D" w:rsidRDefault="009A188D" w:rsidP="009A188D">
      <w:pPr>
        <w:numPr>
          <w:ilvl w:val="0"/>
          <w:numId w:val="1"/>
        </w:numPr>
      </w:pPr>
      <w:r w:rsidRPr="009A188D">
        <w:lastRenderedPageBreak/>
        <w:t>Build a LangGraph agent that can classify intent, route questions, generate SQL, retrieve documents, validate results, and synthesize responses.</w:t>
      </w:r>
    </w:p>
    <w:p w14:paraId="47F74D63" w14:textId="77777777" w:rsidR="009A188D" w:rsidRPr="009A188D" w:rsidRDefault="009A188D" w:rsidP="009A188D">
      <w:pPr>
        <w:numPr>
          <w:ilvl w:val="0"/>
          <w:numId w:val="1"/>
        </w:numPr>
      </w:pPr>
      <w:r w:rsidRPr="009A188D">
        <w:t>Expose database and document access through MCP servers rather than allowing the agent to directly access storage systems.</w:t>
      </w:r>
    </w:p>
    <w:p w14:paraId="7560B877" w14:textId="77777777" w:rsidR="009A188D" w:rsidRPr="009A188D" w:rsidRDefault="009A188D" w:rsidP="009A188D">
      <w:pPr>
        <w:numPr>
          <w:ilvl w:val="0"/>
          <w:numId w:val="1"/>
        </w:numPr>
      </w:pPr>
      <w:r w:rsidRPr="009A188D">
        <w:t>Add visualization support using Plotly.</w:t>
      </w:r>
    </w:p>
    <w:p w14:paraId="1A91947C" w14:textId="77777777" w:rsidR="009A188D" w:rsidRPr="009A188D" w:rsidRDefault="009A188D" w:rsidP="009A188D">
      <w:pPr>
        <w:numPr>
          <w:ilvl w:val="0"/>
          <w:numId w:val="1"/>
        </w:numPr>
      </w:pPr>
      <w:r w:rsidRPr="009A188D">
        <w:t>Track every agent run through MLflow.</w:t>
      </w:r>
    </w:p>
    <w:p w14:paraId="5DFA1836" w14:textId="77777777" w:rsidR="009A188D" w:rsidRPr="009A188D" w:rsidRDefault="009A188D" w:rsidP="009A188D">
      <w:pPr>
        <w:numPr>
          <w:ilvl w:val="0"/>
          <w:numId w:val="1"/>
        </w:numPr>
      </w:pPr>
      <w:r w:rsidRPr="009A188D">
        <w:t>Evaluate the agent using a reproducible benchmark suite.</w:t>
      </w:r>
    </w:p>
    <w:p w14:paraId="5E7FAE2D" w14:textId="77777777" w:rsidR="009A188D" w:rsidRPr="009A188D" w:rsidRDefault="009A188D" w:rsidP="009A188D">
      <w:pPr>
        <w:numPr>
          <w:ilvl w:val="0"/>
          <w:numId w:val="1"/>
        </w:numPr>
      </w:pPr>
      <w:r w:rsidRPr="009A188D">
        <w:t>Produce quantitative performance metrics for SQL and RAG accuracy.</w:t>
      </w:r>
    </w:p>
    <w:p w14:paraId="6349D707" w14:textId="77777777" w:rsidR="009A188D" w:rsidRPr="009A188D" w:rsidRDefault="009A188D" w:rsidP="009A188D">
      <w:pPr>
        <w:numPr>
          <w:ilvl w:val="0"/>
          <w:numId w:val="1"/>
        </w:numPr>
      </w:pPr>
      <w:r w:rsidRPr="009A188D">
        <w:t>Prepare the foundation for a future API, frontend, and deployment layer.</w:t>
      </w:r>
    </w:p>
    <w:p w14:paraId="22CB09DA" w14:textId="77777777" w:rsidR="009A188D" w:rsidRPr="009A188D" w:rsidRDefault="009A188D" w:rsidP="009A188D">
      <w:r w:rsidRPr="009A188D">
        <w:t>The project is not intended to be a production clinical product or a customer-facing healthcare application. It is a personal engineering project designed to demonstrate the architecture, implementation, and evaluation of a clinical data and AI reasoning system using synthetic data.</w:t>
      </w:r>
    </w:p>
    <w:p w14:paraId="6245AFA8" w14:textId="77777777" w:rsidR="009A188D" w:rsidRPr="009A188D" w:rsidRDefault="009A188D" w:rsidP="009A188D">
      <w:pPr>
        <w:rPr>
          <w:b/>
          <w:bCs/>
        </w:rPr>
      </w:pPr>
      <w:r w:rsidRPr="009A188D">
        <w:rPr>
          <w:b/>
          <w:bCs/>
        </w:rPr>
        <w:t>4. Business Context</w:t>
      </w:r>
    </w:p>
    <w:p w14:paraId="2670BA77" w14:textId="77777777" w:rsidR="009A188D" w:rsidRPr="009A188D" w:rsidRDefault="009A188D" w:rsidP="009A188D">
      <w:r w:rsidRPr="009A188D">
        <w:t>The business context for MIRA is the healthcare analytics and clinical operations environment. Hospitals, health systems, insurance organizations, and healthcare technology companies all depend heavily on data-driven decision-making. However, many operational users do not have direct technical access to the systems that contain the answers they need.</w:t>
      </w:r>
    </w:p>
    <w:p w14:paraId="4DAE396D" w14:textId="77777777" w:rsidR="009A188D" w:rsidRPr="009A188D" w:rsidRDefault="009A188D" w:rsidP="009A188D">
      <w:r w:rsidRPr="009A188D">
        <w:t>Common examples include:</w:t>
      </w:r>
    </w:p>
    <w:p w14:paraId="2FDDEE67" w14:textId="77777777" w:rsidR="009A188D" w:rsidRPr="009A188D" w:rsidRDefault="009A188D" w:rsidP="009A188D">
      <w:pPr>
        <w:numPr>
          <w:ilvl w:val="0"/>
          <w:numId w:val="2"/>
        </w:numPr>
      </w:pPr>
      <w:r w:rsidRPr="009A188D">
        <w:t>A nurse manager asking for readmission trends.</w:t>
      </w:r>
    </w:p>
    <w:p w14:paraId="700FBD28" w14:textId="77777777" w:rsidR="009A188D" w:rsidRPr="009A188D" w:rsidRDefault="009A188D" w:rsidP="009A188D">
      <w:pPr>
        <w:numPr>
          <w:ilvl w:val="0"/>
          <w:numId w:val="2"/>
        </w:numPr>
      </w:pPr>
      <w:r w:rsidRPr="009A188D">
        <w:t>A quality officer analyzing diabetic patients with abnormal A1c values.</w:t>
      </w:r>
    </w:p>
    <w:p w14:paraId="26D89C45" w14:textId="77777777" w:rsidR="009A188D" w:rsidRPr="009A188D" w:rsidRDefault="009A188D" w:rsidP="009A188D">
      <w:pPr>
        <w:numPr>
          <w:ilvl w:val="0"/>
          <w:numId w:val="2"/>
        </w:numPr>
      </w:pPr>
      <w:r w:rsidRPr="009A188D">
        <w:t>An operations leader reviewing emergency visit volume.</w:t>
      </w:r>
    </w:p>
    <w:p w14:paraId="5EEFDCE7" w14:textId="77777777" w:rsidR="009A188D" w:rsidRPr="009A188D" w:rsidRDefault="009A188D" w:rsidP="009A188D">
      <w:pPr>
        <w:numPr>
          <w:ilvl w:val="0"/>
          <w:numId w:val="2"/>
        </w:numPr>
      </w:pPr>
      <w:r w:rsidRPr="009A188D">
        <w:t>A clinical administrator checking medication reconciliation protocols.</w:t>
      </w:r>
    </w:p>
    <w:p w14:paraId="32FA81F4" w14:textId="77777777" w:rsidR="009A188D" w:rsidRPr="009A188D" w:rsidRDefault="009A188D" w:rsidP="009A188D">
      <w:pPr>
        <w:numPr>
          <w:ilvl w:val="0"/>
          <w:numId w:val="2"/>
        </w:numPr>
      </w:pPr>
      <w:r w:rsidRPr="009A188D">
        <w:t>A care management team reviewing high-risk patient populations.</w:t>
      </w:r>
    </w:p>
    <w:p w14:paraId="4F584708" w14:textId="77777777" w:rsidR="009A188D" w:rsidRPr="009A188D" w:rsidRDefault="009A188D" w:rsidP="009A188D">
      <w:pPr>
        <w:numPr>
          <w:ilvl w:val="0"/>
          <w:numId w:val="2"/>
        </w:numPr>
      </w:pPr>
      <w:r w:rsidRPr="009A188D">
        <w:t>A compliance team searching policy documents for escalation rules.</w:t>
      </w:r>
    </w:p>
    <w:p w14:paraId="08A9CC23" w14:textId="77777777" w:rsidR="009A188D" w:rsidRPr="009A188D" w:rsidRDefault="009A188D" w:rsidP="009A188D">
      <w:r w:rsidRPr="009A188D">
        <w:t>In most healthcare organizations, answering these questions requires analysts, data engineers, or informatics teams. The process may involve writing SQL, checking dashboard definitions, validating clinical logic, and searching policy documents. This delays decision-making and makes exploratory analysis difficult.</w:t>
      </w:r>
    </w:p>
    <w:p w14:paraId="7509001A" w14:textId="77777777" w:rsidR="009A188D" w:rsidRPr="009A188D" w:rsidRDefault="009A188D" w:rsidP="009A188D">
      <w:r w:rsidRPr="009A188D">
        <w:lastRenderedPageBreak/>
        <w:t>MIRA demonstrates how an AI-powered clinical intelligence layer can reduce this bottleneck. Instead of requiring users to know SQL or manually search documents, the system interprets the user’s question, chooses the correct data source, executes the required workflow, validates the result, and provides a plain-English answer.</w:t>
      </w:r>
    </w:p>
    <w:p w14:paraId="7555D7C8" w14:textId="77777777" w:rsidR="009A188D" w:rsidRPr="009A188D" w:rsidRDefault="009A188D" w:rsidP="009A188D">
      <w:r w:rsidRPr="009A188D">
        <w:t>The project is also aligned with current trends in data and AI engineering. It combines lakehouse architecture, dbt transformations, data quality validation, vector search, retrieval-augmented generation, LangGraph agents, MCP tool boundaries, experiment tracking, and benchmark-driven evaluation. These are relevant skills for data engineering, analytics engineering, AI engineering, GenAI engineering, and machine learning engineering roles.</w:t>
      </w:r>
    </w:p>
    <w:p w14:paraId="79441B0C" w14:textId="77777777" w:rsidR="009A188D" w:rsidRPr="009A188D" w:rsidRDefault="009A188D" w:rsidP="009A188D">
      <w:pPr>
        <w:rPr>
          <w:b/>
          <w:bCs/>
        </w:rPr>
      </w:pPr>
      <w:r w:rsidRPr="009A188D">
        <w:rPr>
          <w:b/>
          <w:bCs/>
        </w:rPr>
        <w:t>5. Scope</w:t>
      </w:r>
    </w:p>
    <w:p w14:paraId="44CEA441" w14:textId="77777777" w:rsidR="009A188D" w:rsidRPr="009A188D" w:rsidRDefault="009A188D" w:rsidP="009A188D">
      <w:r w:rsidRPr="009A188D">
        <w:t>The current scope of MIRA includes Phases 1 through 4.</w:t>
      </w:r>
    </w:p>
    <w:p w14:paraId="4680260F" w14:textId="77777777" w:rsidR="009A188D" w:rsidRPr="009A188D" w:rsidRDefault="009A188D" w:rsidP="009A188D">
      <w:pPr>
        <w:rPr>
          <w:b/>
          <w:bCs/>
        </w:rPr>
      </w:pPr>
      <w:r w:rsidRPr="009A188D">
        <w:rPr>
          <w:b/>
          <w:bCs/>
        </w:rPr>
        <w:t>In Scope</w:t>
      </w:r>
    </w:p>
    <w:p w14:paraId="3D40DC20" w14:textId="77777777" w:rsidR="009A188D" w:rsidRPr="009A188D" w:rsidRDefault="009A188D" w:rsidP="009A188D">
      <w:r w:rsidRPr="009A188D">
        <w:t>The implemented system currently includes:</w:t>
      </w:r>
    </w:p>
    <w:p w14:paraId="7C4986D2" w14:textId="77777777" w:rsidR="009A188D" w:rsidRPr="009A188D" w:rsidRDefault="009A188D" w:rsidP="009A188D">
      <w:pPr>
        <w:numPr>
          <w:ilvl w:val="0"/>
          <w:numId w:val="3"/>
        </w:numPr>
      </w:pPr>
      <w:r w:rsidRPr="009A188D">
        <w:t>Synthetic patient data generated from Synthea.</w:t>
      </w:r>
    </w:p>
    <w:p w14:paraId="2BC62645" w14:textId="77777777" w:rsidR="009A188D" w:rsidRPr="009A188D" w:rsidRDefault="009A188D" w:rsidP="009A188D">
      <w:pPr>
        <w:numPr>
          <w:ilvl w:val="0"/>
          <w:numId w:val="3"/>
        </w:numPr>
      </w:pPr>
      <w:r w:rsidRPr="009A188D">
        <w:t>Raw data conversion into Delta Lake/Parquet format.</w:t>
      </w:r>
    </w:p>
    <w:p w14:paraId="6BB6E1D5" w14:textId="77777777" w:rsidR="009A188D" w:rsidRPr="009A188D" w:rsidRDefault="009A188D" w:rsidP="009A188D">
      <w:pPr>
        <w:numPr>
          <w:ilvl w:val="0"/>
          <w:numId w:val="3"/>
        </w:numPr>
      </w:pPr>
      <w:r w:rsidRPr="009A188D">
        <w:t>DuckDB as the local analytical query engine.</w:t>
      </w:r>
    </w:p>
    <w:p w14:paraId="62028E21" w14:textId="77777777" w:rsidR="009A188D" w:rsidRPr="009A188D" w:rsidRDefault="009A188D" w:rsidP="009A188D">
      <w:pPr>
        <w:numPr>
          <w:ilvl w:val="0"/>
          <w:numId w:val="3"/>
        </w:numPr>
      </w:pPr>
      <w:r w:rsidRPr="009A188D">
        <w:t>dbt models for staging, marts, and metrics.</w:t>
      </w:r>
    </w:p>
    <w:p w14:paraId="17137B9B" w14:textId="77777777" w:rsidR="009A188D" w:rsidRPr="009A188D" w:rsidRDefault="009A188D" w:rsidP="009A188D">
      <w:pPr>
        <w:numPr>
          <w:ilvl w:val="0"/>
          <w:numId w:val="3"/>
        </w:numPr>
      </w:pPr>
      <w:r w:rsidRPr="009A188D">
        <w:t>dbt tests for structural validation.</w:t>
      </w:r>
    </w:p>
    <w:p w14:paraId="6179A733" w14:textId="77777777" w:rsidR="009A188D" w:rsidRPr="009A188D" w:rsidRDefault="009A188D" w:rsidP="009A188D">
      <w:pPr>
        <w:numPr>
          <w:ilvl w:val="0"/>
          <w:numId w:val="3"/>
        </w:numPr>
      </w:pPr>
      <w:r w:rsidRPr="009A188D">
        <w:t>Great Expectations suites for clinical-domain validation.</w:t>
      </w:r>
    </w:p>
    <w:p w14:paraId="13102AB8" w14:textId="77777777" w:rsidR="009A188D" w:rsidRPr="009A188D" w:rsidRDefault="009A188D" w:rsidP="009A188D">
      <w:pPr>
        <w:numPr>
          <w:ilvl w:val="0"/>
          <w:numId w:val="3"/>
        </w:numPr>
      </w:pPr>
      <w:r w:rsidRPr="009A188D">
        <w:t>Great Expectations Data Docs generation.</w:t>
      </w:r>
    </w:p>
    <w:p w14:paraId="6E438A7D" w14:textId="77777777" w:rsidR="009A188D" w:rsidRPr="009A188D" w:rsidRDefault="009A188D" w:rsidP="009A188D">
      <w:pPr>
        <w:numPr>
          <w:ilvl w:val="0"/>
          <w:numId w:val="3"/>
        </w:numPr>
      </w:pPr>
      <w:r w:rsidRPr="009A188D">
        <w:t>Airflow orchestration for the batch data workflow.</w:t>
      </w:r>
    </w:p>
    <w:p w14:paraId="3024DFB6" w14:textId="77777777" w:rsidR="009A188D" w:rsidRPr="009A188D" w:rsidRDefault="009A188D" w:rsidP="009A188D">
      <w:pPr>
        <w:numPr>
          <w:ilvl w:val="0"/>
          <w:numId w:val="3"/>
        </w:numPr>
      </w:pPr>
      <w:r w:rsidRPr="009A188D">
        <w:t>Schema registry generation from dbt metadata.</w:t>
      </w:r>
    </w:p>
    <w:p w14:paraId="11A71E2A" w14:textId="77777777" w:rsidR="009A188D" w:rsidRPr="009A188D" w:rsidRDefault="009A188D" w:rsidP="009A188D">
      <w:pPr>
        <w:numPr>
          <w:ilvl w:val="0"/>
          <w:numId w:val="3"/>
        </w:numPr>
      </w:pPr>
      <w:r w:rsidRPr="009A188D">
        <w:t>PostgreSQL with pgvector for document embeddings.</w:t>
      </w:r>
    </w:p>
    <w:p w14:paraId="533CEAF4" w14:textId="77777777" w:rsidR="009A188D" w:rsidRPr="009A188D" w:rsidRDefault="009A188D" w:rsidP="009A188D">
      <w:pPr>
        <w:numPr>
          <w:ilvl w:val="0"/>
          <w:numId w:val="3"/>
        </w:numPr>
      </w:pPr>
      <w:r w:rsidRPr="009A188D">
        <w:t>Clinical document ingestion and embedding.</w:t>
      </w:r>
    </w:p>
    <w:p w14:paraId="630E673C" w14:textId="77777777" w:rsidR="009A188D" w:rsidRPr="009A188D" w:rsidRDefault="009A188D" w:rsidP="009A188D">
      <w:pPr>
        <w:numPr>
          <w:ilvl w:val="0"/>
          <w:numId w:val="3"/>
        </w:numPr>
      </w:pPr>
      <w:r w:rsidRPr="009A188D">
        <w:t>Incremental document processing using file hashes.</w:t>
      </w:r>
    </w:p>
    <w:p w14:paraId="3A9B4569" w14:textId="77777777" w:rsidR="009A188D" w:rsidRPr="009A188D" w:rsidRDefault="009A188D" w:rsidP="009A188D">
      <w:pPr>
        <w:numPr>
          <w:ilvl w:val="0"/>
          <w:numId w:val="3"/>
        </w:numPr>
      </w:pPr>
      <w:r w:rsidRPr="009A188D">
        <w:t>Hybrid vector and keyword retrieval.</w:t>
      </w:r>
    </w:p>
    <w:p w14:paraId="71C29419" w14:textId="77777777" w:rsidR="009A188D" w:rsidRPr="009A188D" w:rsidRDefault="009A188D" w:rsidP="009A188D">
      <w:pPr>
        <w:numPr>
          <w:ilvl w:val="0"/>
          <w:numId w:val="3"/>
        </w:numPr>
      </w:pPr>
      <w:r w:rsidRPr="009A188D">
        <w:t>MCP database server for controlled SQL execution.</w:t>
      </w:r>
    </w:p>
    <w:p w14:paraId="50B883CF" w14:textId="77777777" w:rsidR="009A188D" w:rsidRPr="009A188D" w:rsidRDefault="009A188D" w:rsidP="009A188D">
      <w:pPr>
        <w:numPr>
          <w:ilvl w:val="0"/>
          <w:numId w:val="3"/>
        </w:numPr>
      </w:pPr>
      <w:r w:rsidRPr="009A188D">
        <w:lastRenderedPageBreak/>
        <w:t>MCP vector server for controlled document search.</w:t>
      </w:r>
    </w:p>
    <w:p w14:paraId="51A5786F" w14:textId="77777777" w:rsidR="009A188D" w:rsidRPr="009A188D" w:rsidRDefault="009A188D" w:rsidP="009A188D">
      <w:pPr>
        <w:numPr>
          <w:ilvl w:val="0"/>
          <w:numId w:val="3"/>
        </w:numPr>
      </w:pPr>
      <w:r w:rsidRPr="009A188D">
        <w:t>LangGraph-based agent workflow.</w:t>
      </w:r>
    </w:p>
    <w:p w14:paraId="540A2B2A" w14:textId="77777777" w:rsidR="009A188D" w:rsidRPr="009A188D" w:rsidRDefault="009A188D" w:rsidP="009A188D">
      <w:pPr>
        <w:numPr>
          <w:ilvl w:val="0"/>
          <w:numId w:val="3"/>
        </w:numPr>
      </w:pPr>
      <w:r w:rsidRPr="009A188D">
        <w:t>Intent classification.</w:t>
      </w:r>
    </w:p>
    <w:p w14:paraId="2526D93B" w14:textId="77777777" w:rsidR="009A188D" w:rsidRPr="009A188D" w:rsidRDefault="009A188D" w:rsidP="009A188D">
      <w:pPr>
        <w:numPr>
          <w:ilvl w:val="0"/>
          <w:numId w:val="3"/>
        </w:numPr>
      </w:pPr>
      <w:r w:rsidRPr="009A188D">
        <w:t>Semantic schema retrieval.</w:t>
      </w:r>
    </w:p>
    <w:p w14:paraId="5E686048" w14:textId="77777777" w:rsidR="009A188D" w:rsidRPr="009A188D" w:rsidRDefault="009A188D" w:rsidP="009A188D">
      <w:pPr>
        <w:numPr>
          <w:ilvl w:val="0"/>
          <w:numId w:val="3"/>
        </w:numPr>
      </w:pPr>
      <w:r w:rsidRPr="009A188D">
        <w:t>SQL generation and retry handling.</w:t>
      </w:r>
    </w:p>
    <w:p w14:paraId="65429EAB" w14:textId="77777777" w:rsidR="009A188D" w:rsidRPr="009A188D" w:rsidRDefault="009A188D" w:rsidP="009A188D">
      <w:pPr>
        <w:numPr>
          <w:ilvl w:val="0"/>
          <w:numId w:val="3"/>
        </w:numPr>
      </w:pPr>
      <w:r w:rsidRPr="009A188D">
        <w:t>SQL execution through MCP.</w:t>
      </w:r>
    </w:p>
    <w:p w14:paraId="47CDF145" w14:textId="77777777" w:rsidR="009A188D" w:rsidRPr="009A188D" w:rsidRDefault="009A188D" w:rsidP="009A188D">
      <w:pPr>
        <w:numPr>
          <w:ilvl w:val="0"/>
          <w:numId w:val="3"/>
        </w:numPr>
      </w:pPr>
      <w:r w:rsidRPr="009A188D">
        <w:t>Rule-based and LLM-assisted result validation.</w:t>
      </w:r>
    </w:p>
    <w:p w14:paraId="42ADB42A" w14:textId="77777777" w:rsidR="009A188D" w:rsidRPr="009A188D" w:rsidRDefault="009A188D" w:rsidP="009A188D">
      <w:pPr>
        <w:numPr>
          <w:ilvl w:val="0"/>
          <w:numId w:val="3"/>
        </w:numPr>
      </w:pPr>
      <w:r w:rsidRPr="009A188D">
        <w:t>RAG retrieval and answer synthesis.</w:t>
      </w:r>
    </w:p>
    <w:p w14:paraId="1CE58FC5" w14:textId="77777777" w:rsidR="009A188D" w:rsidRPr="009A188D" w:rsidRDefault="009A188D" w:rsidP="009A188D">
      <w:pPr>
        <w:numPr>
          <w:ilvl w:val="0"/>
          <w:numId w:val="3"/>
        </w:numPr>
      </w:pPr>
      <w:r w:rsidRPr="009A188D">
        <w:t>Plotly visualization generation.</w:t>
      </w:r>
    </w:p>
    <w:p w14:paraId="2DC92A3F" w14:textId="77777777" w:rsidR="009A188D" w:rsidRPr="009A188D" w:rsidRDefault="009A188D" w:rsidP="009A188D">
      <w:pPr>
        <w:numPr>
          <w:ilvl w:val="0"/>
          <w:numId w:val="3"/>
        </w:numPr>
      </w:pPr>
      <w:r w:rsidRPr="009A188D">
        <w:t>MLflow experiment tracking.</w:t>
      </w:r>
    </w:p>
    <w:p w14:paraId="196676C6" w14:textId="77777777" w:rsidR="009A188D" w:rsidRPr="009A188D" w:rsidRDefault="009A188D" w:rsidP="009A188D">
      <w:pPr>
        <w:numPr>
          <w:ilvl w:val="0"/>
          <w:numId w:val="3"/>
        </w:numPr>
      </w:pPr>
      <w:r w:rsidRPr="009A188D">
        <w:t>Benchmark evaluation for SQL and RAG questions.</w:t>
      </w:r>
    </w:p>
    <w:p w14:paraId="0AE75323" w14:textId="77777777" w:rsidR="009A188D" w:rsidRPr="009A188D" w:rsidRDefault="009A188D" w:rsidP="009A188D">
      <w:pPr>
        <w:numPr>
          <w:ilvl w:val="0"/>
          <w:numId w:val="3"/>
        </w:numPr>
      </w:pPr>
      <w:r w:rsidRPr="009A188D">
        <w:t>Benchmark results reporting.</w:t>
      </w:r>
    </w:p>
    <w:p w14:paraId="676D2AF2" w14:textId="77777777" w:rsidR="009A188D" w:rsidRPr="009A188D" w:rsidRDefault="009A188D" w:rsidP="009A188D">
      <w:pPr>
        <w:rPr>
          <w:b/>
          <w:bCs/>
        </w:rPr>
      </w:pPr>
      <w:r w:rsidRPr="009A188D">
        <w:rPr>
          <w:b/>
          <w:bCs/>
        </w:rPr>
        <w:t>Out of Scope for Current Implementation</w:t>
      </w:r>
    </w:p>
    <w:p w14:paraId="62157FD2" w14:textId="77777777" w:rsidR="009A188D" w:rsidRPr="009A188D" w:rsidRDefault="009A188D" w:rsidP="009A188D">
      <w:r w:rsidRPr="009A188D">
        <w:t>The following components are planned for Phase 5 and are not yet fully implemented:</w:t>
      </w:r>
    </w:p>
    <w:p w14:paraId="6DD5896E" w14:textId="77777777" w:rsidR="009A188D" w:rsidRPr="009A188D" w:rsidRDefault="009A188D" w:rsidP="009A188D">
      <w:pPr>
        <w:numPr>
          <w:ilvl w:val="0"/>
          <w:numId w:val="4"/>
        </w:numPr>
      </w:pPr>
      <w:r w:rsidRPr="009A188D">
        <w:t>FastAPI backend endpoint for user queries.</w:t>
      </w:r>
    </w:p>
    <w:p w14:paraId="3406419D" w14:textId="77777777" w:rsidR="009A188D" w:rsidRPr="009A188D" w:rsidRDefault="009A188D" w:rsidP="009A188D">
      <w:pPr>
        <w:numPr>
          <w:ilvl w:val="0"/>
          <w:numId w:val="4"/>
        </w:numPr>
      </w:pPr>
      <w:r w:rsidRPr="009A188D">
        <w:t>Streamlit frontend.</w:t>
      </w:r>
    </w:p>
    <w:p w14:paraId="6F0FF93A" w14:textId="77777777" w:rsidR="009A188D" w:rsidRPr="009A188D" w:rsidRDefault="009A188D" w:rsidP="009A188D">
      <w:pPr>
        <w:numPr>
          <w:ilvl w:val="0"/>
          <w:numId w:val="4"/>
        </w:numPr>
      </w:pPr>
      <w:r w:rsidRPr="009A188D">
        <w:t>Query history interface.</w:t>
      </w:r>
    </w:p>
    <w:p w14:paraId="52D91410" w14:textId="77777777" w:rsidR="009A188D" w:rsidRPr="009A188D" w:rsidRDefault="009A188D" w:rsidP="009A188D">
      <w:pPr>
        <w:numPr>
          <w:ilvl w:val="0"/>
          <w:numId w:val="4"/>
        </w:numPr>
      </w:pPr>
      <w:r w:rsidRPr="009A188D">
        <w:t>User-facing transparency panel.</w:t>
      </w:r>
    </w:p>
    <w:p w14:paraId="6CE39C86" w14:textId="77777777" w:rsidR="009A188D" w:rsidRPr="009A188D" w:rsidRDefault="009A188D" w:rsidP="009A188D">
      <w:pPr>
        <w:numPr>
          <w:ilvl w:val="0"/>
          <w:numId w:val="4"/>
        </w:numPr>
      </w:pPr>
      <w:r w:rsidRPr="009A188D">
        <w:t>MLflow trace viewer inside the frontend.</w:t>
      </w:r>
    </w:p>
    <w:p w14:paraId="72F8C467" w14:textId="77777777" w:rsidR="009A188D" w:rsidRPr="009A188D" w:rsidRDefault="009A188D" w:rsidP="009A188D">
      <w:pPr>
        <w:numPr>
          <w:ilvl w:val="0"/>
          <w:numId w:val="4"/>
        </w:numPr>
      </w:pPr>
      <w:r w:rsidRPr="009A188D">
        <w:t>Deployment configuration for a public demo.</w:t>
      </w:r>
    </w:p>
    <w:p w14:paraId="4C9389D8" w14:textId="77777777" w:rsidR="009A188D" w:rsidRPr="009A188D" w:rsidRDefault="009A188D" w:rsidP="009A188D">
      <w:pPr>
        <w:numPr>
          <w:ilvl w:val="0"/>
          <w:numId w:val="4"/>
        </w:numPr>
      </w:pPr>
      <w:r w:rsidRPr="009A188D">
        <w:t>Authentication and user management.</w:t>
      </w:r>
    </w:p>
    <w:p w14:paraId="531C08FF" w14:textId="77777777" w:rsidR="009A188D" w:rsidRPr="009A188D" w:rsidRDefault="009A188D" w:rsidP="009A188D">
      <w:pPr>
        <w:numPr>
          <w:ilvl w:val="0"/>
          <w:numId w:val="4"/>
        </w:numPr>
      </w:pPr>
      <w:r w:rsidRPr="009A188D">
        <w:t>Production-grade security controls.</w:t>
      </w:r>
    </w:p>
    <w:p w14:paraId="7591FD31" w14:textId="77777777" w:rsidR="009A188D" w:rsidRPr="009A188D" w:rsidRDefault="009A188D" w:rsidP="009A188D">
      <w:pPr>
        <w:numPr>
          <w:ilvl w:val="0"/>
          <w:numId w:val="4"/>
        </w:numPr>
      </w:pPr>
      <w:r w:rsidRPr="009A188D">
        <w:t>Real patient data ingestion.</w:t>
      </w:r>
    </w:p>
    <w:p w14:paraId="7CAB49D7" w14:textId="77777777" w:rsidR="009A188D" w:rsidRPr="009A188D" w:rsidRDefault="009A188D" w:rsidP="009A188D">
      <w:pPr>
        <w:numPr>
          <w:ilvl w:val="0"/>
          <w:numId w:val="4"/>
        </w:numPr>
      </w:pPr>
      <w:r w:rsidRPr="009A188D">
        <w:t>HIPAA-compliant deployment.</w:t>
      </w:r>
    </w:p>
    <w:p w14:paraId="523CC5D9" w14:textId="77777777" w:rsidR="009A188D" w:rsidRPr="009A188D" w:rsidRDefault="009A188D" w:rsidP="009A188D">
      <w:pPr>
        <w:numPr>
          <w:ilvl w:val="0"/>
          <w:numId w:val="4"/>
        </w:numPr>
      </w:pPr>
      <w:r w:rsidRPr="009A188D">
        <w:t>Fine-tuned local LLM deployment.</w:t>
      </w:r>
    </w:p>
    <w:p w14:paraId="007F02B5" w14:textId="77777777" w:rsidR="009A188D" w:rsidRPr="009A188D" w:rsidRDefault="009A188D" w:rsidP="009A188D">
      <w:r w:rsidRPr="009A188D">
        <w:lastRenderedPageBreak/>
        <w:t>The project uses synthetic data only and should not be interpreted as a medical device, clinical decision support product, or production healthcare system.</w:t>
      </w:r>
    </w:p>
    <w:p w14:paraId="23978A4F" w14:textId="77777777" w:rsidR="009A188D" w:rsidRPr="009A188D" w:rsidRDefault="009A188D" w:rsidP="009A188D">
      <w:pPr>
        <w:rPr>
          <w:b/>
          <w:bCs/>
        </w:rPr>
      </w:pPr>
      <w:r w:rsidRPr="009A188D">
        <w:rPr>
          <w:b/>
          <w:bCs/>
        </w:rPr>
        <w:t>6. System Overview</w:t>
      </w:r>
    </w:p>
    <w:p w14:paraId="07A1C727" w14:textId="77777777" w:rsidR="009A188D" w:rsidRPr="009A188D" w:rsidRDefault="009A188D" w:rsidP="009A188D">
      <w:r w:rsidRPr="009A188D">
        <w:t>MIRA is organized as a layered system. Each layer has a specific responsibility, and each phase of the project added one or more layers to the overall architecture.</w:t>
      </w:r>
    </w:p>
    <w:p w14:paraId="6461E8F6" w14:textId="77777777" w:rsidR="009A188D" w:rsidRPr="009A188D" w:rsidRDefault="009A188D" w:rsidP="009A188D">
      <w:r w:rsidRPr="009A188D">
        <w:t>At the bottom of the system is the data engineering layer. Synthea generates realistic synthetic healthcare records. These records are first stored as CSV files, then converted into Delta Lake/Parquet tables. This creates a raw lakehouse-style data layer that is more realistic and scalable than querying CSV files directly.</w:t>
      </w:r>
    </w:p>
    <w:p w14:paraId="1B3319FF" w14:textId="77777777" w:rsidR="009A188D" w:rsidRPr="009A188D" w:rsidRDefault="009A188D" w:rsidP="009A188D">
      <w:r w:rsidRPr="009A188D">
        <w:t>Above the raw layer is the transformation layer. dbt reads the raw Delta/Parquet data and builds cleaned staging models, analytical mart models, and pre-aggregated metrics models inside DuckDB. This produces tables such as dim_patients, fact_encounters, fact_lab_results, fact_medications, and metrics tables for population summaries, encounter volume, and condition prevalence.</w:t>
      </w:r>
    </w:p>
    <w:p w14:paraId="127907BB" w14:textId="77777777" w:rsidR="009A188D" w:rsidRPr="009A188D" w:rsidRDefault="009A188D" w:rsidP="009A188D">
      <w:r w:rsidRPr="009A188D">
        <w:t>The data quality layer validates the transformed data. dbt tests check structural correctness, such as primary key uniqueness, non-null fields, relationships, and accepted categorical values. Great Expectations performs clinical-domain validation, such as patient age ranges, binary condition flags, physiologic lab value ranges, encounter cost validity, and timestamp consistency. Data Docs are generated to provide an auditable validation report.</w:t>
      </w:r>
    </w:p>
    <w:p w14:paraId="482A5E56" w14:textId="77777777" w:rsidR="009A188D" w:rsidRPr="009A188D" w:rsidRDefault="009A188D" w:rsidP="009A188D">
      <w:r w:rsidRPr="009A188D">
        <w:t>The orchestration layer uses Airflow to connect the data workflow. The DAG checks for raw data, converts data to Delta format if needed, runs dbt models, executes dbt tests, runs Great Expectations validation, updates the schema registry, and updates the vector store.</w:t>
      </w:r>
    </w:p>
    <w:p w14:paraId="1C71D512" w14:textId="77777777" w:rsidR="009A188D" w:rsidRPr="009A188D" w:rsidRDefault="009A188D" w:rsidP="009A188D">
      <w:r w:rsidRPr="009A188D">
        <w:t>The semantic document layer handles unstructured clinical knowledge. Clinical guidelines, policies, and protocols are stored as text documents. The embedding pipeline chunks these documents, generates embeddings using sentence-transformers, and stores them in PostgreSQL with pgvector. Retrieval combines vector similarity and keyword search to improve recall and precision.</w:t>
      </w:r>
    </w:p>
    <w:p w14:paraId="5607E67C" w14:textId="77777777" w:rsidR="009A188D" w:rsidRPr="009A188D" w:rsidRDefault="009A188D" w:rsidP="009A188D">
      <w:r w:rsidRPr="009A188D">
        <w:t>The agent layer uses LangGraph to reason over user questions. The agent classifies intent, decides whether the question requires SQL, RAG, visualization, or a hybrid workflow, retrieves relevant schema context, generates SQL, executes SQL through an MCP database server, validates results, retrieves document chunks through an MCP vector server, synthesizes answers, and generates visualizations where appropriate.</w:t>
      </w:r>
    </w:p>
    <w:p w14:paraId="0821FFD0" w14:textId="77777777" w:rsidR="009A188D" w:rsidRPr="009A188D" w:rsidRDefault="009A188D" w:rsidP="009A188D">
      <w:r w:rsidRPr="009A188D">
        <w:lastRenderedPageBreak/>
        <w:t>The evaluation layer uses MLflow and benchmark scripts. Each agent run can be logged with parameters, metrics, artifacts, generated SQL, retrieved RAG chunks, validation status, latency, and final response. The benchmark suite tests representative SQL and RAG questions and produces an accuracy report.</w:t>
      </w:r>
    </w:p>
    <w:p w14:paraId="1B5F7D18" w14:textId="77777777" w:rsidR="009A188D" w:rsidRPr="009A188D" w:rsidRDefault="009A188D" w:rsidP="009A188D">
      <w:r w:rsidRPr="009A188D">
        <w:t>Overall, MIRA demonstrates how a healthcare-focused AI system can combine data engineering, semantic retrieval, agentic reasoning, and evaluation into a single integrated platform.</w:t>
      </w:r>
    </w:p>
    <w:p w14:paraId="394ED3D7" w14:textId="77777777" w:rsidR="009A188D" w:rsidRPr="009A188D" w:rsidRDefault="009A188D" w:rsidP="009A188D">
      <w:pPr>
        <w:rPr>
          <w:b/>
          <w:bCs/>
        </w:rPr>
      </w:pPr>
      <w:r w:rsidRPr="009A188D">
        <w:rPr>
          <w:b/>
          <w:bCs/>
        </w:rPr>
        <w:t>7. Methodology</w:t>
      </w:r>
    </w:p>
    <w:p w14:paraId="2021BBF2" w14:textId="77777777" w:rsidR="009A188D" w:rsidRPr="009A188D" w:rsidRDefault="009A188D" w:rsidP="009A188D">
      <w:r w:rsidRPr="009A188D">
        <w:t>The methodology used for MIRA follows a phased engineering approach. Instead of building the AI agent first, the project begins with the data foundation and gradually adds intelligence, retrieval, orchestration, and evaluation.</w:t>
      </w:r>
    </w:p>
    <w:p w14:paraId="4933E86A" w14:textId="77777777" w:rsidR="009A188D" w:rsidRPr="009A188D" w:rsidRDefault="009A188D" w:rsidP="009A188D">
      <w:r w:rsidRPr="009A188D">
        <w:t>The methodology is based on the following principles:</w:t>
      </w:r>
    </w:p>
    <w:p w14:paraId="6767F882" w14:textId="77777777" w:rsidR="009A188D" w:rsidRPr="009A188D" w:rsidRDefault="009A188D" w:rsidP="009A188D">
      <w:pPr>
        <w:rPr>
          <w:b/>
          <w:bCs/>
        </w:rPr>
      </w:pPr>
      <w:r w:rsidRPr="009A188D">
        <w:rPr>
          <w:b/>
          <w:bCs/>
        </w:rPr>
        <w:t>7.1 Build the Data Foundation First</w:t>
      </w:r>
    </w:p>
    <w:p w14:paraId="1AB57071" w14:textId="77777777" w:rsidR="009A188D" w:rsidRPr="009A188D" w:rsidRDefault="009A188D" w:rsidP="009A188D">
      <w:r w:rsidRPr="009A188D">
        <w:t>The system begins with structured clinical data. Before any AI workflow can produce reliable answers, the underlying data must be clean, modeled, tested, and documented. This is why Phase 1 focuses heavily on Delta Lake storage, dbt transformations, dimensional modeling, metrics tables, schema documentation, dbt tests, and Great Expectations validation.</w:t>
      </w:r>
    </w:p>
    <w:p w14:paraId="3DA75107" w14:textId="77777777" w:rsidR="009A188D" w:rsidRPr="009A188D" w:rsidRDefault="009A188D" w:rsidP="009A188D">
      <w:pPr>
        <w:rPr>
          <w:b/>
          <w:bCs/>
        </w:rPr>
      </w:pPr>
      <w:r w:rsidRPr="009A188D">
        <w:rPr>
          <w:b/>
          <w:bCs/>
        </w:rPr>
        <w:t>7.2 Separate Structured and Unstructured Knowledge</w:t>
      </w:r>
    </w:p>
    <w:p w14:paraId="56DC594D" w14:textId="77777777" w:rsidR="009A188D" w:rsidRPr="009A188D" w:rsidRDefault="009A188D" w:rsidP="009A188D">
      <w:r w:rsidRPr="009A188D">
        <w:t>Healthcare questions come from both databases and documents. MIRA separates structured analytical data from unstructured clinical knowledge. Structured data is handled through DuckDB and dbt models, while unstructured knowledge is handled through PostgreSQL/pgvector and RAG. This separation makes the system easier to reason about and allows each retrieval method to be optimized independently.</w:t>
      </w:r>
    </w:p>
    <w:p w14:paraId="5E5ABE0E" w14:textId="77777777" w:rsidR="009A188D" w:rsidRPr="009A188D" w:rsidRDefault="009A188D" w:rsidP="009A188D">
      <w:pPr>
        <w:rPr>
          <w:b/>
          <w:bCs/>
        </w:rPr>
      </w:pPr>
      <w:r w:rsidRPr="009A188D">
        <w:rPr>
          <w:b/>
          <w:bCs/>
        </w:rPr>
        <w:t>7.3 Use an Agentic Workflow Instead of a Single Prompt</w:t>
      </w:r>
    </w:p>
    <w:p w14:paraId="5A3A0C2E" w14:textId="77777777" w:rsidR="009A188D" w:rsidRPr="009A188D" w:rsidRDefault="009A188D" w:rsidP="009A188D">
      <w:r w:rsidRPr="009A188D">
        <w:t>MIRA does not rely on one large prompt to answer every question. Instead, it uses a LangGraph workflow with explicit nodes for intent classification, schema retrieval, SQL generation, SQL execution, validation, RAG retrieval, RAG synthesis, visualization, and final response generation. This makes the system more modular, debuggable, and extensible.</w:t>
      </w:r>
    </w:p>
    <w:p w14:paraId="7FF22C87" w14:textId="77777777" w:rsidR="009A188D" w:rsidRPr="009A188D" w:rsidRDefault="009A188D" w:rsidP="009A188D">
      <w:pPr>
        <w:rPr>
          <w:b/>
          <w:bCs/>
        </w:rPr>
      </w:pPr>
      <w:r w:rsidRPr="009A188D">
        <w:rPr>
          <w:b/>
          <w:bCs/>
        </w:rPr>
        <w:t>7.4 Use Tool Boundaries for Safety</w:t>
      </w:r>
    </w:p>
    <w:p w14:paraId="08A345DC" w14:textId="77777777" w:rsidR="009A188D" w:rsidRPr="009A188D" w:rsidRDefault="009A188D" w:rsidP="009A188D">
      <w:r w:rsidRPr="009A188D">
        <w:t xml:space="preserve">The agent does not directly connect to DuckDB or PostgreSQL. Instead, it communicates with MCP servers. The database MCP server enforces read-only SQL execution and row </w:t>
      </w:r>
      <w:r w:rsidRPr="009A188D">
        <w:lastRenderedPageBreak/>
        <w:t>limits. The vector MCP server controls access to document retrieval. This design creates a safer and more production-like boundary between the reasoning layer and the data layer.</w:t>
      </w:r>
    </w:p>
    <w:p w14:paraId="7ABBC47D" w14:textId="77777777" w:rsidR="009A188D" w:rsidRPr="009A188D" w:rsidRDefault="009A188D" w:rsidP="009A188D">
      <w:pPr>
        <w:rPr>
          <w:b/>
          <w:bCs/>
        </w:rPr>
      </w:pPr>
      <w:r w:rsidRPr="009A188D">
        <w:rPr>
          <w:b/>
          <w:bCs/>
        </w:rPr>
        <w:t>7.5 Validate Outputs at Multiple Levels</w:t>
      </w:r>
    </w:p>
    <w:p w14:paraId="106DD8C3" w14:textId="77777777" w:rsidR="009A188D" w:rsidRPr="009A188D" w:rsidRDefault="009A188D" w:rsidP="009A188D">
      <w:r w:rsidRPr="009A188D">
        <w:t>MIRA validates data and responses at multiple stages. dbt validates structural assumptions. Great Expectations validates clinical-domain data quality. The LangGraph validator checks generated SQL results using rule-based checks and LLM-assisted sanity checks. MLflow and benchmark evaluation validate the system’s end-to-end performance.</w:t>
      </w:r>
    </w:p>
    <w:p w14:paraId="6121734D" w14:textId="77777777" w:rsidR="009A188D" w:rsidRPr="009A188D" w:rsidRDefault="009A188D" w:rsidP="009A188D">
      <w:pPr>
        <w:rPr>
          <w:b/>
          <w:bCs/>
        </w:rPr>
      </w:pPr>
      <w:r w:rsidRPr="009A188D">
        <w:rPr>
          <w:b/>
          <w:bCs/>
        </w:rPr>
        <w:t>7.6 Measure the Agent Instead of Only Demonstrating It</w:t>
      </w:r>
    </w:p>
    <w:p w14:paraId="5B512F3B" w14:textId="77777777" w:rsidR="009A188D" w:rsidRPr="009A188D" w:rsidRDefault="009A188D" w:rsidP="009A188D">
      <w:r w:rsidRPr="009A188D">
        <w:t>A major design decision in Phase 4 was to evaluate MIRA quantitatively. The benchmark suite measures SQL and RAG accuracy rather than relying only on subjective demos. MLflow stores runs, metrics, parameters, and artifacts so changes can be compared over time.</w:t>
      </w:r>
    </w:p>
    <w:p w14:paraId="548DD79A" w14:textId="77777777" w:rsidR="009A188D" w:rsidRPr="009A188D" w:rsidRDefault="009A188D" w:rsidP="009A188D">
      <w:pPr>
        <w:rPr>
          <w:b/>
          <w:bCs/>
        </w:rPr>
      </w:pPr>
      <w:r w:rsidRPr="009A188D">
        <w:rPr>
          <w:b/>
          <w:bCs/>
        </w:rPr>
        <w:t>8. High-Level Phase Summary</w:t>
      </w:r>
    </w:p>
    <w:p w14:paraId="609521BC" w14:textId="77777777" w:rsidR="009A188D" w:rsidRPr="009A188D" w:rsidRDefault="009A188D" w:rsidP="009A188D">
      <w:r w:rsidRPr="009A188D">
        <w:t>The completed implementation can be summarized across four phases.</w:t>
      </w:r>
    </w:p>
    <w:p w14:paraId="543C0DA0" w14:textId="77777777" w:rsidR="009A188D" w:rsidRPr="009A188D" w:rsidRDefault="009A188D" w:rsidP="009A188D">
      <w:pPr>
        <w:rPr>
          <w:b/>
          <w:bCs/>
        </w:rPr>
      </w:pPr>
      <w:r w:rsidRPr="009A188D">
        <w:rPr>
          <w:b/>
          <w:bCs/>
        </w:rPr>
        <w:t>Phase 1 — Data Platform, Transformation, Quality, and Orchestration</w:t>
      </w:r>
    </w:p>
    <w:p w14:paraId="1EE39549" w14:textId="77777777" w:rsidR="009A188D" w:rsidRPr="009A188D" w:rsidRDefault="009A188D" w:rsidP="009A188D">
      <w:r w:rsidRPr="009A188D">
        <w:t>Phase 1 built the structured clinical data foundation. It converted Synthea data into Delta Lake/Parquet, transformed it through dbt into analytical models, created metrics tables, added dbt tests, implemented real Great Expectations validation, generated Data Docs, and connected the pipeline through Airflow.</w:t>
      </w:r>
    </w:p>
    <w:p w14:paraId="1BE2C30D" w14:textId="77777777" w:rsidR="009A188D" w:rsidRPr="009A188D" w:rsidRDefault="009A188D" w:rsidP="009A188D">
      <w:pPr>
        <w:rPr>
          <w:b/>
          <w:bCs/>
        </w:rPr>
      </w:pPr>
      <w:r w:rsidRPr="009A188D">
        <w:rPr>
          <w:b/>
          <w:bCs/>
        </w:rPr>
        <w:t>Phase 2 — RAG and Vector Search Layer</w:t>
      </w:r>
    </w:p>
    <w:p w14:paraId="65617FAB" w14:textId="77777777" w:rsidR="009A188D" w:rsidRPr="009A188D" w:rsidRDefault="009A188D" w:rsidP="009A188D">
      <w:r w:rsidRPr="009A188D">
        <w:t>Phase 2 added unstructured clinical knowledge. It created a document corpus of guidelines, policies, and protocols, embedded document chunks using sentence-transformers, stored embeddings in PostgreSQL/pgvector, and implemented hybrid retrieval using vector similarity and keyword search.</w:t>
      </w:r>
    </w:p>
    <w:p w14:paraId="686BBAEE" w14:textId="77777777" w:rsidR="009A188D" w:rsidRPr="009A188D" w:rsidRDefault="009A188D" w:rsidP="009A188D">
      <w:pPr>
        <w:rPr>
          <w:b/>
          <w:bCs/>
        </w:rPr>
      </w:pPr>
      <w:r w:rsidRPr="009A188D">
        <w:rPr>
          <w:b/>
          <w:bCs/>
        </w:rPr>
        <w:t>Phase 3 — LangGraph Agent and MCP Tooling</w:t>
      </w:r>
    </w:p>
    <w:p w14:paraId="07EF2750" w14:textId="77777777" w:rsidR="009A188D" w:rsidRPr="009A188D" w:rsidRDefault="009A188D" w:rsidP="009A188D">
      <w:r w:rsidRPr="009A188D">
        <w:t>Phase 3 implemented the core reasoning system. The LangGraph agent classifies user intent, routes questions, retrieves schema context, generates SQL, executes queries through MCP, validates results, retrieves documents through RAG, synthesizes answers, and creates visualizations.</w:t>
      </w:r>
    </w:p>
    <w:p w14:paraId="7CC3DC49" w14:textId="77777777" w:rsidR="009A188D" w:rsidRPr="009A188D" w:rsidRDefault="009A188D" w:rsidP="009A188D">
      <w:pPr>
        <w:rPr>
          <w:b/>
          <w:bCs/>
        </w:rPr>
      </w:pPr>
      <w:r w:rsidRPr="009A188D">
        <w:rPr>
          <w:b/>
          <w:bCs/>
        </w:rPr>
        <w:t>Phase 4 — MLflow Evaluation and Experiment Tracking</w:t>
      </w:r>
    </w:p>
    <w:p w14:paraId="00E6CD84" w14:textId="77777777" w:rsidR="009A188D" w:rsidRPr="009A188D" w:rsidRDefault="009A188D" w:rsidP="009A188D">
      <w:r w:rsidRPr="009A188D">
        <w:lastRenderedPageBreak/>
        <w:t>Phase 4 made the system measurable. It added MLflow experiment tracking, centralized agent execution, benchmark evaluation, SQL and RAG scoring, artifact logging, prompt version tracking, and benchmark result reporting. The current benchmark results show 96.00% overall accuracy, 93.33% SQL accuracy, and 100.00% RAG accuracy.</w:t>
      </w:r>
    </w:p>
    <w:p w14:paraId="3166F122" w14:textId="77777777" w:rsidR="009A188D" w:rsidRPr="009A188D" w:rsidRDefault="009A188D" w:rsidP="009A188D">
      <w:pPr>
        <w:rPr>
          <w:b/>
          <w:bCs/>
        </w:rPr>
      </w:pPr>
      <w:r w:rsidRPr="009A188D">
        <w:rPr>
          <w:b/>
          <w:bCs/>
        </w:rPr>
        <w:t>9. Current Implementation Status</w:t>
      </w:r>
    </w:p>
    <w:p w14:paraId="553D7753" w14:textId="77777777" w:rsidR="009A188D" w:rsidRPr="009A188D" w:rsidRDefault="009A188D" w:rsidP="009A188D">
      <w:r w:rsidRPr="009A188D">
        <w:t>At the end of Phase 4, MIRA has completed the core data, retrieval, agent, and evaluation layers. The current system can process synthetic clinical data, build analytical models, validate data quality, retrieve clinical documents, answer structured and unstructured questions, generate SQL, validate outputs, produce visualizations, and measure performance through MLflow and benchmarks.</w:t>
      </w:r>
    </w:p>
    <w:p w14:paraId="3217858E" w14:textId="77777777" w:rsidR="009A188D" w:rsidRPr="009A188D" w:rsidRDefault="009A188D" w:rsidP="009A188D">
      <w:r w:rsidRPr="009A188D">
        <w:t>The main remaining work is Phase 5, which will convert the backend functionality into a user-facing application through FastAPI and Streamlit. Phase 5 will also improve project presentation by adding an interactive demo, query history, transparency panels, and deployment support.</w:t>
      </w:r>
    </w:p>
    <w:p w14:paraId="4B6B6503" w14:textId="77777777" w:rsidR="009A188D" w:rsidRDefault="009A188D" w:rsidP="009A188D">
      <w:r w:rsidRPr="009A188D">
        <w:t>In its current state, MIRA is a strong end-to-end AI and data engineering project. It demonstrates practical implementation of healthcare analytics, lakehouse storage, dbt modeling, data quality validation, RAG, LangGraph, MCP, MLflow, and benchmark-driven evaluation.</w:t>
      </w:r>
    </w:p>
    <w:p w14:paraId="5B69383F" w14:textId="77777777" w:rsidR="00C9055B" w:rsidRDefault="00C9055B" w:rsidP="009A188D"/>
    <w:p w14:paraId="365CACB8" w14:textId="77777777" w:rsidR="00C9055B" w:rsidRPr="00C9055B" w:rsidRDefault="00C9055B" w:rsidP="00C9055B">
      <w:pPr>
        <w:rPr>
          <w:b/>
          <w:bCs/>
        </w:rPr>
      </w:pPr>
      <w:r w:rsidRPr="00C9055B">
        <w:rPr>
          <w:b/>
          <w:bCs/>
        </w:rPr>
        <w:t>10. Technology Stack</w:t>
      </w:r>
    </w:p>
    <w:p w14:paraId="1C5AD5E1" w14:textId="77777777" w:rsidR="00C9055B" w:rsidRPr="00C9055B" w:rsidRDefault="00C9055B" w:rsidP="00C9055B">
      <w:r w:rsidRPr="00C9055B">
        <w:t>MIRA integrates modern technologies from data engineering, analytics engineering, artificial intelligence, retrieval-augmented generation, and MLOps into a single end-to-end architecture. Each technology was selected to solve a specific problem within the overall system rather than simply increasing the number of technologies used.</w:t>
      </w:r>
    </w:p>
    <w:p w14:paraId="63CBD3B4" w14:textId="77777777" w:rsidR="00C9055B" w:rsidRPr="00C9055B" w:rsidRDefault="00C9055B" w:rsidP="00C9055B">
      <w:r w:rsidRPr="00C9055B">
        <w:t>Unlike many portfolio projects that focus only on machine learning or only on data engineering, MIRA combines multiple layers of a production-inspired AI platform. The final architecture includes data generation, lakehouse storage, analytical transformations, orchestration, data quality validation, semantic retrieval, agentic reasoning, experiment tracking, and evaluation.</w:t>
      </w:r>
    </w:p>
    <w:p w14:paraId="1D859EB9" w14:textId="77777777" w:rsidR="00C9055B" w:rsidRPr="00C9055B" w:rsidRDefault="00C9055B" w:rsidP="00C9055B">
      <w:r w:rsidRPr="00C9055B">
        <w:t>The major technologies used throughout the project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3337"/>
        <w:gridCol w:w="3762"/>
      </w:tblGrid>
      <w:tr w:rsidR="00C9055B" w:rsidRPr="00C9055B" w14:paraId="77548A90" w14:textId="77777777">
        <w:trPr>
          <w:tblHeader/>
          <w:tblCellSpacing w:w="15" w:type="dxa"/>
        </w:trPr>
        <w:tc>
          <w:tcPr>
            <w:tcW w:w="0" w:type="auto"/>
            <w:vAlign w:val="center"/>
            <w:hideMark/>
          </w:tcPr>
          <w:p w14:paraId="2A26DC20" w14:textId="77777777" w:rsidR="00C9055B" w:rsidRPr="00C9055B" w:rsidRDefault="00C9055B" w:rsidP="00C9055B">
            <w:pPr>
              <w:rPr>
                <w:b/>
                <w:bCs/>
              </w:rPr>
            </w:pPr>
            <w:r w:rsidRPr="00C9055B">
              <w:rPr>
                <w:b/>
                <w:bCs/>
              </w:rPr>
              <w:lastRenderedPageBreak/>
              <w:t>Category</w:t>
            </w:r>
          </w:p>
        </w:tc>
        <w:tc>
          <w:tcPr>
            <w:tcW w:w="0" w:type="auto"/>
            <w:vAlign w:val="center"/>
            <w:hideMark/>
          </w:tcPr>
          <w:p w14:paraId="2FD784F4" w14:textId="77777777" w:rsidR="00C9055B" w:rsidRPr="00C9055B" w:rsidRDefault="00C9055B" w:rsidP="00C9055B">
            <w:pPr>
              <w:rPr>
                <w:b/>
                <w:bCs/>
              </w:rPr>
            </w:pPr>
            <w:r w:rsidRPr="00C9055B">
              <w:rPr>
                <w:b/>
                <w:bCs/>
              </w:rPr>
              <w:t>Technology</w:t>
            </w:r>
          </w:p>
        </w:tc>
        <w:tc>
          <w:tcPr>
            <w:tcW w:w="0" w:type="auto"/>
            <w:vAlign w:val="center"/>
            <w:hideMark/>
          </w:tcPr>
          <w:p w14:paraId="7A14497F" w14:textId="77777777" w:rsidR="00C9055B" w:rsidRPr="00C9055B" w:rsidRDefault="00C9055B" w:rsidP="00C9055B">
            <w:pPr>
              <w:rPr>
                <w:b/>
                <w:bCs/>
              </w:rPr>
            </w:pPr>
            <w:r w:rsidRPr="00C9055B">
              <w:rPr>
                <w:b/>
                <w:bCs/>
              </w:rPr>
              <w:t>Purpose</w:t>
            </w:r>
          </w:p>
        </w:tc>
      </w:tr>
      <w:tr w:rsidR="00C9055B" w:rsidRPr="00C9055B" w14:paraId="0F39A8E0" w14:textId="77777777">
        <w:trPr>
          <w:tblCellSpacing w:w="15" w:type="dxa"/>
        </w:trPr>
        <w:tc>
          <w:tcPr>
            <w:tcW w:w="0" w:type="auto"/>
            <w:vAlign w:val="center"/>
            <w:hideMark/>
          </w:tcPr>
          <w:p w14:paraId="0154B937" w14:textId="77777777" w:rsidR="00C9055B" w:rsidRPr="00C9055B" w:rsidRDefault="00C9055B" w:rsidP="00C9055B">
            <w:r w:rsidRPr="00C9055B">
              <w:t>Programming Language</w:t>
            </w:r>
          </w:p>
        </w:tc>
        <w:tc>
          <w:tcPr>
            <w:tcW w:w="0" w:type="auto"/>
            <w:vAlign w:val="center"/>
            <w:hideMark/>
          </w:tcPr>
          <w:p w14:paraId="2A52330C" w14:textId="77777777" w:rsidR="00C9055B" w:rsidRPr="00C9055B" w:rsidRDefault="00C9055B" w:rsidP="00C9055B">
            <w:r w:rsidRPr="00C9055B">
              <w:t>Python</w:t>
            </w:r>
          </w:p>
        </w:tc>
        <w:tc>
          <w:tcPr>
            <w:tcW w:w="0" w:type="auto"/>
            <w:vAlign w:val="center"/>
            <w:hideMark/>
          </w:tcPr>
          <w:p w14:paraId="2E7D1274" w14:textId="77777777" w:rsidR="00C9055B" w:rsidRPr="00C9055B" w:rsidRDefault="00C9055B" w:rsidP="00C9055B">
            <w:r w:rsidRPr="00C9055B">
              <w:t>Primary implementation language</w:t>
            </w:r>
          </w:p>
        </w:tc>
      </w:tr>
      <w:tr w:rsidR="00C9055B" w:rsidRPr="00C9055B" w14:paraId="02F016C4" w14:textId="77777777">
        <w:trPr>
          <w:tblCellSpacing w:w="15" w:type="dxa"/>
        </w:trPr>
        <w:tc>
          <w:tcPr>
            <w:tcW w:w="0" w:type="auto"/>
            <w:vAlign w:val="center"/>
            <w:hideMark/>
          </w:tcPr>
          <w:p w14:paraId="3210421A" w14:textId="77777777" w:rsidR="00C9055B" w:rsidRPr="00C9055B" w:rsidRDefault="00C9055B" w:rsidP="00C9055B">
            <w:r w:rsidRPr="00C9055B">
              <w:t>Synthetic Clinical Data</w:t>
            </w:r>
          </w:p>
        </w:tc>
        <w:tc>
          <w:tcPr>
            <w:tcW w:w="0" w:type="auto"/>
            <w:vAlign w:val="center"/>
            <w:hideMark/>
          </w:tcPr>
          <w:p w14:paraId="34C49B6D" w14:textId="77777777" w:rsidR="00C9055B" w:rsidRPr="00C9055B" w:rsidRDefault="00C9055B" w:rsidP="00C9055B">
            <w:r w:rsidRPr="00C9055B">
              <w:t>Synthea</w:t>
            </w:r>
          </w:p>
        </w:tc>
        <w:tc>
          <w:tcPr>
            <w:tcW w:w="0" w:type="auto"/>
            <w:vAlign w:val="center"/>
            <w:hideMark/>
          </w:tcPr>
          <w:p w14:paraId="758B7ABA" w14:textId="77777777" w:rsidR="00C9055B" w:rsidRPr="00C9055B" w:rsidRDefault="00C9055B" w:rsidP="00C9055B">
            <w:r w:rsidRPr="00C9055B">
              <w:t>Realistic longitudinal healthcare dataset</w:t>
            </w:r>
          </w:p>
        </w:tc>
      </w:tr>
      <w:tr w:rsidR="00C9055B" w:rsidRPr="00C9055B" w14:paraId="4919436D" w14:textId="77777777">
        <w:trPr>
          <w:tblCellSpacing w:w="15" w:type="dxa"/>
        </w:trPr>
        <w:tc>
          <w:tcPr>
            <w:tcW w:w="0" w:type="auto"/>
            <w:vAlign w:val="center"/>
            <w:hideMark/>
          </w:tcPr>
          <w:p w14:paraId="4FA60956" w14:textId="77777777" w:rsidR="00C9055B" w:rsidRPr="00C9055B" w:rsidRDefault="00C9055B" w:rsidP="00C9055B">
            <w:r w:rsidRPr="00C9055B">
              <w:t>Lakehouse Storage</w:t>
            </w:r>
          </w:p>
        </w:tc>
        <w:tc>
          <w:tcPr>
            <w:tcW w:w="0" w:type="auto"/>
            <w:vAlign w:val="center"/>
            <w:hideMark/>
          </w:tcPr>
          <w:p w14:paraId="2FC1018F" w14:textId="77777777" w:rsidR="00C9055B" w:rsidRPr="00C9055B" w:rsidRDefault="00C9055B" w:rsidP="00C9055B">
            <w:r w:rsidRPr="00C9055B">
              <w:t>Delta Lake + Parquet</w:t>
            </w:r>
          </w:p>
        </w:tc>
        <w:tc>
          <w:tcPr>
            <w:tcW w:w="0" w:type="auto"/>
            <w:vAlign w:val="center"/>
            <w:hideMark/>
          </w:tcPr>
          <w:p w14:paraId="1A65A936" w14:textId="77777777" w:rsidR="00C9055B" w:rsidRPr="00C9055B" w:rsidRDefault="00C9055B" w:rsidP="00C9055B">
            <w:r w:rsidRPr="00C9055B">
              <w:t>Raw analytical data storage</w:t>
            </w:r>
          </w:p>
        </w:tc>
      </w:tr>
      <w:tr w:rsidR="00C9055B" w:rsidRPr="00C9055B" w14:paraId="6D57477D" w14:textId="77777777">
        <w:trPr>
          <w:tblCellSpacing w:w="15" w:type="dxa"/>
        </w:trPr>
        <w:tc>
          <w:tcPr>
            <w:tcW w:w="0" w:type="auto"/>
            <w:vAlign w:val="center"/>
            <w:hideMark/>
          </w:tcPr>
          <w:p w14:paraId="693C7906" w14:textId="77777777" w:rsidR="00C9055B" w:rsidRPr="00C9055B" w:rsidRDefault="00C9055B" w:rsidP="00C9055B">
            <w:r w:rsidRPr="00C9055B">
              <w:t>Query Engine</w:t>
            </w:r>
          </w:p>
        </w:tc>
        <w:tc>
          <w:tcPr>
            <w:tcW w:w="0" w:type="auto"/>
            <w:vAlign w:val="center"/>
            <w:hideMark/>
          </w:tcPr>
          <w:p w14:paraId="4FFBBF82" w14:textId="77777777" w:rsidR="00C9055B" w:rsidRPr="00C9055B" w:rsidRDefault="00C9055B" w:rsidP="00C9055B">
            <w:r w:rsidRPr="00C9055B">
              <w:t>DuckDB</w:t>
            </w:r>
          </w:p>
        </w:tc>
        <w:tc>
          <w:tcPr>
            <w:tcW w:w="0" w:type="auto"/>
            <w:vAlign w:val="center"/>
            <w:hideMark/>
          </w:tcPr>
          <w:p w14:paraId="07EEC063" w14:textId="77777777" w:rsidR="00C9055B" w:rsidRPr="00C9055B" w:rsidRDefault="00C9055B" w:rsidP="00C9055B">
            <w:r w:rsidRPr="00C9055B">
              <w:t>High-performance analytical database</w:t>
            </w:r>
          </w:p>
        </w:tc>
      </w:tr>
      <w:tr w:rsidR="00C9055B" w:rsidRPr="00C9055B" w14:paraId="556DDB82" w14:textId="77777777">
        <w:trPr>
          <w:tblCellSpacing w:w="15" w:type="dxa"/>
        </w:trPr>
        <w:tc>
          <w:tcPr>
            <w:tcW w:w="0" w:type="auto"/>
            <w:vAlign w:val="center"/>
            <w:hideMark/>
          </w:tcPr>
          <w:p w14:paraId="485E8916" w14:textId="77777777" w:rsidR="00C9055B" w:rsidRPr="00C9055B" w:rsidRDefault="00C9055B" w:rsidP="00C9055B">
            <w:r w:rsidRPr="00C9055B">
              <w:t>Data Transformation</w:t>
            </w:r>
          </w:p>
        </w:tc>
        <w:tc>
          <w:tcPr>
            <w:tcW w:w="0" w:type="auto"/>
            <w:vAlign w:val="center"/>
            <w:hideMark/>
          </w:tcPr>
          <w:p w14:paraId="6DBDE270" w14:textId="77777777" w:rsidR="00C9055B" w:rsidRPr="00C9055B" w:rsidRDefault="00C9055B" w:rsidP="00C9055B">
            <w:r w:rsidRPr="00C9055B">
              <w:t>dbt</w:t>
            </w:r>
          </w:p>
        </w:tc>
        <w:tc>
          <w:tcPr>
            <w:tcW w:w="0" w:type="auto"/>
            <w:vAlign w:val="center"/>
            <w:hideMark/>
          </w:tcPr>
          <w:p w14:paraId="28A4CD89" w14:textId="77777777" w:rsidR="00C9055B" w:rsidRPr="00C9055B" w:rsidRDefault="00C9055B" w:rsidP="00C9055B">
            <w:r w:rsidRPr="00C9055B">
              <w:t>SQL-based transformation framework</w:t>
            </w:r>
          </w:p>
        </w:tc>
      </w:tr>
      <w:tr w:rsidR="00C9055B" w:rsidRPr="00C9055B" w14:paraId="2305845C" w14:textId="77777777">
        <w:trPr>
          <w:tblCellSpacing w:w="15" w:type="dxa"/>
        </w:trPr>
        <w:tc>
          <w:tcPr>
            <w:tcW w:w="0" w:type="auto"/>
            <w:vAlign w:val="center"/>
            <w:hideMark/>
          </w:tcPr>
          <w:p w14:paraId="728AE2CA" w14:textId="77777777" w:rsidR="00C9055B" w:rsidRPr="00C9055B" w:rsidRDefault="00C9055B" w:rsidP="00C9055B">
            <w:r w:rsidRPr="00C9055B">
              <w:t>Data Quality</w:t>
            </w:r>
          </w:p>
        </w:tc>
        <w:tc>
          <w:tcPr>
            <w:tcW w:w="0" w:type="auto"/>
            <w:vAlign w:val="center"/>
            <w:hideMark/>
          </w:tcPr>
          <w:p w14:paraId="552B540C" w14:textId="77777777" w:rsidR="00C9055B" w:rsidRPr="00C9055B" w:rsidRDefault="00C9055B" w:rsidP="00C9055B">
            <w:r w:rsidRPr="00C9055B">
              <w:t>dbt Tests + Great Expectations</w:t>
            </w:r>
          </w:p>
        </w:tc>
        <w:tc>
          <w:tcPr>
            <w:tcW w:w="0" w:type="auto"/>
            <w:vAlign w:val="center"/>
            <w:hideMark/>
          </w:tcPr>
          <w:p w14:paraId="7A442327" w14:textId="77777777" w:rsidR="00C9055B" w:rsidRPr="00C9055B" w:rsidRDefault="00C9055B" w:rsidP="00C9055B">
            <w:r w:rsidRPr="00C9055B">
              <w:t>Structural and domain validation</w:t>
            </w:r>
          </w:p>
        </w:tc>
      </w:tr>
      <w:tr w:rsidR="00C9055B" w:rsidRPr="00C9055B" w14:paraId="2991E917" w14:textId="77777777">
        <w:trPr>
          <w:tblCellSpacing w:w="15" w:type="dxa"/>
        </w:trPr>
        <w:tc>
          <w:tcPr>
            <w:tcW w:w="0" w:type="auto"/>
            <w:vAlign w:val="center"/>
            <w:hideMark/>
          </w:tcPr>
          <w:p w14:paraId="25B37432" w14:textId="77777777" w:rsidR="00C9055B" w:rsidRPr="00C9055B" w:rsidRDefault="00C9055B" w:rsidP="00C9055B">
            <w:r w:rsidRPr="00C9055B">
              <w:t>Workflow Orchestration</w:t>
            </w:r>
          </w:p>
        </w:tc>
        <w:tc>
          <w:tcPr>
            <w:tcW w:w="0" w:type="auto"/>
            <w:vAlign w:val="center"/>
            <w:hideMark/>
          </w:tcPr>
          <w:p w14:paraId="707D7389" w14:textId="77777777" w:rsidR="00C9055B" w:rsidRPr="00C9055B" w:rsidRDefault="00C9055B" w:rsidP="00C9055B">
            <w:r w:rsidRPr="00C9055B">
              <w:t>Apache Airflow</w:t>
            </w:r>
          </w:p>
        </w:tc>
        <w:tc>
          <w:tcPr>
            <w:tcW w:w="0" w:type="auto"/>
            <w:vAlign w:val="center"/>
            <w:hideMark/>
          </w:tcPr>
          <w:p w14:paraId="17C632A7" w14:textId="77777777" w:rsidR="00C9055B" w:rsidRPr="00C9055B" w:rsidRDefault="00C9055B" w:rsidP="00C9055B">
            <w:r w:rsidRPr="00C9055B">
              <w:t>Pipeline scheduling and automation</w:t>
            </w:r>
          </w:p>
        </w:tc>
      </w:tr>
      <w:tr w:rsidR="00C9055B" w:rsidRPr="00C9055B" w14:paraId="07D1FA43" w14:textId="77777777">
        <w:trPr>
          <w:tblCellSpacing w:w="15" w:type="dxa"/>
        </w:trPr>
        <w:tc>
          <w:tcPr>
            <w:tcW w:w="0" w:type="auto"/>
            <w:vAlign w:val="center"/>
            <w:hideMark/>
          </w:tcPr>
          <w:p w14:paraId="5DA7E894" w14:textId="77777777" w:rsidR="00C9055B" w:rsidRPr="00C9055B" w:rsidRDefault="00C9055B" w:rsidP="00C9055B">
            <w:r w:rsidRPr="00C9055B">
              <w:t>Embeddings</w:t>
            </w:r>
          </w:p>
        </w:tc>
        <w:tc>
          <w:tcPr>
            <w:tcW w:w="0" w:type="auto"/>
            <w:vAlign w:val="center"/>
            <w:hideMark/>
          </w:tcPr>
          <w:p w14:paraId="0D924BB6" w14:textId="77777777" w:rsidR="00C9055B" w:rsidRPr="00C9055B" w:rsidRDefault="00C9055B" w:rsidP="00C9055B">
            <w:r w:rsidRPr="00C9055B">
              <w:t>sentence-transformers (all-MiniLM-L6-v2)</w:t>
            </w:r>
          </w:p>
        </w:tc>
        <w:tc>
          <w:tcPr>
            <w:tcW w:w="0" w:type="auto"/>
            <w:vAlign w:val="center"/>
            <w:hideMark/>
          </w:tcPr>
          <w:p w14:paraId="406F45B5" w14:textId="77777777" w:rsidR="00C9055B" w:rsidRPr="00C9055B" w:rsidRDefault="00C9055B" w:rsidP="00C9055B">
            <w:r w:rsidRPr="00C9055B">
              <w:t>Semantic document embeddings</w:t>
            </w:r>
          </w:p>
        </w:tc>
      </w:tr>
      <w:tr w:rsidR="00C9055B" w:rsidRPr="00C9055B" w14:paraId="3F1AB65A" w14:textId="77777777">
        <w:trPr>
          <w:tblCellSpacing w:w="15" w:type="dxa"/>
        </w:trPr>
        <w:tc>
          <w:tcPr>
            <w:tcW w:w="0" w:type="auto"/>
            <w:vAlign w:val="center"/>
            <w:hideMark/>
          </w:tcPr>
          <w:p w14:paraId="1D7A9716" w14:textId="77777777" w:rsidR="00C9055B" w:rsidRPr="00C9055B" w:rsidRDefault="00C9055B" w:rsidP="00C9055B">
            <w:r w:rsidRPr="00C9055B">
              <w:t>Vector Database</w:t>
            </w:r>
          </w:p>
        </w:tc>
        <w:tc>
          <w:tcPr>
            <w:tcW w:w="0" w:type="auto"/>
            <w:vAlign w:val="center"/>
            <w:hideMark/>
          </w:tcPr>
          <w:p w14:paraId="0302EA0F" w14:textId="77777777" w:rsidR="00C9055B" w:rsidRPr="00C9055B" w:rsidRDefault="00C9055B" w:rsidP="00C9055B">
            <w:r w:rsidRPr="00C9055B">
              <w:t>PostgreSQL + pgvector</w:t>
            </w:r>
          </w:p>
        </w:tc>
        <w:tc>
          <w:tcPr>
            <w:tcW w:w="0" w:type="auto"/>
            <w:vAlign w:val="center"/>
            <w:hideMark/>
          </w:tcPr>
          <w:p w14:paraId="21D9E45E" w14:textId="77777777" w:rsidR="00C9055B" w:rsidRPr="00C9055B" w:rsidRDefault="00C9055B" w:rsidP="00C9055B">
            <w:r w:rsidRPr="00C9055B">
              <w:t>Clinical document storage</w:t>
            </w:r>
          </w:p>
        </w:tc>
      </w:tr>
      <w:tr w:rsidR="00C9055B" w:rsidRPr="00C9055B" w14:paraId="5E59EC28" w14:textId="77777777">
        <w:trPr>
          <w:tblCellSpacing w:w="15" w:type="dxa"/>
        </w:trPr>
        <w:tc>
          <w:tcPr>
            <w:tcW w:w="0" w:type="auto"/>
            <w:vAlign w:val="center"/>
            <w:hideMark/>
          </w:tcPr>
          <w:p w14:paraId="7ED2811E" w14:textId="77777777" w:rsidR="00C9055B" w:rsidRPr="00C9055B" w:rsidRDefault="00C9055B" w:rsidP="00C9055B">
            <w:r w:rsidRPr="00C9055B">
              <w:t>Agent Framework</w:t>
            </w:r>
          </w:p>
        </w:tc>
        <w:tc>
          <w:tcPr>
            <w:tcW w:w="0" w:type="auto"/>
            <w:vAlign w:val="center"/>
            <w:hideMark/>
          </w:tcPr>
          <w:p w14:paraId="6CB067B6" w14:textId="77777777" w:rsidR="00C9055B" w:rsidRPr="00C9055B" w:rsidRDefault="00C9055B" w:rsidP="00C9055B">
            <w:r w:rsidRPr="00C9055B">
              <w:t>LangGraph</w:t>
            </w:r>
          </w:p>
        </w:tc>
        <w:tc>
          <w:tcPr>
            <w:tcW w:w="0" w:type="auto"/>
            <w:vAlign w:val="center"/>
            <w:hideMark/>
          </w:tcPr>
          <w:p w14:paraId="4687AF39" w14:textId="77777777" w:rsidR="00C9055B" w:rsidRPr="00C9055B" w:rsidRDefault="00C9055B" w:rsidP="00C9055B">
            <w:r w:rsidRPr="00C9055B">
              <w:t>Agent workflow orchestration</w:t>
            </w:r>
          </w:p>
        </w:tc>
      </w:tr>
      <w:tr w:rsidR="00C9055B" w:rsidRPr="00C9055B" w14:paraId="4260DBE8" w14:textId="77777777">
        <w:trPr>
          <w:tblCellSpacing w:w="15" w:type="dxa"/>
        </w:trPr>
        <w:tc>
          <w:tcPr>
            <w:tcW w:w="0" w:type="auto"/>
            <w:vAlign w:val="center"/>
            <w:hideMark/>
          </w:tcPr>
          <w:p w14:paraId="3AC59B30" w14:textId="77777777" w:rsidR="00C9055B" w:rsidRPr="00C9055B" w:rsidRDefault="00C9055B" w:rsidP="00C9055B">
            <w:r w:rsidRPr="00C9055B">
              <w:t>LLM Provider</w:t>
            </w:r>
          </w:p>
        </w:tc>
        <w:tc>
          <w:tcPr>
            <w:tcW w:w="0" w:type="auto"/>
            <w:vAlign w:val="center"/>
            <w:hideMark/>
          </w:tcPr>
          <w:p w14:paraId="49DF666A" w14:textId="77777777" w:rsidR="00C9055B" w:rsidRPr="00C9055B" w:rsidRDefault="00C9055B" w:rsidP="00C9055B">
            <w:r w:rsidRPr="00C9055B">
              <w:t>Groq</w:t>
            </w:r>
          </w:p>
        </w:tc>
        <w:tc>
          <w:tcPr>
            <w:tcW w:w="0" w:type="auto"/>
            <w:vAlign w:val="center"/>
            <w:hideMark/>
          </w:tcPr>
          <w:p w14:paraId="1A68D284" w14:textId="77777777" w:rsidR="00C9055B" w:rsidRPr="00C9055B" w:rsidRDefault="00C9055B" w:rsidP="00C9055B">
            <w:r w:rsidRPr="00C9055B">
              <w:t>Large language model inference</w:t>
            </w:r>
          </w:p>
        </w:tc>
      </w:tr>
      <w:tr w:rsidR="00C9055B" w:rsidRPr="00C9055B" w14:paraId="3A012234" w14:textId="77777777">
        <w:trPr>
          <w:tblCellSpacing w:w="15" w:type="dxa"/>
        </w:trPr>
        <w:tc>
          <w:tcPr>
            <w:tcW w:w="0" w:type="auto"/>
            <w:vAlign w:val="center"/>
            <w:hideMark/>
          </w:tcPr>
          <w:p w14:paraId="18E137D6" w14:textId="77777777" w:rsidR="00C9055B" w:rsidRPr="00C9055B" w:rsidRDefault="00C9055B" w:rsidP="00C9055B">
            <w:r w:rsidRPr="00C9055B">
              <w:t>Tool Communication</w:t>
            </w:r>
          </w:p>
        </w:tc>
        <w:tc>
          <w:tcPr>
            <w:tcW w:w="0" w:type="auto"/>
            <w:vAlign w:val="center"/>
            <w:hideMark/>
          </w:tcPr>
          <w:p w14:paraId="1327DD71" w14:textId="77777777" w:rsidR="00C9055B" w:rsidRPr="00C9055B" w:rsidRDefault="00C9055B" w:rsidP="00C9055B">
            <w:r w:rsidRPr="00C9055B">
              <w:t>MCP</w:t>
            </w:r>
          </w:p>
        </w:tc>
        <w:tc>
          <w:tcPr>
            <w:tcW w:w="0" w:type="auto"/>
            <w:vAlign w:val="center"/>
            <w:hideMark/>
          </w:tcPr>
          <w:p w14:paraId="7B670393" w14:textId="77777777" w:rsidR="00C9055B" w:rsidRPr="00C9055B" w:rsidRDefault="00C9055B" w:rsidP="00C9055B">
            <w:r w:rsidRPr="00C9055B">
              <w:t>Secure communication with backend services</w:t>
            </w:r>
          </w:p>
        </w:tc>
      </w:tr>
      <w:tr w:rsidR="00C9055B" w:rsidRPr="00C9055B" w14:paraId="58E35A27" w14:textId="77777777">
        <w:trPr>
          <w:tblCellSpacing w:w="15" w:type="dxa"/>
        </w:trPr>
        <w:tc>
          <w:tcPr>
            <w:tcW w:w="0" w:type="auto"/>
            <w:vAlign w:val="center"/>
            <w:hideMark/>
          </w:tcPr>
          <w:p w14:paraId="5889EBD9" w14:textId="77777777" w:rsidR="00C9055B" w:rsidRPr="00C9055B" w:rsidRDefault="00C9055B" w:rsidP="00C9055B">
            <w:r w:rsidRPr="00C9055B">
              <w:t>Visualization</w:t>
            </w:r>
          </w:p>
        </w:tc>
        <w:tc>
          <w:tcPr>
            <w:tcW w:w="0" w:type="auto"/>
            <w:vAlign w:val="center"/>
            <w:hideMark/>
          </w:tcPr>
          <w:p w14:paraId="3E29BE32" w14:textId="77777777" w:rsidR="00C9055B" w:rsidRPr="00C9055B" w:rsidRDefault="00C9055B" w:rsidP="00C9055B">
            <w:r w:rsidRPr="00C9055B">
              <w:t>Plotly</w:t>
            </w:r>
          </w:p>
        </w:tc>
        <w:tc>
          <w:tcPr>
            <w:tcW w:w="0" w:type="auto"/>
            <w:vAlign w:val="center"/>
            <w:hideMark/>
          </w:tcPr>
          <w:p w14:paraId="62726040" w14:textId="77777777" w:rsidR="00C9055B" w:rsidRPr="00C9055B" w:rsidRDefault="00C9055B" w:rsidP="00C9055B">
            <w:r w:rsidRPr="00C9055B">
              <w:t>Automatic analytical visualizations</w:t>
            </w:r>
          </w:p>
        </w:tc>
      </w:tr>
      <w:tr w:rsidR="00C9055B" w:rsidRPr="00C9055B" w14:paraId="1FEF8F20" w14:textId="77777777">
        <w:trPr>
          <w:tblCellSpacing w:w="15" w:type="dxa"/>
        </w:trPr>
        <w:tc>
          <w:tcPr>
            <w:tcW w:w="0" w:type="auto"/>
            <w:vAlign w:val="center"/>
            <w:hideMark/>
          </w:tcPr>
          <w:p w14:paraId="25068161" w14:textId="77777777" w:rsidR="00C9055B" w:rsidRPr="00C9055B" w:rsidRDefault="00C9055B" w:rsidP="00C9055B">
            <w:r w:rsidRPr="00C9055B">
              <w:t>Experiment Tracking</w:t>
            </w:r>
          </w:p>
        </w:tc>
        <w:tc>
          <w:tcPr>
            <w:tcW w:w="0" w:type="auto"/>
            <w:vAlign w:val="center"/>
            <w:hideMark/>
          </w:tcPr>
          <w:p w14:paraId="059E3FB5" w14:textId="77777777" w:rsidR="00C9055B" w:rsidRPr="00C9055B" w:rsidRDefault="00C9055B" w:rsidP="00C9055B">
            <w:r w:rsidRPr="00C9055B">
              <w:t>MLflow</w:t>
            </w:r>
          </w:p>
        </w:tc>
        <w:tc>
          <w:tcPr>
            <w:tcW w:w="0" w:type="auto"/>
            <w:vAlign w:val="center"/>
            <w:hideMark/>
          </w:tcPr>
          <w:p w14:paraId="22FEB196" w14:textId="77777777" w:rsidR="00C9055B" w:rsidRPr="00C9055B" w:rsidRDefault="00C9055B" w:rsidP="00C9055B">
            <w:r w:rsidRPr="00C9055B">
              <w:t>Performance monitoring and evaluation</w:t>
            </w:r>
          </w:p>
        </w:tc>
      </w:tr>
      <w:tr w:rsidR="00C9055B" w:rsidRPr="00C9055B" w14:paraId="1F53C96E" w14:textId="77777777">
        <w:trPr>
          <w:tblCellSpacing w:w="15" w:type="dxa"/>
        </w:trPr>
        <w:tc>
          <w:tcPr>
            <w:tcW w:w="0" w:type="auto"/>
            <w:vAlign w:val="center"/>
            <w:hideMark/>
          </w:tcPr>
          <w:p w14:paraId="44528AFA" w14:textId="77777777" w:rsidR="00C9055B" w:rsidRPr="00C9055B" w:rsidRDefault="00C9055B" w:rsidP="00C9055B">
            <w:r w:rsidRPr="00C9055B">
              <w:t>Benchmarking</w:t>
            </w:r>
          </w:p>
        </w:tc>
        <w:tc>
          <w:tcPr>
            <w:tcW w:w="0" w:type="auto"/>
            <w:vAlign w:val="center"/>
            <w:hideMark/>
          </w:tcPr>
          <w:p w14:paraId="2DAA762F" w14:textId="77777777" w:rsidR="00C9055B" w:rsidRPr="00C9055B" w:rsidRDefault="00C9055B" w:rsidP="00C9055B">
            <w:r w:rsidRPr="00C9055B">
              <w:t>Custom Evaluation Framework</w:t>
            </w:r>
          </w:p>
        </w:tc>
        <w:tc>
          <w:tcPr>
            <w:tcW w:w="0" w:type="auto"/>
            <w:vAlign w:val="center"/>
            <w:hideMark/>
          </w:tcPr>
          <w:p w14:paraId="7F84A8FC" w14:textId="77777777" w:rsidR="00C9055B" w:rsidRPr="00C9055B" w:rsidRDefault="00C9055B" w:rsidP="00C9055B">
            <w:r w:rsidRPr="00C9055B">
              <w:t>SQL and RAG accuracy evaluation</w:t>
            </w:r>
          </w:p>
        </w:tc>
      </w:tr>
      <w:tr w:rsidR="00C9055B" w:rsidRPr="00C9055B" w14:paraId="754391BF" w14:textId="77777777">
        <w:trPr>
          <w:tblCellSpacing w:w="15" w:type="dxa"/>
        </w:trPr>
        <w:tc>
          <w:tcPr>
            <w:tcW w:w="0" w:type="auto"/>
            <w:vAlign w:val="center"/>
            <w:hideMark/>
          </w:tcPr>
          <w:p w14:paraId="6C633A6E" w14:textId="77777777" w:rsidR="00C9055B" w:rsidRPr="00C9055B" w:rsidRDefault="00C9055B" w:rsidP="00C9055B">
            <w:r w:rsidRPr="00C9055B">
              <w:t>Version Control</w:t>
            </w:r>
          </w:p>
        </w:tc>
        <w:tc>
          <w:tcPr>
            <w:tcW w:w="0" w:type="auto"/>
            <w:vAlign w:val="center"/>
            <w:hideMark/>
          </w:tcPr>
          <w:p w14:paraId="35C57404" w14:textId="77777777" w:rsidR="00C9055B" w:rsidRPr="00C9055B" w:rsidRDefault="00C9055B" w:rsidP="00C9055B">
            <w:r w:rsidRPr="00C9055B">
              <w:t>Git</w:t>
            </w:r>
          </w:p>
        </w:tc>
        <w:tc>
          <w:tcPr>
            <w:tcW w:w="0" w:type="auto"/>
            <w:vAlign w:val="center"/>
            <w:hideMark/>
          </w:tcPr>
          <w:p w14:paraId="73008036" w14:textId="77777777" w:rsidR="00C9055B" w:rsidRPr="00C9055B" w:rsidRDefault="00C9055B" w:rsidP="00C9055B">
            <w:r w:rsidRPr="00C9055B">
              <w:t>Source code management</w:t>
            </w:r>
          </w:p>
        </w:tc>
      </w:tr>
    </w:tbl>
    <w:p w14:paraId="3C3B4F96" w14:textId="77777777" w:rsidR="00C9055B" w:rsidRPr="00C9055B" w:rsidRDefault="00C9055B" w:rsidP="00C9055B">
      <w:r w:rsidRPr="00C9055B">
        <w:t xml:space="preserve">Each of these technologies contributes to one or more architectural layers of the system. Rather than existing independently, they interact through clearly defined interfaces that </w:t>
      </w:r>
      <w:r w:rsidRPr="00C9055B">
        <w:lastRenderedPageBreak/>
        <w:t>separate responsibilities between the data platform, retrieval system, reasoning engine, and evaluation framework.</w:t>
      </w:r>
    </w:p>
    <w:p w14:paraId="4A69096E" w14:textId="77777777" w:rsidR="00C9055B" w:rsidRPr="00C9055B" w:rsidRDefault="00C9055B" w:rsidP="00C9055B">
      <w:r w:rsidRPr="00C9055B">
        <w:pict w14:anchorId="15F32D98">
          <v:rect id="_x0000_i1115" style="width:0;height:1.5pt" o:hralign="center" o:hrstd="t" o:hr="t" fillcolor="#a0a0a0" stroked="f"/>
        </w:pict>
      </w:r>
    </w:p>
    <w:p w14:paraId="3A9B95EE" w14:textId="77777777" w:rsidR="00C9055B" w:rsidRPr="00C9055B" w:rsidRDefault="00C9055B" w:rsidP="00C9055B">
      <w:pPr>
        <w:rPr>
          <w:b/>
          <w:bCs/>
        </w:rPr>
      </w:pPr>
      <w:r w:rsidRPr="00C9055B">
        <w:rPr>
          <w:b/>
          <w:bCs/>
        </w:rPr>
        <w:t>11. System Architecture</w:t>
      </w:r>
    </w:p>
    <w:p w14:paraId="7DD3A48C" w14:textId="77777777" w:rsidR="00C9055B" w:rsidRPr="00C9055B" w:rsidRDefault="00C9055B" w:rsidP="00C9055B">
      <w:r w:rsidRPr="00C9055B">
        <w:t>MIRA follows a layered architecture in which every component performs a specific responsibility. This modular design improves maintainability, scalability, and extensibility while keeping the reasoning pipeline transparent and easy to debug.</w:t>
      </w:r>
    </w:p>
    <w:p w14:paraId="3B5C8DF0" w14:textId="77777777" w:rsidR="00C9055B" w:rsidRPr="00C9055B" w:rsidRDefault="00C9055B" w:rsidP="00C9055B">
      <w:r w:rsidRPr="00C9055B">
        <w:t>The system can be divided into six major architectural layers.</w:t>
      </w:r>
    </w:p>
    <w:p w14:paraId="68BE0C6C" w14:textId="77777777" w:rsidR="00C9055B" w:rsidRPr="00C9055B" w:rsidRDefault="00C9055B" w:rsidP="00C9055B">
      <w:pPr>
        <w:rPr>
          <w:b/>
          <w:bCs/>
        </w:rPr>
      </w:pPr>
      <w:r w:rsidRPr="00C9055B">
        <w:rPr>
          <w:b/>
          <w:bCs/>
        </w:rPr>
        <w:t>11.1 Data Generation Layer</w:t>
      </w:r>
    </w:p>
    <w:p w14:paraId="5DEF7C13" w14:textId="77777777" w:rsidR="00C9055B" w:rsidRPr="00C9055B" w:rsidRDefault="00C9055B" w:rsidP="00C9055B">
      <w:r w:rsidRPr="00C9055B">
        <w:t>The first layer is responsible for producing realistic healthcare data.</w:t>
      </w:r>
    </w:p>
    <w:p w14:paraId="4777D3DF" w14:textId="77777777" w:rsidR="00C9055B" w:rsidRPr="00C9055B" w:rsidRDefault="00C9055B" w:rsidP="00C9055B">
      <w:r w:rsidRPr="00C9055B">
        <w:t>The project uses Synthea, an open-source synthetic electronic health record generator developed by MITRE. Instead of manually creating sample datasets, Synthea produces realistic longitudinal patient histories containing:</w:t>
      </w:r>
    </w:p>
    <w:p w14:paraId="5B07EC39" w14:textId="77777777" w:rsidR="00C9055B" w:rsidRPr="00C9055B" w:rsidRDefault="00C9055B" w:rsidP="00C9055B">
      <w:pPr>
        <w:numPr>
          <w:ilvl w:val="0"/>
          <w:numId w:val="5"/>
        </w:numPr>
      </w:pPr>
      <w:r w:rsidRPr="00C9055B">
        <w:t>patient demographics</w:t>
      </w:r>
    </w:p>
    <w:p w14:paraId="59FE3B38" w14:textId="77777777" w:rsidR="00C9055B" w:rsidRPr="00C9055B" w:rsidRDefault="00C9055B" w:rsidP="00C9055B">
      <w:pPr>
        <w:numPr>
          <w:ilvl w:val="0"/>
          <w:numId w:val="5"/>
        </w:numPr>
      </w:pPr>
      <w:r w:rsidRPr="00C9055B">
        <w:t>encounters</w:t>
      </w:r>
    </w:p>
    <w:p w14:paraId="0932BE7F" w14:textId="77777777" w:rsidR="00C9055B" w:rsidRPr="00C9055B" w:rsidRDefault="00C9055B" w:rsidP="00C9055B">
      <w:pPr>
        <w:numPr>
          <w:ilvl w:val="0"/>
          <w:numId w:val="5"/>
        </w:numPr>
      </w:pPr>
      <w:r w:rsidRPr="00C9055B">
        <w:t>diagnoses</w:t>
      </w:r>
    </w:p>
    <w:p w14:paraId="7AC2B7DE" w14:textId="77777777" w:rsidR="00C9055B" w:rsidRPr="00C9055B" w:rsidRDefault="00C9055B" w:rsidP="00C9055B">
      <w:pPr>
        <w:numPr>
          <w:ilvl w:val="0"/>
          <w:numId w:val="5"/>
        </w:numPr>
      </w:pPr>
      <w:r w:rsidRPr="00C9055B">
        <w:t>laboratory observations</w:t>
      </w:r>
    </w:p>
    <w:p w14:paraId="1B14C686" w14:textId="77777777" w:rsidR="00C9055B" w:rsidRPr="00C9055B" w:rsidRDefault="00C9055B" w:rsidP="00C9055B">
      <w:pPr>
        <w:numPr>
          <w:ilvl w:val="0"/>
          <w:numId w:val="5"/>
        </w:numPr>
      </w:pPr>
      <w:r w:rsidRPr="00C9055B">
        <w:t>medications</w:t>
      </w:r>
    </w:p>
    <w:p w14:paraId="0710B45C" w14:textId="77777777" w:rsidR="00C9055B" w:rsidRPr="00C9055B" w:rsidRDefault="00C9055B" w:rsidP="00C9055B">
      <w:pPr>
        <w:numPr>
          <w:ilvl w:val="0"/>
          <w:numId w:val="5"/>
        </w:numPr>
      </w:pPr>
      <w:r w:rsidRPr="00C9055B">
        <w:t>procedures</w:t>
      </w:r>
    </w:p>
    <w:p w14:paraId="26E3F14F" w14:textId="77777777" w:rsidR="00C9055B" w:rsidRPr="00C9055B" w:rsidRDefault="00C9055B" w:rsidP="00C9055B">
      <w:pPr>
        <w:numPr>
          <w:ilvl w:val="0"/>
          <w:numId w:val="5"/>
        </w:numPr>
      </w:pPr>
      <w:r w:rsidRPr="00C9055B">
        <w:t>healthcare costs</w:t>
      </w:r>
    </w:p>
    <w:p w14:paraId="11AD2CE8" w14:textId="77777777" w:rsidR="00C9055B" w:rsidRPr="00C9055B" w:rsidRDefault="00C9055B" w:rsidP="00C9055B">
      <w:pPr>
        <w:numPr>
          <w:ilvl w:val="0"/>
          <w:numId w:val="5"/>
        </w:numPr>
      </w:pPr>
      <w:r w:rsidRPr="00C9055B">
        <w:t>insurance information</w:t>
      </w:r>
    </w:p>
    <w:p w14:paraId="3BA08584" w14:textId="77777777" w:rsidR="00C9055B" w:rsidRPr="00C9055B" w:rsidRDefault="00C9055B" w:rsidP="00C9055B">
      <w:r w:rsidRPr="00C9055B">
        <w:t>The generated records preserve realistic relationships between diseases, medications, laboratory trends, and patient encounters, making them suitable for analytical workloads.</w:t>
      </w:r>
    </w:p>
    <w:p w14:paraId="182EEC80" w14:textId="77777777" w:rsidR="00C9055B" w:rsidRPr="00C9055B" w:rsidRDefault="00C9055B" w:rsidP="00C9055B">
      <w:r w:rsidRPr="00C9055B">
        <w:pict w14:anchorId="2D28E561">
          <v:rect id="_x0000_i1116" style="width:0;height:1.5pt" o:hralign="center" o:hrstd="t" o:hr="t" fillcolor="#a0a0a0" stroked="f"/>
        </w:pict>
      </w:r>
    </w:p>
    <w:p w14:paraId="5B33B248" w14:textId="77777777" w:rsidR="00C9055B" w:rsidRPr="00C9055B" w:rsidRDefault="00C9055B" w:rsidP="00C9055B">
      <w:pPr>
        <w:rPr>
          <w:b/>
          <w:bCs/>
        </w:rPr>
      </w:pPr>
      <w:r w:rsidRPr="00C9055B">
        <w:rPr>
          <w:b/>
          <w:bCs/>
        </w:rPr>
        <w:t>11.2 Data Engineering Layer</w:t>
      </w:r>
    </w:p>
    <w:p w14:paraId="694B4E71" w14:textId="77777777" w:rsidR="00C9055B" w:rsidRPr="00C9055B" w:rsidRDefault="00C9055B" w:rsidP="00C9055B">
      <w:r w:rsidRPr="00C9055B">
        <w:t>The generated CSV files are converted into Delta Lake tables stored in Parquet format.</w:t>
      </w:r>
    </w:p>
    <w:p w14:paraId="090D4089" w14:textId="77777777" w:rsidR="00C9055B" w:rsidRPr="00C9055B" w:rsidRDefault="00C9055B" w:rsidP="00C9055B">
      <w:r w:rsidRPr="00C9055B">
        <w:t>This layer provides several important advantages.</w:t>
      </w:r>
    </w:p>
    <w:p w14:paraId="5C71886E" w14:textId="77777777" w:rsidR="00C9055B" w:rsidRPr="00C9055B" w:rsidRDefault="00C9055B" w:rsidP="00C9055B">
      <w:r w:rsidRPr="00C9055B">
        <w:lastRenderedPageBreak/>
        <w:t>First, Parquet stores data in a columnar format, allowing analytical queries to read only the required columns instead of scanning entire rows.</w:t>
      </w:r>
    </w:p>
    <w:p w14:paraId="0A8BDACD" w14:textId="77777777" w:rsidR="00C9055B" w:rsidRPr="00C9055B" w:rsidRDefault="00C9055B" w:rsidP="00C9055B">
      <w:r w:rsidRPr="00C9055B">
        <w:t>Second, Delta Lake adds transactional guarantees, schema enforcement, and versioning capabilities on top of Parquet storage.</w:t>
      </w:r>
    </w:p>
    <w:p w14:paraId="3255A119" w14:textId="77777777" w:rsidR="00C9055B" w:rsidRPr="00C9055B" w:rsidRDefault="00C9055B" w:rsidP="00C9055B">
      <w:r w:rsidRPr="00C9055B">
        <w:t>Instead of directly querying CSV files, every downstream transformation operates on Delta Lake tables, following a modern lakehouse architecture.</w:t>
      </w:r>
    </w:p>
    <w:p w14:paraId="1A11FF85" w14:textId="77777777" w:rsidR="00C9055B" w:rsidRPr="00C9055B" w:rsidRDefault="00C9055B" w:rsidP="00C9055B">
      <w:r w:rsidRPr="00C9055B">
        <w:pict w14:anchorId="14F486D1">
          <v:rect id="_x0000_i1117" style="width:0;height:1.5pt" o:hralign="center" o:hrstd="t" o:hr="t" fillcolor="#a0a0a0" stroked="f"/>
        </w:pict>
      </w:r>
    </w:p>
    <w:p w14:paraId="3F845713" w14:textId="77777777" w:rsidR="00C9055B" w:rsidRPr="00C9055B" w:rsidRDefault="00C9055B" w:rsidP="00C9055B">
      <w:pPr>
        <w:rPr>
          <w:b/>
          <w:bCs/>
        </w:rPr>
      </w:pPr>
      <w:r w:rsidRPr="00C9055B">
        <w:rPr>
          <w:b/>
          <w:bCs/>
        </w:rPr>
        <w:t>11.3 Analytical Warehouse Layer</w:t>
      </w:r>
    </w:p>
    <w:p w14:paraId="530D51DD" w14:textId="77777777" w:rsidR="00C9055B" w:rsidRPr="00C9055B" w:rsidRDefault="00C9055B" w:rsidP="00C9055B">
      <w:r w:rsidRPr="00C9055B">
        <w:t>The transformed analytical warehouse is built using DuckDB and dbt.</w:t>
      </w:r>
    </w:p>
    <w:p w14:paraId="410A5C95" w14:textId="77777777" w:rsidR="00C9055B" w:rsidRPr="00C9055B" w:rsidRDefault="00C9055B" w:rsidP="00C9055B">
      <w:r w:rsidRPr="00C9055B">
        <w:t>DuckDB serves as the analytical execution engine, while dbt manages all SQL transformations.</w:t>
      </w:r>
    </w:p>
    <w:p w14:paraId="458E9D0A" w14:textId="77777777" w:rsidR="00C9055B" w:rsidRPr="00C9055B" w:rsidRDefault="00C9055B" w:rsidP="00C9055B">
      <w:r w:rsidRPr="00C9055B">
        <w:t>The warehouse is divided into three logical layers.</w:t>
      </w:r>
    </w:p>
    <w:p w14:paraId="0B2B6B77" w14:textId="77777777" w:rsidR="00C9055B" w:rsidRPr="00C9055B" w:rsidRDefault="00C9055B" w:rsidP="00C9055B">
      <w:pPr>
        <w:rPr>
          <w:b/>
          <w:bCs/>
        </w:rPr>
      </w:pPr>
      <w:r w:rsidRPr="00C9055B">
        <w:rPr>
          <w:b/>
          <w:bCs/>
        </w:rPr>
        <w:t>Staging Layer</w:t>
      </w:r>
    </w:p>
    <w:p w14:paraId="1BC67E1D" w14:textId="77777777" w:rsidR="00C9055B" w:rsidRPr="00C9055B" w:rsidRDefault="00C9055B" w:rsidP="00C9055B">
      <w:r w:rsidRPr="00C9055B">
        <w:t>The staging layer performs minimal cleaning operations including:</w:t>
      </w:r>
    </w:p>
    <w:p w14:paraId="28E0D5C2" w14:textId="77777777" w:rsidR="00C9055B" w:rsidRPr="00C9055B" w:rsidRDefault="00C9055B" w:rsidP="00C9055B">
      <w:pPr>
        <w:numPr>
          <w:ilvl w:val="0"/>
          <w:numId w:val="6"/>
        </w:numPr>
      </w:pPr>
      <w:r w:rsidRPr="00C9055B">
        <w:t>data type conversions</w:t>
      </w:r>
    </w:p>
    <w:p w14:paraId="5475484B" w14:textId="77777777" w:rsidR="00C9055B" w:rsidRPr="00C9055B" w:rsidRDefault="00C9055B" w:rsidP="00C9055B">
      <w:pPr>
        <w:numPr>
          <w:ilvl w:val="0"/>
          <w:numId w:val="6"/>
        </w:numPr>
      </w:pPr>
      <w:r w:rsidRPr="00C9055B">
        <w:t>null handling</w:t>
      </w:r>
    </w:p>
    <w:p w14:paraId="326356C3" w14:textId="77777777" w:rsidR="00C9055B" w:rsidRPr="00C9055B" w:rsidRDefault="00C9055B" w:rsidP="00C9055B">
      <w:pPr>
        <w:numPr>
          <w:ilvl w:val="0"/>
          <w:numId w:val="6"/>
        </w:numPr>
      </w:pPr>
      <w:r w:rsidRPr="00C9055B">
        <w:t>standardized column naming</w:t>
      </w:r>
    </w:p>
    <w:p w14:paraId="280457CD" w14:textId="77777777" w:rsidR="00C9055B" w:rsidRPr="00C9055B" w:rsidRDefault="00C9055B" w:rsidP="00C9055B">
      <w:pPr>
        <w:numPr>
          <w:ilvl w:val="0"/>
          <w:numId w:val="6"/>
        </w:numPr>
      </w:pPr>
      <w:r w:rsidRPr="00C9055B">
        <w:t>simple derived columns</w:t>
      </w:r>
    </w:p>
    <w:p w14:paraId="49A90899" w14:textId="77777777" w:rsidR="00C9055B" w:rsidRPr="00C9055B" w:rsidRDefault="00C9055B" w:rsidP="00C9055B">
      <w:r w:rsidRPr="00C9055B">
        <w:t>The staging models include:</w:t>
      </w:r>
    </w:p>
    <w:p w14:paraId="74BBA71A" w14:textId="77777777" w:rsidR="00C9055B" w:rsidRPr="00C9055B" w:rsidRDefault="00C9055B" w:rsidP="00C9055B">
      <w:pPr>
        <w:numPr>
          <w:ilvl w:val="0"/>
          <w:numId w:val="7"/>
        </w:numPr>
      </w:pPr>
      <w:r w:rsidRPr="00C9055B">
        <w:t>stg_patients</w:t>
      </w:r>
    </w:p>
    <w:p w14:paraId="5E068243" w14:textId="77777777" w:rsidR="00C9055B" w:rsidRPr="00C9055B" w:rsidRDefault="00C9055B" w:rsidP="00C9055B">
      <w:pPr>
        <w:numPr>
          <w:ilvl w:val="0"/>
          <w:numId w:val="7"/>
        </w:numPr>
      </w:pPr>
      <w:r w:rsidRPr="00C9055B">
        <w:t>stg_encounters</w:t>
      </w:r>
    </w:p>
    <w:p w14:paraId="3AC01AE2" w14:textId="77777777" w:rsidR="00C9055B" w:rsidRPr="00C9055B" w:rsidRDefault="00C9055B" w:rsidP="00C9055B">
      <w:pPr>
        <w:numPr>
          <w:ilvl w:val="0"/>
          <w:numId w:val="7"/>
        </w:numPr>
      </w:pPr>
      <w:r w:rsidRPr="00C9055B">
        <w:t>stg_conditions</w:t>
      </w:r>
    </w:p>
    <w:p w14:paraId="76D42212" w14:textId="77777777" w:rsidR="00C9055B" w:rsidRPr="00C9055B" w:rsidRDefault="00C9055B" w:rsidP="00C9055B">
      <w:pPr>
        <w:numPr>
          <w:ilvl w:val="0"/>
          <w:numId w:val="7"/>
        </w:numPr>
      </w:pPr>
      <w:r w:rsidRPr="00C9055B">
        <w:t>stg_observations</w:t>
      </w:r>
    </w:p>
    <w:p w14:paraId="432C01CD" w14:textId="77777777" w:rsidR="00C9055B" w:rsidRPr="00C9055B" w:rsidRDefault="00C9055B" w:rsidP="00C9055B">
      <w:pPr>
        <w:numPr>
          <w:ilvl w:val="0"/>
          <w:numId w:val="7"/>
        </w:numPr>
      </w:pPr>
      <w:r w:rsidRPr="00C9055B">
        <w:t>stg_medications</w:t>
      </w:r>
    </w:p>
    <w:p w14:paraId="0A4DF9A8" w14:textId="77777777" w:rsidR="00C9055B" w:rsidRPr="00C9055B" w:rsidRDefault="00C9055B" w:rsidP="00C9055B">
      <w:r w:rsidRPr="00C9055B">
        <w:pict w14:anchorId="03E4CBD5">
          <v:rect id="_x0000_i1118" style="width:0;height:1.5pt" o:hralign="center" o:hrstd="t" o:hr="t" fillcolor="#a0a0a0" stroked="f"/>
        </w:pict>
      </w:r>
    </w:p>
    <w:p w14:paraId="6C6F4FE3" w14:textId="77777777" w:rsidR="00C9055B" w:rsidRPr="00C9055B" w:rsidRDefault="00C9055B" w:rsidP="00C9055B">
      <w:pPr>
        <w:rPr>
          <w:b/>
          <w:bCs/>
        </w:rPr>
      </w:pPr>
      <w:r w:rsidRPr="00C9055B">
        <w:rPr>
          <w:b/>
          <w:bCs/>
        </w:rPr>
        <w:t>Mart Layer</w:t>
      </w:r>
    </w:p>
    <w:p w14:paraId="0558979A" w14:textId="77777777" w:rsidR="00C9055B" w:rsidRPr="00C9055B" w:rsidRDefault="00C9055B" w:rsidP="00C9055B">
      <w:r w:rsidRPr="00C9055B">
        <w:t>The mart layer combines multiple staging tables into analytical fact and dimension tables.</w:t>
      </w:r>
    </w:p>
    <w:p w14:paraId="32BCA438" w14:textId="77777777" w:rsidR="00C9055B" w:rsidRPr="00C9055B" w:rsidRDefault="00C9055B" w:rsidP="00C9055B">
      <w:r w:rsidRPr="00C9055B">
        <w:lastRenderedPageBreak/>
        <w:t>Implemented marts include:</w:t>
      </w:r>
    </w:p>
    <w:p w14:paraId="09F4D7CE" w14:textId="77777777" w:rsidR="00C9055B" w:rsidRPr="00C9055B" w:rsidRDefault="00C9055B" w:rsidP="00C9055B">
      <w:pPr>
        <w:numPr>
          <w:ilvl w:val="0"/>
          <w:numId w:val="8"/>
        </w:numPr>
      </w:pPr>
      <w:r w:rsidRPr="00C9055B">
        <w:t>dim_patients</w:t>
      </w:r>
    </w:p>
    <w:p w14:paraId="1107BD0D" w14:textId="77777777" w:rsidR="00C9055B" w:rsidRPr="00C9055B" w:rsidRDefault="00C9055B" w:rsidP="00C9055B">
      <w:pPr>
        <w:numPr>
          <w:ilvl w:val="0"/>
          <w:numId w:val="8"/>
        </w:numPr>
      </w:pPr>
      <w:r w:rsidRPr="00C9055B">
        <w:t>fact_encounters</w:t>
      </w:r>
    </w:p>
    <w:p w14:paraId="70EC4C93" w14:textId="77777777" w:rsidR="00C9055B" w:rsidRPr="00C9055B" w:rsidRDefault="00C9055B" w:rsidP="00C9055B">
      <w:pPr>
        <w:numPr>
          <w:ilvl w:val="0"/>
          <w:numId w:val="8"/>
        </w:numPr>
      </w:pPr>
      <w:r w:rsidRPr="00C9055B">
        <w:t>fact_lab_results</w:t>
      </w:r>
    </w:p>
    <w:p w14:paraId="34428DBA" w14:textId="77777777" w:rsidR="00C9055B" w:rsidRPr="00C9055B" w:rsidRDefault="00C9055B" w:rsidP="00C9055B">
      <w:pPr>
        <w:numPr>
          <w:ilvl w:val="0"/>
          <w:numId w:val="8"/>
        </w:numPr>
      </w:pPr>
      <w:r w:rsidRPr="00C9055B">
        <w:t>fact_medications</w:t>
      </w:r>
    </w:p>
    <w:p w14:paraId="7843E8D1" w14:textId="77777777" w:rsidR="00C9055B" w:rsidRPr="00C9055B" w:rsidRDefault="00C9055B" w:rsidP="00C9055B">
      <w:r w:rsidRPr="00C9055B">
        <w:t>These tables are specifically designed for analytical queries rather than transactional workloads.</w:t>
      </w:r>
    </w:p>
    <w:p w14:paraId="6047885E" w14:textId="77777777" w:rsidR="00C9055B" w:rsidRPr="00C9055B" w:rsidRDefault="00C9055B" w:rsidP="00C9055B">
      <w:r w:rsidRPr="00C9055B">
        <w:pict w14:anchorId="7B6C5DED">
          <v:rect id="_x0000_i1119" style="width:0;height:1.5pt" o:hralign="center" o:hrstd="t" o:hr="t" fillcolor="#a0a0a0" stroked="f"/>
        </w:pict>
      </w:r>
    </w:p>
    <w:p w14:paraId="33477476" w14:textId="77777777" w:rsidR="00C9055B" w:rsidRPr="00C9055B" w:rsidRDefault="00C9055B" w:rsidP="00C9055B">
      <w:pPr>
        <w:rPr>
          <w:b/>
          <w:bCs/>
        </w:rPr>
      </w:pPr>
      <w:r w:rsidRPr="00C9055B">
        <w:rPr>
          <w:b/>
          <w:bCs/>
        </w:rPr>
        <w:t>Metrics Layer</w:t>
      </w:r>
    </w:p>
    <w:p w14:paraId="574BA570" w14:textId="77777777" w:rsidR="00C9055B" w:rsidRPr="00C9055B" w:rsidRDefault="00C9055B" w:rsidP="00C9055B">
      <w:r w:rsidRPr="00C9055B">
        <w:t>Frequently used aggregate statistics are precomputed into metrics tables.</w:t>
      </w:r>
    </w:p>
    <w:p w14:paraId="0C1699F9" w14:textId="77777777" w:rsidR="00C9055B" w:rsidRPr="00C9055B" w:rsidRDefault="00C9055B" w:rsidP="00C9055B">
      <w:r w:rsidRPr="00C9055B">
        <w:t>These include:</w:t>
      </w:r>
    </w:p>
    <w:p w14:paraId="5A1DA897" w14:textId="77777777" w:rsidR="00C9055B" w:rsidRPr="00C9055B" w:rsidRDefault="00C9055B" w:rsidP="00C9055B">
      <w:pPr>
        <w:numPr>
          <w:ilvl w:val="0"/>
          <w:numId w:val="9"/>
        </w:numPr>
      </w:pPr>
      <w:r w:rsidRPr="00C9055B">
        <w:t>metrics_population_summary</w:t>
      </w:r>
    </w:p>
    <w:p w14:paraId="3ED99F78" w14:textId="77777777" w:rsidR="00C9055B" w:rsidRPr="00C9055B" w:rsidRDefault="00C9055B" w:rsidP="00C9055B">
      <w:pPr>
        <w:numPr>
          <w:ilvl w:val="0"/>
          <w:numId w:val="9"/>
        </w:numPr>
      </w:pPr>
      <w:r w:rsidRPr="00C9055B">
        <w:t>metrics_encounter_volume</w:t>
      </w:r>
    </w:p>
    <w:p w14:paraId="3DC786AD" w14:textId="77777777" w:rsidR="00C9055B" w:rsidRPr="00C9055B" w:rsidRDefault="00C9055B" w:rsidP="00C9055B">
      <w:pPr>
        <w:numPr>
          <w:ilvl w:val="0"/>
          <w:numId w:val="9"/>
        </w:numPr>
      </w:pPr>
      <w:r w:rsidRPr="00C9055B">
        <w:t>metrics_condition_prevalence</w:t>
      </w:r>
    </w:p>
    <w:p w14:paraId="2A866AA6" w14:textId="77777777" w:rsidR="00C9055B" w:rsidRPr="00C9055B" w:rsidRDefault="00C9055B" w:rsidP="00C9055B">
      <w:r w:rsidRPr="00C9055B">
        <w:t>Pre-aggregation reduces query complexity while improving performance for high-level analytical questions.</w:t>
      </w:r>
    </w:p>
    <w:p w14:paraId="01B626F1" w14:textId="77777777" w:rsidR="00C9055B" w:rsidRPr="00C9055B" w:rsidRDefault="00C9055B" w:rsidP="00C9055B">
      <w:r w:rsidRPr="00C9055B">
        <w:pict w14:anchorId="075C4C1B">
          <v:rect id="_x0000_i1120" style="width:0;height:1.5pt" o:hralign="center" o:hrstd="t" o:hr="t" fillcolor="#a0a0a0" stroked="f"/>
        </w:pict>
      </w:r>
    </w:p>
    <w:p w14:paraId="4400ADB6" w14:textId="77777777" w:rsidR="00C9055B" w:rsidRPr="00C9055B" w:rsidRDefault="00C9055B" w:rsidP="00C9055B">
      <w:pPr>
        <w:rPr>
          <w:b/>
          <w:bCs/>
        </w:rPr>
      </w:pPr>
      <w:r w:rsidRPr="00C9055B">
        <w:rPr>
          <w:b/>
          <w:bCs/>
        </w:rPr>
        <w:t>11.4 Knowledge Base Layer</w:t>
      </w:r>
    </w:p>
    <w:p w14:paraId="691507DE" w14:textId="77777777" w:rsidR="00C9055B" w:rsidRPr="00C9055B" w:rsidRDefault="00C9055B" w:rsidP="00C9055B">
      <w:r w:rsidRPr="00C9055B">
        <w:t>Many healthcare questions cannot be answered using structured data alone.</w:t>
      </w:r>
    </w:p>
    <w:p w14:paraId="66DBBDF1" w14:textId="77777777" w:rsidR="00C9055B" w:rsidRPr="00C9055B" w:rsidRDefault="00C9055B" w:rsidP="00C9055B">
      <w:r w:rsidRPr="00C9055B">
        <w:t>For this reason, MIRA maintains a separate semantic knowledge base containing:</w:t>
      </w:r>
    </w:p>
    <w:p w14:paraId="1712AEC7" w14:textId="77777777" w:rsidR="00C9055B" w:rsidRPr="00C9055B" w:rsidRDefault="00C9055B" w:rsidP="00C9055B">
      <w:pPr>
        <w:numPr>
          <w:ilvl w:val="0"/>
          <w:numId w:val="10"/>
        </w:numPr>
      </w:pPr>
      <w:r w:rsidRPr="00C9055B">
        <w:t>clinical guidelines</w:t>
      </w:r>
    </w:p>
    <w:p w14:paraId="42C7D52B" w14:textId="77777777" w:rsidR="00C9055B" w:rsidRPr="00C9055B" w:rsidRDefault="00C9055B" w:rsidP="00C9055B">
      <w:pPr>
        <w:numPr>
          <w:ilvl w:val="0"/>
          <w:numId w:val="10"/>
        </w:numPr>
      </w:pPr>
      <w:r w:rsidRPr="00C9055B">
        <w:t>hospital policies</w:t>
      </w:r>
    </w:p>
    <w:p w14:paraId="0749BA67" w14:textId="77777777" w:rsidR="00C9055B" w:rsidRPr="00C9055B" w:rsidRDefault="00C9055B" w:rsidP="00C9055B">
      <w:pPr>
        <w:numPr>
          <w:ilvl w:val="0"/>
          <w:numId w:val="10"/>
        </w:numPr>
      </w:pPr>
      <w:r w:rsidRPr="00C9055B">
        <w:t>care protocols</w:t>
      </w:r>
    </w:p>
    <w:p w14:paraId="3280A47C" w14:textId="77777777" w:rsidR="00C9055B" w:rsidRPr="00C9055B" w:rsidRDefault="00C9055B" w:rsidP="00C9055B">
      <w:pPr>
        <w:numPr>
          <w:ilvl w:val="0"/>
          <w:numId w:val="10"/>
        </w:numPr>
      </w:pPr>
      <w:r w:rsidRPr="00C9055B">
        <w:t>escalation procedures</w:t>
      </w:r>
    </w:p>
    <w:p w14:paraId="0C330330" w14:textId="77777777" w:rsidR="00C9055B" w:rsidRPr="00C9055B" w:rsidRDefault="00C9055B" w:rsidP="00C9055B">
      <w:pPr>
        <w:numPr>
          <w:ilvl w:val="0"/>
          <w:numId w:val="10"/>
        </w:numPr>
      </w:pPr>
      <w:r w:rsidRPr="00C9055B">
        <w:t>preventive care recommendations</w:t>
      </w:r>
    </w:p>
    <w:p w14:paraId="1C0E0F9F" w14:textId="77777777" w:rsidR="00C9055B" w:rsidRPr="00C9055B" w:rsidRDefault="00C9055B" w:rsidP="00C9055B">
      <w:r w:rsidRPr="00C9055B">
        <w:t>These documents are embedded into dense vector representations and stored inside PostgreSQL using the pgvector extension.</w:t>
      </w:r>
    </w:p>
    <w:p w14:paraId="627A0FAA" w14:textId="77777777" w:rsidR="00C9055B" w:rsidRPr="00C9055B" w:rsidRDefault="00C9055B" w:rsidP="00C9055B">
      <w:r w:rsidRPr="00C9055B">
        <w:lastRenderedPageBreak/>
        <w:t>This layer allows the agent to answer questions requiring textual reasoning instead of structured SQL.</w:t>
      </w:r>
    </w:p>
    <w:p w14:paraId="7FB7E2D7" w14:textId="77777777" w:rsidR="00C9055B" w:rsidRPr="00C9055B" w:rsidRDefault="00C9055B" w:rsidP="00C9055B">
      <w:r w:rsidRPr="00C9055B">
        <w:pict w14:anchorId="7AE056C9">
          <v:rect id="_x0000_i1121" style="width:0;height:1.5pt" o:hralign="center" o:hrstd="t" o:hr="t" fillcolor="#a0a0a0" stroked="f"/>
        </w:pict>
      </w:r>
    </w:p>
    <w:p w14:paraId="4C865C7F" w14:textId="77777777" w:rsidR="00C9055B" w:rsidRPr="00C9055B" w:rsidRDefault="00C9055B" w:rsidP="00C9055B">
      <w:pPr>
        <w:rPr>
          <w:b/>
          <w:bCs/>
        </w:rPr>
      </w:pPr>
      <w:r w:rsidRPr="00C9055B">
        <w:rPr>
          <w:b/>
          <w:bCs/>
        </w:rPr>
        <w:t>11.5 Agent Layer</w:t>
      </w:r>
    </w:p>
    <w:p w14:paraId="599760DB" w14:textId="77777777" w:rsidR="00C9055B" w:rsidRPr="00C9055B" w:rsidRDefault="00C9055B" w:rsidP="00C9055B">
      <w:r w:rsidRPr="00C9055B">
        <w:t>The LangGraph agent forms the reasoning engine of the system.</w:t>
      </w:r>
    </w:p>
    <w:p w14:paraId="1F6BA0E8" w14:textId="77777777" w:rsidR="00C9055B" w:rsidRPr="00C9055B" w:rsidRDefault="00C9055B" w:rsidP="00C9055B">
      <w:r w:rsidRPr="00C9055B">
        <w:t>Rather than executing one large prompt, the workflow is decomposed into specialized reasoning nodes.</w:t>
      </w:r>
    </w:p>
    <w:p w14:paraId="7F08949B" w14:textId="77777777" w:rsidR="00C9055B" w:rsidRPr="00C9055B" w:rsidRDefault="00C9055B" w:rsidP="00C9055B">
      <w:r w:rsidRPr="00C9055B">
        <w:t>Each node performs one clearly defined responsibility.</w:t>
      </w:r>
    </w:p>
    <w:p w14:paraId="073A0495" w14:textId="77777777" w:rsidR="00C9055B" w:rsidRPr="00C9055B" w:rsidRDefault="00C9055B" w:rsidP="00C9055B">
      <w:r w:rsidRPr="00C9055B">
        <w:t>These include:</w:t>
      </w:r>
    </w:p>
    <w:p w14:paraId="57CE8EC9" w14:textId="77777777" w:rsidR="00C9055B" w:rsidRPr="00C9055B" w:rsidRDefault="00C9055B" w:rsidP="00C9055B">
      <w:pPr>
        <w:numPr>
          <w:ilvl w:val="0"/>
          <w:numId w:val="11"/>
        </w:numPr>
      </w:pPr>
      <w:r w:rsidRPr="00C9055B">
        <w:t>intent classification</w:t>
      </w:r>
    </w:p>
    <w:p w14:paraId="2A4899E0" w14:textId="77777777" w:rsidR="00C9055B" w:rsidRPr="00C9055B" w:rsidRDefault="00C9055B" w:rsidP="00C9055B">
      <w:pPr>
        <w:numPr>
          <w:ilvl w:val="0"/>
          <w:numId w:val="11"/>
        </w:numPr>
      </w:pPr>
      <w:r w:rsidRPr="00C9055B">
        <w:t>schema retrieval</w:t>
      </w:r>
    </w:p>
    <w:p w14:paraId="3E43EC95" w14:textId="77777777" w:rsidR="00C9055B" w:rsidRPr="00C9055B" w:rsidRDefault="00C9055B" w:rsidP="00C9055B">
      <w:pPr>
        <w:numPr>
          <w:ilvl w:val="0"/>
          <w:numId w:val="11"/>
        </w:numPr>
      </w:pPr>
      <w:r w:rsidRPr="00C9055B">
        <w:t>SQL generation</w:t>
      </w:r>
    </w:p>
    <w:p w14:paraId="4ED7F189" w14:textId="77777777" w:rsidR="00C9055B" w:rsidRPr="00C9055B" w:rsidRDefault="00C9055B" w:rsidP="00C9055B">
      <w:pPr>
        <w:numPr>
          <w:ilvl w:val="0"/>
          <w:numId w:val="11"/>
        </w:numPr>
      </w:pPr>
      <w:r w:rsidRPr="00C9055B">
        <w:t>SQL execution</w:t>
      </w:r>
    </w:p>
    <w:p w14:paraId="4D59F3B4" w14:textId="77777777" w:rsidR="00C9055B" w:rsidRPr="00C9055B" w:rsidRDefault="00C9055B" w:rsidP="00C9055B">
      <w:pPr>
        <w:numPr>
          <w:ilvl w:val="0"/>
          <w:numId w:val="11"/>
        </w:numPr>
      </w:pPr>
      <w:r w:rsidRPr="00C9055B">
        <w:t>validation</w:t>
      </w:r>
    </w:p>
    <w:p w14:paraId="0EE71F8E" w14:textId="77777777" w:rsidR="00C9055B" w:rsidRPr="00C9055B" w:rsidRDefault="00C9055B" w:rsidP="00C9055B">
      <w:pPr>
        <w:numPr>
          <w:ilvl w:val="0"/>
          <w:numId w:val="11"/>
        </w:numPr>
      </w:pPr>
      <w:r w:rsidRPr="00C9055B">
        <w:t>document retrieval</w:t>
      </w:r>
    </w:p>
    <w:p w14:paraId="53B231EC" w14:textId="77777777" w:rsidR="00C9055B" w:rsidRPr="00C9055B" w:rsidRDefault="00C9055B" w:rsidP="00C9055B">
      <w:pPr>
        <w:numPr>
          <w:ilvl w:val="0"/>
          <w:numId w:val="11"/>
        </w:numPr>
      </w:pPr>
      <w:r w:rsidRPr="00C9055B">
        <w:t>response synthesis</w:t>
      </w:r>
    </w:p>
    <w:p w14:paraId="7632126F" w14:textId="77777777" w:rsidR="00C9055B" w:rsidRPr="00C9055B" w:rsidRDefault="00C9055B" w:rsidP="00C9055B">
      <w:pPr>
        <w:numPr>
          <w:ilvl w:val="0"/>
          <w:numId w:val="11"/>
        </w:numPr>
      </w:pPr>
      <w:r w:rsidRPr="00C9055B">
        <w:t>visualization</w:t>
      </w:r>
    </w:p>
    <w:p w14:paraId="79FA1525" w14:textId="77777777" w:rsidR="00C9055B" w:rsidRPr="00C9055B" w:rsidRDefault="00C9055B" w:rsidP="00C9055B">
      <w:r w:rsidRPr="00C9055B">
        <w:t>The workflow supports SQL reasoning, document reasoning, and hybrid reasoning while maintaining complete visibility into each execution step.</w:t>
      </w:r>
    </w:p>
    <w:p w14:paraId="0A0A3125" w14:textId="77777777" w:rsidR="00C9055B" w:rsidRPr="00C9055B" w:rsidRDefault="00C9055B" w:rsidP="00C9055B">
      <w:r w:rsidRPr="00C9055B">
        <w:pict w14:anchorId="0B6E58F4">
          <v:rect id="_x0000_i1122" style="width:0;height:1.5pt" o:hralign="center" o:hrstd="t" o:hr="t" fillcolor="#a0a0a0" stroked="f"/>
        </w:pict>
      </w:r>
    </w:p>
    <w:p w14:paraId="440BFFEE" w14:textId="77777777" w:rsidR="00C9055B" w:rsidRPr="00C9055B" w:rsidRDefault="00C9055B" w:rsidP="00C9055B">
      <w:pPr>
        <w:rPr>
          <w:b/>
          <w:bCs/>
        </w:rPr>
      </w:pPr>
      <w:r w:rsidRPr="00C9055B">
        <w:rPr>
          <w:b/>
          <w:bCs/>
        </w:rPr>
        <w:t>11.6 Evaluation Layer</w:t>
      </w:r>
    </w:p>
    <w:p w14:paraId="1B661CBD" w14:textId="77777777" w:rsidR="00C9055B" w:rsidRPr="00C9055B" w:rsidRDefault="00C9055B" w:rsidP="00C9055B">
      <w:r w:rsidRPr="00C9055B">
        <w:t>The final architectural layer focuses on system evaluation.</w:t>
      </w:r>
    </w:p>
    <w:p w14:paraId="376938E1" w14:textId="77777777" w:rsidR="00C9055B" w:rsidRPr="00C9055B" w:rsidRDefault="00C9055B" w:rsidP="00C9055B">
      <w:r w:rsidRPr="00C9055B">
        <w:t>Every execution can be tracked through MLflow.</w:t>
      </w:r>
    </w:p>
    <w:p w14:paraId="5AB7EEBF" w14:textId="77777777" w:rsidR="00C9055B" w:rsidRPr="00C9055B" w:rsidRDefault="00C9055B" w:rsidP="00C9055B">
      <w:r w:rsidRPr="00C9055B">
        <w:t>The evaluation framework measures:</w:t>
      </w:r>
    </w:p>
    <w:p w14:paraId="5D4EFB83" w14:textId="77777777" w:rsidR="00C9055B" w:rsidRPr="00C9055B" w:rsidRDefault="00C9055B" w:rsidP="00C9055B">
      <w:pPr>
        <w:numPr>
          <w:ilvl w:val="0"/>
          <w:numId w:val="12"/>
        </w:numPr>
      </w:pPr>
      <w:r w:rsidRPr="00C9055B">
        <w:t>SQL accuracy</w:t>
      </w:r>
    </w:p>
    <w:p w14:paraId="3A13C089" w14:textId="77777777" w:rsidR="00C9055B" w:rsidRPr="00C9055B" w:rsidRDefault="00C9055B" w:rsidP="00C9055B">
      <w:pPr>
        <w:numPr>
          <w:ilvl w:val="0"/>
          <w:numId w:val="12"/>
        </w:numPr>
      </w:pPr>
      <w:r w:rsidRPr="00C9055B">
        <w:t>RAG accuracy</w:t>
      </w:r>
    </w:p>
    <w:p w14:paraId="22CE097C" w14:textId="77777777" w:rsidR="00C9055B" w:rsidRPr="00C9055B" w:rsidRDefault="00C9055B" w:rsidP="00C9055B">
      <w:pPr>
        <w:numPr>
          <w:ilvl w:val="0"/>
          <w:numId w:val="12"/>
        </w:numPr>
      </w:pPr>
      <w:r w:rsidRPr="00C9055B">
        <w:t>latency</w:t>
      </w:r>
    </w:p>
    <w:p w14:paraId="554E98FC" w14:textId="77777777" w:rsidR="00C9055B" w:rsidRPr="00C9055B" w:rsidRDefault="00C9055B" w:rsidP="00C9055B">
      <w:pPr>
        <w:numPr>
          <w:ilvl w:val="0"/>
          <w:numId w:val="12"/>
        </w:numPr>
      </w:pPr>
      <w:r w:rsidRPr="00C9055B">
        <w:lastRenderedPageBreak/>
        <w:t>retry count</w:t>
      </w:r>
    </w:p>
    <w:p w14:paraId="434FEB91" w14:textId="77777777" w:rsidR="00C9055B" w:rsidRPr="00C9055B" w:rsidRDefault="00C9055B" w:rsidP="00C9055B">
      <w:pPr>
        <w:numPr>
          <w:ilvl w:val="0"/>
          <w:numId w:val="12"/>
        </w:numPr>
      </w:pPr>
      <w:r w:rsidRPr="00C9055B">
        <w:t>validation status</w:t>
      </w:r>
    </w:p>
    <w:p w14:paraId="6C0CE25B" w14:textId="77777777" w:rsidR="00C9055B" w:rsidRPr="00C9055B" w:rsidRDefault="00C9055B" w:rsidP="00C9055B">
      <w:pPr>
        <w:numPr>
          <w:ilvl w:val="0"/>
          <w:numId w:val="12"/>
        </w:numPr>
      </w:pPr>
      <w:r w:rsidRPr="00C9055B">
        <w:t>retrieved document count</w:t>
      </w:r>
    </w:p>
    <w:p w14:paraId="45549E3E" w14:textId="77777777" w:rsidR="00C9055B" w:rsidRPr="00C9055B" w:rsidRDefault="00C9055B" w:rsidP="00C9055B">
      <w:pPr>
        <w:numPr>
          <w:ilvl w:val="0"/>
          <w:numId w:val="12"/>
        </w:numPr>
      </w:pPr>
      <w:r w:rsidRPr="00C9055B">
        <w:t>generated artifacts</w:t>
      </w:r>
    </w:p>
    <w:p w14:paraId="5A477AA0" w14:textId="77777777" w:rsidR="00C9055B" w:rsidRPr="00C9055B" w:rsidRDefault="00C9055B" w:rsidP="00C9055B">
      <w:r w:rsidRPr="00C9055B">
        <w:t>This layer transforms MIRA from a functional AI system into a measurable engineering platform.</w:t>
      </w:r>
    </w:p>
    <w:p w14:paraId="03383E9F" w14:textId="77777777" w:rsidR="00C9055B" w:rsidRPr="00C9055B" w:rsidRDefault="00C9055B" w:rsidP="00C9055B">
      <w:r w:rsidRPr="00C9055B">
        <w:pict w14:anchorId="23574CE7">
          <v:rect id="_x0000_i1123" style="width:0;height:1.5pt" o:hralign="center" o:hrstd="t" o:hr="t" fillcolor="#a0a0a0" stroked="f"/>
        </w:pict>
      </w:r>
    </w:p>
    <w:p w14:paraId="1FC6FBDB" w14:textId="77777777" w:rsidR="00C9055B" w:rsidRPr="00C9055B" w:rsidRDefault="00C9055B" w:rsidP="00C9055B">
      <w:pPr>
        <w:rPr>
          <w:b/>
          <w:bCs/>
        </w:rPr>
      </w:pPr>
      <w:r w:rsidRPr="00C9055B">
        <w:rPr>
          <w:b/>
          <w:bCs/>
        </w:rPr>
        <w:t>12. Project Structure</w:t>
      </w:r>
    </w:p>
    <w:p w14:paraId="2FB8CCD7" w14:textId="77777777" w:rsidR="00C9055B" w:rsidRPr="00C9055B" w:rsidRDefault="00C9055B" w:rsidP="00C9055B">
      <w:r w:rsidRPr="00C9055B">
        <w:t>The repository is organized using a modular structure that separates responsibilities across data engineering, AI engineering, orchestration, evaluation, and deployment.</w:t>
      </w:r>
    </w:p>
    <w:p w14:paraId="5F971B23" w14:textId="77777777" w:rsidR="00C9055B" w:rsidRPr="00C9055B" w:rsidRDefault="00C9055B" w:rsidP="00C9055B">
      <w:r w:rsidRPr="00C9055B">
        <w:t>MIRA/</w:t>
      </w:r>
    </w:p>
    <w:p w14:paraId="42F8EF0C" w14:textId="77777777" w:rsidR="00C9055B" w:rsidRPr="00C9055B" w:rsidRDefault="00C9055B" w:rsidP="00C9055B">
      <w:r w:rsidRPr="00C9055B">
        <w:t>│</w:t>
      </w:r>
    </w:p>
    <w:p w14:paraId="62F77753"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agent/</w:t>
      </w:r>
    </w:p>
    <w:p w14:paraId="4AA98E6F"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airflow_dags/</w:t>
      </w:r>
    </w:p>
    <w:p w14:paraId="65CA05A6"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data/</w:t>
      </w:r>
    </w:p>
    <w:p w14:paraId="12479C88" w14:textId="77777777" w:rsidR="00C9055B" w:rsidRPr="00C9055B" w:rsidRDefault="00C9055B" w:rsidP="00C9055B">
      <w:r w:rsidRPr="00C9055B">
        <w:t xml:space="preserve">│   </w:t>
      </w:r>
      <w:r w:rsidRPr="00C9055B">
        <w:rPr>
          <w:rFonts w:ascii="MS Gothic" w:eastAsia="MS Gothic" w:hAnsi="MS Gothic" w:cs="MS Gothic" w:hint="eastAsia"/>
        </w:rPr>
        <w:t>├</w:t>
      </w:r>
      <w:r w:rsidRPr="00C9055B">
        <w:rPr>
          <w:rFonts w:ascii="Aptos" w:hAnsi="Aptos" w:cs="Aptos"/>
        </w:rPr>
        <w:t>──</w:t>
      </w:r>
      <w:r w:rsidRPr="00C9055B">
        <w:t xml:space="preserve"> raw/</w:t>
      </w:r>
    </w:p>
    <w:p w14:paraId="604CBE1C" w14:textId="77777777" w:rsidR="00C9055B" w:rsidRPr="00C9055B" w:rsidRDefault="00C9055B" w:rsidP="00C9055B">
      <w:r w:rsidRPr="00C9055B">
        <w:t>│   └── parquet/</w:t>
      </w:r>
    </w:p>
    <w:p w14:paraId="7B26148E"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dbt_project/</w:t>
      </w:r>
    </w:p>
    <w:p w14:paraId="7EEF8A5C"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docker/</w:t>
      </w:r>
    </w:p>
    <w:p w14:paraId="469BF883"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docs/</w:t>
      </w:r>
    </w:p>
    <w:p w14:paraId="689994A0"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evaluation/</w:t>
      </w:r>
    </w:p>
    <w:p w14:paraId="66E7B290"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great_expectations/</w:t>
      </w:r>
    </w:p>
    <w:p w14:paraId="61BA227D"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mcp_servers/</w:t>
      </w:r>
    </w:p>
    <w:p w14:paraId="3CCA0FFE"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pipeline/</w:t>
      </w:r>
    </w:p>
    <w:p w14:paraId="2ED46368"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vector_store/</w:t>
      </w:r>
    </w:p>
    <w:p w14:paraId="24F66858"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api/</w:t>
      </w:r>
    </w:p>
    <w:p w14:paraId="1C0DD076" w14:textId="77777777" w:rsidR="00C9055B" w:rsidRPr="00C9055B" w:rsidRDefault="00C9055B" w:rsidP="00C9055B">
      <w:r w:rsidRPr="00C9055B">
        <w:rPr>
          <w:rFonts w:ascii="MS Gothic" w:eastAsia="MS Gothic" w:hAnsi="MS Gothic" w:cs="MS Gothic" w:hint="eastAsia"/>
        </w:rPr>
        <w:lastRenderedPageBreak/>
        <w:t>├</w:t>
      </w:r>
      <w:r w:rsidRPr="00C9055B">
        <w:rPr>
          <w:rFonts w:ascii="Aptos" w:hAnsi="Aptos" w:cs="Aptos"/>
        </w:rPr>
        <w:t>──</w:t>
      </w:r>
      <w:r w:rsidRPr="00C9055B">
        <w:t xml:space="preserve"> frontend/</w:t>
      </w:r>
    </w:p>
    <w:p w14:paraId="59030633" w14:textId="77777777" w:rsidR="00C9055B" w:rsidRPr="00C9055B" w:rsidRDefault="00C9055B" w:rsidP="00C9055B">
      <w:r w:rsidRPr="00C9055B">
        <w:rPr>
          <w:rFonts w:ascii="MS Gothic" w:eastAsia="MS Gothic" w:hAnsi="MS Gothic" w:cs="MS Gothic" w:hint="eastAsia"/>
        </w:rPr>
        <w:t>├</w:t>
      </w:r>
      <w:r w:rsidRPr="00C9055B">
        <w:rPr>
          <w:rFonts w:ascii="Aptos" w:hAnsi="Aptos" w:cs="Aptos"/>
        </w:rPr>
        <w:t>──</w:t>
      </w:r>
      <w:r w:rsidRPr="00C9055B">
        <w:t xml:space="preserve"> mlflow_tracking/</w:t>
      </w:r>
    </w:p>
    <w:p w14:paraId="6411A95E" w14:textId="77777777" w:rsidR="00C9055B" w:rsidRPr="00C9055B" w:rsidRDefault="00C9055B" w:rsidP="00C9055B">
      <w:r w:rsidRPr="00C9055B">
        <w:t>└── requirements.txt</w:t>
      </w:r>
    </w:p>
    <w:p w14:paraId="149B68FF" w14:textId="77777777" w:rsidR="00C9055B" w:rsidRPr="00C9055B" w:rsidRDefault="00C9055B" w:rsidP="00C9055B">
      <w:r w:rsidRPr="00C9055B">
        <w:t>Each directory has a specific responsibility within the architecture.</w:t>
      </w:r>
    </w:p>
    <w:p w14:paraId="2917BD0E" w14:textId="77777777" w:rsidR="00C9055B" w:rsidRPr="00C9055B" w:rsidRDefault="00C9055B" w:rsidP="00C9055B">
      <w:r w:rsidRPr="00C9055B">
        <w:t>The separation of concerns simplifies maintenance while making it easier to extend individual components without affecting unrelated parts of the project.</w:t>
      </w:r>
    </w:p>
    <w:p w14:paraId="0EBC8154" w14:textId="77777777" w:rsidR="00C9055B" w:rsidRPr="00C9055B" w:rsidRDefault="00C9055B" w:rsidP="00C9055B">
      <w:r w:rsidRPr="00C9055B">
        <w:pict w14:anchorId="672DFF99">
          <v:rect id="_x0000_i1124" style="width:0;height:1.5pt" o:hralign="center" o:hrstd="t" o:hr="t" fillcolor="#a0a0a0" stroked="f"/>
        </w:pict>
      </w:r>
    </w:p>
    <w:p w14:paraId="70BA32AD" w14:textId="77777777" w:rsidR="00C9055B" w:rsidRPr="00C9055B" w:rsidRDefault="00C9055B" w:rsidP="00C9055B">
      <w:pPr>
        <w:rPr>
          <w:b/>
          <w:bCs/>
        </w:rPr>
      </w:pPr>
      <w:r w:rsidRPr="00C9055B">
        <w:rPr>
          <w:b/>
          <w:bCs/>
        </w:rPr>
        <w:t>13. Data Sources</w:t>
      </w:r>
    </w:p>
    <w:p w14:paraId="32371BC6" w14:textId="77777777" w:rsidR="00C9055B" w:rsidRPr="00C9055B" w:rsidRDefault="00C9055B" w:rsidP="00C9055B">
      <w:r w:rsidRPr="00C9055B">
        <w:t>The primary structured data source is the Synthea synthetic healthcare dataset.</w:t>
      </w:r>
    </w:p>
    <w:p w14:paraId="07313767" w14:textId="77777777" w:rsidR="00C9055B" w:rsidRPr="00C9055B" w:rsidRDefault="00C9055B" w:rsidP="00C9055B">
      <w:r w:rsidRPr="00C9055B">
        <w:t>The generated population contains thousands of synthetic patients together with complete longitudinal medical histories.</w:t>
      </w:r>
    </w:p>
    <w:p w14:paraId="06270DF0" w14:textId="77777777" w:rsidR="00C9055B" w:rsidRPr="00C9055B" w:rsidRDefault="00C9055B" w:rsidP="00C9055B">
      <w:r w:rsidRPr="00C9055B">
        <w:t>The implemented pipeline currently processes the following core healthcare entities:</w:t>
      </w:r>
    </w:p>
    <w:p w14:paraId="234E6769" w14:textId="77777777" w:rsidR="00C9055B" w:rsidRPr="00C9055B" w:rsidRDefault="00C9055B" w:rsidP="00C9055B">
      <w:pPr>
        <w:numPr>
          <w:ilvl w:val="0"/>
          <w:numId w:val="13"/>
        </w:numPr>
      </w:pPr>
      <w:r w:rsidRPr="00C9055B">
        <w:t>Patients</w:t>
      </w:r>
    </w:p>
    <w:p w14:paraId="11E1FBF7" w14:textId="77777777" w:rsidR="00C9055B" w:rsidRPr="00C9055B" w:rsidRDefault="00C9055B" w:rsidP="00C9055B">
      <w:pPr>
        <w:numPr>
          <w:ilvl w:val="0"/>
          <w:numId w:val="13"/>
        </w:numPr>
      </w:pPr>
      <w:r w:rsidRPr="00C9055B">
        <w:t>Encounters</w:t>
      </w:r>
    </w:p>
    <w:p w14:paraId="258BFDE3" w14:textId="77777777" w:rsidR="00C9055B" w:rsidRPr="00C9055B" w:rsidRDefault="00C9055B" w:rsidP="00C9055B">
      <w:pPr>
        <w:numPr>
          <w:ilvl w:val="0"/>
          <w:numId w:val="13"/>
        </w:numPr>
      </w:pPr>
      <w:r w:rsidRPr="00C9055B">
        <w:t>Conditions</w:t>
      </w:r>
    </w:p>
    <w:p w14:paraId="0697A810" w14:textId="77777777" w:rsidR="00C9055B" w:rsidRPr="00C9055B" w:rsidRDefault="00C9055B" w:rsidP="00C9055B">
      <w:pPr>
        <w:numPr>
          <w:ilvl w:val="0"/>
          <w:numId w:val="13"/>
        </w:numPr>
      </w:pPr>
      <w:r w:rsidRPr="00C9055B">
        <w:t>Observations</w:t>
      </w:r>
    </w:p>
    <w:p w14:paraId="031722F1" w14:textId="77777777" w:rsidR="00C9055B" w:rsidRPr="00C9055B" w:rsidRDefault="00C9055B" w:rsidP="00C9055B">
      <w:pPr>
        <w:numPr>
          <w:ilvl w:val="0"/>
          <w:numId w:val="13"/>
        </w:numPr>
      </w:pPr>
      <w:r w:rsidRPr="00C9055B">
        <w:t>Medications</w:t>
      </w:r>
    </w:p>
    <w:p w14:paraId="29A422B6" w14:textId="77777777" w:rsidR="00C9055B" w:rsidRPr="00C9055B" w:rsidRDefault="00C9055B" w:rsidP="00C9055B">
      <w:r w:rsidRPr="00C9055B">
        <w:t>Each entity is converted into Delta Lake format before entering the transformation pipeline.</w:t>
      </w:r>
    </w:p>
    <w:p w14:paraId="18D46B93" w14:textId="77777777" w:rsidR="00C9055B" w:rsidRPr="00C9055B" w:rsidRDefault="00C9055B" w:rsidP="00C9055B">
      <w:r w:rsidRPr="00C9055B">
        <w:t>In addition to structured data, the project also includes a curated corpus of clinical documents.</w:t>
      </w:r>
    </w:p>
    <w:p w14:paraId="282FAD83" w14:textId="77777777" w:rsidR="00C9055B" w:rsidRPr="00C9055B" w:rsidRDefault="00C9055B" w:rsidP="00C9055B">
      <w:r w:rsidRPr="00C9055B">
        <w:t>These documents include:</w:t>
      </w:r>
    </w:p>
    <w:p w14:paraId="48203C87" w14:textId="77777777" w:rsidR="00C9055B" w:rsidRPr="00C9055B" w:rsidRDefault="00C9055B" w:rsidP="00C9055B">
      <w:pPr>
        <w:numPr>
          <w:ilvl w:val="0"/>
          <w:numId w:val="14"/>
        </w:numPr>
      </w:pPr>
      <w:r w:rsidRPr="00C9055B">
        <w:t>ADA diabetes guidelines</w:t>
      </w:r>
    </w:p>
    <w:p w14:paraId="17BEDAE4" w14:textId="77777777" w:rsidR="00C9055B" w:rsidRPr="00C9055B" w:rsidRDefault="00C9055B" w:rsidP="00C9055B">
      <w:pPr>
        <w:numPr>
          <w:ilvl w:val="0"/>
          <w:numId w:val="14"/>
        </w:numPr>
      </w:pPr>
      <w:r w:rsidRPr="00C9055B">
        <w:t>ACC/AHA heart failure guidelines</w:t>
      </w:r>
    </w:p>
    <w:p w14:paraId="0FE01A1F" w14:textId="77777777" w:rsidR="00C9055B" w:rsidRPr="00C9055B" w:rsidRDefault="00C9055B" w:rsidP="00C9055B">
      <w:pPr>
        <w:numPr>
          <w:ilvl w:val="0"/>
          <w:numId w:val="14"/>
        </w:numPr>
      </w:pPr>
      <w:r w:rsidRPr="00C9055B">
        <w:t>USPSTF preventive care recommendations</w:t>
      </w:r>
    </w:p>
    <w:p w14:paraId="2356E111" w14:textId="77777777" w:rsidR="00C9055B" w:rsidRPr="00C9055B" w:rsidRDefault="00C9055B" w:rsidP="00C9055B">
      <w:pPr>
        <w:numPr>
          <w:ilvl w:val="0"/>
          <w:numId w:val="14"/>
        </w:numPr>
      </w:pPr>
      <w:r w:rsidRPr="00C9055B">
        <w:t>Hospital readmission policies</w:t>
      </w:r>
    </w:p>
    <w:p w14:paraId="57051FCB" w14:textId="77777777" w:rsidR="00C9055B" w:rsidRPr="00C9055B" w:rsidRDefault="00C9055B" w:rsidP="00C9055B">
      <w:pPr>
        <w:numPr>
          <w:ilvl w:val="0"/>
          <w:numId w:val="14"/>
        </w:numPr>
      </w:pPr>
      <w:r w:rsidRPr="00C9055B">
        <w:t>Medication reconciliation procedures</w:t>
      </w:r>
    </w:p>
    <w:p w14:paraId="7AA187AF" w14:textId="77777777" w:rsidR="00C9055B" w:rsidRPr="00C9055B" w:rsidRDefault="00C9055B" w:rsidP="00C9055B">
      <w:pPr>
        <w:numPr>
          <w:ilvl w:val="0"/>
          <w:numId w:val="14"/>
        </w:numPr>
      </w:pPr>
      <w:r w:rsidRPr="00C9055B">
        <w:t>Sepsis escalation protocols</w:t>
      </w:r>
    </w:p>
    <w:p w14:paraId="21DF35B8" w14:textId="77777777" w:rsidR="00C9055B" w:rsidRPr="00C9055B" w:rsidRDefault="00C9055B" w:rsidP="00C9055B">
      <w:pPr>
        <w:numPr>
          <w:ilvl w:val="0"/>
          <w:numId w:val="14"/>
        </w:numPr>
      </w:pPr>
      <w:r w:rsidRPr="00C9055B">
        <w:lastRenderedPageBreak/>
        <w:t>Infection control policies</w:t>
      </w:r>
    </w:p>
    <w:p w14:paraId="0B1C921D" w14:textId="77777777" w:rsidR="00C9055B" w:rsidRPr="00C9055B" w:rsidRDefault="00C9055B" w:rsidP="00C9055B">
      <w:pPr>
        <w:numPr>
          <w:ilvl w:val="0"/>
          <w:numId w:val="14"/>
        </w:numPr>
      </w:pPr>
      <w:r w:rsidRPr="00C9055B">
        <w:t>Pain management protocols</w:t>
      </w:r>
    </w:p>
    <w:p w14:paraId="621E13D6" w14:textId="77777777" w:rsidR="00C9055B" w:rsidRPr="00C9055B" w:rsidRDefault="00C9055B" w:rsidP="00C9055B">
      <w:pPr>
        <w:numPr>
          <w:ilvl w:val="0"/>
          <w:numId w:val="14"/>
        </w:numPr>
      </w:pPr>
      <w:r w:rsidRPr="00C9055B">
        <w:t>Blood glucose monitoring procedures</w:t>
      </w:r>
    </w:p>
    <w:p w14:paraId="36EBE683" w14:textId="77777777" w:rsidR="00C9055B" w:rsidRPr="00C9055B" w:rsidRDefault="00C9055B" w:rsidP="00C9055B">
      <w:pPr>
        <w:numPr>
          <w:ilvl w:val="0"/>
          <w:numId w:val="14"/>
        </w:numPr>
      </w:pPr>
      <w:r w:rsidRPr="00C9055B">
        <w:t>Fall prevention policies</w:t>
      </w:r>
    </w:p>
    <w:p w14:paraId="12F70D67" w14:textId="77777777" w:rsidR="00C9055B" w:rsidRPr="00C9055B" w:rsidRDefault="00C9055B" w:rsidP="00C9055B">
      <w:pPr>
        <w:numPr>
          <w:ilvl w:val="0"/>
          <w:numId w:val="14"/>
        </w:numPr>
      </w:pPr>
      <w:r w:rsidRPr="00C9055B">
        <w:t>Do Not Resuscitate policies</w:t>
      </w:r>
    </w:p>
    <w:p w14:paraId="2AC9EBC8" w14:textId="77777777" w:rsidR="00C9055B" w:rsidRPr="00C9055B" w:rsidRDefault="00C9055B" w:rsidP="00C9055B">
      <w:r w:rsidRPr="00C9055B">
        <w:t>This document corpus serves as the knowledge base for retrieval-augmented generation.</w:t>
      </w:r>
    </w:p>
    <w:p w14:paraId="1F671673" w14:textId="77777777" w:rsidR="00C9055B" w:rsidRPr="00C9055B" w:rsidRDefault="00C9055B" w:rsidP="00C9055B">
      <w:r w:rsidRPr="00C9055B">
        <w:pict w14:anchorId="6AB38DEF">
          <v:rect id="_x0000_i1125" style="width:0;height:1.5pt" o:hralign="center" o:hrstd="t" o:hr="t" fillcolor="#a0a0a0" stroked="f"/>
        </w:pict>
      </w:r>
    </w:p>
    <w:p w14:paraId="50D4F57F" w14:textId="77777777" w:rsidR="00C9055B" w:rsidRPr="00C9055B" w:rsidRDefault="00C9055B" w:rsidP="00C9055B">
      <w:pPr>
        <w:rPr>
          <w:b/>
          <w:bCs/>
        </w:rPr>
      </w:pPr>
      <w:r w:rsidRPr="00C9055B">
        <w:rPr>
          <w:b/>
          <w:bCs/>
        </w:rPr>
        <w:t>14. Data Model</w:t>
      </w:r>
    </w:p>
    <w:p w14:paraId="14DADA10" w14:textId="77777777" w:rsidR="00C9055B" w:rsidRPr="00C9055B" w:rsidRDefault="00C9055B" w:rsidP="00C9055B">
      <w:r w:rsidRPr="00C9055B">
        <w:t>The analytical warehouse follows a dimensional modeling approach.</w:t>
      </w:r>
    </w:p>
    <w:p w14:paraId="2AEC51E2" w14:textId="77777777" w:rsidR="00C9055B" w:rsidRPr="00C9055B" w:rsidRDefault="00C9055B" w:rsidP="00C9055B">
      <w:r w:rsidRPr="00C9055B">
        <w:t>The central analytical entities include:</w:t>
      </w:r>
    </w:p>
    <w:p w14:paraId="470E1C2D" w14:textId="77777777" w:rsidR="00C9055B" w:rsidRPr="00C9055B" w:rsidRDefault="00C9055B" w:rsidP="00C9055B">
      <w:pPr>
        <w:rPr>
          <w:b/>
          <w:bCs/>
        </w:rPr>
      </w:pPr>
      <w:r w:rsidRPr="00C9055B">
        <w:rPr>
          <w:b/>
          <w:bCs/>
        </w:rPr>
        <w:t>Dimension Tables</w:t>
      </w:r>
    </w:p>
    <w:p w14:paraId="035BB25C" w14:textId="77777777" w:rsidR="00C9055B" w:rsidRPr="00C9055B" w:rsidRDefault="00C9055B" w:rsidP="00C9055B">
      <w:pPr>
        <w:numPr>
          <w:ilvl w:val="0"/>
          <w:numId w:val="15"/>
        </w:numPr>
      </w:pPr>
      <w:r w:rsidRPr="00C9055B">
        <w:t>dim_patients</w:t>
      </w:r>
    </w:p>
    <w:p w14:paraId="6FD615E3" w14:textId="77777777" w:rsidR="00C9055B" w:rsidRPr="00C9055B" w:rsidRDefault="00C9055B" w:rsidP="00C9055B">
      <w:pPr>
        <w:rPr>
          <w:b/>
          <w:bCs/>
        </w:rPr>
      </w:pPr>
      <w:r w:rsidRPr="00C9055B">
        <w:rPr>
          <w:b/>
          <w:bCs/>
        </w:rPr>
        <w:t>Fact Tables</w:t>
      </w:r>
    </w:p>
    <w:p w14:paraId="03129496" w14:textId="77777777" w:rsidR="00C9055B" w:rsidRPr="00C9055B" w:rsidRDefault="00C9055B" w:rsidP="00C9055B">
      <w:pPr>
        <w:numPr>
          <w:ilvl w:val="0"/>
          <w:numId w:val="16"/>
        </w:numPr>
      </w:pPr>
      <w:r w:rsidRPr="00C9055B">
        <w:t>fact_encounters</w:t>
      </w:r>
    </w:p>
    <w:p w14:paraId="7ADB005A" w14:textId="77777777" w:rsidR="00C9055B" w:rsidRPr="00C9055B" w:rsidRDefault="00C9055B" w:rsidP="00C9055B">
      <w:pPr>
        <w:numPr>
          <w:ilvl w:val="0"/>
          <w:numId w:val="16"/>
        </w:numPr>
      </w:pPr>
      <w:r w:rsidRPr="00C9055B">
        <w:t>fact_lab_results</w:t>
      </w:r>
    </w:p>
    <w:p w14:paraId="3EA96FF0" w14:textId="77777777" w:rsidR="00C9055B" w:rsidRPr="00C9055B" w:rsidRDefault="00C9055B" w:rsidP="00C9055B">
      <w:pPr>
        <w:numPr>
          <w:ilvl w:val="0"/>
          <w:numId w:val="16"/>
        </w:numPr>
      </w:pPr>
      <w:r w:rsidRPr="00C9055B">
        <w:t>fact_medications</w:t>
      </w:r>
    </w:p>
    <w:p w14:paraId="053822AF" w14:textId="77777777" w:rsidR="00C9055B" w:rsidRPr="00C9055B" w:rsidRDefault="00C9055B" w:rsidP="00C9055B">
      <w:pPr>
        <w:rPr>
          <w:b/>
          <w:bCs/>
        </w:rPr>
      </w:pPr>
      <w:r w:rsidRPr="00C9055B">
        <w:rPr>
          <w:b/>
          <w:bCs/>
        </w:rPr>
        <w:t>Metrics Tables</w:t>
      </w:r>
    </w:p>
    <w:p w14:paraId="5597348B" w14:textId="77777777" w:rsidR="00C9055B" w:rsidRPr="00C9055B" w:rsidRDefault="00C9055B" w:rsidP="00C9055B">
      <w:pPr>
        <w:numPr>
          <w:ilvl w:val="0"/>
          <w:numId w:val="17"/>
        </w:numPr>
      </w:pPr>
      <w:r w:rsidRPr="00C9055B">
        <w:t>metrics_population_summary</w:t>
      </w:r>
    </w:p>
    <w:p w14:paraId="24C78F57" w14:textId="77777777" w:rsidR="00C9055B" w:rsidRPr="00C9055B" w:rsidRDefault="00C9055B" w:rsidP="00C9055B">
      <w:pPr>
        <w:numPr>
          <w:ilvl w:val="0"/>
          <w:numId w:val="17"/>
        </w:numPr>
      </w:pPr>
      <w:r w:rsidRPr="00C9055B">
        <w:t>metrics_encounter_volume</w:t>
      </w:r>
    </w:p>
    <w:p w14:paraId="16D2C417" w14:textId="77777777" w:rsidR="00C9055B" w:rsidRPr="00C9055B" w:rsidRDefault="00C9055B" w:rsidP="00C9055B">
      <w:pPr>
        <w:numPr>
          <w:ilvl w:val="0"/>
          <w:numId w:val="17"/>
        </w:numPr>
      </w:pPr>
      <w:r w:rsidRPr="00C9055B">
        <w:t>metrics_condition_prevalence</w:t>
      </w:r>
    </w:p>
    <w:p w14:paraId="2EB964C6" w14:textId="77777777" w:rsidR="00C9055B" w:rsidRPr="00C9055B" w:rsidRDefault="00C9055B" w:rsidP="00C9055B">
      <w:r w:rsidRPr="00C9055B">
        <w:t>The dimensional model was selected because it simplifies analytical SQL generation while supporting aggregation, filtering, grouping, and trend analysis.</w:t>
      </w:r>
    </w:p>
    <w:p w14:paraId="195BBF2C" w14:textId="77777777" w:rsidR="00C9055B" w:rsidRPr="00C9055B" w:rsidRDefault="00C9055B" w:rsidP="00C9055B">
      <w:r w:rsidRPr="00C9055B">
        <w:t>The patient dimension serves as the central integration point across encounters, medications, laboratory observations, and chronic disease indicators.</w:t>
      </w:r>
    </w:p>
    <w:p w14:paraId="6FC1BA25" w14:textId="77777777" w:rsidR="00C9055B" w:rsidRPr="00C9055B" w:rsidRDefault="00C9055B" w:rsidP="00C9055B">
      <w:r w:rsidRPr="00C9055B">
        <w:pict w14:anchorId="0559059C">
          <v:rect id="_x0000_i1126" style="width:0;height:1.5pt" o:hralign="center" o:hrstd="t" o:hr="t" fillcolor="#a0a0a0" stroked="f"/>
        </w:pict>
      </w:r>
    </w:p>
    <w:p w14:paraId="760F225C" w14:textId="77777777" w:rsidR="00C9055B" w:rsidRPr="00C9055B" w:rsidRDefault="00C9055B" w:rsidP="00C9055B">
      <w:pPr>
        <w:rPr>
          <w:b/>
          <w:bCs/>
        </w:rPr>
      </w:pPr>
      <w:r w:rsidRPr="00C9055B">
        <w:rPr>
          <w:b/>
          <w:bCs/>
        </w:rPr>
        <w:t>15. ETL Pipeline</w:t>
      </w:r>
    </w:p>
    <w:p w14:paraId="3DA62C9E" w14:textId="77777777" w:rsidR="00C9055B" w:rsidRPr="00C9055B" w:rsidRDefault="00C9055B" w:rsidP="00C9055B">
      <w:r w:rsidRPr="00C9055B">
        <w:lastRenderedPageBreak/>
        <w:t>The Extract-Transform-Load workflow implemented in MIRA consists of multiple automated stages.</w:t>
      </w:r>
    </w:p>
    <w:p w14:paraId="2B0A735B" w14:textId="77777777" w:rsidR="00C9055B" w:rsidRPr="00C9055B" w:rsidRDefault="00C9055B" w:rsidP="00C9055B">
      <w:pPr>
        <w:rPr>
          <w:b/>
          <w:bCs/>
        </w:rPr>
      </w:pPr>
      <w:r w:rsidRPr="00C9055B">
        <w:rPr>
          <w:b/>
          <w:bCs/>
        </w:rPr>
        <w:t>Step 1</w:t>
      </w:r>
    </w:p>
    <w:p w14:paraId="4AF82840" w14:textId="77777777" w:rsidR="00C9055B" w:rsidRPr="00C9055B" w:rsidRDefault="00C9055B" w:rsidP="00C9055B">
      <w:r w:rsidRPr="00C9055B">
        <w:t>Generate synthetic healthcare records using Synthea.</w:t>
      </w:r>
    </w:p>
    <w:p w14:paraId="2D2CEFF3" w14:textId="77777777" w:rsidR="00C9055B" w:rsidRPr="00C9055B" w:rsidRDefault="00C9055B" w:rsidP="00C9055B">
      <w:r w:rsidRPr="00C9055B">
        <w:t>↓</w:t>
      </w:r>
    </w:p>
    <w:p w14:paraId="2FFE08CE" w14:textId="77777777" w:rsidR="00C9055B" w:rsidRPr="00C9055B" w:rsidRDefault="00C9055B" w:rsidP="00C9055B">
      <w:pPr>
        <w:rPr>
          <w:b/>
          <w:bCs/>
        </w:rPr>
      </w:pPr>
      <w:r w:rsidRPr="00C9055B">
        <w:rPr>
          <w:b/>
          <w:bCs/>
        </w:rPr>
        <w:t>Step 2</w:t>
      </w:r>
    </w:p>
    <w:p w14:paraId="3FA4A446" w14:textId="77777777" w:rsidR="00C9055B" w:rsidRPr="00C9055B" w:rsidRDefault="00C9055B" w:rsidP="00C9055B">
      <w:r w:rsidRPr="00C9055B">
        <w:t>Convert CSV files into Delta Lake tables stored as Parquet.</w:t>
      </w:r>
    </w:p>
    <w:p w14:paraId="2A3ED850" w14:textId="77777777" w:rsidR="00C9055B" w:rsidRPr="00C9055B" w:rsidRDefault="00C9055B" w:rsidP="00C9055B">
      <w:r w:rsidRPr="00C9055B">
        <w:t>↓</w:t>
      </w:r>
    </w:p>
    <w:p w14:paraId="47FD4875" w14:textId="77777777" w:rsidR="00C9055B" w:rsidRPr="00C9055B" w:rsidRDefault="00C9055B" w:rsidP="00C9055B">
      <w:pPr>
        <w:rPr>
          <w:b/>
          <w:bCs/>
        </w:rPr>
      </w:pPr>
      <w:r w:rsidRPr="00C9055B">
        <w:rPr>
          <w:b/>
          <w:bCs/>
        </w:rPr>
        <w:t>Step 3</w:t>
      </w:r>
    </w:p>
    <w:p w14:paraId="5AD190B6" w14:textId="77777777" w:rsidR="00C9055B" w:rsidRPr="00C9055B" w:rsidRDefault="00C9055B" w:rsidP="00C9055B">
      <w:r w:rsidRPr="00C9055B">
        <w:t>Run dbt staging transformations.</w:t>
      </w:r>
    </w:p>
    <w:p w14:paraId="34A978A6" w14:textId="77777777" w:rsidR="00C9055B" w:rsidRPr="00C9055B" w:rsidRDefault="00C9055B" w:rsidP="00C9055B">
      <w:r w:rsidRPr="00C9055B">
        <w:t>↓</w:t>
      </w:r>
    </w:p>
    <w:p w14:paraId="64864CAC" w14:textId="77777777" w:rsidR="00C9055B" w:rsidRPr="00C9055B" w:rsidRDefault="00C9055B" w:rsidP="00C9055B">
      <w:pPr>
        <w:rPr>
          <w:b/>
          <w:bCs/>
        </w:rPr>
      </w:pPr>
      <w:r w:rsidRPr="00C9055B">
        <w:rPr>
          <w:b/>
          <w:bCs/>
        </w:rPr>
        <w:t>Step 4</w:t>
      </w:r>
    </w:p>
    <w:p w14:paraId="0F38508F" w14:textId="77777777" w:rsidR="00C9055B" w:rsidRPr="00C9055B" w:rsidRDefault="00C9055B" w:rsidP="00C9055B">
      <w:r w:rsidRPr="00C9055B">
        <w:t>Run dbt mart transformations.</w:t>
      </w:r>
    </w:p>
    <w:p w14:paraId="7E772AE7" w14:textId="77777777" w:rsidR="00C9055B" w:rsidRPr="00C9055B" w:rsidRDefault="00C9055B" w:rsidP="00C9055B">
      <w:r w:rsidRPr="00C9055B">
        <w:t>↓</w:t>
      </w:r>
    </w:p>
    <w:p w14:paraId="3CB5DF85" w14:textId="77777777" w:rsidR="00C9055B" w:rsidRPr="00C9055B" w:rsidRDefault="00C9055B" w:rsidP="00C9055B">
      <w:pPr>
        <w:rPr>
          <w:b/>
          <w:bCs/>
        </w:rPr>
      </w:pPr>
      <w:r w:rsidRPr="00C9055B">
        <w:rPr>
          <w:b/>
          <w:bCs/>
        </w:rPr>
        <w:t>Step 5</w:t>
      </w:r>
    </w:p>
    <w:p w14:paraId="284CD80B" w14:textId="77777777" w:rsidR="00C9055B" w:rsidRPr="00C9055B" w:rsidRDefault="00C9055B" w:rsidP="00C9055B">
      <w:r w:rsidRPr="00C9055B">
        <w:t>Generate metrics tables.</w:t>
      </w:r>
    </w:p>
    <w:p w14:paraId="2708F8F6" w14:textId="77777777" w:rsidR="00C9055B" w:rsidRPr="00C9055B" w:rsidRDefault="00C9055B" w:rsidP="00C9055B">
      <w:r w:rsidRPr="00C9055B">
        <w:t>↓</w:t>
      </w:r>
    </w:p>
    <w:p w14:paraId="1E43BC7A" w14:textId="77777777" w:rsidR="00C9055B" w:rsidRPr="00C9055B" w:rsidRDefault="00C9055B" w:rsidP="00C9055B">
      <w:pPr>
        <w:rPr>
          <w:b/>
          <w:bCs/>
        </w:rPr>
      </w:pPr>
      <w:r w:rsidRPr="00C9055B">
        <w:rPr>
          <w:b/>
          <w:bCs/>
        </w:rPr>
        <w:t>Step 6</w:t>
      </w:r>
    </w:p>
    <w:p w14:paraId="27A25642" w14:textId="77777777" w:rsidR="00C9055B" w:rsidRPr="00C9055B" w:rsidRDefault="00C9055B" w:rsidP="00C9055B">
      <w:r w:rsidRPr="00C9055B">
        <w:t>Execute dbt tests.</w:t>
      </w:r>
    </w:p>
    <w:p w14:paraId="19D3F5D3" w14:textId="77777777" w:rsidR="00C9055B" w:rsidRPr="00C9055B" w:rsidRDefault="00C9055B" w:rsidP="00C9055B">
      <w:r w:rsidRPr="00C9055B">
        <w:t>↓</w:t>
      </w:r>
    </w:p>
    <w:p w14:paraId="738A5CF1" w14:textId="77777777" w:rsidR="00C9055B" w:rsidRPr="00C9055B" w:rsidRDefault="00C9055B" w:rsidP="00C9055B">
      <w:pPr>
        <w:rPr>
          <w:b/>
          <w:bCs/>
        </w:rPr>
      </w:pPr>
      <w:r w:rsidRPr="00C9055B">
        <w:rPr>
          <w:b/>
          <w:bCs/>
        </w:rPr>
        <w:t>Step 7</w:t>
      </w:r>
    </w:p>
    <w:p w14:paraId="1E1C79B9" w14:textId="77777777" w:rsidR="00C9055B" w:rsidRPr="00C9055B" w:rsidRDefault="00C9055B" w:rsidP="00C9055B">
      <w:r w:rsidRPr="00C9055B">
        <w:t>Execute Great Expectations validation suites.</w:t>
      </w:r>
    </w:p>
    <w:p w14:paraId="45765E89" w14:textId="77777777" w:rsidR="00C9055B" w:rsidRPr="00C9055B" w:rsidRDefault="00C9055B" w:rsidP="00C9055B">
      <w:r w:rsidRPr="00C9055B">
        <w:t>↓</w:t>
      </w:r>
    </w:p>
    <w:p w14:paraId="69158DAD" w14:textId="77777777" w:rsidR="00C9055B" w:rsidRPr="00C9055B" w:rsidRDefault="00C9055B" w:rsidP="00C9055B">
      <w:pPr>
        <w:rPr>
          <w:b/>
          <w:bCs/>
        </w:rPr>
      </w:pPr>
      <w:r w:rsidRPr="00C9055B">
        <w:rPr>
          <w:b/>
          <w:bCs/>
        </w:rPr>
        <w:t>Step 8</w:t>
      </w:r>
    </w:p>
    <w:p w14:paraId="7AE912DD" w14:textId="77777777" w:rsidR="00C9055B" w:rsidRPr="00C9055B" w:rsidRDefault="00C9055B" w:rsidP="00C9055B">
      <w:r w:rsidRPr="00C9055B">
        <w:t>Generate Great Expectations Data Docs.</w:t>
      </w:r>
    </w:p>
    <w:p w14:paraId="5A85B380" w14:textId="77777777" w:rsidR="00C9055B" w:rsidRPr="00C9055B" w:rsidRDefault="00C9055B" w:rsidP="00C9055B">
      <w:r w:rsidRPr="00C9055B">
        <w:t>↓</w:t>
      </w:r>
    </w:p>
    <w:p w14:paraId="56442238" w14:textId="77777777" w:rsidR="00C9055B" w:rsidRPr="00C9055B" w:rsidRDefault="00C9055B" w:rsidP="00C9055B">
      <w:pPr>
        <w:rPr>
          <w:b/>
          <w:bCs/>
        </w:rPr>
      </w:pPr>
      <w:r w:rsidRPr="00C9055B">
        <w:rPr>
          <w:b/>
          <w:bCs/>
        </w:rPr>
        <w:lastRenderedPageBreak/>
        <w:t>Step 9</w:t>
      </w:r>
    </w:p>
    <w:p w14:paraId="0EE1ADB1" w14:textId="77777777" w:rsidR="00C9055B" w:rsidRPr="00C9055B" w:rsidRDefault="00C9055B" w:rsidP="00C9055B">
      <w:r w:rsidRPr="00C9055B">
        <w:t>Generate schema registry from dbt metadata.</w:t>
      </w:r>
    </w:p>
    <w:p w14:paraId="02D10FA2" w14:textId="77777777" w:rsidR="00C9055B" w:rsidRPr="00C9055B" w:rsidRDefault="00C9055B" w:rsidP="00C9055B">
      <w:r w:rsidRPr="00C9055B">
        <w:t>↓</w:t>
      </w:r>
    </w:p>
    <w:p w14:paraId="29517366" w14:textId="77777777" w:rsidR="00C9055B" w:rsidRPr="00C9055B" w:rsidRDefault="00C9055B" w:rsidP="00C9055B">
      <w:pPr>
        <w:rPr>
          <w:b/>
          <w:bCs/>
        </w:rPr>
      </w:pPr>
      <w:r w:rsidRPr="00C9055B">
        <w:rPr>
          <w:b/>
          <w:bCs/>
        </w:rPr>
        <w:t>Step 10</w:t>
      </w:r>
    </w:p>
    <w:p w14:paraId="34C4D6B7" w14:textId="77777777" w:rsidR="00C9055B" w:rsidRPr="00C9055B" w:rsidRDefault="00C9055B" w:rsidP="00C9055B">
      <w:r w:rsidRPr="00C9055B">
        <w:t>Update vector embeddings for newly added documents.</w:t>
      </w:r>
    </w:p>
    <w:p w14:paraId="7E6DFFF8" w14:textId="77777777" w:rsidR="00C9055B" w:rsidRPr="00C9055B" w:rsidRDefault="00C9055B" w:rsidP="00C9055B">
      <w:r w:rsidRPr="00C9055B">
        <w:t>Each stage is orchestrated through Apache Airflow, allowing the complete workflow to be executed as a reproducible pipeline.</w:t>
      </w:r>
    </w:p>
    <w:p w14:paraId="5D01D6F6" w14:textId="77777777" w:rsidR="00C9055B" w:rsidRPr="00C9055B" w:rsidRDefault="00C9055B" w:rsidP="00C9055B">
      <w:r w:rsidRPr="00C9055B">
        <w:pict w14:anchorId="4338E7D8">
          <v:rect id="_x0000_i1127" style="width:0;height:1.5pt" o:hralign="center" o:hrstd="t" o:hr="t" fillcolor="#a0a0a0" stroked="f"/>
        </w:pict>
      </w:r>
    </w:p>
    <w:p w14:paraId="2AA07D9A" w14:textId="77777777" w:rsidR="00C9055B" w:rsidRPr="00C9055B" w:rsidRDefault="00C9055B" w:rsidP="00C9055B">
      <w:pPr>
        <w:rPr>
          <w:b/>
          <w:bCs/>
        </w:rPr>
      </w:pPr>
      <w:r w:rsidRPr="00C9055B">
        <w:rPr>
          <w:b/>
          <w:bCs/>
        </w:rPr>
        <w:t>16. Data Warehouse Design</w:t>
      </w:r>
    </w:p>
    <w:p w14:paraId="69FF3570" w14:textId="77777777" w:rsidR="00C9055B" w:rsidRPr="00C9055B" w:rsidRDefault="00C9055B" w:rsidP="00C9055B">
      <w:r w:rsidRPr="00C9055B">
        <w:t>The warehouse was designed specifically for AI-assisted analytics rather than traditional business intelligence dashboards.</w:t>
      </w:r>
    </w:p>
    <w:p w14:paraId="7EB2083D" w14:textId="77777777" w:rsidR="00C9055B" w:rsidRPr="00C9055B" w:rsidRDefault="00C9055B" w:rsidP="00C9055B">
      <w:r w:rsidRPr="00C9055B">
        <w:t>Several design principles were followed.</w:t>
      </w:r>
    </w:p>
    <w:p w14:paraId="0EF30459" w14:textId="77777777" w:rsidR="00C9055B" w:rsidRPr="00C9055B" w:rsidRDefault="00C9055B" w:rsidP="00C9055B">
      <w:r w:rsidRPr="00C9055B">
        <w:t>First, analytical models are separated from raw data.</w:t>
      </w:r>
    </w:p>
    <w:p w14:paraId="1BFA8B4C" w14:textId="77777777" w:rsidR="00C9055B" w:rsidRPr="00C9055B" w:rsidRDefault="00C9055B" w:rsidP="00C9055B">
      <w:r w:rsidRPr="00C9055B">
        <w:t>Second, business logic is centralized within dbt models instead of application code.</w:t>
      </w:r>
    </w:p>
    <w:p w14:paraId="75BEA897" w14:textId="77777777" w:rsidR="00C9055B" w:rsidRPr="00C9055B" w:rsidRDefault="00C9055B" w:rsidP="00C9055B">
      <w:r w:rsidRPr="00C9055B">
        <w:t>Third, metrics that are repeatedly requested are precomputed.</w:t>
      </w:r>
    </w:p>
    <w:p w14:paraId="2E569BB9" w14:textId="77777777" w:rsidR="00C9055B" w:rsidRPr="00C9055B" w:rsidRDefault="00C9055B" w:rsidP="00C9055B">
      <w:r w:rsidRPr="00C9055B">
        <w:t>Fourth, schema metadata generated by dbt is reused by the LangGraph agent for semantic schema retrieval.</w:t>
      </w:r>
    </w:p>
    <w:p w14:paraId="4BA0CD37" w14:textId="77777777" w:rsidR="00C9055B" w:rsidRPr="00C9055B" w:rsidRDefault="00C9055B" w:rsidP="00C9055B">
      <w:r w:rsidRPr="00C9055B">
        <w:t>This design reduces SQL complexity while improving Text-to-SQL performance.</w:t>
      </w:r>
    </w:p>
    <w:p w14:paraId="72ED9BFB" w14:textId="77777777" w:rsidR="00C9055B" w:rsidRPr="00C9055B" w:rsidRDefault="00C9055B" w:rsidP="00C9055B">
      <w:r w:rsidRPr="00C9055B">
        <w:pict w14:anchorId="79232FD1">
          <v:rect id="_x0000_i1128" style="width:0;height:1.5pt" o:hralign="center" o:hrstd="t" o:hr="t" fillcolor="#a0a0a0" stroked="f"/>
        </w:pict>
      </w:r>
    </w:p>
    <w:p w14:paraId="2085E6B2" w14:textId="77777777" w:rsidR="00C9055B" w:rsidRPr="00C9055B" w:rsidRDefault="00C9055B" w:rsidP="00C9055B">
      <w:pPr>
        <w:rPr>
          <w:b/>
          <w:bCs/>
        </w:rPr>
      </w:pPr>
      <w:r w:rsidRPr="00C9055B">
        <w:rPr>
          <w:b/>
          <w:bCs/>
        </w:rPr>
        <w:t>17. Data Quality Validation</w:t>
      </w:r>
    </w:p>
    <w:p w14:paraId="4BEFED8A" w14:textId="77777777" w:rsidR="00C9055B" w:rsidRPr="00C9055B" w:rsidRDefault="00C9055B" w:rsidP="00C9055B">
      <w:r w:rsidRPr="00C9055B">
        <w:t>Reliable AI systems require reliable data.</w:t>
      </w:r>
    </w:p>
    <w:p w14:paraId="4E78ADC9" w14:textId="77777777" w:rsidR="00C9055B" w:rsidRPr="00C9055B" w:rsidRDefault="00C9055B" w:rsidP="00C9055B">
      <w:r w:rsidRPr="00C9055B">
        <w:t>MIRA therefore performs data validation at two different levels.</w:t>
      </w:r>
    </w:p>
    <w:p w14:paraId="06AFCC05" w14:textId="77777777" w:rsidR="00C9055B" w:rsidRPr="00C9055B" w:rsidRDefault="00C9055B" w:rsidP="00C9055B">
      <w:pPr>
        <w:rPr>
          <w:b/>
          <w:bCs/>
        </w:rPr>
      </w:pPr>
      <w:r w:rsidRPr="00C9055B">
        <w:rPr>
          <w:b/>
          <w:bCs/>
        </w:rPr>
        <w:t>17.1 Structural Validation</w:t>
      </w:r>
    </w:p>
    <w:p w14:paraId="213280AF" w14:textId="77777777" w:rsidR="00C9055B" w:rsidRPr="00C9055B" w:rsidRDefault="00C9055B" w:rsidP="00C9055B">
      <w:r w:rsidRPr="00C9055B">
        <w:t>Structural validation is implemented through dbt tests.</w:t>
      </w:r>
    </w:p>
    <w:p w14:paraId="297F7B23" w14:textId="77777777" w:rsidR="00C9055B" w:rsidRPr="00C9055B" w:rsidRDefault="00C9055B" w:rsidP="00C9055B">
      <w:r w:rsidRPr="00C9055B">
        <w:t>These validate:</w:t>
      </w:r>
    </w:p>
    <w:p w14:paraId="1AA3C515" w14:textId="77777777" w:rsidR="00C9055B" w:rsidRPr="00C9055B" w:rsidRDefault="00C9055B" w:rsidP="00C9055B">
      <w:pPr>
        <w:numPr>
          <w:ilvl w:val="0"/>
          <w:numId w:val="18"/>
        </w:numPr>
      </w:pPr>
      <w:r w:rsidRPr="00C9055B">
        <w:t>primary key uniqueness</w:t>
      </w:r>
    </w:p>
    <w:p w14:paraId="17CC8887" w14:textId="77777777" w:rsidR="00C9055B" w:rsidRPr="00C9055B" w:rsidRDefault="00C9055B" w:rsidP="00C9055B">
      <w:pPr>
        <w:numPr>
          <w:ilvl w:val="0"/>
          <w:numId w:val="18"/>
        </w:numPr>
      </w:pPr>
      <w:r w:rsidRPr="00C9055B">
        <w:t>non-null constraints</w:t>
      </w:r>
    </w:p>
    <w:p w14:paraId="1C9E6AFA" w14:textId="77777777" w:rsidR="00C9055B" w:rsidRPr="00C9055B" w:rsidRDefault="00C9055B" w:rsidP="00C9055B">
      <w:pPr>
        <w:numPr>
          <w:ilvl w:val="0"/>
          <w:numId w:val="18"/>
        </w:numPr>
      </w:pPr>
      <w:r w:rsidRPr="00C9055B">
        <w:lastRenderedPageBreak/>
        <w:t>foreign key relationships</w:t>
      </w:r>
    </w:p>
    <w:p w14:paraId="047ABAB0" w14:textId="77777777" w:rsidR="00C9055B" w:rsidRPr="00C9055B" w:rsidRDefault="00C9055B" w:rsidP="00C9055B">
      <w:pPr>
        <w:numPr>
          <w:ilvl w:val="0"/>
          <w:numId w:val="18"/>
        </w:numPr>
      </w:pPr>
      <w:r w:rsidRPr="00C9055B">
        <w:t>accepted categorical values</w:t>
      </w:r>
    </w:p>
    <w:p w14:paraId="73589873" w14:textId="77777777" w:rsidR="00C9055B" w:rsidRPr="00C9055B" w:rsidRDefault="00C9055B" w:rsidP="00C9055B">
      <w:r w:rsidRPr="00C9055B">
        <w:t>Structural validation ensures that the transformed warehouse maintains referential integrity.</w:t>
      </w:r>
    </w:p>
    <w:p w14:paraId="28DD5B8E" w14:textId="77777777" w:rsidR="00C9055B" w:rsidRPr="00C9055B" w:rsidRDefault="00C9055B" w:rsidP="00C9055B">
      <w:r w:rsidRPr="00C9055B">
        <w:pict w14:anchorId="55EE69C6">
          <v:rect id="_x0000_i1129" style="width:0;height:1.5pt" o:hralign="center" o:hrstd="t" o:hr="t" fillcolor="#a0a0a0" stroked="f"/>
        </w:pict>
      </w:r>
    </w:p>
    <w:p w14:paraId="4F0E2017" w14:textId="77777777" w:rsidR="00C9055B" w:rsidRPr="00C9055B" w:rsidRDefault="00C9055B" w:rsidP="00C9055B">
      <w:pPr>
        <w:rPr>
          <w:b/>
          <w:bCs/>
        </w:rPr>
      </w:pPr>
      <w:r w:rsidRPr="00C9055B">
        <w:rPr>
          <w:b/>
          <w:bCs/>
        </w:rPr>
        <w:t>17.2 Clinical Domain Validation</w:t>
      </w:r>
    </w:p>
    <w:p w14:paraId="6BF1F376" w14:textId="77777777" w:rsidR="00C9055B" w:rsidRPr="00C9055B" w:rsidRDefault="00C9055B" w:rsidP="00C9055B">
      <w:r w:rsidRPr="00C9055B">
        <w:t>Clinical-domain validation is implemented using Great Expectations.</w:t>
      </w:r>
    </w:p>
    <w:p w14:paraId="3C15DF4B" w14:textId="77777777" w:rsidR="00C9055B" w:rsidRPr="00C9055B" w:rsidRDefault="00C9055B" w:rsidP="00C9055B">
      <w:r w:rsidRPr="00C9055B">
        <w:t>Unlike structural validation, Great Expectations verifies whether the transformed data remains clinically plausible.</w:t>
      </w:r>
    </w:p>
    <w:p w14:paraId="2E24099A" w14:textId="77777777" w:rsidR="00C9055B" w:rsidRPr="00C9055B" w:rsidRDefault="00C9055B" w:rsidP="00C9055B">
      <w:r w:rsidRPr="00C9055B">
        <w:t>Implemented expectation suites validate:</w:t>
      </w:r>
    </w:p>
    <w:p w14:paraId="37912C1E" w14:textId="77777777" w:rsidR="00C9055B" w:rsidRPr="00C9055B" w:rsidRDefault="00C9055B" w:rsidP="00C9055B">
      <w:pPr>
        <w:rPr>
          <w:b/>
          <w:bCs/>
        </w:rPr>
      </w:pPr>
      <w:r w:rsidRPr="00C9055B">
        <w:rPr>
          <w:b/>
          <w:bCs/>
        </w:rPr>
        <w:t>dim_patients</w:t>
      </w:r>
    </w:p>
    <w:p w14:paraId="57564633" w14:textId="77777777" w:rsidR="00C9055B" w:rsidRPr="00C9055B" w:rsidRDefault="00C9055B" w:rsidP="00C9055B">
      <w:pPr>
        <w:numPr>
          <w:ilvl w:val="0"/>
          <w:numId w:val="19"/>
        </w:numPr>
      </w:pPr>
      <w:r w:rsidRPr="00C9055B">
        <w:t>Patient identifier completeness</w:t>
      </w:r>
    </w:p>
    <w:p w14:paraId="23D0016C" w14:textId="77777777" w:rsidR="00C9055B" w:rsidRPr="00C9055B" w:rsidRDefault="00C9055B" w:rsidP="00C9055B">
      <w:pPr>
        <w:numPr>
          <w:ilvl w:val="0"/>
          <w:numId w:val="19"/>
        </w:numPr>
      </w:pPr>
      <w:r w:rsidRPr="00C9055B">
        <w:t>Unique patient records</w:t>
      </w:r>
    </w:p>
    <w:p w14:paraId="7DD35F7A" w14:textId="77777777" w:rsidR="00C9055B" w:rsidRPr="00C9055B" w:rsidRDefault="00C9055B" w:rsidP="00C9055B">
      <w:pPr>
        <w:numPr>
          <w:ilvl w:val="0"/>
          <w:numId w:val="19"/>
        </w:numPr>
      </w:pPr>
      <w:r w:rsidRPr="00C9055B">
        <w:t>Age between 0 and 120 years</w:t>
      </w:r>
    </w:p>
    <w:p w14:paraId="3102C3F5" w14:textId="77777777" w:rsidR="00C9055B" w:rsidRPr="00C9055B" w:rsidRDefault="00C9055B" w:rsidP="00C9055B">
      <w:pPr>
        <w:numPr>
          <w:ilvl w:val="0"/>
          <w:numId w:val="19"/>
        </w:numPr>
      </w:pPr>
      <w:r w:rsidRPr="00C9055B">
        <w:t>Gender values restricted to M/F</w:t>
      </w:r>
    </w:p>
    <w:p w14:paraId="52245290" w14:textId="77777777" w:rsidR="00C9055B" w:rsidRPr="00C9055B" w:rsidRDefault="00C9055B" w:rsidP="00C9055B">
      <w:pPr>
        <w:numPr>
          <w:ilvl w:val="0"/>
          <w:numId w:val="19"/>
        </w:numPr>
      </w:pPr>
      <w:r w:rsidRPr="00C9055B">
        <w:t>Non-negative income</w:t>
      </w:r>
    </w:p>
    <w:p w14:paraId="56803FDE" w14:textId="77777777" w:rsidR="00C9055B" w:rsidRPr="00C9055B" w:rsidRDefault="00C9055B" w:rsidP="00C9055B">
      <w:pPr>
        <w:numPr>
          <w:ilvl w:val="0"/>
          <w:numId w:val="19"/>
        </w:numPr>
      </w:pPr>
      <w:r w:rsidRPr="00C9055B">
        <w:t>Binary disease indicators</w:t>
      </w:r>
    </w:p>
    <w:p w14:paraId="111F1486" w14:textId="77777777" w:rsidR="00C9055B" w:rsidRPr="00C9055B" w:rsidRDefault="00C9055B" w:rsidP="00C9055B">
      <w:pPr>
        <w:rPr>
          <w:b/>
          <w:bCs/>
        </w:rPr>
      </w:pPr>
      <w:r w:rsidRPr="00C9055B">
        <w:rPr>
          <w:b/>
          <w:bCs/>
        </w:rPr>
        <w:t>fact_lab_results</w:t>
      </w:r>
    </w:p>
    <w:p w14:paraId="7063093B" w14:textId="77777777" w:rsidR="00C9055B" w:rsidRPr="00C9055B" w:rsidRDefault="00C9055B" w:rsidP="00C9055B">
      <w:pPr>
        <w:numPr>
          <w:ilvl w:val="0"/>
          <w:numId w:val="20"/>
        </w:numPr>
      </w:pPr>
      <w:r w:rsidRPr="00C9055B">
        <w:t>HbA1c physiological range</w:t>
      </w:r>
    </w:p>
    <w:p w14:paraId="22661140" w14:textId="77777777" w:rsidR="00C9055B" w:rsidRPr="00C9055B" w:rsidRDefault="00C9055B" w:rsidP="00C9055B">
      <w:pPr>
        <w:numPr>
          <w:ilvl w:val="0"/>
          <w:numId w:val="20"/>
        </w:numPr>
      </w:pPr>
      <w:r w:rsidRPr="00C9055B">
        <w:t>Blood glucose physiological range</w:t>
      </w:r>
    </w:p>
    <w:p w14:paraId="40B07E9F" w14:textId="77777777" w:rsidR="00C9055B" w:rsidRPr="00C9055B" w:rsidRDefault="00C9055B" w:rsidP="00C9055B">
      <w:pPr>
        <w:numPr>
          <w:ilvl w:val="0"/>
          <w:numId w:val="20"/>
        </w:numPr>
      </w:pPr>
      <w:r w:rsidRPr="00C9055B">
        <w:t>Systolic blood pressure range</w:t>
      </w:r>
    </w:p>
    <w:p w14:paraId="4DF66058" w14:textId="77777777" w:rsidR="00C9055B" w:rsidRPr="00C9055B" w:rsidRDefault="00C9055B" w:rsidP="00C9055B">
      <w:pPr>
        <w:numPr>
          <w:ilvl w:val="0"/>
          <w:numId w:val="20"/>
        </w:numPr>
      </w:pPr>
      <w:r w:rsidRPr="00C9055B">
        <w:t>BMI physiological range</w:t>
      </w:r>
    </w:p>
    <w:p w14:paraId="7FDAEDDA" w14:textId="77777777" w:rsidR="00C9055B" w:rsidRPr="00C9055B" w:rsidRDefault="00C9055B" w:rsidP="00C9055B">
      <w:pPr>
        <w:rPr>
          <w:b/>
          <w:bCs/>
        </w:rPr>
      </w:pPr>
      <w:r w:rsidRPr="00C9055B">
        <w:rPr>
          <w:b/>
          <w:bCs/>
        </w:rPr>
        <w:t>fact_encounters</w:t>
      </w:r>
    </w:p>
    <w:p w14:paraId="0CE3B4E4" w14:textId="77777777" w:rsidR="00C9055B" w:rsidRPr="00C9055B" w:rsidRDefault="00C9055B" w:rsidP="00C9055B">
      <w:pPr>
        <w:numPr>
          <w:ilvl w:val="0"/>
          <w:numId w:val="21"/>
        </w:numPr>
      </w:pPr>
      <w:r w:rsidRPr="00C9055B">
        <w:t>Encounter identifier completeness</w:t>
      </w:r>
    </w:p>
    <w:p w14:paraId="169F4980" w14:textId="77777777" w:rsidR="00C9055B" w:rsidRPr="00C9055B" w:rsidRDefault="00C9055B" w:rsidP="00C9055B">
      <w:pPr>
        <w:numPr>
          <w:ilvl w:val="0"/>
          <w:numId w:val="21"/>
        </w:numPr>
      </w:pPr>
      <w:r w:rsidRPr="00C9055B">
        <w:t>Encounter uniqueness</w:t>
      </w:r>
    </w:p>
    <w:p w14:paraId="77D36F97" w14:textId="77777777" w:rsidR="00C9055B" w:rsidRPr="00C9055B" w:rsidRDefault="00C9055B" w:rsidP="00C9055B">
      <w:pPr>
        <w:numPr>
          <w:ilvl w:val="0"/>
          <w:numId w:val="21"/>
        </w:numPr>
      </w:pPr>
      <w:r w:rsidRPr="00C9055B">
        <w:t>Non-negative encounter duration</w:t>
      </w:r>
    </w:p>
    <w:p w14:paraId="056CE7A0" w14:textId="77777777" w:rsidR="00C9055B" w:rsidRPr="00C9055B" w:rsidRDefault="00C9055B" w:rsidP="00C9055B">
      <w:pPr>
        <w:numPr>
          <w:ilvl w:val="0"/>
          <w:numId w:val="21"/>
        </w:numPr>
      </w:pPr>
      <w:r w:rsidRPr="00C9055B">
        <w:t>Non-negative healthcare costs</w:t>
      </w:r>
    </w:p>
    <w:p w14:paraId="3DFE8AAA" w14:textId="77777777" w:rsidR="00C9055B" w:rsidRPr="00C9055B" w:rsidRDefault="00C9055B" w:rsidP="00C9055B">
      <w:pPr>
        <w:numPr>
          <w:ilvl w:val="0"/>
          <w:numId w:val="21"/>
        </w:numPr>
      </w:pPr>
      <w:r w:rsidRPr="00C9055B">
        <w:lastRenderedPageBreak/>
        <w:t>Encounter end time occurring after encounter start time</w:t>
      </w:r>
    </w:p>
    <w:p w14:paraId="691A75AB" w14:textId="77777777" w:rsidR="00C9055B" w:rsidRPr="00C9055B" w:rsidRDefault="00C9055B" w:rsidP="00C9055B">
      <w:r w:rsidRPr="00C9055B">
        <w:t>Validation results are stored by Great Expectations and automatically documented through Data Docs.</w:t>
      </w:r>
    </w:p>
    <w:p w14:paraId="37212020" w14:textId="77777777" w:rsidR="00C9055B" w:rsidRPr="00C9055B" w:rsidRDefault="00C9055B" w:rsidP="00C9055B">
      <w:r w:rsidRPr="00C9055B">
        <w:t>These reports provide a complete audit trail showing which expectation suites passed or failed during every execution.</w:t>
      </w:r>
    </w:p>
    <w:p w14:paraId="0CDA40E6" w14:textId="77777777" w:rsidR="00C9055B" w:rsidRPr="00C9055B" w:rsidRDefault="00C9055B" w:rsidP="00C9055B">
      <w:r w:rsidRPr="00C9055B">
        <w:t>The combination of dbt tests and Great Expectations provides two complementary validation layers. dbt ensures structural correctness of the warehouse, while Great Expectations ensures that the transformed clinical data remains realistic and medically plausible before it is consumed by the AI agent.</w:t>
      </w:r>
    </w:p>
    <w:p w14:paraId="559A7FD0" w14:textId="77777777" w:rsidR="00C9055B" w:rsidRPr="00C9055B" w:rsidRDefault="00C9055B" w:rsidP="00C9055B">
      <w:pPr>
        <w:rPr>
          <w:b/>
          <w:bCs/>
        </w:rPr>
      </w:pPr>
      <w:r w:rsidRPr="00C9055B">
        <w:rPr>
          <w:b/>
          <w:bCs/>
        </w:rPr>
        <w:t>18. Artificial Intelligence Components</w:t>
      </w:r>
    </w:p>
    <w:p w14:paraId="2326415B" w14:textId="77777777" w:rsidR="00C9055B" w:rsidRPr="00C9055B" w:rsidRDefault="00C9055B" w:rsidP="00C9055B">
      <w:r w:rsidRPr="00C9055B">
        <w:t>Unlike traditional healthcare analytics systems that rely solely on dashboards or manually written SQL queries, MIRA incorporates an intelligent reasoning layer capable of understanding natural language questions, selecting the appropriate reasoning strategy, interacting with structured and unstructured data sources, validating generated outputs, and producing human-readable explanations.</w:t>
      </w:r>
    </w:p>
    <w:p w14:paraId="0DA5FE07" w14:textId="77777777" w:rsidR="00C9055B" w:rsidRPr="00C9055B" w:rsidRDefault="00C9055B" w:rsidP="00C9055B">
      <w:r w:rsidRPr="00C9055B">
        <w:t>Rather than treating the language model as a monolithic black box, the project decomposes the reasoning process into a collection of specialized components. Each component performs a single responsibility, making the overall system more modular, explainable, and easier to debug.</w:t>
      </w:r>
    </w:p>
    <w:p w14:paraId="340F0E56" w14:textId="77777777" w:rsidR="00C9055B" w:rsidRPr="00C9055B" w:rsidRDefault="00C9055B" w:rsidP="00C9055B">
      <w:r w:rsidRPr="00C9055B">
        <w:t>The AI layer consists of the following major components:</w:t>
      </w:r>
    </w:p>
    <w:p w14:paraId="40A5D122" w14:textId="77777777" w:rsidR="00C9055B" w:rsidRPr="00C9055B" w:rsidRDefault="00C9055B" w:rsidP="00C9055B">
      <w:pPr>
        <w:numPr>
          <w:ilvl w:val="0"/>
          <w:numId w:val="22"/>
        </w:numPr>
      </w:pPr>
      <w:r w:rsidRPr="00C9055B">
        <w:t>Intent Classification</w:t>
      </w:r>
    </w:p>
    <w:p w14:paraId="3454E1AA" w14:textId="77777777" w:rsidR="00C9055B" w:rsidRPr="00C9055B" w:rsidRDefault="00C9055B" w:rsidP="00C9055B">
      <w:pPr>
        <w:numPr>
          <w:ilvl w:val="0"/>
          <w:numId w:val="22"/>
        </w:numPr>
      </w:pPr>
      <w:r w:rsidRPr="00C9055B">
        <w:t>Semantic Schema Retrieval</w:t>
      </w:r>
    </w:p>
    <w:p w14:paraId="37620835" w14:textId="77777777" w:rsidR="00C9055B" w:rsidRPr="00C9055B" w:rsidRDefault="00C9055B" w:rsidP="00C9055B">
      <w:pPr>
        <w:numPr>
          <w:ilvl w:val="0"/>
          <w:numId w:val="22"/>
        </w:numPr>
      </w:pPr>
      <w:r w:rsidRPr="00C9055B">
        <w:t>SQL Generation</w:t>
      </w:r>
    </w:p>
    <w:p w14:paraId="46E19DBD" w14:textId="77777777" w:rsidR="00C9055B" w:rsidRPr="00C9055B" w:rsidRDefault="00C9055B" w:rsidP="00C9055B">
      <w:pPr>
        <w:numPr>
          <w:ilvl w:val="0"/>
          <w:numId w:val="22"/>
        </w:numPr>
      </w:pPr>
      <w:r w:rsidRPr="00C9055B">
        <w:t>SQL Execution</w:t>
      </w:r>
    </w:p>
    <w:p w14:paraId="586D363F" w14:textId="77777777" w:rsidR="00C9055B" w:rsidRPr="00C9055B" w:rsidRDefault="00C9055B" w:rsidP="00C9055B">
      <w:pPr>
        <w:numPr>
          <w:ilvl w:val="0"/>
          <w:numId w:val="22"/>
        </w:numPr>
      </w:pPr>
      <w:r w:rsidRPr="00C9055B">
        <w:t>Result Validation</w:t>
      </w:r>
    </w:p>
    <w:p w14:paraId="70C6FFE0" w14:textId="77777777" w:rsidR="00C9055B" w:rsidRPr="00C9055B" w:rsidRDefault="00C9055B" w:rsidP="00C9055B">
      <w:pPr>
        <w:numPr>
          <w:ilvl w:val="0"/>
          <w:numId w:val="22"/>
        </w:numPr>
      </w:pPr>
      <w:r w:rsidRPr="00C9055B">
        <w:t>Retrieval-Augmented Generation (RAG)</w:t>
      </w:r>
    </w:p>
    <w:p w14:paraId="1D533148" w14:textId="77777777" w:rsidR="00C9055B" w:rsidRPr="00C9055B" w:rsidRDefault="00C9055B" w:rsidP="00C9055B">
      <w:pPr>
        <w:numPr>
          <w:ilvl w:val="0"/>
          <w:numId w:val="22"/>
        </w:numPr>
      </w:pPr>
      <w:r w:rsidRPr="00C9055B">
        <w:t>Response Synthesis</w:t>
      </w:r>
    </w:p>
    <w:p w14:paraId="1B966935" w14:textId="77777777" w:rsidR="00C9055B" w:rsidRPr="00C9055B" w:rsidRDefault="00C9055B" w:rsidP="00C9055B">
      <w:pPr>
        <w:numPr>
          <w:ilvl w:val="0"/>
          <w:numId w:val="22"/>
        </w:numPr>
      </w:pPr>
      <w:r w:rsidRPr="00C9055B">
        <w:t>Visualization Generation</w:t>
      </w:r>
    </w:p>
    <w:p w14:paraId="744EC5C1" w14:textId="77777777" w:rsidR="00C9055B" w:rsidRPr="00C9055B" w:rsidRDefault="00C9055B" w:rsidP="00C9055B">
      <w:pPr>
        <w:numPr>
          <w:ilvl w:val="0"/>
          <w:numId w:val="22"/>
        </w:numPr>
      </w:pPr>
      <w:r w:rsidRPr="00C9055B">
        <w:t>Experiment Tracking</w:t>
      </w:r>
    </w:p>
    <w:p w14:paraId="0D058377" w14:textId="77777777" w:rsidR="00C9055B" w:rsidRPr="00C9055B" w:rsidRDefault="00C9055B" w:rsidP="00C9055B">
      <w:r w:rsidRPr="00C9055B">
        <w:lastRenderedPageBreak/>
        <w:t>These components communicate through a shared LangGraph state object and are orchestrated as a directed workflow rather than a sequence of unrelated prompts.</w:t>
      </w:r>
    </w:p>
    <w:p w14:paraId="27911392" w14:textId="77777777" w:rsidR="00C9055B" w:rsidRPr="00C9055B" w:rsidRDefault="00C9055B" w:rsidP="00C9055B">
      <w:r w:rsidRPr="00C9055B">
        <w:pict w14:anchorId="0986402B">
          <v:rect id="_x0000_i1235" style="width:0;height:1.5pt" o:hralign="center" o:hrstd="t" o:hr="t" fillcolor="#a0a0a0" stroked="f"/>
        </w:pict>
      </w:r>
    </w:p>
    <w:p w14:paraId="03A88961" w14:textId="77777777" w:rsidR="00C9055B" w:rsidRPr="00C9055B" w:rsidRDefault="00C9055B" w:rsidP="00C9055B">
      <w:pPr>
        <w:rPr>
          <w:b/>
          <w:bCs/>
        </w:rPr>
      </w:pPr>
      <w:r w:rsidRPr="00C9055B">
        <w:rPr>
          <w:b/>
          <w:bCs/>
        </w:rPr>
        <w:t>19. LangGraph Agent Architecture</w:t>
      </w:r>
    </w:p>
    <w:p w14:paraId="73AB10B2" w14:textId="77777777" w:rsidR="00C9055B" w:rsidRPr="00C9055B" w:rsidRDefault="00C9055B" w:rsidP="00C9055B">
      <w:r w:rsidRPr="00C9055B">
        <w:t>MIRA uses LangGraph as its primary orchestration framework.</w:t>
      </w:r>
    </w:p>
    <w:p w14:paraId="04AC814B" w14:textId="77777777" w:rsidR="00C9055B" w:rsidRPr="00C9055B" w:rsidRDefault="00C9055B" w:rsidP="00C9055B">
      <w:r w:rsidRPr="00C9055B">
        <w:t>LangGraph was selected because it allows AI workflows to be represented as explicit computational graphs with stateful execution, conditional routing, retry logic, and inspectable execution paths. This provides significantly greater transparency than a single prompt-based chatbot.</w:t>
      </w:r>
    </w:p>
    <w:p w14:paraId="68E8BAD6" w14:textId="77777777" w:rsidR="00C9055B" w:rsidRPr="00C9055B" w:rsidRDefault="00C9055B" w:rsidP="00C9055B">
      <w:r w:rsidRPr="00C9055B">
        <w:t>The workflow is represented as a graph where each node performs one specialized reasoning task.</w:t>
      </w:r>
    </w:p>
    <w:p w14:paraId="4354A478" w14:textId="77777777" w:rsidR="00C9055B" w:rsidRPr="00C9055B" w:rsidRDefault="00C9055B" w:rsidP="00C9055B">
      <w:r w:rsidRPr="00C9055B">
        <w:t>The implemented workflow contains the following nodes:</w:t>
      </w:r>
    </w:p>
    <w:p w14:paraId="21366BAF" w14:textId="77777777" w:rsidR="00C9055B" w:rsidRPr="00C9055B" w:rsidRDefault="00C9055B" w:rsidP="00C9055B">
      <w:pPr>
        <w:numPr>
          <w:ilvl w:val="0"/>
          <w:numId w:val="23"/>
        </w:numPr>
      </w:pPr>
      <w:r w:rsidRPr="00C9055B">
        <w:t>Intent Classifier</w:t>
      </w:r>
    </w:p>
    <w:p w14:paraId="3FCDD51E" w14:textId="77777777" w:rsidR="00C9055B" w:rsidRPr="00C9055B" w:rsidRDefault="00C9055B" w:rsidP="00C9055B">
      <w:pPr>
        <w:numPr>
          <w:ilvl w:val="0"/>
          <w:numId w:val="23"/>
        </w:numPr>
      </w:pPr>
      <w:r w:rsidRPr="00C9055B">
        <w:t>Schema Retriever</w:t>
      </w:r>
    </w:p>
    <w:p w14:paraId="5675B0BF" w14:textId="77777777" w:rsidR="00C9055B" w:rsidRPr="00C9055B" w:rsidRDefault="00C9055B" w:rsidP="00C9055B">
      <w:pPr>
        <w:numPr>
          <w:ilvl w:val="0"/>
          <w:numId w:val="23"/>
        </w:numPr>
      </w:pPr>
      <w:r w:rsidRPr="00C9055B">
        <w:t>SQL Generator</w:t>
      </w:r>
    </w:p>
    <w:p w14:paraId="7C0A68D9" w14:textId="77777777" w:rsidR="00C9055B" w:rsidRPr="00C9055B" w:rsidRDefault="00C9055B" w:rsidP="00C9055B">
      <w:pPr>
        <w:numPr>
          <w:ilvl w:val="0"/>
          <w:numId w:val="23"/>
        </w:numPr>
      </w:pPr>
      <w:r w:rsidRPr="00C9055B">
        <w:t>SQL Executor</w:t>
      </w:r>
    </w:p>
    <w:p w14:paraId="36654864" w14:textId="77777777" w:rsidR="00C9055B" w:rsidRPr="00C9055B" w:rsidRDefault="00C9055B" w:rsidP="00C9055B">
      <w:pPr>
        <w:numPr>
          <w:ilvl w:val="0"/>
          <w:numId w:val="23"/>
        </w:numPr>
      </w:pPr>
      <w:r w:rsidRPr="00C9055B">
        <w:t>Validator</w:t>
      </w:r>
    </w:p>
    <w:p w14:paraId="6696EC08" w14:textId="77777777" w:rsidR="00C9055B" w:rsidRPr="00C9055B" w:rsidRDefault="00C9055B" w:rsidP="00C9055B">
      <w:pPr>
        <w:numPr>
          <w:ilvl w:val="0"/>
          <w:numId w:val="23"/>
        </w:numPr>
      </w:pPr>
      <w:r w:rsidRPr="00C9055B">
        <w:t>RAG Retriever</w:t>
      </w:r>
    </w:p>
    <w:p w14:paraId="46E9E897" w14:textId="77777777" w:rsidR="00C9055B" w:rsidRPr="00C9055B" w:rsidRDefault="00C9055B" w:rsidP="00C9055B">
      <w:pPr>
        <w:numPr>
          <w:ilvl w:val="0"/>
          <w:numId w:val="23"/>
        </w:numPr>
      </w:pPr>
      <w:r w:rsidRPr="00C9055B">
        <w:t>RAG Synthesizer</w:t>
      </w:r>
    </w:p>
    <w:p w14:paraId="168CC219" w14:textId="77777777" w:rsidR="00C9055B" w:rsidRPr="00C9055B" w:rsidRDefault="00C9055B" w:rsidP="00C9055B">
      <w:pPr>
        <w:numPr>
          <w:ilvl w:val="0"/>
          <w:numId w:val="23"/>
        </w:numPr>
      </w:pPr>
      <w:r w:rsidRPr="00C9055B">
        <w:t>Visualizer</w:t>
      </w:r>
    </w:p>
    <w:p w14:paraId="30FEF95F" w14:textId="77777777" w:rsidR="00C9055B" w:rsidRPr="00C9055B" w:rsidRDefault="00C9055B" w:rsidP="00C9055B">
      <w:pPr>
        <w:numPr>
          <w:ilvl w:val="0"/>
          <w:numId w:val="23"/>
        </w:numPr>
      </w:pPr>
      <w:r w:rsidRPr="00C9055B">
        <w:t>Response Synthesizer</w:t>
      </w:r>
    </w:p>
    <w:p w14:paraId="40B18582" w14:textId="77777777" w:rsidR="00C9055B" w:rsidRPr="00C9055B" w:rsidRDefault="00C9055B" w:rsidP="00C9055B">
      <w:r w:rsidRPr="00C9055B">
        <w:t>Each node receives the current agent state, performs its assigned task, updates the state, and passes execution to the next node.</w:t>
      </w:r>
    </w:p>
    <w:p w14:paraId="755B9774" w14:textId="77777777" w:rsidR="00C9055B" w:rsidRPr="00C9055B" w:rsidRDefault="00C9055B" w:rsidP="00C9055B">
      <w:r w:rsidRPr="00C9055B">
        <w:t>This design separates reasoning responsibilities, making each component independently testable and easier to improve without affecting unrelated parts of the system.</w:t>
      </w:r>
    </w:p>
    <w:p w14:paraId="55CE2511" w14:textId="77777777" w:rsidR="00C9055B" w:rsidRPr="00C9055B" w:rsidRDefault="00C9055B" w:rsidP="00C9055B">
      <w:r w:rsidRPr="00C9055B">
        <w:pict w14:anchorId="7E586EE9">
          <v:rect id="_x0000_i1236" style="width:0;height:1.5pt" o:hralign="center" o:hrstd="t" o:hr="t" fillcolor="#a0a0a0" stroked="f"/>
        </w:pict>
      </w:r>
    </w:p>
    <w:p w14:paraId="6070D49E" w14:textId="77777777" w:rsidR="00C9055B" w:rsidRPr="00C9055B" w:rsidRDefault="00C9055B" w:rsidP="00C9055B">
      <w:pPr>
        <w:rPr>
          <w:b/>
          <w:bCs/>
        </w:rPr>
      </w:pPr>
      <w:r w:rsidRPr="00C9055B">
        <w:rPr>
          <w:b/>
          <w:bCs/>
        </w:rPr>
        <w:t>20. Agent State Management</w:t>
      </w:r>
    </w:p>
    <w:p w14:paraId="63998A43" w14:textId="77777777" w:rsidR="00C9055B" w:rsidRPr="00C9055B" w:rsidRDefault="00C9055B" w:rsidP="00C9055B">
      <w:r w:rsidRPr="00C9055B">
        <w:t>The entire workflow is coordinated through a shared state object.</w:t>
      </w:r>
    </w:p>
    <w:p w14:paraId="145A1684" w14:textId="77777777" w:rsidR="00C9055B" w:rsidRPr="00C9055B" w:rsidRDefault="00C9055B" w:rsidP="00C9055B">
      <w:r w:rsidRPr="00C9055B">
        <w:lastRenderedPageBreak/>
        <w:t>Rather than passing isolated variables between functions, every node reads from and writes to a centralized state representation.</w:t>
      </w:r>
    </w:p>
    <w:p w14:paraId="5F1E8830" w14:textId="77777777" w:rsidR="00C9055B" w:rsidRPr="00C9055B" w:rsidRDefault="00C9055B" w:rsidP="00C9055B">
      <w:r w:rsidRPr="00C9055B">
        <w:t>The state contains information including:</w:t>
      </w:r>
    </w:p>
    <w:p w14:paraId="315B8928" w14:textId="77777777" w:rsidR="00C9055B" w:rsidRPr="00C9055B" w:rsidRDefault="00C9055B" w:rsidP="00C9055B">
      <w:pPr>
        <w:numPr>
          <w:ilvl w:val="0"/>
          <w:numId w:val="24"/>
        </w:numPr>
      </w:pPr>
      <w:r w:rsidRPr="00C9055B">
        <w:t>Original user question</w:t>
      </w:r>
    </w:p>
    <w:p w14:paraId="1FA996B4" w14:textId="77777777" w:rsidR="00C9055B" w:rsidRPr="00C9055B" w:rsidRDefault="00C9055B" w:rsidP="00C9055B">
      <w:pPr>
        <w:numPr>
          <w:ilvl w:val="0"/>
          <w:numId w:val="24"/>
        </w:numPr>
      </w:pPr>
      <w:r w:rsidRPr="00C9055B">
        <w:t>Detected intent</w:t>
      </w:r>
    </w:p>
    <w:p w14:paraId="480742B2" w14:textId="77777777" w:rsidR="00C9055B" w:rsidRPr="00C9055B" w:rsidRDefault="00C9055B" w:rsidP="00C9055B">
      <w:pPr>
        <w:numPr>
          <w:ilvl w:val="0"/>
          <w:numId w:val="24"/>
        </w:numPr>
      </w:pPr>
      <w:r w:rsidRPr="00C9055B">
        <w:t>Required data sources</w:t>
      </w:r>
    </w:p>
    <w:p w14:paraId="59966F32" w14:textId="77777777" w:rsidR="00C9055B" w:rsidRPr="00C9055B" w:rsidRDefault="00C9055B" w:rsidP="00C9055B">
      <w:pPr>
        <w:numPr>
          <w:ilvl w:val="0"/>
          <w:numId w:val="24"/>
        </w:numPr>
      </w:pPr>
      <w:r w:rsidRPr="00C9055B">
        <w:t>Retrieved schema context</w:t>
      </w:r>
    </w:p>
    <w:p w14:paraId="7B34A468" w14:textId="77777777" w:rsidR="00C9055B" w:rsidRPr="00C9055B" w:rsidRDefault="00C9055B" w:rsidP="00C9055B">
      <w:pPr>
        <w:numPr>
          <w:ilvl w:val="0"/>
          <w:numId w:val="24"/>
        </w:numPr>
      </w:pPr>
      <w:r w:rsidRPr="00C9055B">
        <w:t>Relevant tables</w:t>
      </w:r>
    </w:p>
    <w:p w14:paraId="2D94226B" w14:textId="77777777" w:rsidR="00C9055B" w:rsidRPr="00C9055B" w:rsidRDefault="00C9055B" w:rsidP="00C9055B">
      <w:pPr>
        <w:numPr>
          <w:ilvl w:val="0"/>
          <w:numId w:val="24"/>
        </w:numPr>
      </w:pPr>
      <w:r w:rsidRPr="00C9055B">
        <w:t>Generated SQL</w:t>
      </w:r>
    </w:p>
    <w:p w14:paraId="26F9276F" w14:textId="77777777" w:rsidR="00C9055B" w:rsidRPr="00C9055B" w:rsidRDefault="00C9055B" w:rsidP="00C9055B">
      <w:pPr>
        <w:numPr>
          <w:ilvl w:val="0"/>
          <w:numId w:val="24"/>
        </w:numPr>
      </w:pPr>
      <w:r w:rsidRPr="00C9055B">
        <w:t>SQL execution result</w:t>
      </w:r>
    </w:p>
    <w:p w14:paraId="3F6A8885" w14:textId="77777777" w:rsidR="00C9055B" w:rsidRPr="00C9055B" w:rsidRDefault="00C9055B" w:rsidP="00C9055B">
      <w:pPr>
        <w:numPr>
          <w:ilvl w:val="0"/>
          <w:numId w:val="24"/>
        </w:numPr>
      </w:pPr>
      <w:r w:rsidRPr="00C9055B">
        <w:t>SQL execution errors</w:t>
      </w:r>
    </w:p>
    <w:p w14:paraId="75041CD2" w14:textId="77777777" w:rsidR="00C9055B" w:rsidRPr="00C9055B" w:rsidRDefault="00C9055B" w:rsidP="00C9055B">
      <w:pPr>
        <w:numPr>
          <w:ilvl w:val="0"/>
          <w:numId w:val="24"/>
        </w:numPr>
      </w:pPr>
      <w:r w:rsidRPr="00C9055B">
        <w:t>Retry count</w:t>
      </w:r>
    </w:p>
    <w:p w14:paraId="39D2A192" w14:textId="77777777" w:rsidR="00C9055B" w:rsidRPr="00C9055B" w:rsidRDefault="00C9055B" w:rsidP="00C9055B">
      <w:pPr>
        <w:numPr>
          <w:ilvl w:val="0"/>
          <w:numId w:val="24"/>
        </w:numPr>
      </w:pPr>
      <w:r w:rsidRPr="00C9055B">
        <w:t>Retrieved document chunks</w:t>
      </w:r>
    </w:p>
    <w:p w14:paraId="608D2C7D" w14:textId="77777777" w:rsidR="00C9055B" w:rsidRPr="00C9055B" w:rsidRDefault="00C9055B" w:rsidP="00C9055B">
      <w:pPr>
        <w:numPr>
          <w:ilvl w:val="0"/>
          <w:numId w:val="24"/>
        </w:numPr>
      </w:pPr>
      <w:r w:rsidRPr="00C9055B">
        <w:t>RAG-generated response</w:t>
      </w:r>
    </w:p>
    <w:p w14:paraId="22F09812" w14:textId="77777777" w:rsidR="00C9055B" w:rsidRPr="00C9055B" w:rsidRDefault="00C9055B" w:rsidP="00C9055B">
      <w:pPr>
        <w:numPr>
          <w:ilvl w:val="0"/>
          <w:numId w:val="24"/>
        </w:numPr>
      </w:pPr>
      <w:r w:rsidRPr="00C9055B">
        <w:t>Validation status</w:t>
      </w:r>
    </w:p>
    <w:p w14:paraId="0306AA28" w14:textId="77777777" w:rsidR="00C9055B" w:rsidRPr="00C9055B" w:rsidRDefault="00C9055B" w:rsidP="00C9055B">
      <w:pPr>
        <w:numPr>
          <w:ilvl w:val="0"/>
          <w:numId w:val="24"/>
        </w:numPr>
      </w:pPr>
      <w:r w:rsidRPr="00C9055B">
        <w:t>Validation notes</w:t>
      </w:r>
    </w:p>
    <w:p w14:paraId="31BA7C2D" w14:textId="77777777" w:rsidR="00C9055B" w:rsidRPr="00C9055B" w:rsidRDefault="00C9055B" w:rsidP="00C9055B">
      <w:pPr>
        <w:numPr>
          <w:ilvl w:val="0"/>
          <w:numId w:val="24"/>
        </w:numPr>
      </w:pPr>
      <w:r w:rsidRPr="00C9055B">
        <w:t>Visualization type</w:t>
      </w:r>
    </w:p>
    <w:p w14:paraId="5A3A944E" w14:textId="77777777" w:rsidR="00C9055B" w:rsidRPr="00C9055B" w:rsidRDefault="00C9055B" w:rsidP="00C9055B">
      <w:pPr>
        <w:numPr>
          <w:ilvl w:val="0"/>
          <w:numId w:val="24"/>
        </w:numPr>
      </w:pPr>
      <w:r w:rsidRPr="00C9055B">
        <w:t>Plotly visualization specification</w:t>
      </w:r>
    </w:p>
    <w:p w14:paraId="14584988" w14:textId="77777777" w:rsidR="00C9055B" w:rsidRPr="00C9055B" w:rsidRDefault="00C9055B" w:rsidP="00C9055B">
      <w:pPr>
        <w:numPr>
          <w:ilvl w:val="0"/>
          <w:numId w:val="24"/>
        </w:numPr>
      </w:pPr>
      <w:r w:rsidRPr="00C9055B">
        <w:t>Final natural language explanation</w:t>
      </w:r>
    </w:p>
    <w:p w14:paraId="1A09AE0A" w14:textId="77777777" w:rsidR="00C9055B" w:rsidRPr="00C9055B" w:rsidRDefault="00C9055B" w:rsidP="00C9055B">
      <w:pPr>
        <w:numPr>
          <w:ilvl w:val="0"/>
          <w:numId w:val="24"/>
        </w:numPr>
      </w:pPr>
      <w:r w:rsidRPr="00C9055B">
        <w:t>Suggested follow-up question</w:t>
      </w:r>
    </w:p>
    <w:p w14:paraId="006681FD" w14:textId="77777777" w:rsidR="00C9055B" w:rsidRPr="00C9055B" w:rsidRDefault="00C9055B" w:rsidP="00C9055B">
      <w:pPr>
        <w:numPr>
          <w:ilvl w:val="0"/>
          <w:numId w:val="24"/>
        </w:numPr>
      </w:pPr>
      <w:r w:rsidRPr="00C9055B">
        <w:t>MLflow run identifier</w:t>
      </w:r>
    </w:p>
    <w:p w14:paraId="77957DE8" w14:textId="77777777" w:rsidR="00C9055B" w:rsidRPr="00C9055B" w:rsidRDefault="00C9055B" w:rsidP="00C9055B">
      <w:pPr>
        <w:numPr>
          <w:ilvl w:val="0"/>
          <w:numId w:val="24"/>
        </w:numPr>
      </w:pPr>
      <w:r w:rsidRPr="00C9055B">
        <w:t>MCP tool call history</w:t>
      </w:r>
    </w:p>
    <w:p w14:paraId="3D0C138F" w14:textId="77777777" w:rsidR="00C9055B" w:rsidRPr="00C9055B" w:rsidRDefault="00C9055B" w:rsidP="00C9055B">
      <w:pPr>
        <w:numPr>
          <w:ilvl w:val="0"/>
          <w:numId w:val="24"/>
        </w:numPr>
      </w:pPr>
      <w:r w:rsidRPr="00C9055B">
        <w:t>Total execution latency</w:t>
      </w:r>
    </w:p>
    <w:p w14:paraId="13573AEE" w14:textId="77777777" w:rsidR="00C9055B" w:rsidRPr="00C9055B" w:rsidRDefault="00C9055B" w:rsidP="00C9055B">
      <w:r w:rsidRPr="00C9055B">
        <w:t>Using a centralized state allows every stage of the workflow to access previous decisions without repeatedly reconstructing context.</w:t>
      </w:r>
    </w:p>
    <w:p w14:paraId="147C781B" w14:textId="77777777" w:rsidR="00C9055B" w:rsidRPr="00C9055B" w:rsidRDefault="00C9055B" w:rsidP="00C9055B">
      <w:r w:rsidRPr="00C9055B">
        <w:t>It also provides complete visibility into the reasoning process during debugging and experiment tracking.</w:t>
      </w:r>
    </w:p>
    <w:p w14:paraId="06186DC4" w14:textId="77777777" w:rsidR="00C9055B" w:rsidRPr="00C9055B" w:rsidRDefault="00C9055B" w:rsidP="00C9055B">
      <w:r w:rsidRPr="00C9055B">
        <w:lastRenderedPageBreak/>
        <w:pict w14:anchorId="21A3D0D0">
          <v:rect id="_x0000_i1237" style="width:0;height:1.5pt" o:hralign="center" o:hrstd="t" o:hr="t" fillcolor="#a0a0a0" stroked="f"/>
        </w:pict>
      </w:r>
    </w:p>
    <w:p w14:paraId="7237B664" w14:textId="77777777" w:rsidR="00C9055B" w:rsidRPr="00C9055B" w:rsidRDefault="00C9055B" w:rsidP="00C9055B">
      <w:pPr>
        <w:rPr>
          <w:b/>
          <w:bCs/>
        </w:rPr>
      </w:pPr>
      <w:r w:rsidRPr="00C9055B">
        <w:rPr>
          <w:b/>
          <w:bCs/>
        </w:rPr>
        <w:t>21. Intent Classification</w:t>
      </w:r>
    </w:p>
    <w:p w14:paraId="5E5D1163" w14:textId="77777777" w:rsidR="00C9055B" w:rsidRPr="00C9055B" w:rsidRDefault="00C9055B" w:rsidP="00C9055B">
      <w:r w:rsidRPr="00C9055B">
        <w:t>The first stage of the reasoning workflow determines what type of question the user has asked.</w:t>
      </w:r>
    </w:p>
    <w:p w14:paraId="3370F4EF" w14:textId="77777777" w:rsidR="00C9055B" w:rsidRPr="00C9055B" w:rsidRDefault="00C9055B" w:rsidP="00C9055B">
      <w:r w:rsidRPr="00C9055B">
        <w:t>Instead of immediately generating SQL or retrieving documents, the system first classifies the intent of the request.</w:t>
      </w:r>
    </w:p>
    <w:p w14:paraId="0F7132DE" w14:textId="77777777" w:rsidR="00C9055B" w:rsidRPr="00C9055B" w:rsidRDefault="00C9055B" w:rsidP="00C9055B">
      <w:r w:rsidRPr="00C9055B">
        <w:t>The classifier uses the fast Groq language model to analyze the question and return structured JSON describing the detected intent and required data sources.</w:t>
      </w:r>
    </w:p>
    <w:p w14:paraId="04B9316A" w14:textId="77777777" w:rsidR="00C9055B" w:rsidRPr="00C9055B" w:rsidRDefault="00C9055B" w:rsidP="00C9055B">
      <w:r w:rsidRPr="00C9055B">
        <w:t>Supported intent categories include:</w:t>
      </w:r>
    </w:p>
    <w:p w14:paraId="4FA95CEA" w14:textId="77777777" w:rsidR="00C9055B" w:rsidRPr="00C9055B" w:rsidRDefault="00C9055B" w:rsidP="00C9055B">
      <w:pPr>
        <w:numPr>
          <w:ilvl w:val="0"/>
          <w:numId w:val="25"/>
        </w:numPr>
      </w:pPr>
      <w:r w:rsidRPr="00C9055B">
        <w:t>Data Query</w:t>
      </w:r>
    </w:p>
    <w:p w14:paraId="2F5E59B2" w14:textId="77777777" w:rsidR="00C9055B" w:rsidRPr="00C9055B" w:rsidRDefault="00C9055B" w:rsidP="00C9055B">
      <w:pPr>
        <w:numPr>
          <w:ilvl w:val="0"/>
          <w:numId w:val="25"/>
        </w:numPr>
      </w:pPr>
      <w:r w:rsidRPr="00C9055B">
        <w:t>Visualization</w:t>
      </w:r>
    </w:p>
    <w:p w14:paraId="51A3CF97" w14:textId="77777777" w:rsidR="00C9055B" w:rsidRPr="00C9055B" w:rsidRDefault="00C9055B" w:rsidP="00C9055B">
      <w:pPr>
        <w:numPr>
          <w:ilvl w:val="0"/>
          <w:numId w:val="25"/>
        </w:numPr>
      </w:pPr>
      <w:r w:rsidRPr="00C9055B">
        <w:t>Trend Analysis</w:t>
      </w:r>
    </w:p>
    <w:p w14:paraId="145FAA1A" w14:textId="77777777" w:rsidR="00C9055B" w:rsidRPr="00C9055B" w:rsidRDefault="00C9055B" w:rsidP="00C9055B">
      <w:pPr>
        <w:numPr>
          <w:ilvl w:val="0"/>
          <w:numId w:val="25"/>
        </w:numPr>
      </w:pPr>
      <w:r w:rsidRPr="00C9055B">
        <w:t>Document Query</w:t>
      </w:r>
    </w:p>
    <w:p w14:paraId="350D5D8B" w14:textId="77777777" w:rsidR="00C9055B" w:rsidRPr="00C9055B" w:rsidRDefault="00C9055B" w:rsidP="00C9055B">
      <w:pPr>
        <w:numPr>
          <w:ilvl w:val="0"/>
          <w:numId w:val="25"/>
        </w:numPr>
      </w:pPr>
      <w:r w:rsidRPr="00C9055B">
        <w:t>Hybrid Query</w:t>
      </w:r>
    </w:p>
    <w:p w14:paraId="5CCA7CE1" w14:textId="77777777" w:rsidR="00C9055B" w:rsidRPr="00C9055B" w:rsidRDefault="00C9055B" w:rsidP="00C9055B">
      <w:pPr>
        <w:numPr>
          <w:ilvl w:val="0"/>
          <w:numId w:val="25"/>
        </w:numPr>
      </w:pPr>
      <w:r w:rsidRPr="00C9055B">
        <w:t>Out-of-Scope</w:t>
      </w:r>
    </w:p>
    <w:p w14:paraId="5F25A658" w14:textId="77777777" w:rsidR="00C9055B" w:rsidRPr="00C9055B" w:rsidRDefault="00C9055B" w:rsidP="00C9055B">
      <w:r w:rsidRPr="00C9055B">
        <w:t>Each category determines which downstream workflow should execute.</w:t>
      </w:r>
    </w:p>
    <w:p w14:paraId="426B594E" w14:textId="77777777" w:rsidR="00C9055B" w:rsidRPr="00C9055B" w:rsidRDefault="00C9055B" w:rsidP="00C9055B">
      <w:r w:rsidRPr="00C9055B">
        <w:t>For example:</w:t>
      </w:r>
    </w:p>
    <w:p w14:paraId="2B4DEF49" w14:textId="77777777" w:rsidR="00C9055B" w:rsidRPr="00C9055B" w:rsidRDefault="00C9055B" w:rsidP="00C9055B">
      <w:pPr>
        <w:numPr>
          <w:ilvl w:val="0"/>
          <w:numId w:val="26"/>
        </w:numPr>
      </w:pPr>
      <w:r w:rsidRPr="00C9055B">
        <w:t>Data Query → SQL workflow</w:t>
      </w:r>
    </w:p>
    <w:p w14:paraId="67E19736" w14:textId="77777777" w:rsidR="00C9055B" w:rsidRPr="00C9055B" w:rsidRDefault="00C9055B" w:rsidP="00C9055B">
      <w:pPr>
        <w:numPr>
          <w:ilvl w:val="0"/>
          <w:numId w:val="26"/>
        </w:numPr>
      </w:pPr>
      <w:r w:rsidRPr="00C9055B">
        <w:t>Document Query → RAG workflow</w:t>
      </w:r>
    </w:p>
    <w:p w14:paraId="5472EEB3" w14:textId="77777777" w:rsidR="00C9055B" w:rsidRPr="00C9055B" w:rsidRDefault="00C9055B" w:rsidP="00C9055B">
      <w:pPr>
        <w:numPr>
          <w:ilvl w:val="0"/>
          <w:numId w:val="26"/>
        </w:numPr>
      </w:pPr>
      <w:r w:rsidRPr="00C9055B">
        <w:t>Hybrid Query → SQL followed by document retrieval</w:t>
      </w:r>
    </w:p>
    <w:p w14:paraId="583C1B13" w14:textId="77777777" w:rsidR="00C9055B" w:rsidRPr="00C9055B" w:rsidRDefault="00C9055B" w:rsidP="00C9055B">
      <w:pPr>
        <w:numPr>
          <w:ilvl w:val="0"/>
          <w:numId w:val="26"/>
        </w:numPr>
      </w:pPr>
      <w:r w:rsidRPr="00C9055B">
        <w:t>Out-of-Scope → Direct response generation</w:t>
      </w:r>
    </w:p>
    <w:p w14:paraId="14E77DC6" w14:textId="77777777" w:rsidR="00C9055B" w:rsidRPr="00C9055B" w:rsidRDefault="00C9055B" w:rsidP="00C9055B">
      <w:r w:rsidRPr="00C9055B">
        <w:t>Intent classification prevents unnecessary retrieval steps while ensuring that each question follows the most appropriate reasoning path.</w:t>
      </w:r>
    </w:p>
    <w:p w14:paraId="0FD0CE8E" w14:textId="77777777" w:rsidR="00C9055B" w:rsidRPr="00C9055B" w:rsidRDefault="00C9055B" w:rsidP="00C9055B">
      <w:r w:rsidRPr="00C9055B">
        <w:pict w14:anchorId="248E9242">
          <v:rect id="_x0000_i1238" style="width:0;height:1.5pt" o:hralign="center" o:hrstd="t" o:hr="t" fillcolor="#a0a0a0" stroked="f"/>
        </w:pict>
      </w:r>
    </w:p>
    <w:p w14:paraId="5890C4D9" w14:textId="77777777" w:rsidR="00C9055B" w:rsidRPr="00C9055B" w:rsidRDefault="00C9055B" w:rsidP="00C9055B">
      <w:pPr>
        <w:rPr>
          <w:b/>
          <w:bCs/>
        </w:rPr>
      </w:pPr>
      <w:r w:rsidRPr="00C9055B">
        <w:rPr>
          <w:b/>
          <w:bCs/>
        </w:rPr>
        <w:t>22. Semantic Schema Retrieval</w:t>
      </w:r>
    </w:p>
    <w:p w14:paraId="44DC9991" w14:textId="77777777" w:rsidR="00C9055B" w:rsidRPr="00C9055B" w:rsidRDefault="00C9055B" w:rsidP="00C9055B">
      <w:r w:rsidRPr="00C9055B">
        <w:t>Large analytical databases often contain dozens or hundreds of tables.</w:t>
      </w:r>
    </w:p>
    <w:p w14:paraId="5DFC1642" w14:textId="77777777" w:rsidR="00C9055B" w:rsidRPr="00C9055B" w:rsidRDefault="00C9055B" w:rsidP="00C9055B">
      <w:r w:rsidRPr="00C9055B">
        <w:lastRenderedPageBreak/>
        <w:t>Passing the complete database schema into every language model prompt increases token usage and frequently reduces SQL generation quality.</w:t>
      </w:r>
    </w:p>
    <w:p w14:paraId="2AEEBFDD" w14:textId="77777777" w:rsidR="00C9055B" w:rsidRPr="00C9055B" w:rsidRDefault="00C9055B" w:rsidP="00C9055B">
      <w:r w:rsidRPr="00C9055B">
        <w:t>To address this problem, MIRA performs semantic schema retrieval before SQL generation.</w:t>
      </w:r>
    </w:p>
    <w:p w14:paraId="24434B9E" w14:textId="77777777" w:rsidR="00C9055B" w:rsidRPr="00C9055B" w:rsidRDefault="00C9055B" w:rsidP="00C9055B">
      <w:r w:rsidRPr="00C9055B">
        <w:t>The generated dbt schema registry is first converted into natural language descriptions representing each analytical table.</w:t>
      </w:r>
    </w:p>
    <w:p w14:paraId="44B8A711" w14:textId="77777777" w:rsidR="00C9055B" w:rsidRPr="00C9055B" w:rsidRDefault="00C9055B" w:rsidP="00C9055B">
      <w:r w:rsidRPr="00C9055B">
        <w:t>Each description is embedded using the all-MiniLM-L6-v2 sentence transformer.</w:t>
      </w:r>
    </w:p>
    <w:p w14:paraId="7AEE19A1" w14:textId="77777777" w:rsidR="00C9055B" w:rsidRPr="00C9055B" w:rsidRDefault="00C9055B" w:rsidP="00C9055B">
      <w:r w:rsidRPr="00C9055B">
        <w:t>When a user submits a question:</w:t>
      </w:r>
    </w:p>
    <w:p w14:paraId="1B5A2941" w14:textId="77777777" w:rsidR="00C9055B" w:rsidRPr="00C9055B" w:rsidRDefault="00C9055B" w:rsidP="00C9055B">
      <w:pPr>
        <w:numPr>
          <w:ilvl w:val="0"/>
          <w:numId w:val="27"/>
        </w:numPr>
      </w:pPr>
      <w:r w:rsidRPr="00C9055B">
        <w:t>The question is embedded.</w:t>
      </w:r>
    </w:p>
    <w:p w14:paraId="6CED6E83" w14:textId="77777777" w:rsidR="00C9055B" w:rsidRPr="00C9055B" w:rsidRDefault="00C9055B" w:rsidP="00C9055B">
      <w:pPr>
        <w:numPr>
          <w:ilvl w:val="0"/>
          <w:numId w:val="27"/>
        </w:numPr>
      </w:pPr>
      <w:r w:rsidRPr="00C9055B">
        <w:t>Similarity is calculated against all table embeddings.</w:t>
      </w:r>
    </w:p>
    <w:p w14:paraId="6BB597DD" w14:textId="77777777" w:rsidR="00C9055B" w:rsidRPr="00C9055B" w:rsidRDefault="00C9055B" w:rsidP="00C9055B">
      <w:pPr>
        <w:numPr>
          <w:ilvl w:val="0"/>
          <w:numId w:val="27"/>
        </w:numPr>
      </w:pPr>
      <w:r w:rsidRPr="00C9055B">
        <w:t>The five most relevant tables are retrieved.</w:t>
      </w:r>
    </w:p>
    <w:p w14:paraId="308FF84A" w14:textId="77777777" w:rsidR="00C9055B" w:rsidRPr="00C9055B" w:rsidRDefault="00C9055B" w:rsidP="00C9055B">
      <w:pPr>
        <w:numPr>
          <w:ilvl w:val="0"/>
          <w:numId w:val="27"/>
        </w:numPr>
      </w:pPr>
      <w:r w:rsidRPr="00C9055B">
        <w:t>Only these tables are injected into the SQL generation prompt.</w:t>
      </w:r>
    </w:p>
    <w:p w14:paraId="1E35043B" w14:textId="77777777" w:rsidR="00C9055B" w:rsidRPr="00C9055B" w:rsidRDefault="00C9055B" w:rsidP="00C9055B">
      <w:r w:rsidRPr="00C9055B">
        <w:t>This significantly reduces prompt size while improving SQL generation accuracy by limiting the language model's context to only the most relevant portions of the warehouse.</w:t>
      </w:r>
    </w:p>
    <w:p w14:paraId="72EFFAA3" w14:textId="77777777" w:rsidR="00C9055B" w:rsidRPr="00C9055B" w:rsidRDefault="00C9055B" w:rsidP="00C9055B">
      <w:r w:rsidRPr="00C9055B">
        <w:pict w14:anchorId="0C8DA786">
          <v:rect id="_x0000_i1239" style="width:0;height:1.5pt" o:hralign="center" o:hrstd="t" o:hr="t" fillcolor="#a0a0a0" stroked="f"/>
        </w:pict>
      </w:r>
    </w:p>
    <w:p w14:paraId="7B6F29AF" w14:textId="77777777" w:rsidR="00C9055B" w:rsidRPr="00C9055B" w:rsidRDefault="00C9055B" w:rsidP="00C9055B">
      <w:pPr>
        <w:rPr>
          <w:b/>
          <w:bCs/>
        </w:rPr>
      </w:pPr>
      <w:r w:rsidRPr="00C9055B">
        <w:rPr>
          <w:b/>
          <w:bCs/>
        </w:rPr>
        <w:t>23. Prompt Engineering Strategy</w:t>
      </w:r>
    </w:p>
    <w:p w14:paraId="729F231F" w14:textId="77777777" w:rsidR="00C9055B" w:rsidRPr="00C9055B" w:rsidRDefault="00C9055B" w:rsidP="00C9055B">
      <w:r w:rsidRPr="00C9055B">
        <w:t>Prompt engineering plays a central role throughout the system.</w:t>
      </w:r>
    </w:p>
    <w:p w14:paraId="5E13428A" w14:textId="77777777" w:rsidR="00C9055B" w:rsidRPr="00C9055B" w:rsidRDefault="00C9055B" w:rsidP="00C9055B">
      <w:r w:rsidRPr="00C9055B">
        <w:t>Rather than relying on a single prompt, MIRA maintains separate prompt templates for different reasoning tasks.</w:t>
      </w:r>
    </w:p>
    <w:p w14:paraId="23EC7FBA" w14:textId="77777777" w:rsidR="00C9055B" w:rsidRPr="00C9055B" w:rsidRDefault="00C9055B" w:rsidP="00C9055B">
      <w:r w:rsidRPr="00C9055B">
        <w:t>Current prompt categories include:</w:t>
      </w:r>
    </w:p>
    <w:p w14:paraId="42ECC302" w14:textId="77777777" w:rsidR="00C9055B" w:rsidRPr="00C9055B" w:rsidRDefault="00C9055B" w:rsidP="00C9055B">
      <w:pPr>
        <w:numPr>
          <w:ilvl w:val="0"/>
          <w:numId w:val="28"/>
        </w:numPr>
      </w:pPr>
      <w:r w:rsidRPr="00C9055B">
        <w:t>Intent Classification Prompt</w:t>
      </w:r>
    </w:p>
    <w:p w14:paraId="100205A9" w14:textId="77777777" w:rsidR="00C9055B" w:rsidRPr="00C9055B" w:rsidRDefault="00C9055B" w:rsidP="00C9055B">
      <w:pPr>
        <w:numPr>
          <w:ilvl w:val="0"/>
          <w:numId w:val="28"/>
        </w:numPr>
      </w:pPr>
      <w:r w:rsidRPr="00C9055B">
        <w:t>Schema Formatting Prompt</w:t>
      </w:r>
    </w:p>
    <w:p w14:paraId="389FE762" w14:textId="77777777" w:rsidR="00C9055B" w:rsidRPr="00C9055B" w:rsidRDefault="00C9055B" w:rsidP="00C9055B">
      <w:pPr>
        <w:numPr>
          <w:ilvl w:val="0"/>
          <w:numId w:val="28"/>
        </w:numPr>
      </w:pPr>
      <w:r w:rsidRPr="00C9055B">
        <w:t>SQL Generation Prompt</w:t>
      </w:r>
    </w:p>
    <w:p w14:paraId="697C5CE9" w14:textId="77777777" w:rsidR="00C9055B" w:rsidRPr="00C9055B" w:rsidRDefault="00C9055B" w:rsidP="00C9055B">
      <w:pPr>
        <w:numPr>
          <w:ilvl w:val="0"/>
          <w:numId w:val="28"/>
        </w:numPr>
      </w:pPr>
      <w:r w:rsidRPr="00C9055B">
        <w:t>SQL Retry Prompt</w:t>
      </w:r>
    </w:p>
    <w:p w14:paraId="63054D54" w14:textId="77777777" w:rsidR="00C9055B" w:rsidRPr="00C9055B" w:rsidRDefault="00C9055B" w:rsidP="00C9055B">
      <w:pPr>
        <w:numPr>
          <w:ilvl w:val="0"/>
          <w:numId w:val="28"/>
        </w:numPr>
      </w:pPr>
      <w:r w:rsidRPr="00C9055B">
        <w:t>SQL Validation Prompt</w:t>
      </w:r>
    </w:p>
    <w:p w14:paraId="5D7484ED" w14:textId="77777777" w:rsidR="00C9055B" w:rsidRPr="00C9055B" w:rsidRDefault="00C9055B" w:rsidP="00C9055B">
      <w:pPr>
        <w:numPr>
          <w:ilvl w:val="0"/>
          <w:numId w:val="28"/>
        </w:numPr>
      </w:pPr>
      <w:r w:rsidRPr="00C9055B">
        <w:t>RAG Synthesis Prompt</w:t>
      </w:r>
    </w:p>
    <w:p w14:paraId="5A1C6A23" w14:textId="77777777" w:rsidR="00C9055B" w:rsidRPr="00C9055B" w:rsidRDefault="00C9055B" w:rsidP="00C9055B">
      <w:pPr>
        <w:numPr>
          <w:ilvl w:val="0"/>
          <w:numId w:val="28"/>
        </w:numPr>
      </w:pPr>
      <w:r w:rsidRPr="00C9055B">
        <w:t>SQL Response Prompt</w:t>
      </w:r>
    </w:p>
    <w:p w14:paraId="0F20AC17" w14:textId="77777777" w:rsidR="00C9055B" w:rsidRPr="00C9055B" w:rsidRDefault="00C9055B" w:rsidP="00C9055B">
      <w:pPr>
        <w:numPr>
          <w:ilvl w:val="0"/>
          <w:numId w:val="28"/>
        </w:numPr>
      </w:pPr>
      <w:r w:rsidRPr="00C9055B">
        <w:t>Hybrid Response Prompt</w:t>
      </w:r>
    </w:p>
    <w:p w14:paraId="7376ACFE" w14:textId="77777777" w:rsidR="00C9055B" w:rsidRPr="00C9055B" w:rsidRDefault="00C9055B" w:rsidP="00C9055B">
      <w:pPr>
        <w:numPr>
          <w:ilvl w:val="0"/>
          <w:numId w:val="28"/>
        </w:numPr>
      </w:pPr>
      <w:r w:rsidRPr="00C9055B">
        <w:lastRenderedPageBreak/>
        <w:t>Out-of-Scope Response Prompt</w:t>
      </w:r>
    </w:p>
    <w:p w14:paraId="2AD786C8" w14:textId="77777777" w:rsidR="00C9055B" w:rsidRPr="00C9055B" w:rsidRDefault="00C9055B" w:rsidP="00C9055B">
      <w:pPr>
        <w:numPr>
          <w:ilvl w:val="0"/>
          <w:numId w:val="28"/>
        </w:numPr>
      </w:pPr>
      <w:r w:rsidRPr="00C9055B">
        <w:t>SQL Failure Prompt</w:t>
      </w:r>
    </w:p>
    <w:p w14:paraId="295A7FE6" w14:textId="77777777" w:rsidR="00C9055B" w:rsidRPr="00C9055B" w:rsidRDefault="00C9055B" w:rsidP="00C9055B">
      <w:pPr>
        <w:numPr>
          <w:ilvl w:val="0"/>
          <w:numId w:val="28"/>
        </w:numPr>
      </w:pPr>
      <w:r w:rsidRPr="00C9055B">
        <w:t>No Data Response Prompt</w:t>
      </w:r>
    </w:p>
    <w:p w14:paraId="0FE95AD9" w14:textId="77777777" w:rsidR="00C9055B" w:rsidRPr="00C9055B" w:rsidRDefault="00C9055B" w:rsidP="00C9055B">
      <w:r w:rsidRPr="00C9055B">
        <w:t>Each prompt is optimized for a single responsibility.</w:t>
      </w:r>
    </w:p>
    <w:p w14:paraId="064EE478" w14:textId="77777777" w:rsidR="00C9055B" w:rsidRPr="00C9055B" w:rsidRDefault="00C9055B" w:rsidP="00C9055B">
      <w:r w:rsidRPr="00C9055B">
        <w:t>This specialization improves consistency while reducing prompt complexity.</w:t>
      </w:r>
    </w:p>
    <w:p w14:paraId="1B9F7476" w14:textId="77777777" w:rsidR="00C9055B" w:rsidRPr="00C9055B" w:rsidRDefault="00C9055B" w:rsidP="00C9055B">
      <w:r w:rsidRPr="00C9055B">
        <w:t>Prompt versions are also tracked through MLflow, allowing future prompt engineering experiments to be compared quantitatively rather than subjectively.</w:t>
      </w:r>
    </w:p>
    <w:p w14:paraId="4F43946E" w14:textId="77777777" w:rsidR="00C9055B" w:rsidRPr="00C9055B" w:rsidRDefault="00C9055B" w:rsidP="00C9055B">
      <w:r w:rsidRPr="00C9055B">
        <w:pict w14:anchorId="31608657">
          <v:rect id="_x0000_i1240" style="width:0;height:1.5pt" o:hralign="center" o:hrstd="t" o:hr="t" fillcolor="#a0a0a0" stroked="f"/>
        </w:pict>
      </w:r>
    </w:p>
    <w:p w14:paraId="6EA21753" w14:textId="77777777" w:rsidR="00C9055B" w:rsidRPr="00C9055B" w:rsidRDefault="00C9055B" w:rsidP="00C9055B">
      <w:pPr>
        <w:rPr>
          <w:b/>
          <w:bCs/>
        </w:rPr>
      </w:pPr>
      <w:r w:rsidRPr="00C9055B">
        <w:rPr>
          <w:b/>
          <w:bCs/>
        </w:rPr>
        <w:t>24. SQL Generation</w:t>
      </w:r>
    </w:p>
    <w:p w14:paraId="5B65C369" w14:textId="77777777" w:rsidR="00C9055B" w:rsidRPr="00C9055B" w:rsidRDefault="00C9055B" w:rsidP="00C9055B">
      <w:r w:rsidRPr="00C9055B">
        <w:t>Structured analytical questions are answered through Text-to-SQL generation.</w:t>
      </w:r>
    </w:p>
    <w:p w14:paraId="6A068183" w14:textId="77777777" w:rsidR="00C9055B" w:rsidRPr="00C9055B" w:rsidRDefault="00C9055B" w:rsidP="00C9055B">
      <w:r w:rsidRPr="00C9055B">
        <w:t>The SQL Generator combines multiple sources of context before sending the request to the language model.</w:t>
      </w:r>
    </w:p>
    <w:p w14:paraId="16A36DC9" w14:textId="77777777" w:rsidR="00C9055B" w:rsidRPr="00C9055B" w:rsidRDefault="00C9055B" w:rsidP="00C9055B">
      <w:r w:rsidRPr="00C9055B">
        <w:t>These include:</w:t>
      </w:r>
    </w:p>
    <w:p w14:paraId="16B780C7" w14:textId="77777777" w:rsidR="00C9055B" w:rsidRPr="00C9055B" w:rsidRDefault="00C9055B" w:rsidP="00C9055B">
      <w:pPr>
        <w:numPr>
          <w:ilvl w:val="0"/>
          <w:numId w:val="29"/>
        </w:numPr>
      </w:pPr>
      <w:r w:rsidRPr="00C9055B">
        <w:t>User question</w:t>
      </w:r>
    </w:p>
    <w:p w14:paraId="18D41415" w14:textId="77777777" w:rsidR="00C9055B" w:rsidRPr="00C9055B" w:rsidRDefault="00C9055B" w:rsidP="00C9055B">
      <w:pPr>
        <w:numPr>
          <w:ilvl w:val="0"/>
          <w:numId w:val="29"/>
        </w:numPr>
      </w:pPr>
      <w:r w:rsidRPr="00C9055B">
        <w:t>Retrieved schema descriptions</w:t>
      </w:r>
    </w:p>
    <w:p w14:paraId="1B132F8A" w14:textId="77777777" w:rsidR="00C9055B" w:rsidRPr="00C9055B" w:rsidRDefault="00C9055B" w:rsidP="00C9055B">
      <w:pPr>
        <w:numPr>
          <w:ilvl w:val="0"/>
          <w:numId w:val="29"/>
        </w:numPr>
      </w:pPr>
      <w:r w:rsidRPr="00C9055B">
        <w:t>Relevant table metadata</w:t>
      </w:r>
    </w:p>
    <w:p w14:paraId="4A1386AA" w14:textId="77777777" w:rsidR="00C9055B" w:rsidRPr="00C9055B" w:rsidRDefault="00C9055B" w:rsidP="00C9055B">
      <w:pPr>
        <w:numPr>
          <w:ilvl w:val="0"/>
          <w:numId w:val="29"/>
        </w:numPr>
      </w:pPr>
      <w:r w:rsidRPr="00C9055B">
        <w:t>Few-shot SQL examples</w:t>
      </w:r>
    </w:p>
    <w:p w14:paraId="6A22172D" w14:textId="77777777" w:rsidR="00C9055B" w:rsidRPr="00C9055B" w:rsidRDefault="00C9055B" w:rsidP="00C9055B">
      <w:pPr>
        <w:numPr>
          <w:ilvl w:val="0"/>
          <w:numId w:val="29"/>
        </w:numPr>
      </w:pPr>
      <w:r w:rsidRPr="00C9055B">
        <w:t>Retry history</w:t>
      </w:r>
    </w:p>
    <w:p w14:paraId="38DFF702" w14:textId="77777777" w:rsidR="00C9055B" w:rsidRPr="00C9055B" w:rsidRDefault="00C9055B" w:rsidP="00C9055B">
      <w:pPr>
        <w:numPr>
          <w:ilvl w:val="0"/>
          <w:numId w:val="29"/>
        </w:numPr>
      </w:pPr>
      <w:r w:rsidRPr="00C9055B">
        <w:t>Previous SQL errors (if applicable)</w:t>
      </w:r>
    </w:p>
    <w:p w14:paraId="0313E385" w14:textId="77777777" w:rsidR="00C9055B" w:rsidRPr="00C9055B" w:rsidRDefault="00C9055B" w:rsidP="00C9055B">
      <w:r w:rsidRPr="00C9055B">
        <w:t>The generated SQL undergoes several safety checks before execution.</w:t>
      </w:r>
    </w:p>
    <w:p w14:paraId="2D0C05FD" w14:textId="77777777" w:rsidR="00C9055B" w:rsidRPr="00C9055B" w:rsidRDefault="00C9055B" w:rsidP="00C9055B">
      <w:r w:rsidRPr="00C9055B">
        <w:t>The generator rejects:</w:t>
      </w:r>
    </w:p>
    <w:p w14:paraId="414E75E2" w14:textId="77777777" w:rsidR="00C9055B" w:rsidRPr="00C9055B" w:rsidRDefault="00C9055B" w:rsidP="00C9055B">
      <w:pPr>
        <w:numPr>
          <w:ilvl w:val="0"/>
          <w:numId w:val="30"/>
        </w:numPr>
      </w:pPr>
      <w:r w:rsidRPr="00C9055B">
        <w:t>non-SELECT statements</w:t>
      </w:r>
    </w:p>
    <w:p w14:paraId="7A0D27B4" w14:textId="77777777" w:rsidR="00C9055B" w:rsidRPr="00C9055B" w:rsidRDefault="00C9055B" w:rsidP="00C9055B">
      <w:pPr>
        <w:numPr>
          <w:ilvl w:val="0"/>
          <w:numId w:val="30"/>
        </w:numPr>
      </w:pPr>
      <w:r w:rsidRPr="00C9055B">
        <w:t>markdown formatting</w:t>
      </w:r>
    </w:p>
    <w:p w14:paraId="65B924F7" w14:textId="77777777" w:rsidR="00C9055B" w:rsidRPr="00C9055B" w:rsidRDefault="00C9055B" w:rsidP="00C9055B">
      <w:pPr>
        <w:numPr>
          <w:ilvl w:val="0"/>
          <w:numId w:val="30"/>
        </w:numPr>
      </w:pPr>
      <w:r w:rsidRPr="00C9055B">
        <w:t>invalid output structures</w:t>
      </w:r>
    </w:p>
    <w:p w14:paraId="0ACC0C3F" w14:textId="77777777" w:rsidR="00C9055B" w:rsidRPr="00C9055B" w:rsidRDefault="00C9055B" w:rsidP="00C9055B">
      <w:r w:rsidRPr="00C9055B">
        <w:t>The generated query is then forwarded to the database execution layer through MCP.</w:t>
      </w:r>
    </w:p>
    <w:p w14:paraId="50FE91AC" w14:textId="77777777" w:rsidR="00C9055B" w:rsidRPr="00C9055B" w:rsidRDefault="00C9055B" w:rsidP="00C9055B">
      <w:r w:rsidRPr="00C9055B">
        <w:t>This design separates SQL reasoning from database access while improving reliability.</w:t>
      </w:r>
    </w:p>
    <w:p w14:paraId="51274395" w14:textId="77777777" w:rsidR="00C9055B" w:rsidRPr="00C9055B" w:rsidRDefault="00C9055B" w:rsidP="00C9055B">
      <w:r w:rsidRPr="00C9055B">
        <w:pict w14:anchorId="5F0E7618">
          <v:rect id="_x0000_i1241" style="width:0;height:1.5pt" o:hralign="center" o:hrstd="t" o:hr="t" fillcolor="#a0a0a0" stroked="f"/>
        </w:pict>
      </w:r>
    </w:p>
    <w:p w14:paraId="6A588BA2" w14:textId="77777777" w:rsidR="00C9055B" w:rsidRPr="00C9055B" w:rsidRDefault="00C9055B" w:rsidP="00C9055B">
      <w:pPr>
        <w:rPr>
          <w:b/>
          <w:bCs/>
        </w:rPr>
      </w:pPr>
      <w:r w:rsidRPr="00C9055B">
        <w:rPr>
          <w:b/>
          <w:bCs/>
        </w:rPr>
        <w:lastRenderedPageBreak/>
        <w:t>25. SQL Execution through MCP</w:t>
      </w:r>
    </w:p>
    <w:p w14:paraId="61F1C441" w14:textId="77777777" w:rsidR="00C9055B" w:rsidRPr="00C9055B" w:rsidRDefault="00C9055B" w:rsidP="00C9055B">
      <w:r w:rsidRPr="00C9055B">
        <w:t>The language model never communicates directly with DuckDB.</w:t>
      </w:r>
    </w:p>
    <w:p w14:paraId="1302DBDD" w14:textId="77777777" w:rsidR="00C9055B" w:rsidRPr="00C9055B" w:rsidRDefault="00C9055B" w:rsidP="00C9055B">
      <w:r w:rsidRPr="00C9055B">
        <w:t>Instead, all SQL execution occurs through an MCP database server.</w:t>
      </w:r>
    </w:p>
    <w:p w14:paraId="6FB9767D" w14:textId="77777777" w:rsidR="00C9055B" w:rsidRPr="00C9055B" w:rsidRDefault="00C9055B" w:rsidP="00C9055B">
      <w:r w:rsidRPr="00C9055B">
        <w:t>The database server exposes several controlled tools, including:</w:t>
      </w:r>
    </w:p>
    <w:p w14:paraId="39038502" w14:textId="77777777" w:rsidR="00C9055B" w:rsidRPr="00C9055B" w:rsidRDefault="00C9055B" w:rsidP="00C9055B">
      <w:pPr>
        <w:numPr>
          <w:ilvl w:val="0"/>
          <w:numId w:val="31"/>
        </w:numPr>
      </w:pPr>
      <w:r w:rsidRPr="00C9055B">
        <w:t>query_clinical_database</w:t>
      </w:r>
    </w:p>
    <w:p w14:paraId="57127145" w14:textId="77777777" w:rsidR="00C9055B" w:rsidRPr="00C9055B" w:rsidRDefault="00C9055B" w:rsidP="00C9055B">
      <w:pPr>
        <w:numPr>
          <w:ilvl w:val="0"/>
          <w:numId w:val="31"/>
        </w:numPr>
      </w:pPr>
      <w:r w:rsidRPr="00C9055B">
        <w:t>get_schema_info</w:t>
      </w:r>
    </w:p>
    <w:p w14:paraId="79905235" w14:textId="77777777" w:rsidR="00C9055B" w:rsidRPr="00C9055B" w:rsidRDefault="00C9055B" w:rsidP="00C9055B">
      <w:pPr>
        <w:numPr>
          <w:ilvl w:val="0"/>
          <w:numId w:val="31"/>
        </w:numPr>
      </w:pPr>
      <w:r w:rsidRPr="00C9055B">
        <w:t>get_metric_summary</w:t>
      </w:r>
    </w:p>
    <w:p w14:paraId="30AEBBE8" w14:textId="77777777" w:rsidR="00C9055B" w:rsidRPr="00C9055B" w:rsidRDefault="00C9055B" w:rsidP="00C9055B">
      <w:r w:rsidRPr="00C9055B">
        <w:t>The SQL execution layer performs several important safeguards before executing any query.</w:t>
      </w:r>
    </w:p>
    <w:p w14:paraId="3A6B887A" w14:textId="77777777" w:rsidR="00C9055B" w:rsidRPr="00C9055B" w:rsidRDefault="00C9055B" w:rsidP="00C9055B">
      <w:r w:rsidRPr="00C9055B">
        <w:t>These include:</w:t>
      </w:r>
    </w:p>
    <w:p w14:paraId="4A5F77F4" w14:textId="77777777" w:rsidR="00C9055B" w:rsidRPr="00C9055B" w:rsidRDefault="00C9055B" w:rsidP="00C9055B">
      <w:pPr>
        <w:numPr>
          <w:ilvl w:val="0"/>
          <w:numId w:val="32"/>
        </w:numPr>
      </w:pPr>
      <w:r w:rsidRPr="00C9055B">
        <w:t>Rejecting destructive SQL statements</w:t>
      </w:r>
    </w:p>
    <w:p w14:paraId="4B8997FE" w14:textId="77777777" w:rsidR="00C9055B" w:rsidRPr="00C9055B" w:rsidRDefault="00C9055B" w:rsidP="00C9055B">
      <w:pPr>
        <w:numPr>
          <w:ilvl w:val="0"/>
          <w:numId w:val="32"/>
        </w:numPr>
      </w:pPr>
      <w:r w:rsidRPr="00C9055B">
        <w:t>Allowing only SELECT operations</w:t>
      </w:r>
    </w:p>
    <w:p w14:paraId="7898C8A2" w14:textId="77777777" w:rsidR="00C9055B" w:rsidRPr="00C9055B" w:rsidRDefault="00C9055B" w:rsidP="00C9055B">
      <w:pPr>
        <w:numPr>
          <w:ilvl w:val="0"/>
          <w:numId w:val="32"/>
        </w:numPr>
      </w:pPr>
      <w:r w:rsidRPr="00C9055B">
        <w:t>Automatically applying row limits</w:t>
      </w:r>
    </w:p>
    <w:p w14:paraId="1855D522" w14:textId="77777777" w:rsidR="00C9055B" w:rsidRPr="00C9055B" w:rsidRDefault="00C9055B" w:rsidP="00C9055B">
      <w:pPr>
        <w:numPr>
          <w:ilvl w:val="0"/>
          <w:numId w:val="32"/>
        </w:numPr>
      </w:pPr>
      <w:r w:rsidRPr="00C9055B">
        <w:t>Opening DuckDB in read-only mode</w:t>
      </w:r>
    </w:p>
    <w:p w14:paraId="2FDE2A95" w14:textId="77777777" w:rsidR="00C9055B" w:rsidRPr="00C9055B" w:rsidRDefault="00C9055B" w:rsidP="00C9055B">
      <w:pPr>
        <w:numPr>
          <w:ilvl w:val="0"/>
          <w:numId w:val="32"/>
        </w:numPr>
      </w:pPr>
      <w:r w:rsidRPr="00C9055B">
        <w:t>Returning structured JSON responses</w:t>
      </w:r>
    </w:p>
    <w:p w14:paraId="79145690" w14:textId="77777777" w:rsidR="00C9055B" w:rsidRPr="00C9055B" w:rsidRDefault="00C9055B" w:rsidP="00C9055B">
      <w:r w:rsidRPr="00C9055B">
        <w:t>Using MCP introduces a security boundary between the language model and the database while allowing the backend implementation to be replaced without modifying the reasoning workflow.</w:t>
      </w:r>
    </w:p>
    <w:p w14:paraId="1C49DA9C" w14:textId="77777777" w:rsidR="00C9055B" w:rsidRPr="00C9055B" w:rsidRDefault="00C9055B" w:rsidP="00C9055B">
      <w:r w:rsidRPr="00C9055B">
        <w:pict w14:anchorId="48D5634A">
          <v:rect id="_x0000_i1242" style="width:0;height:1.5pt" o:hralign="center" o:hrstd="t" o:hr="t" fillcolor="#a0a0a0" stroked="f"/>
        </w:pict>
      </w:r>
    </w:p>
    <w:p w14:paraId="585455BB" w14:textId="77777777" w:rsidR="00C9055B" w:rsidRPr="00C9055B" w:rsidRDefault="00C9055B" w:rsidP="00C9055B">
      <w:pPr>
        <w:rPr>
          <w:b/>
          <w:bCs/>
        </w:rPr>
      </w:pPr>
      <w:r w:rsidRPr="00C9055B">
        <w:rPr>
          <w:b/>
          <w:bCs/>
        </w:rPr>
        <w:t>26. Result Validation</w:t>
      </w:r>
    </w:p>
    <w:p w14:paraId="3669D694" w14:textId="77777777" w:rsidR="00C9055B" w:rsidRPr="00C9055B" w:rsidRDefault="00C9055B" w:rsidP="00C9055B">
      <w:r w:rsidRPr="00C9055B">
        <w:t>Successful SQL execution does not necessarily guarantee that the returned answer is correct.</w:t>
      </w:r>
    </w:p>
    <w:p w14:paraId="1559B7F8" w14:textId="77777777" w:rsidR="00C9055B" w:rsidRPr="00C9055B" w:rsidRDefault="00C9055B" w:rsidP="00C9055B">
      <w:r w:rsidRPr="00C9055B">
        <w:t>For this reason, MIRA performs post-query validation.</w:t>
      </w:r>
    </w:p>
    <w:p w14:paraId="2DF37485" w14:textId="77777777" w:rsidR="00C9055B" w:rsidRPr="00C9055B" w:rsidRDefault="00C9055B" w:rsidP="00C9055B">
      <w:r w:rsidRPr="00C9055B">
        <w:t>Validation occurs in two stages.</w:t>
      </w:r>
    </w:p>
    <w:p w14:paraId="6FC9DA78" w14:textId="77777777" w:rsidR="00C9055B" w:rsidRPr="00C9055B" w:rsidRDefault="00C9055B" w:rsidP="00C9055B">
      <w:pPr>
        <w:rPr>
          <w:b/>
          <w:bCs/>
        </w:rPr>
      </w:pPr>
      <w:r w:rsidRPr="00C9055B">
        <w:rPr>
          <w:b/>
          <w:bCs/>
        </w:rPr>
        <w:t>Rule-Based Validation</w:t>
      </w:r>
    </w:p>
    <w:p w14:paraId="2DCF2ABA" w14:textId="77777777" w:rsidR="00C9055B" w:rsidRPr="00C9055B" w:rsidRDefault="00C9055B" w:rsidP="00C9055B">
      <w:r w:rsidRPr="00C9055B">
        <w:t>The first stage applies deterministic validation rules.</w:t>
      </w:r>
    </w:p>
    <w:p w14:paraId="7FA6E23B" w14:textId="77777777" w:rsidR="00C9055B" w:rsidRPr="00C9055B" w:rsidRDefault="00C9055B" w:rsidP="00C9055B">
      <w:r w:rsidRPr="00C9055B">
        <w:t>Current validation includes:</w:t>
      </w:r>
    </w:p>
    <w:p w14:paraId="4041E845" w14:textId="77777777" w:rsidR="00C9055B" w:rsidRPr="00C9055B" w:rsidRDefault="00C9055B" w:rsidP="00C9055B">
      <w:pPr>
        <w:numPr>
          <w:ilvl w:val="0"/>
          <w:numId w:val="33"/>
        </w:numPr>
      </w:pPr>
      <w:r w:rsidRPr="00C9055B">
        <w:lastRenderedPageBreak/>
        <w:t>Empty result detection</w:t>
      </w:r>
    </w:p>
    <w:p w14:paraId="3B787C34" w14:textId="77777777" w:rsidR="00C9055B" w:rsidRPr="00C9055B" w:rsidRDefault="00C9055B" w:rsidP="00C9055B">
      <w:pPr>
        <w:numPr>
          <w:ilvl w:val="0"/>
          <w:numId w:val="33"/>
        </w:numPr>
      </w:pPr>
      <w:r w:rsidRPr="00C9055B">
        <w:t>Clinical numeric range checking</w:t>
      </w:r>
    </w:p>
    <w:p w14:paraId="1841A844" w14:textId="77777777" w:rsidR="00C9055B" w:rsidRPr="00C9055B" w:rsidRDefault="00C9055B" w:rsidP="00C9055B">
      <w:pPr>
        <w:numPr>
          <w:ilvl w:val="0"/>
          <w:numId w:val="33"/>
        </w:numPr>
      </w:pPr>
      <w:r w:rsidRPr="00C9055B">
        <w:t>Basic statistical sanity checks</w:t>
      </w:r>
    </w:p>
    <w:p w14:paraId="29E0F639" w14:textId="77777777" w:rsidR="00C9055B" w:rsidRPr="00C9055B" w:rsidRDefault="00C9055B" w:rsidP="00C9055B">
      <w:r w:rsidRPr="00C9055B">
        <w:t>This stage identifies obvious failures before invoking another language model.</w:t>
      </w:r>
    </w:p>
    <w:p w14:paraId="3652A10E" w14:textId="77777777" w:rsidR="00C9055B" w:rsidRPr="00C9055B" w:rsidRDefault="00C9055B" w:rsidP="00C9055B">
      <w:pPr>
        <w:rPr>
          <w:b/>
          <w:bCs/>
        </w:rPr>
      </w:pPr>
      <w:r w:rsidRPr="00C9055B">
        <w:rPr>
          <w:b/>
          <w:bCs/>
        </w:rPr>
        <w:t>LLM-Assisted Validation</w:t>
      </w:r>
    </w:p>
    <w:p w14:paraId="1AF96058" w14:textId="77777777" w:rsidR="00C9055B" w:rsidRPr="00C9055B" w:rsidRDefault="00C9055B" w:rsidP="00C9055B">
      <w:r w:rsidRPr="00C9055B">
        <w:t>If additional verification is required, the system forwards:</w:t>
      </w:r>
    </w:p>
    <w:p w14:paraId="6BF1C3AB" w14:textId="77777777" w:rsidR="00C9055B" w:rsidRPr="00C9055B" w:rsidRDefault="00C9055B" w:rsidP="00C9055B">
      <w:pPr>
        <w:numPr>
          <w:ilvl w:val="0"/>
          <w:numId w:val="34"/>
        </w:numPr>
      </w:pPr>
      <w:r w:rsidRPr="00C9055B">
        <w:t>Original question</w:t>
      </w:r>
    </w:p>
    <w:p w14:paraId="34EC5DB3" w14:textId="77777777" w:rsidR="00C9055B" w:rsidRPr="00C9055B" w:rsidRDefault="00C9055B" w:rsidP="00C9055B">
      <w:pPr>
        <w:numPr>
          <w:ilvl w:val="0"/>
          <w:numId w:val="34"/>
        </w:numPr>
      </w:pPr>
      <w:r w:rsidRPr="00C9055B">
        <w:t>Generated SQL</w:t>
      </w:r>
    </w:p>
    <w:p w14:paraId="6AD36920" w14:textId="77777777" w:rsidR="00C9055B" w:rsidRPr="00C9055B" w:rsidRDefault="00C9055B" w:rsidP="00C9055B">
      <w:pPr>
        <w:numPr>
          <w:ilvl w:val="0"/>
          <w:numId w:val="34"/>
        </w:numPr>
      </w:pPr>
      <w:r w:rsidRPr="00C9055B">
        <w:t>Sample query results</w:t>
      </w:r>
    </w:p>
    <w:p w14:paraId="4B74ED4E" w14:textId="77777777" w:rsidR="00C9055B" w:rsidRPr="00C9055B" w:rsidRDefault="00C9055B" w:rsidP="00C9055B">
      <w:r w:rsidRPr="00C9055B">
        <w:t>to a fast language model.</w:t>
      </w:r>
    </w:p>
    <w:p w14:paraId="5FC0ACC4" w14:textId="77777777" w:rsidR="00C9055B" w:rsidRPr="00C9055B" w:rsidRDefault="00C9055B" w:rsidP="00C9055B">
      <w:r w:rsidRPr="00C9055B">
        <w:t>The model evaluates whether the returned result plausibly answers the user's original question.</w:t>
      </w:r>
    </w:p>
    <w:p w14:paraId="7DB0B676" w14:textId="77777777" w:rsidR="00C9055B" w:rsidRPr="00C9055B" w:rsidRDefault="00C9055B" w:rsidP="00C9055B">
      <w:r w:rsidRPr="00C9055B">
        <w:t>This additional reasoning step helps identify semantically incorrect SQL queries that execute successfully but answer the wrong analytical question.</w:t>
      </w:r>
    </w:p>
    <w:p w14:paraId="7F54D635" w14:textId="77777777" w:rsidR="00C9055B" w:rsidRPr="00C9055B" w:rsidRDefault="00C9055B" w:rsidP="00C9055B">
      <w:r w:rsidRPr="00C9055B">
        <w:pict w14:anchorId="3D4EEF4A">
          <v:rect id="_x0000_i1243" style="width:0;height:1.5pt" o:hralign="center" o:hrstd="t" o:hr="t" fillcolor="#a0a0a0" stroked="f"/>
        </w:pict>
      </w:r>
    </w:p>
    <w:p w14:paraId="74AAAD81" w14:textId="77777777" w:rsidR="00C9055B" w:rsidRPr="00C9055B" w:rsidRDefault="00C9055B" w:rsidP="00C9055B">
      <w:pPr>
        <w:rPr>
          <w:b/>
          <w:bCs/>
        </w:rPr>
      </w:pPr>
      <w:r w:rsidRPr="00C9055B">
        <w:rPr>
          <w:b/>
          <w:bCs/>
        </w:rPr>
        <w:t>27. Retrieval-Augmented Generation Pipeline</w:t>
      </w:r>
    </w:p>
    <w:p w14:paraId="52CF309D" w14:textId="77777777" w:rsidR="00C9055B" w:rsidRPr="00C9055B" w:rsidRDefault="00C9055B" w:rsidP="00C9055B">
      <w:r w:rsidRPr="00C9055B">
        <w:t>Not all healthcare questions can be answered through SQL.</w:t>
      </w:r>
    </w:p>
    <w:p w14:paraId="7188CF86" w14:textId="77777777" w:rsidR="00C9055B" w:rsidRPr="00C9055B" w:rsidRDefault="00C9055B" w:rsidP="00C9055B">
      <w:r w:rsidRPr="00C9055B">
        <w:t>Questions involving:</w:t>
      </w:r>
    </w:p>
    <w:p w14:paraId="288E3560" w14:textId="77777777" w:rsidR="00C9055B" w:rsidRPr="00C9055B" w:rsidRDefault="00C9055B" w:rsidP="00C9055B">
      <w:pPr>
        <w:numPr>
          <w:ilvl w:val="0"/>
          <w:numId w:val="35"/>
        </w:numPr>
      </w:pPr>
      <w:r w:rsidRPr="00C9055B">
        <w:t>Clinical guidelines</w:t>
      </w:r>
    </w:p>
    <w:p w14:paraId="72A27AB7" w14:textId="77777777" w:rsidR="00C9055B" w:rsidRPr="00C9055B" w:rsidRDefault="00C9055B" w:rsidP="00C9055B">
      <w:pPr>
        <w:numPr>
          <w:ilvl w:val="0"/>
          <w:numId w:val="35"/>
        </w:numPr>
      </w:pPr>
      <w:r w:rsidRPr="00C9055B">
        <w:t>Hospital policies</w:t>
      </w:r>
    </w:p>
    <w:p w14:paraId="5E4AAC53" w14:textId="77777777" w:rsidR="00C9055B" w:rsidRPr="00C9055B" w:rsidRDefault="00C9055B" w:rsidP="00C9055B">
      <w:pPr>
        <w:numPr>
          <w:ilvl w:val="0"/>
          <w:numId w:val="35"/>
        </w:numPr>
      </w:pPr>
      <w:r w:rsidRPr="00C9055B">
        <w:t>Standard operating procedures</w:t>
      </w:r>
    </w:p>
    <w:p w14:paraId="71C1D114" w14:textId="77777777" w:rsidR="00C9055B" w:rsidRPr="00C9055B" w:rsidRDefault="00C9055B" w:rsidP="00C9055B">
      <w:pPr>
        <w:numPr>
          <w:ilvl w:val="0"/>
          <w:numId w:val="35"/>
        </w:numPr>
      </w:pPr>
      <w:r w:rsidRPr="00C9055B">
        <w:t>Care protocols</w:t>
      </w:r>
    </w:p>
    <w:p w14:paraId="337EDFCE" w14:textId="77777777" w:rsidR="00C9055B" w:rsidRPr="00C9055B" w:rsidRDefault="00C9055B" w:rsidP="00C9055B">
      <w:r w:rsidRPr="00C9055B">
        <w:t>require access to unstructured knowledge.</w:t>
      </w:r>
    </w:p>
    <w:p w14:paraId="255CBF46" w14:textId="77777777" w:rsidR="00C9055B" w:rsidRPr="00C9055B" w:rsidRDefault="00C9055B" w:rsidP="00C9055B">
      <w:r w:rsidRPr="00C9055B">
        <w:t>MIRA implements a Retrieval-Augmented Generation (RAG) pipeline to answer these questions.</w:t>
      </w:r>
    </w:p>
    <w:p w14:paraId="7222A74F" w14:textId="77777777" w:rsidR="00C9055B" w:rsidRPr="00C9055B" w:rsidRDefault="00C9055B" w:rsidP="00C9055B">
      <w:r w:rsidRPr="00C9055B">
        <w:t>The RAG workflow consists of:</w:t>
      </w:r>
    </w:p>
    <w:p w14:paraId="36797B75" w14:textId="77777777" w:rsidR="00C9055B" w:rsidRPr="00C9055B" w:rsidRDefault="00C9055B" w:rsidP="00C9055B">
      <w:pPr>
        <w:numPr>
          <w:ilvl w:val="0"/>
          <w:numId w:val="36"/>
        </w:numPr>
      </w:pPr>
      <w:r w:rsidRPr="00C9055B">
        <w:t>Document preprocessing</w:t>
      </w:r>
    </w:p>
    <w:p w14:paraId="6D8217C9" w14:textId="77777777" w:rsidR="00C9055B" w:rsidRPr="00C9055B" w:rsidRDefault="00C9055B" w:rsidP="00C9055B">
      <w:pPr>
        <w:numPr>
          <w:ilvl w:val="0"/>
          <w:numId w:val="36"/>
        </w:numPr>
      </w:pPr>
      <w:r w:rsidRPr="00C9055B">
        <w:lastRenderedPageBreak/>
        <w:t>Document chunking</w:t>
      </w:r>
    </w:p>
    <w:p w14:paraId="32D76385" w14:textId="77777777" w:rsidR="00C9055B" w:rsidRPr="00C9055B" w:rsidRDefault="00C9055B" w:rsidP="00C9055B">
      <w:pPr>
        <w:numPr>
          <w:ilvl w:val="0"/>
          <w:numId w:val="36"/>
        </w:numPr>
      </w:pPr>
      <w:r w:rsidRPr="00C9055B">
        <w:t>Embedding generation</w:t>
      </w:r>
    </w:p>
    <w:p w14:paraId="0C11B591" w14:textId="77777777" w:rsidR="00C9055B" w:rsidRPr="00C9055B" w:rsidRDefault="00C9055B" w:rsidP="00C9055B">
      <w:pPr>
        <w:numPr>
          <w:ilvl w:val="0"/>
          <w:numId w:val="36"/>
        </w:numPr>
      </w:pPr>
      <w:r w:rsidRPr="00C9055B">
        <w:t>Vector storage</w:t>
      </w:r>
    </w:p>
    <w:p w14:paraId="1E6F43C2" w14:textId="77777777" w:rsidR="00C9055B" w:rsidRPr="00C9055B" w:rsidRDefault="00C9055B" w:rsidP="00C9055B">
      <w:pPr>
        <w:numPr>
          <w:ilvl w:val="0"/>
          <w:numId w:val="36"/>
        </w:numPr>
      </w:pPr>
      <w:r w:rsidRPr="00C9055B">
        <w:t>Hybrid retrieval</w:t>
      </w:r>
    </w:p>
    <w:p w14:paraId="2D873947" w14:textId="77777777" w:rsidR="00C9055B" w:rsidRPr="00C9055B" w:rsidRDefault="00C9055B" w:rsidP="00C9055B">
      <w:pPr>
        <w:numPr>
          <w:ilvl w:val="0"/>
          <w:numId w:val="36"/>
        </w:numPr>
      </w:pPr>
      <w:r w:rsidRPr="00C9055B">
        <w:t>Response synthesis</w:t>
      </w:r>
    </w:p>
    <w:p w14:paraId="37AD1D6E" w14:textId="77777777" w:rsidR="00C9055B" w:rsidRPr="00C9055B" w:rsidRDefault="00C9055B" w:rsidP="00C9055B">
      <w:r w:rsidRPr="00C9055B">
        <w:t>This allows the language model to answer questions using retrieved evidence rather than relying solely on pre-trained knowledge.</w:t>
      </w:r>
    </w:p>
    <w:p w14:paraId="074EC720" w14:textId="77777777" w:rsidR="00C9055B" w:rsidRPr="00C9055B" w:rsidRDefault="00C9055B" w:rsidP="00C9055B">
      <w:r w:rsidRPr="00C9055B">
        <w:pict w14:anchorId="183EC8D2">
          <v:rect id="_x0000_i1244" style="width:0;height:1.5pt" o:hralign="center" o:hrstd="t" o:hr="t" fillcolor="#a0a0a0" stroked="f"/>
        </w:pict>
      </w:r>
    </w:p>
    <w:p w14:paraId="7439D902" w14:textId="77777777" w:rsidR="00C9055B" w:rsidRPr="00C9055B" w:rsidRDefault="00C9055B" w:rsidP="00C9055B">
      <w:pPr>
        <w:rPr>
          <w:b/>
          <w:bCs/>
        </w:rPr>
      </w:pPr>
      <w:r w:rsidRPr="00C9055B">
        <w:rPr>
          <w:b/>
          <w:bCs/>
        </w:rPr>
        <w:t>28. Document Processing Pipeline</w:t>
      </w:r>
    </w:p>
    <w:p w14:paraId="6A471F61" w14:textId="77777777" w:rsidR="00C9055B" w:rsidRPr="00C9055B" w:rsidRDefault="00C9055B" w:rsidP="00C9055B">
      <w:r w:rsidRPr="00C9055B">
        <w:t>Clinical documents are stored as plain text files organized by category.</w:t>
      </w:r>
    </w:p>
    <w:p w14:paraId="458BBD9B" w14:textId="77777777" w:rsidR="00C9055B" w:rsidRPr="00C9055B" w:rsidRDefault="00C9055B" w:rsidP="00C9055B">
      <w:r w:rsidRPr="00C9055B">
        <w:t>The embedding pipeline performs several preprocessing steps.</w:t>
      </w:r>
    </w:p>
    <w:p w14:paraId="1CF5B655" w14:textId="77777777" w:rsidR="00C9055B" w:rsidRPr="00C9055B" w:rsidRDefault="00C9055B" w:rsidP="00C9055B">
      <w:r w:rsidRPr="00C9055B">
        <w:t>First, each document is hashed to detect whether it has changed.</w:t>
      </w:r>
    </w:p>
    <w:p w14:paraId="1960983F" w14:textId="77777777" w:rsidR="00C9055B" w:rsidRPr="00C9055B" w:rsidRDefault="00C9055B" w:rsidP="00C9055B">
      <w:r w:rsidRPr="00C9055B">
        <w:t>Previously embedded documents are skipped, allowing incremental updates.</w:t>
      </w:r>
    </w:p>
    <w:p w14:paraId="29BD79A9" w14:textId="77777777" w:rsidR="00C9055B" w:rsidRPr="00C9055B" w:rsidRDefault="00C9055B" w:rsidP="00C9055B">
      <w:r w:rsidRPr="00C9055B">
        <w:t>Documents are then divided into overlapping chunks.</w:t>
      </w:r>
    </w:p>
    <w:p w14:paraId="64F11AE3" w14:textId="77777777" w:rsidR="00C9055B" w:rsidRPr="00C9055B" w:rsidRDefault="00C9055B" w:rsidP="00C9055B">
      <w:r w:rsidRPr="00C9055B">
        <w:t>Each chunk is embedded using the all-MiniLM-L6-v2 sentence transformer.</w:t>
      </w:r>
    </w:p>
    <w:p w14:paraId="10A17625" w14:textId="77777777" w:rsidR="00C9055B" w:rsidRPr="00C9055B" w:rsidRDefault="00C9055B" w:rsidP="00C9055B">
      <w:r w:rsidRPr="00C9055B">
        <w:t>The generated embeddings are stored inside PostgreSQL using the pgvector extension together with metadata including:</w:t>
      </w:r>
    </w:p>
    <w:p w14:paraId="1D3E30B3" w14:textId="77777777" w:rsidR="00C9055B" w:rsidRPr="00C9055B" w:rsidRDefault="00C9055B" w:rsidP="00C9055B">
      <w:pPr>
        <w:numPr>
          <w:ilvl w:val="0"/>
          <w:numId w:val="37"/>
        </w:numPr>
      </w:pPr>
      <w:r w:rsidRPr="00C9055B">
        <w:t>document name</w:t>
      </w:r>
    </w:p>
    <w:p w14:paraId="75DF12E6" w14:textId="77777777" w:rsidR="00C9055B" w:rsidRPr="00C9055B" w:rsidRDefault="00C9055B" w:rsidP="00C9055B">
      <w:pPr>
        <w:numPr>
          <w:ilvl w:val="0"/>
          <w:numId w:val="37"/>
        </w:numPr>
      </w:pPr>
      <w:r w:rsidRPr="00C9055B">
        <w:t>document category</w:t>
      </w:r>
    </w:p>
    <w:p w14:paraId="09E4F386" w14:textId="77777777" w:rsidR="00C9055B" w:rsidRPr="00C9055B" w:rsidRDefault="00C9055B" w:rsidP="00C9055B">
      <w:pPr>
        <w:numPr>
          <w:ilvl w:val="0"/>
          <w:numId w:val="37"/>
        </w:numPr>
      </w:pPr>
      <w:r w:rsidRPr="00C9055B">
        <w:t>chunk number</w:t>
      </w:r>
    </w:p>
    <w:p w14:paraId="2F5F19CC" w14:textId="77777777" w:rsidR="00C9055B" w:rsidRPr="00C9055B" w:rsidRDefault="00C9055B" w:rsidP="00C9055B">
      <w:pPr>
        <w:numPr>
          <w:ilvl w:val="0"/>
          <w:numId w:val="37"/>
        </w:numPr>
      </w:pPr>
      <w:r w:rsidRPr="00C9055B">
        <w:t>token count</w:t>
      </w:r>
    </w:p>
    <w:p w14:paraId="6E6D70D6" w14:textId="77777777" w:rsidR="00C9055B" w:rsidRPr="00C9055B" w:rsidRDefault="00C9055B" w:rsidP="00C9055B">
      <w:pPr>
        <w:numPr>
          <w:ilvl w:val="0"/>
          <w:numId w:val="37"/>
        </w:numPr>
      </w:pPr>
      <w:r w:rsidRPr="00C9055B">
        <w:t>creation timestamp</w:t>
      </w:r>
    </w:p>
    <w:p w14:paraId="778EB7C0" w14:textId="77777777" w:rsidR="00C9055B" w:rsidRPr="00C9055B" w:rsidRDefault="00C9055B" w:rsidP="00C9055B">
      <w:r w:rsidRPr="00C9055B">
        <w:t>Incremental processing reduces unnecessary embedding computation while keeping the vector database synchronized with the document collection.</w:t>
      </w:r>
    </w:p>
    <w:p w14:paraId="392C4440" w14:textId="77777777" w:rsidR="00C9055B" w:rsidRPr="00C9055B" w:rsidRDefault="00C9055B" w:rsidP="00C9055B">
      <w:r w:rsidRPr="00C9055B">
        <w:pict w14:anchorId="3BAAD916">
          <v:rect id="_x0000_i1245" style="width:0;height:1.5pt" o:hralign="center" o:hrstd="t" o:hr="t" fillcolor="#a0a0a0" stroked="f"/>
        </w:pict>
      </w:r>
    </w:p>
    <w:p w14:paraId="72431CB2" w14:textId="77777777" w:rsidR="00C9055B" w:rsidRPr="00C9055B" w:rsidRDefault="00C9055B" w:rsidP="00C9055B">
      <w:pPr>
        <w:rPr>
          <w:b/>
          <w:bCs/>
        </w:rPr>
      </w:pPr>
      <w:r w:rsidRPr="00C9055B">
        <w:rPr>
          <w:b/>
          <w:bCs/>
        </w:rPr>
        <w:t>29. Hybrid Retrieval Strategy</w:t>
      </w:r>
    </w:p>
    <w:p w14:paraId="13B0C384" w14:textId="77777777" w:rsidR="00C9055B" w:rsidRPr="00C9055B" w:rsidRDefault="00C9055B" w:rsidP="00C9055B">
      <w:r w:rsidRPr="00C9055B">
        <w:t>Semantic similarity alone is often insufficient for healthcare retrieval.</w:t>
      </w:r>
    </w:p>
    <w:p w14:paraId="7F495353" w14:textId="77777777" w:rsidR="00C9055B" w:rsidRPr="00C9055B" w:rsidRDefault="00C9055B" w:rsidP="00C9055B">
      <w:r w:rsidRPr="00C9055B">
        <w:lastRenderedPageBreak/>
        <w:t>Specific clinical terminology, laboratory codes, or protocol names may require exact keyword matching.</w:t>
      </w:r>
    </w:p>
    <w:p w14:paraId="3B0E9615" w14:textId="77777777" w:rsidR="00C9055B" w:rsidRPr="00C9055B" w:rsidRDefault="00C9055B" w:rsidP="00C9055B">
      <w:r w:rsidRPr="00C9055B">
        <w:t>MIRA therefore implements hybrid retrieval.</w:t>
      </w:r>
    </w:p>
    <w:p w14:paraId="39A07214" w14:textId="77777777" w:rsidR="00C9055B" w:rsidRPr="00C9055B" w:rsidRDefault="00C9055B" w:rsidP="00C9055B">
      <w:r w:rsidRPr="00C9055B">
        <w:t>The retrieval process combines:</w:t>
      </w:r>
    </w:p>
    <w:p w14:paraId="5B4549EC" w14:textId="77777777" w:rsidR="00C9055B" w:rsidRPr="00C9055B" w:rsidRDefault="00C9055B" w:rsidP="00C9055B">
      <w:pPr>
        <w:numPr>
          <w:ilvl w:val="0"/>
          <w:numId w:val="38"/>
        </w:numPr>
      </w:pPr>
      <w:r w:rsidRPr="00C9055B">
        <w:t>Vector similarity search using pgvector cosine distance</w:t>
      </w:r>
    </w:p>
    <w:p w14:paraId="0C31C8B7" w14:textId="77777777" w:rsidR="00C9055B" w:rsidRPr="00C9055B" w:rsidRDefault="00C9055B" w:rsidP="00C9055B">
      <w:pPr>
        <w:numPr>
          <w:ilvl w:val="0"/>
          <w:numId w:val="38"/>
        </w:numPr>
      </w:pPr>
      <w:r w:rsidRPr="00C9055B">
        <w:t>PostgreSQL full-text keyword search</w:t>
      </w:r>
    </w:p>
    <w:p w14:paraId="6CEDD01F" w14:textId="77777777" w:rsidR="00C9055B" w:rsidRPr="00C9055B" w:rsidRDefault="00C9055B" w:rsidP="00C9055B">
      <w:r w:rsidRPr="00C9055B">
        <w:t>The results from both retrieval methods are merged using Reciprocal Rank Fusion (RRF).</w:t>
      </w:r>
    </w:p>
    <w:p w14:paraId="7A562593" w14:textId="77777777" w:rsidR="00C9055B" w:rsidRPr="00C9055B" w:rsidRDefault="00C9055B" w:rsidP="00C9055B">
      <w:r w:rsidRPr="00C9055B">
        <w:t>Current weighting prioritizes semantic similarity while still rewarding exact keyword matches.</w:t>
      </w:r>
    </w:p>
    <w:p w14:paraId="55EC8365" w14:textId="77777777" w:rsidR="00C9055B" w:rsidRPr="00C9055B" w:rsidRDefault="00C9055B" w:rsidP="00C9055B">
      <w:r w:rsidRPr="00C9055B">
        <w:t>This strategy improves retrieval quality across both concept-based and terminology-specific clinical questions.</w:t>
      </w:r>
    </w:p>
    <w:p w14:paraId="6D79916E" w14:textId="77777777" w:rsidR="00C9055B" w:rsidRPr="00C9055B" w:rsidRDefault="00C9055B" w:rsidP="00C9055B">
      <w:r w:rsidRPr="00C9055B">
        <w:pict w14:anchorId="2456EEB2">
          <v:rect id="_x0000_i1246" style="width:0;height:1.5pt" o:hralign="center" o:hrstd="t" o:hr="t" fillcolor="#a0a0a0" stroked="f"/>
        </w:pict>
      </w:r>
    </w:p>
    <w:p w14:paraId="6BCD1DB2" w14:textId="77777777" w:rsidR="00C9055B" w:rsidRPr="00C9055B" w:rsidRDefault="00C9055B" w:rsidP="00C9055B">
      <w:pPr>
        <w:rPr>
          <w:b/>
          <w:bCs/>
        </w:rPr>
      </w:pPr>
      <w:r w:rsidRPr="00C9055B">
        <w:rPr>
          <w:b/>
          <w:bCs/>
        </w:rPr>
        <w:t>30. RAG Response Generation</w:t>
      </w:r>
    </w:p>
    <w:p w14:paraId="36F935DE" w14:textId="77777777" w:rsidR="00C9055B" w:rsidRPr="00C9055B" w:rsidRDefault="00C9055B" w:rsidP="00C9055B">
      <w:r w:rsidRPr="00C9055B">
        <w:t>After retrieving relevant document chunks, the retrieved evidence is formatted into a structured prompt.</w:t>
      </w:r>
    </w:p>
    <w:p w14:paraId="11945766" w14:textId="77777777" w:rsidR="00C9055B" w:rsidRPr="00C9055B" w:rsidRDefault="00C9055B" w:rsidP="00C9055B">
      <w:r w:rsidRPr="00C9055B">
        <w:t>The prompt explicitly instructs the language model to answer only using the supplied document excerpts.</w:t>
      </w:r>
    </w:p>
    <w:p w14:paraId="02E99E0E" w14:textId="77777777" w:rsidR="00C9055B" w:rsidRPr="00C9055B" w:rsidRDefault="00C9055B" w:rsidP="00C9055B">
      <w:r w:rsidRPr="00C9055B">
        <w:t>Each answer includes references to the source documents used during retrieval.</w:t>
      </w:r>
    </w:p>
    <w:p w14:paraId="576122D3" w14:textId="77777777" w:rsidR="00C9055B" w:rsidRPr="00C9055B" w:rsidRDefault="00C9055B" w:rsidP="00C9055B">
      <w:r w:rsidRPr="00C9055B">
        <w:t>Grounding responses in retrieved evidence significantly reduces hallucination while increasing explainability.</w:t>
      </w:r>
    </w:p>
    <w:p w14:paraId="4481EB25" w14:textId="77777777" w:rsidR="00C9055B" w:rsidRPr="00C9055B" w:rsidRDefault="00C9055B" w:rsidP="00C9055B">
      <w:r w:rsidRPr="00C9055B">
        <w:t>The RAG pipeline therefore provides answers that are traceable back to specific clinical documents rather than relying entirely on the model's internal knowledge.</w:t>
      </w:r>
    </w:p>
    <w:p w14:paraId="4726C9E6" w14:textId="77777777" w:rsidR="00C9055B" w:rsidRPr="00C9055B" w:rsidRDefault="00C9055B" w:rsidP="00C9055B">
      <w:r w:rsidRPr="00C9055B">
        <w:pict w14:anchorId="360FE401">
          <v:rect id="_x0000_i1247" style="width:0;height:1.5pt" o:hralign="center" o:hrstd="t" o:hr="t" fillcolor="#a0a0a0" stroked="f"/>
        </w:pict>
      </w:r>
    </w:p>
    <w:p w14:paraId="361C6621" w14:textId="77777777" w:rsidR="00C9055B" w:rsidRPr="00C9055B" w:rsidRDefault="00C9055B" w:rsidP="00C9055B">
      <w:pPr>
        <w:rPr>
          <w:b/>
          <w:bCs/>
        </w:rPr>
      </w:pPr>
      <w:r w:rsidRPr="00C9055B">
        <w:rPr>
          <w:b/>
          <w:bCs/>
        </w:rPr>
        <w:t>31. Visualization Generation</w:t>
      </w:r>
    </w:p>
    <w:p w14:paraId="7A86D734" w14:textId="77777777" w:rsidR="00C9055B" w:rsidRPr="00C9055B" w:rsidRDefault="00C9055B" w:rsidP="00C9055B">
      <w:r w:rsidRPr="00C9055B">
        <w:t>Structured analytical questions often benefit from graphical presentation.</w:t>
      </w:r>
    </w:p>
    <w:p w14:paraId="21FAD037" w14:textId="77777777" w:rsidR="00C9055B" w:rsidRPr="00C9055B" w:rsidRDefault="00C9055B" w:rsidP="00C9055B">
      <w:r w:rsidRPr="00C9055B">
        <w:t>After successful validation, MIRA automatically determines whether visualization is appropriate.</w:t>
      </w:r>
    </w:p>
    <w:p w14:paraId="2E129E3B" w14:textId="77777777" w:rsidR="00C9055B" w:rsidRPr="00C9055B" w:rsidRDefault="00C9055B" w:rsidP="00C9055B">
      <w:r w:rsidRPr="00C9055B">
        <w:t>Visualization selection is based on the structure of the SQL result.</w:t>
      </w:r>
    </w:p>
    <w:p w14:paraId="1B4D0584" w14:textId="77777777" w:rsidR="00C9055B" w:rsidRPr="00C9055B" w:rsidRDefault="00C9055B" w:rsidP="00C9055B">
      <w:r w:rsidRPr="00C9055B">
        <w:lastRenderedPageBreak/>
        <w:t>Current visualization types include:</w:t>
      </w:r>
    </w:p>
    <w:p w14:paraId="74D968C0" w14:textId="77777777" w:rsidR="00C9055B" w:rsidRPr="00C9055B" w:rsidRDefault="00C9055B" w:rsidP="00C9055B">
      <w:pPr>
        <w:numPr>
          <w:ilvl w:val="0"/>
          <w:numId w:val="39"/>
        </w:numPr>
      </w:pPr>
      <w:r w:rsidRPr="00C9055B">
        <w:t>Metric Cards</w:t>
      </w:r>
    </w:p>
    <w:p w14:paraId="539478BF" w14:textId="77777777" w:rsidR="00C9055B" w:rsidRPr="00C9055B" w:rsidRDefault="00C9055B" w:rsidP="00C9055B">
      <w:pPr>
        <w:numPr>
          <w:ilvl w:val="0"/>
          <w:numId w:val="39"/>
        </w:numPr>
      </w:pPr>
      <w:r w:rsidRPr="00C9055B">
        <w:t>Bar Charts</w:t>
      </w:r>
    </w:p>
    <w:p w14:paraId="01E91FEA" w14:textId="77777777" w:rsidR="00C9055B" w:rsidRPr="00C9055B" w:rsidRDefault="00C9055B" w:rsidP="00C9055B">
      <w:pPr>
        <w:numPr>
          <w:ilvl w:val="0"/>
          <w:numId w:val="39"/>
        </w:numPr>
      </w:pPr>
      <w:r w:rsidRPr="00C9055B">
        <w:t>Line Charts</w:t>
      </w:r>
    </w:p>
    <w:p w14:paraId="677A1664" w14:textId="77777777" w:rsidR="00C9055B" w:rsidRPr="00C9055B" w:rsidRDefault="00C9055B" w:rsidP="00C9055B">
      <w:pPr>
        <w:numPr>
          <w:ilvl w:val="0"/>
          <w:numId w:val="39"/>
        </w:numPr>
      </w:pPr>
      <w:r w:rsidRPr="00C9055B">
        <w:t>Scatter Plots</w:t>
      </w:r>
    </w:p>
    <w:p w14:paraId="51B9F7FC" w14:textId="77777777" w:rsidR="00C9055B" w:rsidRPr="00C9055B" w:rsidRDefault="00C9055B" w:rsidP="00C9055B">
      <w:pPr>
        <w:numPr>
          <w:ilvl w:val="0"/>
          <w:numId w:val="39"/>
        </w:numPr>
      </w:pPr>
      <w:r w:rsidRPr="00C9055B">
        <w:t>Data Tables</w:t>
      </w:r>
    </w:p>
    <w:p w14:paraId="666B607A" w14:textId="77777777" w:rsidR="00C9055B" w:rsidRPr="00C9055B" w:rsidRDefault="00C9055B" w:rsidP="00C9055B">
      <w:r w:rsidRPr="00C9055B">
        <w:t>The visualization component automatically selects the most appropriate chart based on:</w:t>
      </w:r>
    </w:p>
    <w:p w14:paraId="406111AB" w14:textId="77777777" w:rsidR="00C9055B" w:rsidRPr="00C9055B" w:rsidRDefault="00C9055B" w:rsidP="00C9055B">
      <w:pPr>
        <w:numPr>
          <w:ilvl w:val="0"/>
          <w:numId w:val="40"/>
        </w:numPr>
      </w:pPr>
      <w:r w:rsidRPr="00C9055B">
        <w:t>Number of columns</w:t>
      </w:r>
    </w:p>
    <w:p w14:paraId="66EFB5CB" w14:textId="77777777" w:rsidR="00C9055B" w:rsidRPr="00C9055B" w:rsidRDefault="00C9055B" w:rsidP="00C9055B">
      <w:pPr>
        <w:numPr>
          <w:ilvl w:val="0"/>
          <w:numId w:val="40"/>
        </w:numPr>
      </w:pPr>
      <w:r w:rsidRPr="00C9055B">
        <w:t>Column data types</w:t>
      </w:r>
    </w:p>
    <w:p w14:paraId="151E236F" w14:textId="77777777" w:rsidR="00C9055B" w:rsidRPr="00C9055B" w:rsidRDefault="00C9055B" w:rsidP="00C9055B">
      <w:pPr>
        <w:numPr>
          <w:ilvl w:val="0"/>
          <w:numId w:val="40"/>
        </w:numPr>
      </w:pPr>
      <w:r w:rsidRPr="00C9055B">
        <w:t>Presence of dates</w:t>
      </w:r>
    </w:p>
    <w:p w14:paraId="40422860" w14:textId="77777777" w:rsidR="00C9055B" w:rsidRPr="00C9055B" w:rsidRDefault="00C9055B" w:rsidP="00C9055B">
      <w:pPr>
        <w:numPr>
          <w:ilvl w:val="0"/>
          <w:numId w:val="40"/>
        </w:numPr>
      </w:pPr>
      <w:r w:rsidRPr="00C9055B">
        <w:t>Presence of numeric values</w:t>
      </w:r>
    </w:p>
    <w:p w14:paraId="4513B68D" w14:textId="77777777" w:rsidR="00C9055B" w:rsidRPr="00C9055B" w:rsidRDefault="00C9055B" w:rsidP="00C9055B">
      <w:r w:rsidRPr="00C9055B">
        <w:t>Charts are generated using Plotly and serialized into JSON, allowing future API and frontend layers to render interactive visualizations without modifying the backend.</w:t>
      </w:r>
    </w:p>
    <w:p w14:paraId="204F2A99" w14:textId="77777777" w:rsidR="00C9055B" w:rsidRPr="00C9055B" w:rsidRDefault="00C9055B" w:rsidP="00C9055B">
      <w:r w:rsidRPr="00C9055B">
        <w:pict w14:anchorId="1AAABCD4">
          <v:rect id="_x0000_i1248" style="width:0;height:1.5pt" o:hralign="center" o:hrstd="t" o:hr="t" fillcolor="#a0a0a0" stroked="f"/>
        </w:pict>
      </w:r>
    </w:p>
    <w:p w14:paraId="1821EE3A" w14:textId="77777777" w:rsidR="00C9055B" w:rsidRPr="00C9055B" w:rsidRDefault="00C9055B" w:rsidP="00C9055B">
      <w:pPr>
        <w:rPr>
          <w:b/>
          <w:bCs/>
        </w:rPr>
      </w:pPr>
      <w:r w:rsidRPr="00C9055B">
        <w:rPr>
          <w:b/>
          <w:bCs/>
        </w:rPr>
        <w:t>32. Response Synthesis</w:t>
      </w:r>
    </w:p>
    <w:p w14:paraId="68BCD4D9" w14:textId="77777777" w:rsidR="00C9055B" w:rsidRPr="00C9055B" w:rsidRDefault="00C9055B" w:rsidP="00C9055B">
      <w:r w:rsidRPr="00C9055B">
        <w:t>The final stage of the workflow combines outputs from previous reasoning stages into a single user-facing response.</w:t>
      </w:r>
    </w:p>
    <w:p w14:paraId="2F3E885D" w14:textId="77777777" w:rsidR="00C9055B" w:rsidRPr="00C9055B" w:rsidRDefault="00C9055B" w:rsidP="00C9055B">
      <w:r w:rsidRPr="00C9055B">
        <w:t>Depending on the detected intent, the response synthesizer integrates:</w:t>
      </w:r>
    </w:p>
    <w:p w14:paraId="0D02111C" w14:textId="77777777" w:rsidR="00C9055B" w:rsidRPr="00C9055B" w:rsidRDefault="00C9055B" w:rsidP="00C9055B">
      <w:pPr>
        <w:numPr>
          <w:ilvl w:val="0"/>
          <w:numId w:val="41"/>
        </w:numPr>
      </w:pPr>
      <w:r w:rsidRPr="00C9055B">
        <w:t>SQL results</w:t>
      </w:r>
    </w:p>
    <w:p w14:paraId="235710ED" w14:textId="77777777" w:rsidR="00C9055B" w:rsidRPr="00C9055B" w:rsidRDefault="00C9055B" w:rsidP="00C9055B">
      <w:pPr>
        <w:numPr>
          <w:ilvl w:val="0"/>
          <w:numId w:val="41"/>
        </w:numPr>
      </w:pPr>
      <w:r w:rsidRPr="00C9055B">
        <w:t>RAG outputs</w:t>
      </w:r>
    </w:p>
    <w:p w14:paraId="5E311EF3" w14:textId="77777777" w:rsidR="00C9055B" w:rsidRPr="00C9055B" w:rsidRDefault="00C9055B" w:rsidP="00C9055B">
      <w:pPr>
        <w:numPr>
          <w:ilvl w:val="0"/>
          <w:numId w:val="41"/>
        </w:numPr>
      </w:pPr>
      <w:r w:rsidRPr="00C9055B">
        <w:t>Visualizations</w:t>
      </w:r>
    </w:p>
    <w:p w14:paraId="1D7D3BBA" w14:textId="77777777" w:rsidR="00C9055B" w:rsidRPr="00C9055B" w:rsidRDefault="00C9055B" w:rsidP="00C9055B">
      <w:pPr>
        <w:numPr>
          <w:ilvl w:val="0"/>
          <w:numId w:val="41"/>
        </w:numPr>
      </w:pPr>
      <w:r w:rsidRPr="00C9055B">
        <w:t>Validation notes</w:t>
      </w:r>
    </w:p>
    <w:p w14:paraId="6869142D" w14:textId="77777777" w:rsidR="00C9055B" w:rsidRPr="00C9055B" w:rsidRDefault="00C9055B" w:rsidP="00C9055B">
      <w:pPr>
        <w:numPr>
          <w:ilvl w:val="0"/>
          <w:numId w:val="41"/>
        </w:numPr>
      </w:pPr>
      <w:r w:rsidRPr="00C9055B">
        <w:t>Synthetic data disclaimer</w:t>
      </w:r>
    </w:p>
    <w:p w14:paraId="2237F8BD" w14:textId="77777777" w:rsidR="00C9055B" w:rsidRPr="00C9055B" w:rsidRDefault="00C9055B" w:rsidP="00C9055B">
      <w:r w:rsidRPr="00C9055B">
        <w:t>Hybrid queries combine structured analytical findings with contextual information retrieved from clinical documents.</w:t>
      </w:r>
    </w:p>
    <w:p w14:paraId="584E1DD6" w14:textId="77777777" w:rsidR="00C9055B" w:rsidRPr="00C9055B" w:rsidRDefault="00C9055B" w:rsidP="00C9055B">
      <w:r w:rsidRPr="00C9055B">
        <w:t>The synthesizer produces concise natural-language explanations while preserving traceability to the underlying reasoning process.</w:t>
      </w:r>
    </w:p>
    <w:p w14:paraId="47DB76E7" w14:textId="77777777" w:rsidR="00C9055B" w:rsidRPr="00C9055B" w:rsidRDefault="00C9055B" w:rsidP="00C9055B">
      <w:r w:rsidRPr="00C9055B">
        <w:lastRenderedPageBreak/>
        <w:t>This separation between reasoning and explanation ensures that the final response remains readable for end users while the intermediate reasoning process remains available for debugging and evaluation.</w:t>
      </w:r>
    </w:p>
    <w:p w14:paraId="496D65CB" w14:textId="77777777" w:rsidR="00C9055B" w:rsidRPr="00C9055B" w:rsidRDefault="00C9055B" w:rsidP="00C9055B">
      <w:r w:rsidRPr="00C9055B">
        <w:pict w14:anchorId="231AC8EA">
          <v:rect id="_x0000_i1249" style="width:0;height:1.5pt" o:hralign="center" o:hrstd="t" o:hr="t" fillcolor="#a0a0a0" stroked="f"/>
        </w:pict>
      </w:r>
    </w:p>
    <w:p w14:paraId="04E6E97A" w14:textId="77777777" w:rsidR="00C9055B" w:rsidRPr="00C9055B" w:rsidRDefault="00C9055B" w:rsidP="00C9055B">
      <w:pPr>
        <w:rPr>
          <w:b/>
          <w:bCs/>
        </w:rPr>
      </w:pPr>
      <w:r w:rsidRPr="00C9055B">
        <w:rPr>
          <w:b/>
          <w:bCs/>
        </w:rPr>
        <w:t>33. Query Processing Workflow</w:t>
      </w:r>
    </w:p>
    <w:p w14:paraId="2997A0CC" w14:textId="77777777" w:rsidR="00C9055B" w:rsidRPr="00C9055B" w:rsidRDefault="00C9055B" w:rsidP="00C9055B">
      <w:r w:rsidRPr="00C9055B">
        <w:t>The complete end-to-end reasoning workflow implemented in MIRA follows the sequence below.</w:t>
      </w:r>
    </w:p>
    <w:p w14:paraId="390083C8" w14:textId="77777777" w:rsidR="00C9055B" w:rsidRPr="00C9055B" w:rsidRDefault="00C9055B" w:rsidP="00C9055B">
      <w:pPr>
        <w:numPr>
          <w:ilvl w:val="0"/>
          <w:numId w:val="42"/>
        </w:numPr>
      </w:pPr>
      <w:r w:rsidRPr="00C9055B">
        <w:t>User submits a natural language question.</w:t>
      </w:r>
    </w:p>
    <w:p w14:paraId="63CC690B" w14:textId="77777777" w:rsidR="00C9055B" w:rsidRPr="00C9055B" w:rsidRDefault="00C9055B" w:rsidP="00C9055B">
      <w:r w:rsidRPr="00C9055B">
        <w:t>↓</w:t>
      </w:r>
    </w:p>
    <w:p w14:paraId="33E6BF96" w14:textId="77777777" w:rsidR="00C9055B" w:rsidRPr="00C9055B" w:rsidRDefault="00C9055B" w:rsidP="00C9055B">
      <w:pPr>
        <w:numPr>
          <w:ilvl w:val="0"/>
          <w:numId w:val="43"/>
        </w:numPr>
      </w:pPr>
      <w:r w:rsidRPr="00C9055B">
        <w:t>Intent classifier determines the required reasoning strategy.</w:t>
      </w:r>
    </w:p>
    <w:p w14:paraId="3650A93F" w14:textId="77777777" w:rsidR="00C9055B" w:rsidRPr="00C9055B" w:rsidRDefault="00C9055B" w:rsidP="00C9055B">
      <w:r w:rsidRPr="00C9055B">
        <w:t>↓</w:t>
      </w:r>
    </w:p>
    <w:p w14:paraId="4F79A1DD" w14:textId="77777777" w:rsidR="00C9055B" w:rsidRPr="00C9055B" w:rsidRDefault="00C9055B" w:rsidP="00C9055B">
      <w:pPr>
        <w:numPr>
          <w:ilvl w:val="0"/>
          <w:numId w:val="44"/>
        </w:numPr>
      </w:pPr>
      <w:r w:rsidRPr="00C9055B">
        <w:t>If structured analytics are required, semantic schema retrieval identifies the most relevant analytical tables.</w:t>
      </w:r>
    </w:p>
    <w:p w14:paraId="08437C2C" w14:textId="77777777" w:rsidR="00C9055B" w:rsidRPr="00C9055B" w:rsidRDefault="00C9055B" w:rsidP="00C9055B">
      <w:r w:rsidRPr="00C9055B">
        <w:t>↓</w:t>
      </w:r>
    </w:p>
    <w:p w14:paraId="1FFF5224" w14:textId="77777777" w:rsidR="00C9055B" w:rsidRPr="00C9055B" w:rsidRDefault="00C9055B" w:rsidP="00C9055B">
      <w:pPr>
        <w:numPr>
          <w:ilvl w:val="0"/>
          <w:numId w:val="45"/>
        </w:numPr>
      </w:pPr>
      <w:r w:rsidRPr="00C9055B">
        <w:t>SQL is generated using retrieved schema context and few-shot examples.</w:t>
      </w:r>
    </w:p>
    <w:p w14:paraId="20FF04B9" w14:textId="77777777" w:rsidR="00C9055B" w:rsidRPr="00C9055B" w:rsidRDefault="00C9055B" w:rsidP="00C9055B">
      <w:r w:rsidRPr="00C9055B">
        <w:t>↓</w:t>
      </w:r>
    </w:p>
    <w:p w14:paraId="7264F848" w14:textId="77777777" w:rsidR="00C9055B" w:rsidRPr="00C9055B" w:rsidRDefault="00C9055B" w:rsidP="00C9055B">
      <w:pPr>
        <w:numPr>
          <w:ilvl w:val="0"/>
          <w:numId w:val="46"/>
        </w:numPr>
      </w:pPr>
      <w:r w:rsidRPr="00C9055B">
        <w:t>SQL is executed through the MCP database server.</w:t>
      </w:r>
    </w:p>
    <w:p w14:paraId="2695E283" w14:textId="77777777" w:rsidR="00C9055B" w:rsidRPr="00C9055B" w:rsidRDefault="00C9055B" w:rsidP="00C9055B">
      <w:r w:rsidRPr="00C9055B">
        <w:t>↓</w:t>
      </w:r>
    </w:p>
    <w:p w14:paraId="5F1F74E9" w14:textId="77777777" w:rsidR="00C9055B" w:rsidRPr="00C9055B" w:rsidRDefault="00C9055B" w:rsidP="00C9055B">
      <w:pPr>
        <w:numPr>
          <w:ilvl w:val="0"/>
          <w:numId w:val="47"/>
        </w:numPr>
      </w:pPr>
      <w:r w:rsidRPr="00C9055B">
        <w:t>Results are validated using rule-based and LLM-assisted validation.</w:t>
      </w:r>
    </w:p>
    <w:p w14:paraId="54D4E6C2" w14:textId="77777777" w:rsidR="00C9055B" w:rsidRPr="00C9055B" w:rsidRDefault="00C9055B" w:rsidP="00C9055B">
      <w:r w:rsidRPr="00C9055B">
        <w:t>↓</w:t>
      </w:r>
    </w:p>
    <w:p w14:paraId="06A591B2" w14:textId="77777777" w:rsidR="00C9055B" w:rsidRPr="00C9055B" w:rsidRDefault="00C9055B" w:rsidP="00C9055B">
      <w:pPr>
        <w:numPr>
          <w:ilvl w:val="0"/>
          <w:numId w:val="48"/>
        </w:numPr>
      </w:pPr>
      <w:r w:rsidRPr="00C9055B">
        <w:t>If document reasoning is required, hybrid retrieval searches the clinical knowledge base.</w:t>
      </w:r>
    </w:p>
    <w:p w14:paraId="18D31EC0" w14:textId="77777777" w:rsidR="00C9055B" w:rsidRPr="00C9055B" w:rsidRDefault="00C9055B" w:rsidP="00C9055B">
      <w:r w:rsidRPr="00C9055B">
        <w:t>↓</w:t>
      </w:r>
    </w:p>
    <w:p w14:paraId="764F715B" w14:textId="77777777" w:rsidR="00C9055B" w:rsidRPr="00C9055B" w:rsidRDefault="00C9055B" w:rsidP="00C9055B">
      <w:pPr>
        <w:numPr>
          <w:ilvl w:val="0"/>
          <w:numId w:val="49"/>
        </w:numPr>
      </w:pPr>
      <w:r w:rsidRPr="00C9055B">
        <w:t>Retrieved document chunks are synthesized into grounded responses.</w:t>
      </w:r>
    </w:p>
    <w:p w14:paraId="60BCA672" w14:textId="77777777" w:rsidR="00C9055B" w:rsidRPr="00C9055B" w:rsidRDefault="00C9055B" w:rsidP="00C9055B">
      <w:r w:rsidRPr="00C9055B">
        <w:t>↓</w:t>
      </w:r>
    </w:p>
    <w:p w14:paraId="404A3CF4" w14:textId="77777777" w:rsidR="00C9055B" w:rsidRPr="00C9055B" w:rsidRDefault="00C9055B" w:rsidP="00C9055B">
      <w:pPr>
        <w:numPr>
          <w:ilvl w:val="0"/>
          <w:numId w:val="50"/>
        </w:numPr>
      </w:pPr>
      <w:r w:rsidRPr="00C9055B">
        <w:t>Plotly visualizations are generated when appropriate.</w:t>
      </w:r>
    </w:p>
    <w:p w14:paraId="7B1138CD" w14:textId="77777777" w:rsidR="00C9055B" w:rsidRPr="00C9055B" w:rsidRDefault="00C9055B" w:rsidP="00C9055B">
      <w:r w:rsidRPr="00C9055B">
        <w:t>↓</w:t>
      </w:r>
    </w:p>
    <w:p w14:paraId="5EBCFA58" w14:textId="77777777" w:rsidR="00C9055B" w:rsidRPr="00C9055B" w:rsidRDefault="00C9055B" w:rsidP="00C9055B">
      <w:pPr>
        <w:numPr>
          <w:ilvl w:val="0"/>
          <w:numId w:val="51"/>
        </w:numPr>
      </w:pPr>
      <w:r w:rsidRPr="00C9055B">
        <w:lastRenderedPageBreak/>
        <w:t>The response synthesizer combines all intermediate outputs into a final explanation.</w:t>
      </w:r>
    </w:p>
    <w:p w14:paraId="12DCF523" w14:textId="77777777" w:rsidR="00C9055B" w:rsidRPr="00C9055B" w:rsidRDefault="00C9055B" w:rsidP="00C9055B">
      <w:r w:rsidRPr="00C9055B">
        <w:t>↓</w:t>
      </w:r>
    </w:p>
    <w:p w14:paraId="41B4FA29" w14:textId="77777777" w:rsidR="00C9055B" w:rsidRPr="00C9055B" w:rsidRDefault="00C9055B" w:rsidP="00C9055B">
      <w:pPr>
        <w:numPr>
          <w:ilvl w:val="0"/>
          <w:numId w:val="52"/>
        </w:numPr>
      </w:pPr>
      <w:r w:rsidRPr="00C9055B">
        <w:t>MLflow records execution metadata, metrics, artifacts, and benchmark information.</w:t>
      </w:r>
    </w:p>
    <w:p w14:paraId="56EDC472" w14:textId="77777777" w:rsidR="00C9055B" w:rsidRPr="00C9055B" w:rsidRDefault="00C9055B" w:rsidP="00C9055B">
      <w:r w:rsidRPr="00C9055B">
        <w:t>This workflow provides a transparent, modular, and production-inspired reasoning pipeline capable of handling structured analytics, document retrieval, and hybrid healthcare intelligence tasks.</w:t>
      </w:r>
    </w:p>
    <w:p w14:paraId="77B8B8CE" w14:textId="77777777" w:rsidR="00C9055B" w:rsidRPr="00C9055B" w:rsidRDefault="00C9055B" w:rsidP="00C9055B">
      <w:pPr>
        <w:rPr>
          <w:b/>
          <w:bCs/>
        </w:rPr>
      </w:pPr>
      <w:r w:rsidRPr="00C9055B">
        <w:rPr>
          <w:b/>
          <w:bCs/>
        </w:rPr>
        <w:t>34. Evaluation Methodology</w:t>
      </w:r>
    </w:p>
    <w:p w14:paraId="0496BC70" w14:textId="77777777" w:rsidR="00C9055B" w:rsidRPr="00C9055B" w:rsidRDefault="00C9055B" w:rsidP="00C9055B">
      <w:r w:rsidRPr="00C9055B">
        <w:t>One of the primary objectives of MIRA was not only to build an intelligent clinical reasoning system but also to evaluate its performance objectively. Rather than relying on subjective testing through manually asking questions, the project incorporates a structured evaluation framework that measures the correctness, consistency, and reliability of the complete reasoning pipeline.</w:t>
      </w:r>
    </w:p>
    <w:p w14:paraId="25C7C312" w14:textId="77777777" w:rsidR="00C9055B" w:rsidRPr="00C9055B" w:rsidRDefault="00C9055B" w:rsidP="00C9055B">
      <w:r w:rsidRPr="00C9055B">
        <w:t>The evaluation methodology was designed around the principle that every user interaction should be reproducible and measurable. Instead of evaluating isolated components independently, the benchmark executes the complete production workflow, including intent classification, schema retrieval, SQL generation, SQL execution, validation, retrieval-augmented generation, visualization, and final response synthesis.</w:t>
      </w:r>
    </w:p>
    <w:p w14:paraId="7B934DB8" w14:textId="77777777" w:rsidR="00C9055B" w:rsidRPr="00C9055B" w:rsidRDefault="00C9055B" w:rsidP="00C9055B">
      <w:r w:rsidRPr="00C9055B">
        <w:t>This approach ensures that performance metrics represent the behaviour of the entire system rather than individual modules in isolation.</w:t>
      </w:r>
    </w:p>
    <w:p w14:paraId="5D199749" w14:textId="77777777" w:rsidR="00C9055B" w:rsidRPr="00C9055B" w:rsidRDefault="00C9055B" w:rsidP="00C9055B">
      <w:r w:rsidRPr="00C9055B">
        <w:t>The evaluation framework measures:</w:t>
      </w:r>
    </w:p>
    <w:p w14:paraId="39CDA6B5" w14:textId="77777777" w:rsidR="00C9055B" w:rsidRPr="00C9055B" w:rsidRDefault="00C9055B" w:rsidP="00C9055B">
      <w:pPr>
        <w:numPr>
          <w:ilvl w:val="0"/>
          <w:numId w:val="53"/>
        </w:numPr>
      </w:pPr>
      <w:r w:rsidRPr="00C9055B">
        <w:t>Overall system accuracy</w:t>
      </w:r>
    </w:p>
    <w:p w14:paraId="218149C5" w14:textId="77777777" w:rsidR="00C9055B" w:rsidRPr="00C9055B" w:rsidRDefault="00C9055B" w:rsidP="00C9055B">
      <w:pPr>
        <w:numPr>
          <w:ilvl w:val="0"/>
          <w:numId w:val="53"/>
        </w:numPr>
      </w:pPr>
      <w:r w:rsidRPr="00C9055B">
        <w:t>SQL reasoning accuracy</w:t>
      </w:r>
    </w:p>
    <w:p w14:paraId="77F7C023" w14:textId="77777777" w:rsidR="00C9055B" w:rsidRPr="00C9055B" w:rsidRDefault="00C9055B" w:rsidP="00C9055B">
      <w:pPr>
        <w:numPr>
          <w:ilvl w:val="0"/>
          <w:numId w:val="53"/>
        </w:numPr>
      </w:pPr>
      <w:r w:rsidRPr="00C9055B">
        <w:t>Retrieval-Augmented Generation (RAG) accuracy</w:t>
      </w:r>
    </w:p>
    <w:p w14:paraId="7692FA0B" w14:textId="77777777" w:rsidR="00C9055B" w:rsidRPr="00C9055B" w:rsidRDefault="00C9055B" w:rsidP="00C9055B">
      <w:pPr>
        <w:numPr>
          <w:ilvl w:val="0"/>
          <w:numId w:val="53"/>
        </w:numPr>
      </w:pPr>
      <w:r w:rsidRPr="00C9055B">
        <w:t>Total execution latency</w:t>
      </w:r>
    </w:p>
    <w:p w14:paraId="7F8F7798" w14:textId="77777777" w:rsidR="00C9055B" w:rsidRPr="00C9055B" w:rsidRDefault="00C9055B" w:rsidP="00C9055B">
      <w:pPr>
        <w:numPr>
          <w:ilvl w:val="0"/>
          <w:numId w:val="53"/>
        </w:numPr>
      </w:pPr>
      <w:r w:rsidRPr="00C9055B">
        <w:t>SQL retry count</w:t>
      </w:r>
    </w:p>
    <w:p w14:paraId="3DEC0F4F" w14:textId="77777777" w:rsidR="00C9055B" w:rsidRPr="00C9055B" w:rsidRDefault="00C9055B" w:rsidP="00C9055B">
      <w:pPr>
        <w:numPr>
          <w:ilvl w:val="0"/>
          <w:numId w:val="53"/>
        </w:numPr>
      </w:pPr>
      <w:r w:rsidRPr="00C9055B">
        <w:t>Validation success</w:t>
      </w:r>
    </w:p>
    <w:p w14:paraId="241424BD" w14:textId="77777777" w:rsidR="00C9055B" w:rsidRPr="00C9055B" w:rsidRDefault="00C9055B" w:rsidP="00C9055B">
      <w:pPr>
        <w:numPr>
          <w:ilvl w:val="0"/>
          <w:numId w:val="53"/>
        </w:numPr>
      </w:pPr>
      <w:r w:rsidRPr="00C9055B">
        <w:t>Retrieved document count</w:t>
      </w:r>
    </w:p>
    <w:p w14:paraId="33D234BD" w14:textId="77777777" w:rsidR="00C9055B" w:rsidRPr="00C9055B" w:rsidRDefault="00C9055B" w:rsidP="00C9055B">
      <w:pPr>
        <w:numPr>
          <w:ilvl w:val="0"/>
          <w:numId w:val="53"/>
        </w:numPr>
      </w:pPr>
      <w:r w:rsidRPr="00C9055B">
        <w:t>Generated visualizations</w:t>
      </w:r>
    </w:p>
    <w:p w14:paraId="223DF47A" w14:textId="77777777" w:rsidR="00C9055B" w:rsidRPr="00C9055B" w:rsidRDefault="00C9055B" w:rsidP="00C9055B">
      <w:pPr>
        <w:numPr>
          <w:ilvl w:val="0"/>
          <w:numId w:val="53"/>
        </w:numPr>
      </w:pPr>
      <w:r w:rsidRPr="00C9055B">
        <w:t>Tool execution history</w:t>
      </w:r>
    </w:p>
    <w:p w14:paraId="3DD8C08A" w14:textId="77777777" w:rsidR="00C9055B" w:rsidRPr="00C9055B" w:rsidRDefault="00C9055B" w:rsidP="00C9055B">
      <w:r w:rsidRPr="00C9055B">
        <w:lastRenderedPageBreak/>
        <w:t>Each benchmark execution generates a reproducible performance report, allowing different versions of the system to be compared objectively over time.</w:t>
      </w:r>
    </w:p>
    <w:p w14:paraId="3F5F4E44" w14:textId="77777777" w:rsidR="00C9055B" w:rsidRPr="00C9055B" w:rsidRDefault="00C9055B" w:rsidP="00C9055B">
      <w:r w:rsidRPr="00C9055B">
        <w:pict w14:anchorId="15AD85E5">
          <v:rect id="_x0000_i1385" style="width:0;height:1.5pt" o:hralign="center" o:hrstd="t" o:hr="t" fillcolor="#a0a0a0" stroked="f"/>
        </w:pict>
      </w:r>
    </w:p>
    <w:p w14:paraId="464A6244" w14:textId="77777777" w:rsidR="00C9055B" w:rsidRPr="00C9055B" w:rsidRDefault="00C9055B" w:rsidP="00C9055B">
      <w:pPr>
        <w:rPr>
          <w:b/>
          <w:bCs/>
        </w:rPr>
      </w:pPr>
      <w:r w:rsidRPr="00C9055B">
        <w:rPr>
          <w:b/>
          <w:bCs/>
        </w:rPr>
        <w:t>35. MLflow Experiment Tracking</w:t>
      </w:r>
    </w:p>
    <w:p w14:paraId="2EA8A332" w14:textId="77777777" w:rsidR="00C9055B" w:rsidRPr="00C9055B" w:rsidRDefault="00C9055B" w:rsidP="00C9055B">
      <w:r w:rsidRPr="00C9055B">
        <w:t>Experiment tracking was implemented using MLflow.</w:t>
      </w:r>
    </w:p>
    <w:p w14:paraId="16897C80" w14:textId="77777777" w:rsidR="00C9055B" w:rsidRPr="00C9055B" w:rsidRDefault="00C9055B" w:rsidP="00C9055B">
      <w:r w:rsidRPr="00C9055B">
        <w:t>Rather than treating MIRA as a traditional chatbot, every execution of the LangGraph workflow is considered an experiment.</w:t>
      </w:r>
    </w:p>
    <w:p w14:paraId="3379EAFB" w14:textId="77777777" w:rsidR="00C9055B" w:rsidRPr="00C9055B" w:rsidRDefault="00C9055B" w:rsidP="00C9055B">
      <w:r w:rsidRPr="00C9055B">
        <w:t>A centralized execution wrapper is responsible for initializing the workflow, recording execution metadata, logging evaluation metrics, storing intermediate artifacts, and returning the completed reasoning state.</w:t>
      </w:r>
    </w:p>
    <w:p w14:paraId="673866AA" w14:textId="77777777" w:rsidR="00C9055B" w:rsidRPr="00C9055B" w:rsidRDefault="00C9055B" w:rsidP="00C9055B">
      <w:r w:rsidRPr="00C9055B">
        <w:t>Each execution records a collection of parameters describing the configuration of the system at runtime.</w:t>
      </w:r>
    </w:p>
    <w:p w14:paraId="79C76C88" w14:textId="77777777" w:rsidR="00C9055B" w:rsidRPr="00C9055B" w:rsidRDefault="00C9055B" w:rsidP="00C9055B">
      <w:r w:rsidRPr="00C9055B">
        <w:t>These include:</w:t>
      </w:r>
    </w:p>
    <w:p w14:paraId="729BA95F" w14:textId="77777777" w:rsidR="00C9055B" w:rsidRPr="00C9055B" w:rsidRDefault="00C9055B" w:rsidP="00C9055B">
      <w:pPr>
        <w:numPr>
          <w:ilvl w:val="0"/>
          <w:numId w:val="54"/>
        </w:numPr>
      </w:pPr>
      <w:r w:rsidRPr="00C9055B">
        <w:t>Project name</w:t>
      </w:r>
    </w:p>
    <w:p w14:paraId="58BD870A" w14:textId="77777777" w:rsidR="00C9055B" w:rsidRPr="00C9055B" w:rsidRDefault="00C9055B" w:rsidP="00C9055B">
      <w:pPr>
        <w:numPr>
          <w:ilvl w:val="0"/>
          <w:numId w:val="54"/>
        </w:numPr>
      </w:pPr>
      <w:r w:rsidRPr="00C9055B">
        <w:t>Language model provider</w:t>
      </w:r>
    </w:p>
    <w:p w14:paraId="79F26944" w14:textId="77777777" w:rsidR="00C9055B" w:rsidRPr="00C9055B" w:rsidRDefault="00C9055B" w:rsidP="00C9055B">
      <w:pPr>
        <w:numPr>
          <w:ilvl w:val="0"/>
          <w:numId w:val="54"/>
        </w:numPr>
      </w:pPr>
      <w:r w:rsidRPr="00C9055B">
        <w:t>Fast inference model</w:t>
      </w:r>
    </w:p>
    <w:p w14:paraId="63BD3F5A" w14:textId="77777777" w:rsidR="00C9055B" w:rsidRPr="00C9055B" w:rsidRDefault="00C9055B" w:rsidP="00C9055B">
      <w:pPr>
        <w:numPr>
          <w:ilvl w:val="0"/>
          <w:numId w:val="54"/>
        </w:numPr>
      </w:pPr>
      <w:r w:rsidRPr="00C9055B">
        <w:t>Quality inference model</w:t>
      </w:r>
    </w:p>
    <w:p w14:paraId="6E343E07" w14:textId="77777777" w:rsidR="00C9055B" w:rsidRPr="00C9055B" w:rsidRDefault="00C9055B" w:rsidP="00C9055B">
      <w:pPr>
        <w:numPr>
          <w:ilvl w:val="0"/>
          <w:numId w:val="54"/>
        </w:numPr>
      </w:pPr>
      <w:r w:rsidRPr="00C9055B">
        <w:t>Prompt versions</w:t>
      </w:r>
    </w:p>
    <w:p w14:paraId="653C86AE" w14:textId="77777777" w:rsidR="00C9055B" w:rsidRPr="00C9055B" w:rsidRDefault="00C9055B" w:rsidP="00C9055B">
      <w:pPr>
        <w:numPr>
          <w:ilvl w:val="0"/>
          <w:numId w:val="54"/>
        </w:numPr>
      </w:pPr>
      <w:r w:rsidRPr="00C9055B">
        <w:t>User question</w:t>
      </w:r>
    </w:p>
    <w:p w14:paraId="5E07B007" w14:textId="77777777" w:rsidR="00C9055B" w:rsidRPr="00C9055B" w:rsidRDefault="00C9055B" w:rsidP="00C9055B">
      <w:pPr>
        <w:numPr>
          <w:ilvl w:val="0"/>
          <w:numId w:val="54"/>
        </w:numPr>
      </w:pPr>
      <w:r w:rsidRPr="00C9055B">
        <w:t>Detected intent</w:t>
      </w:r>
    </w:p>
    <w:p w14:paraId="67F8EF2E" w14:textId="77777777" w:rsidR="00C9055B" w:rsidRPr="00C9055B" w:rsidRDefault="00C9055B" w:rsidP="00C9055B">
      <w:pPr>
        <w:numPr>
          <w:ilvl w:val="0"/>
          <w:numId w:val="54"/>
        </w:numPr>
      </w:pPr>
      <w:r w:rsidRPr="00C9055B">
        <w:t>Validation status</w:t>
      </w:r>
    </w:p>
    <w:p w14:paraId="53FCB477" w14:textId="77777777" w:rsidR="00C9055B" w:rsidRPr="00C9055B" w:rsidRDefault="00C9055B" w:rsidP="00C9055B">
      <w:pPr>
        <w:numPr>
          <w:ilvl w:val="0"/>
          <w:numId w:val="54"/>
        </w:numPr>
      </w:pPr>
      <w:r w:rsidRPr="00C9055B">
        <w:t>Visualization type</w:t>
      </w:r>
    </w:p>
    <w:p w14:paraId="20A423A2" w14:textId="77777777" w:rsidR="00C9055B" w:rsidRPr="00C9055B" w:rsidRDefault="00C9055B" w:rsidP="00C9055B">
      <w:r w:rsidRPr="00C9055B">
        <w:t>In addition to configuration parameters, MLflow stores execution metrics such as:</w:t>
      </w:r>
    </w:p>
    <w:p w14:paraId="53F7AEA1" w14:textId="77777777" w:rsidR="00C9055B" w:rsidRPr="00C9055B" w:rsidRDefault="00C9055B" w:rsidP="00C9055B">
      <w:pPr>
        <w:numPr>
          <w:ilvl w:val="0"/>
          <w:numId w:val="55"/>
        </w:numPr>
      </w:pPr>
      <w:r w:rsidRPr="00C9055B">
        <w:t>Total latency</w:t>
      </w:r>
    </w:p>
    <w:p w14:paraId="5FF339D7" w14:textId="77777777" w:rsidR="00C9055B" w:rsidRPr="00C9055B" w:rsidRDefault="00C9055B" w:rsidP="00C9055B">
      <w:pPr>
        <w:numPr>
          <w:ilvl w:val="0"/>
          <w:numId w:val="55"/>
        </w:numPr>
      </w:pPr>
      <w:r w:rsidRPr="00C9055B">
        <w:t>SQL execution success</w:t>
      </w:r>
    </w:p>
    <w:p w14:paraId="10FEE7C4" w14:textId="77777777" w:rsidR="00C9055B" w:rsidRPr="00C9055B" w:rsidRDefault="00C9055B" w:rsidP="00C9055B">
      <w:pPr>
        <w:numPr>
          <w:ilvl w:val="0"/>
          <w:numId w:val="55"/>
        </w:numPr>
      </w:pPr>
      <w:r w:rsidRPr="00C9055B">
        <w:t>Retry count</w:t>
      </w:r>
    </w:p>
    <w:p w14:paraId="1E0E0AF2" w14:textId="77777777" w:rsidR="00C9055B" w:rsidRPr="00C9055B" w:rsidRDefault="00C9055B" w:rsidP="00C9055B">
      <w:pPr>
        <w:numPr>
          <w:ilvl w:val="0"/>
          <w:numId w:val="55"/>
        </w:numPr>
      </w:pPr>
      <w:r w:rsidRPr="00C9055B">
        <w:t>Retrieved RAG chunk count</w:t>
      </w:r>
    </w:p>
    <w:p w14:paraId="1BC696FF" w14:textId="77777777" w:rsidR="00C9055B" w:rsidRPr="00C9055B" w:rsidRDefault="00C9055B" w:rsidP="00C9055B">
      <w:pPr>
        <w:numPr>
          <w:ilvl w:val="0"/>
          <w:numId w:val="55"/>
        </w:numPr>
      </w:pPr>
      <w:r w:rsidRPr="00C9055B">
        <w:lastRenderedPageBreak/>
        <w:t>Benchmark accuracy</w:t>
      </w:r>
    </w:p>
    <w:p w14:paraId="2C9B6724" w14:textId="77777777" w:rsidR="00C9055B" w:rsidRPr="00C9055B" w:rsidRDefault="00C9055B" w:rsidP="00C9055B">
      <w:r w:rsidRPr="00C9055B">
        <w:t>The framework also stores important execution artifacts, including:</w:t>
      </w:r>
    </w:p>
    <w:p w14:paraId="60D093E3" w14:textId="77777777" w:rsidR="00C9055B" w:rsidRPr="00C9055B" w:rsidRDefault="00C9055B" w:rsidP="00C9055B">
      <w:pPr>
        <w:numPr>
          <w:ilvl w:val="0"/>
          <w:numId w:val="56"/>
        </w:numPr>
      </w:pPr>
      <w:r w:rsidRPr="00C9055B">
        <w:t>Generated SQL</w:t>
      </w:r>
    </w:p>
    <w:p w14:paraId="3CC65411" w14:textId="77777777" w:rsidR="00C9055B" w:rsidRPr="00C9055B" w:rsidRDefault="00C9055B" w:rsidP="00C9055B">
      <w:pPr>
        <w:numPr>
          <w:ilvl w:val="0"/>
          <w:numId w:val="56"/>
        </w:numPr>
      </w:pPr>
      <w:r w:rsidRPr="00C9055B">
        <w:t>SQL execution results</w:t>
      </w:r>
    </w:p>
    <w:p w14:paraId="1F93D988" w14:textId="77777777" w:rsidR="00C9055B" w:rsidRPr="00C9055B" w:rsidRDefault="00C9055B" w:rsidP="00C9055B">
      <w:pPr>
        <w:numPr>
          <w:ilvl w:val="0"/>
          <w:numId w:val="56"/>
        </w:numPr>
      </w:pPr>
      <w:r w:rsidRPr="00C9055B">
        <w:t>Retrieved document chunks</w:t>
      </w:r>
    </w:p>
    <w:p w14:paraId="060D0995" w14:textId="77777777" w:rsidR="00C9055B" w:rsidRPr="00C9055B" w:rsidRDefault="00C9055B" w:rsidP="00C9055B">
      <w:pPr>
        <w:numPr>
          <w:ilvl w:val="0"/>
          <w:numId w:val="56"/>
        </w:numPr>
      </w:pPr>
      <w:r w:rsidRPr="00C9055B">
        <w:t>Plotly visualization specification</w:t>
      </w:r>
    </w:p>
    <w:p w14:paraId="3D353E12" w14:textId="77777777" w:rsidR="00C9055B" w:rsidRPr="00C9055B" w:rsidRDefault="00C9055B" w:rsidP="00C9055B">
      <w:pPr>
        <w:numPr>
          <w:ilvl w:val="0"/>
          <w:numId w:val="56"/>
        </w:numPr>
      </w:pPr>
      <w:r w:rsidRPr="00C9055B">
        <w:t>Final natural language response</w:t>
      </w:r>
    </w:p>
    <w:p w14:paraId="3E9B0112" w14:textId="77777777" w:rsidR="00C9055B" w:rsidRPr="00C9055B" w:rsidRDefault="00C9055B" w:rsidP="00C9055B">
      <w:pPr>
        <w:numPr>
          <w:ilvl w:val="0"/>
          <w:numId w:val="56"/>
        </w:numPr>
      </w:pPr>
      <w:r w:rsidRPr="00C9055B">
        <w:t>MCP tool execution log</w:t>
      </w:r>
    </w:p>
    <w:p w14:paraId="5B84E2C8" w14:textId="77777777" w:rsidR="00C9055B" w:rsidRPr="00C9055B" w:rsidRDefault="00C9055B" w:rsidP="00C9055B">
      <w:r w:rsidRPr="00C9055B">
        <w:t>This creates a complete execution trace for every experiment, enabling prompt engineering, debugging, and performance comparison without rerunning previous experiments.</w:t>
      </w:r>
    </w:p>
    <w:p w14:paraId="13FD0B4B" w14:textId="77777777" w:rsidR="00C9055B" w:rsidRPr="00C9055B" w:rsidRDefault="00C9055B" w:rsidP="00C9055B">
      <w:r w:rsidRPr="00C9055B">
        <w:pict w14:anchorId="3CF6646E">
          <v:rect id="_x0000_i1386" style="width:0;height:1.5pt" o:hralign="center" o:hrstd="t" o:hr="t" fillcolor="#a0a0a0" stroked="f"/>
        </w:pict>
      </w:r>
    </w:p>
    <w:p w14:paraId="6DA700A7" w14:textId="77777777" w:rsidR="00C9055B" w:rsidRPr="00C9055B" w:rsidRDefault="00C9055B" w:rsidP="00C9055B">
      <w:pPr>
        <w:rPr>
          <w:b/>
          <w:bCs/>
        </w:rPr>
      </w:pPr>
      <w:r w:rsidRPr="00C9055B">
        <w:rPr>
          <w:b/>
          <w:bCs/>
        </w:rPr>
        <w:t>36. Benchmark Framework</w:t>
      </w:r>
    </w:p>
    <w:p w14:paraId="3AD100A7" w14:textId="77777777" w:rsidR="00C9055B" w:rsidRPr="00C9055B" w:rsidRDefault="00C9055B" w:rsidP="00C9055B">
      <w:r w:rsidRPr="00C9055B">
        <w:t>A benchmark framework was developed to evaluate the reasoning capabilities of MIRA.</w:t>
      </w:r>
    </w:p>
    <w:p w14:paraId="7F12D56A" w14:textId="77777777" w:rsidR="00C9055B" w:rsidRPr="00C9055B" w:rsidRDefault="00C9055B" w:rsidP="00C9055B">
      <w:r w:rsidRPr="00C9055B">
        <w:t>The benchmark consists of twenty-five representative healthcare questions divided into two categories.</w:t>
      </w:r>
    </w:p>
    <w:p w14:paraId="1092400B" w14:textId="77777777" w:rsidR="00C9055B" w:rsidRPr="00C9055B" w:rsidRDefault="00C9055B" w:rsidP="00C9055B">
      <w:pPr>
        <w:rPr>
          <w:b/>
          <w:bCs/>
        </w:rPr>
      </w:pPr>
      <w:r w:rsidRPr="00C9055B">
        <w:rPr>
          <w:b/>
          <w:bCs/>
        </w:rPr>
        <w:t>SQL Benchmark</w:t>
      </w:r>
    </w:p>
    <w:p w14:paraId="55AF9546" w14:textId="77777777" w:rsidR="00C9055B" w:rsidRPr="00C9055B" w:rsidRDefault="00C9055B" w:rsidP="00C9055B">
      <w:r w:rsidRPr="00C9055B">
        <w:t>Fifteen benchmark questions evaluate structured analytical reasoning over the DuckDB warehouse.</w:t>
      </w:r>
    </w:p>
    <w:p w14:paraId="4BFE8FDF" w14:textId="77777777" w:rsidR="00C9055B" w:rsidRPr="00C9055B" w:rsidRDefault="00C9055B" w:rsidP="00C9055B">
      <w:r w:rsidRPr="00C9055B">
        <w:t>These questions cover:</w:t>
      </w:r>
    </w:p>
    <w:p w14:paraId="7FE237FF" w14:textId="77777777" w:rsidR="00C9055B" w:rsidRPr="00C9055B" w:rsidRDefault="00C9055B" w:rsidP="00C9055B">
      <w:pPr>
        <w:numPr>
          <w:ilvl w:val="0"/>
          <w:numId w:val="57"/>
        </w:numPr>
      </w:pPr>
      <w:r w:rsidRPr="00C9055B">
        <w:t>Patient population statistics</w:t>
      </w:r>
    </w:p>
    <w:p w14:paraId="248B379C" w14:textId="77777777" w:rsidR="00C9055B" w:rsidRPr="00C9055B" w:rsidRDefault="00C9055B" w:rsidP="00C9055B">
      <w:pPr>
        <w:numPr>
          <w:ilvl w:val="0"/>
          <w:numId w:val="57"/>
        </w:numPr>
      </w:pPr>
      <w:r w:rsidRPr="00C9055B">
        <w:t>Disease prevalence</w:t>
      </w:r>
    </w:p>
    <w:p w14:paraId="0BE12CD3" w14:textId="77777777" w:rsidR="00C9055B" w:rsidRPr="00C9055B" w:rsidRDefault="00C9055B" w:rsidP="00C9055B">
      <w:pPr>
        <w:numPr>
          <w:ilvl w:val="0"/>
          <w:numId w:val="57"/>
        </w:numPr>
      </w:pPr>
      <w:r w:rsidRPr="00C9055B">
        <w:t>Encounter analytics</w:t>
      </w:r>
    </w:p>
    <w:p w14:paraId="58814343" w14:textId="77777777" w:rsidR="00C9055B" w:rsidRPr="00C9055B" w:rsidRDefault="00C9055B" w:rsidP="00C9055B">
      <w:pPr>
        <w:numPr>
          <w:ilvl w:val="0"/>
          <w:numId w:val="57"/>
        </w:numPr>
      </w:pPr>
      <w:r w:rsidRPr="00C9055B">
        <w:t>Medication analytics</w:t>
      </w:r>
    </w:p>
    <w:p w14:paraId="71FE4C69" w14:textId="77777777" w:rsidR="00C9055B" w:rsidRPr="00C9055B" w:rsidRDefault="00C9055B" w:rsidP="00C9055B">
      <w:pPr>
        <w:numPr>
          <w:ilvl w:val="0"/>
          <w:numId w:val="57"/>
        </w:numPr>
      </w:pPr>
      <w:r w:rsidRPr="00C9055B">
        <w:t>Laboratory summaries</w:t>
      </w:r>
    </w:p>
    <w:p w14:paraId="43C647A3" w14:textId="77777777" w:rsidR="00C9055B" w:rsidRPr="00C9055B" w:rsidRDefault="00C9055B" w:rsidP="00C9055B">
      <w:pPr>
        <w:numPr>
          <w:ilvl w:val="0"/>
          <w:numId w:val="57"/>
        </w:numPr>
      </w:pPr>
      <w:r w:rsidRPr="00C9055B">
        <w:t>Trend analysis</w:t>
      </w:r>
    </w:p>
    <w:p w14:paraId="28B71CD8" w14:textId="77777777" w:rsidR="00C9055B" w:rsidRPr="00C9055B" w:rsidRDefault="00C9055B" w:rsidP="00C9055B">
      <w:pPr>
        <w:numPr>
          <w:ilvl w:val="0"/>
          <w:numId w:val="57"/>
        </w:numPr>
      </w:pPr>
      <w:r w:rsidRPr="00C9055B">
        <w:t>Demographic analysis</w:t>
      </w:r>
    </w:p>
    <w:p w14:paraId="13DA6223" w14:textId="77777777" w:rsidR="00C9055B" w:rsidRPr="00C9055B" w:rsidRDefault="00C9055B" w:rsidP="00C9055B">
      <w:pPr>
        <w:numPr>
          <w:ilvl w:val="0"/>
          <w:numId w:val="57"/>
        </w:numPr>
      </w:pPr>
      <w:r w:rsidRPr="00C9055B">
        <w:lastRenderedPageBreak/>
        <w:t>Multi-condition filtering</w:t>
      </w:r>
    </w:p>
    <w:p w14:paraId="3BF3A01F" w14:textId="77777777" w:rsidR="00C9055B" w:rsidRPr="00C9055B" w:rsidRDefault="00C9055B" w:rsidP="00C9055B">
      <w:pPr>
        <w:numPr>
          <w:ilvl w:val="0"/>
          <w:numId w:val="57"/>
        </w:numPr>
      </w:pPr>
      <w:r w:rsidRPr="00C9055B">
        <w:t>Aggregate metrics</w:t>
      </w:r>
    </w:p>
    <w:p w14:paraId="0C52A313" w14:textId="77777777" w:rsidR="00C9055B" w:rsidRPr="00C9055B" w:rsidRDefault="00C9055B" w:rsidP="00C9055B">
      <w:r w:rsidRPr="00C9055B">
        <w:t>Each expected answer was generated directly from verified SQL queries executed against the analytical warehouse, providing an authoritative ground truth for evaluation.</w:t>
      </w:r>
    </w:p>
    <w:p w14:paraId="5946D343" w14:textId="77777777" w:rsidR="00C9055B" w:rsidRPr="00C9055B" w:rsidRDefault="00C9055B" w:rsidP="00C9055B">
      <w:r w:rsidRPr="00C9055B">
        <w:pict w14:anchorId="53779951">
          <v:rect id="_x0000_i1387" style="width:0;height:1.5pt" o:hralign="center" o:hrstd="t" o:hr="t" fillcolor="#a0a0a0" stroked="f"/>
        </w:pict>
      </w:r>
    </w:p>
    <w:p w14:paraId="0D23967F" w14:textId="77777777" w:rsidR="00C9055B" w:rsidRPr="00C9055B" w:rsidRDefault="00C9055B" w:rsidP="00C9055B">
      <w:pPr>
        <w:rPr>
          <w:b/>
          <w:bCs/>
        </w:rPr>
      </w:pPr>
      <w:r w:rsidRPr="00C9055B">
        <w:rPr>
          <w:b/>
          <w:bCs/>
        </w:rPr>
        <w:t>RAG Benchmark</w:t>
      </w:r>
    </w:p>
    <w:p w14:paraId="295141DB" w14:textId="77777777" w:rsidR="00C9055B" w:rsidRPr="00C9055B" w:rsidRDefault="00C9055B" w:rsidP="00C9055B">
      <w:r w:rsidRPr="00C9055B">
        <w:t>Ten benchmark questions evaluate retrieval and reasoning over clinical documents.</w:t>
      </w:r>
    </w:p>
    <w:p w14:paraId="2D583F7C" w14:textId="77777777" w:rsidR="00C9055B" w:rsidRPr="00C9055B" w:rsidRDefault="00C9055B" w:rsidP="00C9055B">
      <w:r w:rsidRPr="00C9055B">
        <w:t>These questions assess the system's ability to retrieve and synthesize information from:</w:t>
      </w:r>
    </w:p>
    <w:p w14:paraId="2D88321E" w14:textId="77777777" w:rsidR="00C9055B" w:rsidRPr="00C9055B" w:rsidRDefault="00C9055B" w:rsidP="00C9055B">
      <w:pPr>
        <w:numPr>
          <w:ilvl w:val="0"/>
          <w:numId w:val="58"/>
        </w:numPr>
      </w:pPr>
      <w:r w:rsidRPr="00C9055B">
        <w:t>Clinical guidelines</w:t>
      </w:r>
    </w:p>
    <w:p w14:paraId="5CF779F8" w14:textId="77777777" w:rsidR="00C9055B" w:rsidRPr="00C9055B" w:rsidRDefault="00C9055B" w:rsidP="00C9055B">
      <w:pPr>
        <w:numPr>
          <w:ilvl w:val="0"/>
          <w:numId w:val="58"/>
        </w:numPr>
      </w:pPr>
      <w:r w:rsidRPr="00C9055B">
        <w:t>Hospital policies</w:t>
      </w:r>
    </w:p>
    <w:p w14:paraId="1D0F0D77" w14:textId="77777777" w:rsidR="00C9055B" w:rsidRPr="00C9055B" w:rsidRDefault="00C9055B" w:rsidP="00C9055B">
      <w:pPr>
        <w:numPr>
          <w:ilvl w:val="0"/>
          <w:numId w:val="58"/>
        </w:numPr>
      </w:pPr>
      <w:r w:rsidRPr="00C9055B">
        <w:t>Care protocols</w:t>
      </w:r>
    </w:p>
    <w:p w14:paraId="6584570F" w14:textId="77777777" w:rsidR="00C9055B" w:rsidRPr="00C9055B" w:rsidRDefault="00C9055B" w:rsidP="00C9055B">
      <w:pPr>
        <w:numPr>
          <w:ilvl w:val="0"/>
          <w:numId w:val="58"/>
        </w:numPr>
      </w:pPr>
      <w:r w:rsidRPr="00C9055B">
        <w:t>Readmission criteria</w:t>
      </w:r>
    </w:p>
    <w:p w14:paraId="210CC992" w14:textId="77777777" w:rsidR="00C9055B" w:rsidRPr="00C9055B" w:rsidRDefault="00C9055B" w:rsidP="00C9055B">
      <w:pPr>
        <w:numPr>
          <w:ilvl w:val="0"/>
          <w:numId w:val="58"/>
        </w:numPr>
      </w:pPr>
      <w:r w:rsidRPr="00C9055B">
        <w:t>Medication reconciliation procedures</w:t>
      </w:r>
    </w:p>
    <w:p w14:paraId="029DA7D5" w14:textId="77777777" w:rsidR="00C9055B" w:rsidRPr="00C9055B" w:rsidRDefault="00C9055B" w:rsidP="00C9055B">
      <w:pPr>
        <w:numPr>
          <w:ilvl w:val="0"/>
          <w:numId w:val="58"/>
        </w:numPr>
      </w:pPr>
      <w:r w:rsidRPr="00C9055B">
        <w:t>Infection control policies</w:t>
      </w:r>
    </w:p>
    <w:p w14:paraId="753C35EC" w14:textId="77777777" w:rsidR="00C9055B" w:rsidRPr="00C9055B" w:rsidRDefault="00C9055B" w:rsidP="00C9055B">
      <w:pPr>
        <w:numPr>
          <w:ilvl w:val="0"/>
          <w:numId w:val="58"/>
        </w:numPr>
      </w:pPr>
      <w:r w:rsidRPr="00C9055B">
        <w:t>Blood glucose monitoring guidelines</w:t>
      </w:r>
    </w:p>
    <w:p w14:paraId="21ED8AA3" w14:textId="77777777" w:rsidR="00C9055B" w:rsidRPr="00C9055B" w:rsidRDefault="00C9055B" w:rsidP="00C9055B">
      <w:pPr>
        <w:numPr>
          <w:ilvl w:val="0"/>
          <w:numId w:val="58"/>
        </w:numPr>
      </w:pPr>
      <w:r w:rsidRPr="00C9055B">
        <w:t>Pain management procedures</w:t>
      </w:r>
    </w:p>
    <w:p w14:paraId="30EC48FC" w14:textId="77777777" w:rsidR="00C9055B" w:rsidRPr="00C9055B" w:rsidRDefault="00C9055B" w:rsidP="00C9055B">
      <w:pPr>
        <w:numPr>
          <w:ilvl w:val="0"/>
          <w:numId w:val="58"/>
        </w:numPr>
      </w:pPr>
      <w:r w:rsidRPr="00C9055B">
        <w:t>Fall prevention policies</w:t>
      </w:r>
    </w:p>
    <w:p w14:paraId="73B8C71B" w14:textId="77777777" w:rsidR="00C9055B" w:rsidRPr="00C9055B" w:rsidRDefault="00C9055B" w:rsidP="00C9055B">
      <w:pPr>
        <w:numPr>
          <w:ilvl w:val="0"/>
          <w:numId w:val="58"/>
        </w:numPr>
      </w:pPr>
      <w:r w:rsidRPr="00C9055B">
        <w:t>Do Not Resuscitate policies</w:t>
      </w:r>
    </w:p>
    <w:p w14:paraId="12BB55AA" w14:textId="77777777" w:rsidR="00C9055B" w:rsidRPr="00C9055B" w:rsidRDefault="00C9055B" w:rsidP="00C9055B">
      <w:r w:rsidRPr="00C9055B">
        <w:t>Unlike SQL evaluation, document-based responses are evaluated through expected concept matching rather than exact wording.</w:t>
      </w:r>
    </w:p>
    <w:p w14:paraId="37D2222A" w14:textId="77777777" w:rsidR="00C9055B" w:rsidRPr="00C9055B" w:rsidRDefault="00C9055B" w:rsidP="00C9055B">
      <w:r w:rsidRPr="00C9055B">
        <w:t>This approach accommodates natural variation in language model responses while ensuring that essential clinical concepts are correctly retrieved and explained.</w:t>
      </w:r>
    </w:p>
    <w:p w14:paraId="13758312" w14:textId="77777777" w:rsidR="00C9055B" w:rsidRPr="00C9055B" w:rsidRDefault="00C9055B" w:rsidP="00C9055B">
      <w:r w:rsidRPr="00C9055B">
        <w:pict w14:anchorId="2E418B99">
          <v:rect id="_x0000_i1388" style="width:0;height:1.5pt" o:hralign="center" o:hrstd="t" o:hr="t" fillcolor="#a0a0a0" stroked="f"/>
        </w:pict>
      </w:r>
    </w:p>
    <w:p w14:paraId="1E320CE7" w14:textId="77777777" w:rsidR="00C9055B" w:rsidRPr="00C9055B" w:rsidRDefault="00C9055B" w:rsidP="00C9055B">
      <w:pPr>
        <w:rPr>
          <w:b/>
          <w:bCs/>
        </w:rPr>
      </w:pPr>
      <w:r w:rsidRPr="00C9055B">
        <w:rPr>
          <w:b/>
          <w:bCs/>
        </w:rPr>
        <w:t>37. Results</w:t>
      </w:r>
    </w:p>
    <w:p w14:paraId="0125B8B6" w14:textId="77777777" w:rsidR="00C9055B" w:rsidRPr="00C9055B" w:rsidRDefault="00C9055B" w:rsidP="00C9055B">
      <w:r w:rsidRPr="00C9055B">
        <w:t>The benchmark framework demonstrates that the implemented reasoning workflow performs consistently across both structured and unstructured healthcare questions.</w:t>
      </w:r>
    </w:p>
    <w:p w14:paraId="1F2BD9D6" w14:textId="77777777" w:rsidR="00C9055B" w:rsidRPr="00C9055B" w:rsidRDefault="00C9055B" w:rsidP="00C9055B">
      <w:r w:rsidRPr="00C9055B">
        <w:t>Current benchmark performance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990"/>
      </w:tblGrid>
      <w:tr w:rsidR="00C9055B" w:rsidRPr="00C9055B" w14:paraId="7A92C621" w14:textId="77777777">
        <w:trPr>
          <w:tblHeader/>
          <w:tblCellSpacing w:w="15" w:type="dxa"/>
        </w:trPr>
        <w:tc>
          <w:tcPr>
            <w:tcW w:w="0" w:type="auto"/>
            <w:vAlign w:val="center"/>
            <w:hideMark/>
          </w:tcPr>
          <w:p w14:paraId="7050B7AA" w14:textId="77777777" w:rsidR="00C9055B" w:rsidRPr="00C9055B" w:rsidRDefault="00C9055B" w:rsidP="00C9055B">
            <w:pPr>
              <w:rPr>
                <w:b/>
                <w:bCs/>
              </w:rPr>
            </w:pPr>
            <w:r w:rsidRPr="00C9055B">
              <w:rPr>
                <w:b/>
                <w:bCs/>
              </w:rPr>
              <w:lastRenderedPageBreak/>
              <w:t>Metric</w:t>
            </w:r>
          </w:p>
        </w:tc>
        <w:tc>
          <w:tcPr>
            <w:tcW w:w="0" w:type="auto"/>
            <w:vAlign w:val="center"/>
            <w:hideMark/>
          </w:tcPr>
          <w:p w14:paraId="63A2E0B1" w14:textId="77777777" w:rsidR="00C9055B" w:rsidRPr="00C9055B" w:rsidRDefault="00C9055B" w:rsidP="00C9055B">
            <w:pPr>
              <w:rPr>
                <w:b/>
                <w:bCs/>
              </w:rPr>
            </w:pPr>
            <w:r w:rsidRPr="00C9055B">
              <w:rPr>
                <w:b/>
                <w:bCs/>
              </w:rPr>
              <w:t>Result</w:t>
            </w:r>
          </w:p>
        </w:tc>
      </w:tr>
      <w:tr w:rsidR="00C9055B" w:rsidRPr="00C9055B" w14:paraId="76B1EC56" w14:textId="77777777">
        <w:trPr>
          <w:tblCellSpacing w:w="15" w:type="dxa"/>
        </w:trPr>
        <w:tc>
          <w:tcPr>
            <w:tcW w:w="0" w:type="auto"/>
            <w:vAlign w:val="center"/>
            <w:hideMark/>
          </w:tcPr>
          <w:p w14:paraId="6BC7EC67" w14:textId="77777777" w:rsidR="00C9055B" w:rsidRPr="00C9055B" w:rsidRDefault="00C9055B" w:rsidP="00C9055B">
            <w:r w:rsidRPr="00C9055B">
              <w:t>Overall Accuracy</w:t>
            </w:r>
          </w:p>
        </w:tc>
        <w:tc>
          <w:tcPr>
            <w:tcW w:w="0" w:type="auto"/>
            <w:vAlign w:val="center"/>
            <w:hideMark/>
          </w:tcPr>
          <w:p w14:paraId="6FC5148A" w14:textId="77777777" w:rsidR="00C9055B" w:rsidRPr="00C9055B" w:rsidRDefault="00C9055B" w:rsidP="00C9055B">
            <w:r w:rsidRPr="00C9055B">
              <w:rPr>
                <w:b/>
                <w:bCs/>
              </w:rPr>
              <w:t>96.00%</w:t>
            </w:r>
          </w:p>
        </w:tc>
      </w:tr>
      <w:tr w:rsidR="00C9055B" w:rsidRPr="00C9055B" w14:paraId="584C60D2" w14:textId="77777777">
        <w:trPr>
          <w:tblCellSpacing w:w="15" w:type="dxa"/>
        </w:trPr>
        <w:tc>
          <w:tcPr>
            <w:tcW w:w="0" w:type="auto"/>
            <w:vAlign w:val="center"/>
            <w:hideMark/>
          </w:tcPr>
          <w:p w14:paraId="22C4A956" w14:textId="77777777" w:rsidR="00C9055B" w:rsidRPr="00C9055B" w:rsidRDefault="00C9055B" w:rsidP="00C9055B">
            <w:r w:rsidRPr="00C9055B">
              <w:t>SQL Accuracy</w:t>
            </w:r>
          </w:p>
        </w:tc>
        <w:tc>
          <w:tcPr>
            <w:tcW w:w="0" w:type="auto"/>
            <w:vAlign w:val="center"/>
            <w:hideMark/>
          </w:tcPr>
          <w:p w14:paraId="6DA11916" w14:textId="77777777" w:rsidR="00C9055B" w:rsidRPr="00C9055B" w:rsidRDefault="00C9055B" w:rsidP="00C9055B">
            <w:r w:rsidRPr="00C9055B">
              <w:rPr>
                <w:b/>
                <w:bCs/>
              </w:rPr>
              <w:t>93.33%</w:t>
            </w:r>
          </w:p>
        </w:tc>
      </w:tr>
      <w:tr w:rsidR="00C9055B" w:rsidRPr="00C9055B" w14:paraId="7BDF7457" w14:textId="77777777">
        <w:trPr>
          <w:tblCellSpacing w:w="15" w:type="dxa"/>
        </w:trPr>
        <w:tc>
          <w:tcPr>
            <w:tcW w:w="0" w:type="auto"/>
            <w:vAlign w:val="center"/>
            <w:hideMark/>
          </w:tcPr>
          <w:p w14:paraId="052B2DA3" w14:textId="77777777" w:rsidR="00C9055B" w:rsidRPr="00C9055B" w:rsidRDefault="00C9055B" w:rsidP="00C9055B">
            <w:r w:rsidRPr="00C9055B">
              <w:t>RAG Accuracy</w:t>
            </w:r>
          </w:p>
        </w:tc>
        <w:tc>
          <w:tcPr>
            <w:tcW w:w="0" w:type="auto"/>
            <w:vAlign w:val="center"/>
            <w:hideMark/>
          </w:tcPr>
          <w:p w14:paraId="6482756B" w14:textId="77777777" w:rsidR="00C9055B" w:rsidRPr="00C9055B" w:rsidRDefault="00C9055B" w:rsidP="00C9055B">
            <w:r w:rsidRPr="00C9055B">
              <w:rPr>
                <w:b/>
                <w:bCs/>
              </w:rPr>
              <w:t>100.00%</w:t>
            </w:r>
          </w:p>
        </w:tc>
      </w:tr>
    </w:tbl>
    <w:p w14:paraId="467F3214" w14:textId="77777777" w:rsidR="00C9055B" w:rsidRPr="00C9055B" w:rsidRDefault="00C9055B" w:rsidP="00C9055B">
      <w:r w:rsidRPr="00C9055B">
        <w:t>These results indicate that the hybrid architecture successfully combines analytical SQL reasoning with semantic document retrieval.</w:t>
      </w:r>
    </w:p>
    <w:p w14:paraId="18B10881" w14:textId="77777777" w:rsidR="00C9055B" w:rsidRPr="00C9055B" w:rsidRDefault="00C9055B" w:rsidP="00C9055B">
      <w:r w:rsidRPr="00C9055B">
        <w:t>Most SQL benchmark failures occurred during complex analytical queries involving multiple joins or advanced aggregation logic. The implemented SQL retry mechanism and validation layer significantly improved overall performance by automatically regenerating queries when execution or validation failures occurred.</w:t>
      </w:r>
    </w:p>
    <w:p w14:paraId="5A9FEB2B" w14:textId="77777777" w:rsidR="00C9055B" w:rsidRPr="00C9055B" w:rsidRDefault="00C9055B" w:rsidP="00C9055B">
      <w:r w:rsidRPr="00C9055B">
        <w:t>The RAG benchmark achieved perfect performance across the evaluated document corpus, demonstrating that the hybrid retrieval strategy consistently retrieved sufficient contextual information for grounded response generation.</w:t>
      </w:r>
    </w:p>
    <w:p w14:paraId="440DB433" w14:textId="77777777" w:rsidR="00C9055B" w:rsidRPr="00C9055B" w:rsidRDefault="00C9055B" w:rsidP="00C9055B">
      <w:r w:rsidRPr="00C9055B">
        <w:t>The Great Expectations validation suites also executed successfully across all implemented expectation suites, confirming the structural and clinical integrity of the transformed warehouse before benchmark evaluation.</w:t>
      </w:r>
    </w:p>
    <w:p w14:paraId="5CC6F1BA" w14:textId="77777777" w:rsidR="00C9055B" w:rsidRPr="00C9055B" w:rsidRDefault="00C9055B" w:rsidP="00C9055B">
      <w:r w:rsidRPr="00C9055B">
        <w:pict w14:anchorId="239537E3">
          <v:rect id="_x0000_i1389" style="width:0;height:1.5pt" o:hralign="center" o:hrstd="t" o:hr="t" fillcolor="#a0a0a0" stroked="f"/>
        </w:pict>
      </w:r>
    </w:p>
    <w:p w14:paraId="5734474F" w14:textId="77777777" w:rsidR="00C9055B" w:rsidRPr="00C9055B" w:rsidRDefault="00C9055B" w:rsidP="00C9055B">
      <w:pPr>
        <w:rPr>
          <w:b/>
          <w:bCs/>
        </w:rPr>
      </w:pPr>
      <w:r w:rsidRPr="00C9055B">
        <w:rPr>
          <w:b/>
          <w:bCs/>
        </w:rPr>
        <w:t>38. Engineering Challenges and Solutions</w:t>
      </w:r>
    </w:p>
    <w:p w14:paraId="0BA07A45" w14:textId="77777777" w:rsidR="00C9055B" w:rsidRPr="00C9055B" w:rsidRDefault="00C9055B" w:rsidP="00C9055B">
      <w:r w:rsidRPr="00C9055B">
        <w:t>Developing an end-to-end clinical intelligence platform required solving challenges across data engineering, retrieval systems, AI workflows, and evaluation.</w:t>
      </w:r>
    </w:p>
    <w:p w14:paraId="267F5101" w14:textId="77777777" w:rsidR="00C9055B" w:rsidRPr="00C9055B" w:rsidRDefault="00C9055B" w:rsidP="00C9055B">
      <w:pPr>
        <w:rPr>
          <w:b/>
          <w:bCs/>
        </w:rPr>
      </w:pPr>
      <w:r w:rsidRPr="00C9055B">
        <w:rPr>
          <w:b/>
          <w:bCs/>
        </w:rPr>
        <w:t>Challenge 1 — Mapping Clinical Conditions</w:t>
      </w:r>
    </w:p>
    <w:p w14:paraId="7D536615" w14:textId="77777777" w:rsidR="00C9055B" w:rsidRPr="00C9055B" w:rsidRDefault="00C9055B" w:rsidP="00C9055B">
      <w:r w:rsidRPr="00C9055B">
        <w:t>The original design assumed ICD-10 coded conditions.</w:t>
      </w:r>
    </w:p>
    <w:p w14:paraId="038021DA" w14:textId="77777777" w:rsidR="00C9055B" w:rsidRPr="00C9055B" w:rsidRDefault="00C9055B" w:rsidP="00C9055B">
      <w:r w:rsidRPr="00C9055B">
        <w:t>However, Synthea stores diagnoses using SNOMED CT concepts.</w:t>
      </w:r>
    </w:p>
    <w:p w14:paraId="659F6329" w14:textId="77777777" w:rsidR="00C9055B" w:rsidRPr="00C9055B" w:rsidRDefault="00C9055B" w:rsidP="00C9055B">
      <w:r w:rsidRPr="00C9055B">
        <w:t>Rather than rewriting the transformation logic around ICD-10 prefixes, a mapping layer was introduced through condition_concept_map.csv. This allows chronic disease indicators to be derived from SNOMED concepts while preserving the intended analytical behaviour.</w:t>
      </w:r>
    </w:p>
    <w:p w14:paraId="2EAC1A3A" w14:textId="77777777" w:rsidR="00C9055B" w:rsidRPr="00C9055B" w:rsidRDefault="00C9055B" w:rsidP="00C9055B">
      <w:r w:rsidRPr="00C9055B">
        <w:pict w14:anchorId="2E8DC7FF">
          <v:rect id="_x0000_i1390" style="width:0;height:1.5pt" o:hralign="center" o:hrstd="t" o:hr="t" fillcolor="#a0a0a0" stroked="f"/>
        </w:pict>
      </w:r>
    </w:p>
    <w:p w14:paraId="1B76DFFD" w14:textId="77777777" w:rsidR="00C9055B" w:rsidRPr="00C9055B" w:rsidRDefault="00C9055B" w:rsidP="00C9055B">
      <w:pPr>
        <w:rPr>
          <w:b/>
          <w:bCs/>
        </w:rPr>
      </w:pPr>
      <w:r w:rsidRPr="00C9055B">
        <w:rPr>
          <w:b/>
          <w:bCs/>
        </w:rPr>
        <w:t>Challenge 2 — Schema Context for SQL Generation</w:t>
      </w:r>
    </w:p>
    <w:p w14:paraId="3A7BBA3D" w14:textId="77777777" w:rsidR="00C9055B" w:rsidRPr="00C9055B" w:rsidRDefault="00C9055B" w:rsidP="00C9055B">
      <w:r w:rsidRPr="00C9055B">
        <w:lastRenderedPageBreak/>
        <w:t>Providing the entire database schema to the language model produced unnecessarily large prompts and reduced SQL generation quality.</w:t>
      </w:r>
    </w:p>
    <w:p w14:paraId="37A47B05" w14:textId="77777777" w:rsidR="00C9055B" w:rsidRPr="00C9055B" w:rsidRDefault="00C9055B" w:rsidP="00C9055B">
      <w:r w:rsidRPr="00C9055B">
        <w:t>This was addressed through semantic schema retrieval.</w:t>
      </w:r>
    </w:p>
    <w:p w14:paraId="3C1045E2" w14:textId="77777777" w:rsidR="00C9055B" w:rsidRPr="00C9055B" w:rsidRDefault="00C9055B" w:rsidP="00C9055B">
      <w:r w:rsidRPr="00C9055B">
        <w:t>Each table description generated by dbt is embedded using sentence-transformers, allowing only the most relevant tables to be injected into the SQL generation prompt.</w:t>
      </w:r>
    </w:p>
    <w:p w14:paraId="5755CB7D" w14:textId="77777777" w:rsidR="00C9055B" w:rsidRPr="00C9055B" w:rsidRDefault="00C9055B" w:rsidP="00C9055B">
      <w:r w:rsidRPr="00C9055B">
        <w:t>This significantly reduces prompt size while improving SQL accuracy.</w:t>
      </w:r>
    </w:p>
    <w:p w14:paraId="116C52D4" w14:textId="77777777" w:rsidR="00C9055B" w:rsidRPr="00C9055B" w:rsidRDefault="00C9055B" w:rsidP="00C9055B">
      <w:r w:rsidRPr="00C9055B">
        <w:pict w14:anchorId="103E54E3">
          <v:rect id="_x0000_i1391" style="width:0;height:1.5pt" o:hralign="center" o:hrstd="t" o:hr="t" fillcolor="#a0a0a0" stroked="f"/>
        </w:pict>
      </w:r>
    </w:p>
    <w:p w14:paraId="03B24F62" w14:textId="77777777" w:rsidR="00C9055B" w:rsidRPr="00C9055B" w:rsidRDefault="00C9055B" w:rsidP="00C9055B">
      <w:pPr>
        <w:rPr>
          <w:b/>
          <w:bCs/>
        </w:rPr>
      </w:pPr>
      <w:r w:rsidRPr="00C9055B">
        <w:rPr>
          <w:b/>
          <w:bCs/>
        </w:rPr>
        <w:t>Challenge 3 — Balancing Retrieval Quality</w:t>
      </w:r>
    </w:p>
    <w:p w14:paraId="6A9C1733" w14:textId="77777777" w:rsidR="00C9055B" w:rsidRPr="00C9055B" w:rsidRDefault="00C9055B" w:rsidP="00C9055B">
      <w:r w:rsidRPr="00C9055B">
        <w:t>Vector similarity alone often failed to retrieve exact clinical terminology.</w:t>
      </w:r>
    </w:p>
    <w:p w14:paraId="0132ED00" w14:textId="77777777" w:rsidR="00C9055B" w:rsidRPr="00C9055B" w:rsidRDefault="00C9055B" w:rsidP="00C9055B">
      <w:r w:rsidRPr="00C9055B">
        <w:t>Conversely, keyword search alone struggled with semantically similar phrasing.</w:t>
      </w:r>
    </w:p>
    <w:p w14:paraId="19BADAF1" w14:textId="77777777" w:rsidR="00C9055B" w:rsidRPr="00C9055B" w:rsidRDefault="00C9055B" w:rsidP="00C9055B">
      <w:r w:rsidRPr="00C9055B">
        <w:t>A hybrid retrieval strategy combining pgvector cosine similarity, PostgreSQL full-text search, and Reciprocal Rank Fusion was implemented to improve retrieval performance.</w:t>
      </w:r>
    </w:p>
    <w:p w14:paraId="306DFD09" w14:textId="77777777" w:rsidR="00C9055B" w:rsidRPr="00C9055B" w:rsidRDefault="00C9055B" w:rsidP="00C9055B">
      <w:r w:rsidRPr="00C9055B">
        <w:pict w14:anchorId="424B345F">
          <v:rect id="_x0000_i1392" style="width:0;height:1.5pt" o:hralign="center" o:hrstd="t" o:hr="t" fillcolor="#a0a0a0" stroked="f"/>
        </w:pict>
      </w:r>
    </w:p>
    <w:p w14:paraId="06910B11" w14:textId="77777777" w:rsidR="00C9055B" w:rsidRPr="00C9055B" w:rsidRDefault="00C9055B" w:rsidP="00C9055B">
      <w:pPr>
        <w:rPr>
          <w:b/>
          <w:bCs/>
        </w:rPr>
      </w:pPr>
      <w:r w:rsidRPr="00C9055B">
        <w:rPr>
          <w:b/>
          <w:bCs/>
        </w:rPr>
        <w:t>Challenge 4 — Data Quality Validation</w:t>
      </w:r>
    </w:p>
    <w:p w14:paraId="05623D45" w14:textId="77777777" w:rsidR="00C9055B" w:rsidRPr="00C9055B" w:rsidRDefault="00C9055B" w:rsidP="00C9055B">
      <w:r w:rsidRPr="00C9055B">
        <w:t>Initially, the project used custom SQL validation scripts inspired by Great Expectations.</w:t>
      </w:r>
    </w:p>
    <w:p w14:paraId="24D530BC" w14:textId="77777777" w:rsidR="00C9055B" w:rsidRPr="00C9055B" w:rsidRDefault="00C9055B" w:rsidP="00C9055B">
      <w:r w:rsidRPr="00C9055B">
        <w:t>As the project matured, these were replaced by a full Great Expectations implementation using expectation suites, validation definitions, reusable DataFrame assets, and automatically generated Data Docs.</w:t>
      </w:r>
    </w:p>
    <w:p w14:paraId="21BB6205" w14:textId="77777777" w:rsidR="00C9055B" w:rsidRPr="00C9055B" w:rsidRDefault="00C9055B" w:rsidP="00C9055B">
      <w:r w:rsidRPr="00C9055B">
        <w:t>This provides standardized validation reports while making clinical validation reusable across future pipeline executions.</w:t>
      </w:r>
    </w:p>
    <w:p w14:paraId="2CAC211D" w14:textId="77777777" w:rsidR="00C9055B" w:rsidRPr="00C9055B" w:rsidRDefault="00C9055B" w:rsidP="00C9055B">
      <w:r w:rsidRPr="00C9055B">
        <w:pict w14:anchorId="5A250B49">
          <v:rect id="_x0000_i1393" style="width:0;height:1.5pt" o:hralign="center" o:hrstd="t" o:hr="t" fillcolor="#a0a0a0" stroked="f"/>
        </w:pict>
      </w:r>
    </w:p>
    <w:p w14:paraId="627F15B6" w14:textId="77777777" w:rsidR="00C9055B" w:rsidRPr="00C9055B" w:rsidRDefault="00C9055B" w:rsidP="00C9055B">
      <w:pPr>
        <w:rPr>
          <w:b/>
          <w:bCs/>
        </w:rPr>
      </w:pPr>
      <w:r w:rsidRPr="00C9055B">
        <w:rPr>
          <w:b/>
          <w:bCs/>
        </w:rPr>
        <w:t>Challenge 5 — Local LLM Inference</w:t>
      </w:r>
    </w:p>
    <w:p w14:paraId="4070C3D7" w14:textId="77777777" w:rsidR="00C9055B" w:rsidRPr="00C9055B" w:rsidRDefault="00C9055B" w:rsidP="00C9055B">
      <w:r w:rsidRPr="00C9055B">
        <w:t>The original architecture proposed local inference using Ollama.</w:t>
      </w:r>
    </w:p>
    <w:p w14:paraId="4115F3A9" w14:textId="77777777" w:rsidR="00C9055B" w:rsidRPr="00C9055B" w:rsidRDefault="00C9055B" w:rsidP="00C9055B">
      <w:r w:rsidRPr="00C9055B">
        <w:t>Running multiple large language models locally proved resource intensive during development.</w:t>
      </w:r>
    </w:p>
    <w:p w14:paraId="02316B19" w14:textId="77777777" w:rsidR="00C9055B" w:rsidRPr="00C9055B" w:rsidRDefault="00C9055B" w:rsidP="00C9055B">
      <w:r w:rsidRPr="00C9055B">
        <w:t>To improve iteration speed while maintaining architectural flexibility, the inference layer was abstracted behind a client interface and switched to Groq-hosted models.</w:t>
      </w:r>
    </w:p>
    <w:p w14:paraId="3CE6433F" w14:textId="77777777" w:rsidR="00C9055B" w:rsidRPr="00C9055B" w:rsidRDefault="00C9055B" w:rsidP="00C9055B">
      <w:r w:rsidRPr="00C9055B">
        <w:t>This preserves the overall architecture while allowing future migration back to local models if desired.</w:t>
      </w:r>
    </w:p>
    <w:p w14:paraId="68AEA553" w14:textId="77777777" w:rsidR="00C9055B" w:rsidRPr="00C9055B" w:rsidRDefault="00C9055B" w:rsidP="00C9055B">
      <w:r w:rsidRPr="00C9055B">
        <w:lastRenderedPageBreak/>
        <w:pict w14:anchorId="5A2EC323">
          <v:rect id="_x0000_i1394" style="width:0;height:1.5pt" o:hralign="center" o:hrstd="t" o:hr="t" fillcolor="#a0a0a0" stroked="f"/>
        </w:pict>
      </w:r>
    </w:p>
    <w:p w14:paraId="0F093F0A" w14:textId="77777777" w:rsidR="00C9055B" w:rsidRPr="00C9055B" w:rsidRDefault="00C9055B" w:rsidP="00C9055B">
      <w:pPr>
        <w:rPr>
          <w:b/>
          <w:bCs/>
        </w:rPr>
      </w:pPr>
      <w:r w:rsidRPr="00C9055B">
        <w:rPr>
          <w:b/>
          <w:bCs/>
        </w:rPr>
        <w:t>Challenge 6 — Experiment Reproducibility</w:t>
      </w:r>
    </w:p>
    <w:p w14:paraId="70C42CF6" w14:textId="77777777" w:rsidR="00C9055B" w:rsidRPr="00C9055B" w:rsidRDefault="00C9055B" w:rsidP="00C9055B">
      <w:r w:rsidRPr="00C9055B">
        <w:t>Without experiment tracking, prompt changes and workflow modifications were difficult to compare objectively.</w:t>
      </w:r>
    </w:p>
    <w:p w14:paraId="30FDBA67" w14:textId="77777777" w:rsidR="00C9055B" w:rsidRPr="00C9055B" w:rsidRDefault="00C9055B" w:rsidP="00C9055B">
      <w:r w:rsidRPr="00C9055B">
        <w:t>MLflow integration solved this problem by recording every execution together with configuration parameters, evaluation metrics, and generated artifacts.</w:t>
      </w:r>
    </w:p>
    <w:p w14:paraId="10E4BD97" w14:textId="77777777" w:rsidR="00C9055B" w:rsidRPr="00C9055B" w:rsidRDefault="00C9055B" w:rsidP="00C9055B">
      <w:r w:rsidRPr="00C9055B">
        <w:pict w14:anchorId="4F010AD4">
          <v:rect id="_x0000_i1395" style="width:0;height:1.5pt" o:hralign="center" o:hrstd="t" o:hr="t" fillcolor="#a0a0a0" stroked="f"/>
        </w:pict>
      </w:r>
    </w:p>
    <w:p w14:paraId="3249F7DD" w14:textId="77777777" w:rsidR="00C9055B" w:rsidRPr="00C9055B" w:rsidRDefault="00C9055B" w:rsidP="00C9055B">
      <w:pPr>
        <w:rPr>
          <w:b/>
          <w:bCs/>
        </w:rPr>
      </w:pPr>
      <w:r w:rsidRPr="00C9055B">
        <w:rPr>
          <w:b/>
          <w:bCs/>
        </w:rPr>
        <w:t>39. Phase-by-Phase Implementation</w:t>
      </w:r>
    </w:p>
    <w:p w14:paraId="5AB6A0FD" w14:textId="77777777" w:rsidR="00C9055B" w:rsidRPr="00C9055B" w:rsidRDefault="00C9055B" w:rsidP="00C9055B">
      <w:pPr>
        <w:rPr>
          <w:b/>
          <w:bCs/>
        </w:rPr>
      </w:pPr>
      <w:r w:rsidRPr="00C9055B">
        <w:rPr>
          <w:b/>
          <w:bCs/>
        </w:rPr>
        <w:t>Phase 1 — Data Engineering Foundation</w:t>
      </w:r>
    </w:p>
    <w:p w14:paraId="2B4B0398" w14:textId="77777777" w:rsidR="00C9055B" w:rsidRPr="00C9055B" w:rsidRDefault="00C9055B" w:rsidP="00C9055B">
      <w:r w:rsidRPr="00C9055B">
        <w:t>The first phase established the complete analytical data platform.</w:t>
      </w:r>
    </w:p>
    <w:p w14:paraId="77D5B775" w14:textId="77777777" w:rsidR="00C9055B" w:rsidRPr="00C9055B" w:rsidRDefault="00C9055B" w:rsidP="00C9055B">
      <w:r w:rsidRPr="00C9055B">
        <w:t>The implementation began by generating realistic synthetic healthcare records using Synthea.</w:t>
      </w:r>
    </w:p>
    <w:p w14:paraId="5CEBEA27" w14:textId="77777777" w:rsidR="00C9055B" w:rsidRPr="00C9055B" w:rsidRDefault="00C9055B" w:rsidP="00C9055B">
      <w:r w:rsidRPr="00C9055B">
        <w:t>Rather than querying CSV files directly, all raw entities were converted into Delta Lake tables stored in Parquet format. This provided a lakehouse-style storage layer supporting schema enforcement and efficient analytical queries.</w:t>
      </w:r>
    </w:p>
    <w:p w14:paraId="6182D4AD" w14:textId="77777777" w:rsidR="00C9055B" w:rsidRPr="00C9055B" w:rsidRDefault="00C9055B" w:rsidP="00C9055B">
      <w:r w:rsidRPr="00C9055B">
        <w:t>DuckDB and dbt were then used to transform raw data into staging, mart, and metrics models.</w:t>
      </w:r>
    </w:p>
    <w:p w14:paraId="7325CA02" w14:textId="77777777" w:rsidR="00C9055B" w:rsidRPr="00C9055B" w:rsidRDefault="00C9055B" w:rsidP="00C9055B">
      <w:r w:rsidRPr="00C9055B">
        <w:t>The staging layer standardized raw healthcare records through type conversions, null handling, and derived attributes.</w:t>
      </w:r>
    </w:p>
    <w:p w14:paraId="0BC3B4C7" w14:textId="77777777" w:rsidR="00C9055B" w:rsidRPr="00C9055B" w:rsidRDefault="00C9055B" w:rsidP="00C9055B">
      <w:r w:rsidRPr="00C9055B">
        <w:t>The mart layer integrated patient demographics, encounters, medications, laboratory observations, and chronic disease indicators into analytical fact and dimension tables.</w:t>
      </w:r>
    </w:p>
    <w:p w14:paraId="6DFAE81E" w14:textId="77777777" w:rsidR="00C9055B" w:rsidRPr="00C9055B" w:rsidRDefault="00C9055B" w:rsidP="00C9055B">
      <w:r w:rsidRPr="00C9055B">
        <w:t>The metrics layer produced reusable aggregate statistics that simplify common analytical queries.</w:t>
      </w:r>
    </w:p>
    <w:p w14:paraId="4DA7BF15" w14:textId="77777777" w:rsidR="00C9055B" w:rsidRPr="00C9055B" w:rsidRDefault="00C9055B" w:rsidP="00C9055B">
      <w:r w:rsidRPr="00C9055B">
        <w:t>Data quality was implemented through two complementary mechanisms.</w:t>
      </w:r>
    </w:p>
    <w:p w14:paraId="375A6FF5" w14:textId="77777777" w:rsidR="00C9055B" w:rsidRPr="00C9055B" w:rsidRDefault="00C9055B" w:rsidP="00C9055B">
      <w:r w:rsidRPr="00C9055B">
        <w:t>dbt tests validate structural integrity through uniqueness, relationships, accepted values, and non-null constraints.</w:t>
      </w:r>
    </w:p>
    <w:p w14:paraId="2385CFFD" w14:textId="77777777" w:rsidR="00C9055B" w:rsidRPr="00C9055B" w:rsidRDefault="00C9055B" w:rsidP="00C9055B">
      <w:r w:rsidRPr="00C9055B">
        <w:t>Great Expectations validates clinical plausibility through reusable expectation suites covering patient demographics, physiological laboratory ranges, encounter timing, healthcare costs, and disease indicators.</w:t>
      </w:r>
    </w:p>
    <w:p w14:paraId="5F88E969" w14:textId="77777777" w:rsidR="00C9055B" w:rsidRPr="00C9055B" w:rsidRDefault="00C9055B" w:rsidP="00C9055B">
      <w:r w:rsidRPr="00C9055B">
        <w:lastRenderedPageBreak/>
        <w:t>Apache Airflow orchestrates the complete ETL workflow, automatically executing transformation, testing, validation, schema generation, and vector store updates.</w:t>
      </w:r>
    </w:p>
    <w:p w14:paraId="226F4C72" w14:textId="77777777" w:rsidR="00C9055B" w:rsidRPr="00C9055B" w:rsidRDefault="00C9055B" w:rsidP="00C9055B">
      <w:r w:rsidRPr="00C9055B">
        <w:t>This phase established the reliable analytical foundation required by all later AI components.</w:t>
      </w:r>
    </w:p>
    <w:p w14:paraId="22D46917" w14:textId="77777777" w:rsidR="00C9055B" w:rsidRPr="00C9055B" w:rsidRDefault="00C9055B" w:rsidP="00C9055B">
      <w:r w:rsidRPr="00C9055B">
        <w:pict w14:anchorId="76093D2E">
          <v:rect id="_x0000_i1396" style="width:0;height:1.5pt" o:hralign="center" o:hrstd="t" o:hr="t" fillcolor="#a0a0a0" stroked="f"/>
        </w:pict>
      </w:r>
    </w:p>
    <w:p w14:paraId="49D04942" w14:textId="77777777" w:rsidR="00C9055B" w:rsidRPr="00C9055B" w:rsidRDefault="00C9055B" w:rsidP="00C9055B">
      <w:pPr>
        <w:rPr>
          <w:b/>
          <w:bCs/>
        </w:rPr>
      </w:pPr>
      <w:r w:rsidRPr="00C9055B">
        <w:rPr>
          <w:b/>
          <w:bCs/>
        </w:rPr>
        <w:t>Phase 2 — Knowledge Base and Retrieval</w:t>
      </w:r>
    </w:p>
    <w:p w14:paraId="569741C4" w14:textId="77777777" w:rsidR="00C9055B" w:rsidRPr="00C9055B" w:rsidRDefault="00C9055B" w:rsidP="00C9055B">
      <w:r w:rsidRPr="00C9055B">
        <w:t>The second phase extended MIRA beyond structured analytics by introducing semantic retrieval over clinical documents.</w:t>
      </w:r>
    </w:p>
    <w:p w14:paraId="03C2DF6A" w14:textId="77777777" w:rsidR="00C9055B" w:rsidRPr="00C9055B" w:rsidRDefault="00C9055B" w:rsidP="00C9055B">
      <w:r w:rsidRPr="00C9055B">
        <w:t>A corpus of healthcare guidelines, hospital policies, and operational procedures was created.</w:t>
      </w:r>
    </w:p>
    <w:p w14:paraId="66018580" w14:textId="77777777" w:rsidR="00C9055B" w:rsidRPr="00C9055B" w:rsidRDefault="00C9055B" w:rsidP="00C9055B">
      <w:r w:rsidRPr="00C9055B">
        <w:t>Documents are automatically chunked, embedded using sentence-transformers, and stored inside PostgreSQL using the pgvector extension.</w:t>
      </w:r>
    </w:p>
    <w:p w14:paraId="636B6ED7" w14:textId="77777777" w:rsidR="00C9055B" w:rsidRPr="00C9055B" w:rsidRDefault="00C9055B" w:rsidP="00C9055B">
      <w:r w:rsidRPr="00C9055B">
        <w:t>Incremental embedding is supported through document hashing, allowing only modified documents to be reprocessed.</w:t>
      </w:r>
    </w:p>
    <w:p w14:paraId="2B882B2A" w14:textId="77777777" w:rsidR="00C9055B" w:rsidRPr="00C9055B" w:rsidRDefault="00C9055B" w:rsidP="00C9055B">
      <w:r w:rsidRPr="00C9055B">
        <w:t>The retrieval engine combines vector similarity with PostgreSQL full-text search and merges results through Reciprocal Rank Fusion.</w:t>
      </w:r>
    </w:p>
    <w:p w14:paraId="21ECA3CE" w14:textId="77777777" w:rsidR="00C9055B" w:rsidRPr="00C9055B" w:rsidRDefault="00C9055B" w:rsidP="00C9055B">
      <w:r w:rsidRPr="00C9055B">
        <w:t>This hybrid retrieval strategy significantly improves retrieval quality compared to pure vector search.</w:t>
      </w:r>
    </w:p>
    <w:p w14:paraId="0E54DC7F" w14:textId="77777777" w:rsidR="00C9055B" w:rsidRPr="00C9055B" w:rsidRDefault="00C9055B" w:rsidP="00C9055B">
      <w:r w:rsidRPr="00C9055B">
        <w:t>By the end of Phase 2, MIRA was capable of answering questions requiring institutional knowledge rather than structured database queries.</w:t>
      </w:r>
    </w:p>
    <w:p w14:paraId="689BB2A0" w14:textId="77777777" w:rsidR="00C9055B" w:rsidRPr="00C9055B" w:rsidRDefault="00C9055B" w:rsidP="00C9055B">
      <w:r w:rsidRPr="00C9055B">
        <w:pict w14:anchorId="5B7D0991">
          <v:rect id="_x0000_i1397" style="width:0;height:1.5pt" o:hralign="center" o:hrstd="t" o:hr="t" fillcolor="#a0a0a0" stroked="f"/>
        </w:pict>
      </w:r>
    </w:p>
    <w:p w14:paraId="382090B2" w14:textId="77777777" w:rsidR="00C9055B" w:rsidRPr="00C9055B" w:rsidRDefault="00C9055B" w:rsidP="00C9055B">
      <w:pPr>
        <w:rPr>
          <w:b/>
          <w:bCs/>
        </w:rPr>
      </w:pPr>
      <w:r w:rsidRPr="00C9055B">
        <w:rPr>
          <w:b/>
          <w:bCs/>
        </w:rPr>
        <w:t>Phase 3 — Agentic Clinical Reasoning</w:t>
      </w:r>
    </w:p>
    <w:p w14:paraId="545BDE12" w14:textId="77777777" w:rsidR="00C9055B" w:rsidRPr="00C9055B" w:rsidRDefault="00C9055B" w:rsidP="00C9055B">
      <w:r w:rsidRPr="00C9055B">
        <w:t>The third phase integrated the structured analytical warehouse and semantic knowledge base into a unified reasoning system.</w:t>
      </w:r>
    </w:p>
    <w:p w14:paraId="63633779" w14:textId="77777777" w:rsidR="00C9055B" w:rsidRPr="00C9055B" w:rsidRDefault="00C9055B" w:rsidP="00C9055B">
      <w:r w:rsidRPr="00C9055B">
        <w:t>LangGraph was selected to orchestrate the reasoning workflow.</w:t>
      </w:r>
    </w:p>
    <w:p w14:paraId="7053FC1D" w14:textId="77777777" w:rsidR="00C9055B" w:rsidRPr="00C9055B" w:rsidRDefault="00C9055B" w:rsidP="00C9055B">
      <w:r w:rsidRPr="00C9055B">
        <w:t>Instead of relying on a single prompt, the workflow was divided into specialized reasoning nodes responsible for intent classification, semantic schema retrieval, SQL generation, SQL execution, validation, document retrieval, visualization, and final response synthesis.</w:t>
      </w:r>
    </w:p>
    <w:p w14:paraId="60FBD899" w14:textId="77777777" w:rsidR="00C9055B" w:rsidRPr="00C9055B" w:rsidRDefault="00C9055B" w:rsidP="00C9055B">
      <w:r w:rsidRPr="00C9055B">
        <w:t>The SQL workflow generates analytical queries using only semantically relevant schema information.</w:t>
      </w:r>
    </w:p>
    <w:p w14:paraId="38B14D5C" w14:textId="77777777" w:rsidR="00C9055B" w:rsidRPr="00C9055B" w:rsidRDefault="00C9055B" w:rsidP="00C9055B">
      <w:r w:rsidRPr="00C9055B">
        <w:lastRenderedPageBreak/>
        <w:t>SQL execution occurs through MCP database servers, providing a secure abstraction layer between the language model and the underlying database.</w:t>
      </w:r>
    </w:p>
    <w:p w14:paraId="04F18BDB" w14:textId="77777777" w:rsidR="00C9055B" w:rsidRPr="00C9055B" w:rsidRDefault="00C9055B" w:rsidP="00C9055B">
      <w:r w:rsidRPr="00C9055B">
        <w:t>The RAG workflow retrieves clinically relevant document chunks using hybrid retrieval before synthesizing grounded responses.</w:t>
      </w:r>
    </w:p>
    <w:p w14:paraId="418F0456" w14:textId="77777777" w:rsidR="00C9055B" w:rsidRPr="00C9055B" w:rsidRDefault="00C9055B" w:rsidP="00C9055B">
      <w:r w:rsidRPr="00C9055B">
        <w:t>Hybrid questions combine outputs from both workflows into a unified explanation.</w:t>
      </w:r>
    </w:p>
    <w:p w14:paraId="26A61E6D" w14:textId="77777777" w:rsidR="00C9055B" w:rsidRPr="00C9055B" w:rsidRDefault="00C9055B" w:rsidP="00C9055B">
      <w:r w:rsidRPr="00C9055B">
        <w:t>Automatic visualization further improves interpretability by selecting appropriate Plotly charts based on query results.</w:t>
      </w:r>
    </w:p>
    <w:p w14:paraId="4DEA0481" w14:textId="77777777" w:rsidR="00C9055B" w:rsidRPr="00C9055B" w:rsidRDefault="00C9055B" w:rsidP="00C9055B">
      <w:r w:rsidRPr="00C9055B">
        <w:t>This phase transformed MIRA from a data platform into an intelligent clinical reasoning agent.</w:t>
      </w:r>
    </w:p>
    <w:p w14:paraId="25BB9897" w14:textId="77777777" w:rsidR="00C9055B" w:rsidRPr="00C9055B" w:rsidRDefault="00C9055B" w:rsidP="00C9055B">
      <w:r w:rsidRPr="00C9055B">
        <w:pict w14:anchorId="66E4E341">
          <v:rect id="_x0000_i1398" style="width:0;height:1.5pt" o:hralign="center" o:hrstd="t" o:hr="t" fillcolor="#a0a0a0" stroked="f"/>
        </w:pict>
      </w:r>
    </w:p>
    <w:p w14:paraId="28D99686" w14:textId="77777777" w:rsidR="00C9055B" w:rsidRPr="00C9055B" w:rsidRDefault="00C9055B" w:rsidP="00C9055B">
      <w:pPr>
        <w:rPr>
          <w:b/>
          <w:bCs/>
        </w:rPr>
      </w:pPr>
      <w:r w:rsidRPr="00C9055B">
        <w:rPr>
          <w:b/>
          <w:bCs/>
        </w:rPr>
        <w:t>Phase 4 — Evaluation and MLOps</w:t>
      </w:r>
    </w:p>
    <w:p w14:paraId="3E7058F6" w14:textId="77777777" w:rsidR="00C9055B" w:rsidRPr="00C9055B" w:rsidRDefault="00C9055B" w:rsidP="00C9055B">
      <w:r w:rsidRPr="00C9055B">
        <w:t>The fourth phase focused on reproducibility, evaluation, and continuous improvement.</w:t>
      </w:r>
    </w:p>
    <w:p w14:paraId="7711BDBD" w14:textId="77777777" w:rsidR="00C9055B" w:rsidRPr="00C9055B" w:rsidRDefault="00C9055B" w:rsidP="00C9055B">
      <w:r w:rsidRPr="00C9055B">
        <w:t>MLflow was integrated to capture experiment parameters, execution metrics, generated artifacts, and benchmark results.</w:t>
      </w:r>
    </w:p>
    <w:p w14:paraId="7EA8FCD5" w14:textId="77777777" w:rsidR="00C9055B" w:rsidRPr="00C9055B" w:rsidRDefault="00C9055B" w:rsidP="00C9055B">
      <w:r w:rsidRPr="00C9055B">
        <w:t>Every execution of the LangGraph workflow can now be reproduced and inspected through stored experiment metadata.</w:t>
      </w:r>
    </w:p>
    <w:p w14:paraId="33F87D47" w14:textId="77777777" w:rsidR="00C9055B" w:rsidRPr="00C9055B" w:rsidRDefault="00C9055B" w:rsidP="00C9055B">
      <w:r w:rsidRPr="00C9055B">
        <w:t>A benchmark suite was developed to evaluate SQL reasoning and document retrieval separately.</w:t>
      </w:r>
    </w:p>
    <w:p w14:paraId="5EEAD70C" w14:textId="77777777" w:rsidR="00C9055B" w:rsidRPr="00C9055B" w:rsidRDefault="00C9055B" w:rsidP="00C9055B">
      <w:r w:rsidRPr="00C9055B">
        <w:t>Benchmark execution automatically records accuracy, latency, retry count, validation status, and generated artifacts.</w:t>
      </w:r>
    </w:p>
    <w:p w14:paraId="7248C16C" w14:textId="77777777" w:rsidR="00C9055B" w:rsidRPr="00C9055B" w:rsidRDefault="00C9055B" w:rsidP="00C9055B">
      <w:r w:rsidRPr="00C9055B">
        <w:t>Prompt versions are tracked to support future prompt engineering experiments.</w:t>
      </w:r>
    </w:p>
    <w:p w14:paraId="6C3132CF" w14:textId="77777777" w:rsidR="00C9055B" w:rsidRPr="00C9055B" w:rsidRDefault="00C9055B" w:rsidP="00C9055B">
      <w:r w:rsidRPr="00C9055B">
        <w:t>Great Expectations validation was fully integrated into the ETL pipeline, replacing the earlier custom SQL validation scripts with standardized expectation suites and Data Docs.</w:t>
      </w:r>
    </w:p>
    <w:p w14:paraId="367722AA" w14:textId="77777777" w:rsidR="00C9055B" w:rsidRPr="00C9055B" w:rsidRDefault="00C9055B" w:rsidP="00C9055B">
      <w:r w:rsidRPr="00C9055B">
        <w:t>This phase completed the engineering lifecycle by transforming MIRA from a functioning AI application into a measurable, reproducible, and continuously evaluable AI system.</w:t>
      </w:r>
    </w:p>
    <w:p w14:paraId="1379AA27" w14:textId="77777777" w:rsidR="00C9055B" w:rsidRPr="00C9055B" w:rsidRDefault="00C9055B" w:rsidP="00C9055B">
      <w:r w:rsidRPr="00C9055B">
        <w:pict w14:anchorId="75EF1DCF">
          <v:rect id="_x0000_i1399" style="width:0;height:1.5pt" o:hralign="center" o:hrstd="t" o:hr="t" fillcolor="#a0a0a0" stroked="f"/>
        </w:pict>
      </w:r>
    </w:p>
    <w:p w14:paraId="3D815E34" w14:textId="77777777" w:rsidR="00C9055B" w:rsidRPr="00C9055B" w:rsidRDefault="00C9055B" w:rsidP="00C9055B">
      <w:pPr>
        <w:rPr>
          <w:b/>
          <w:bCs/>
        </w:rPr>
      </w:pPr>
      <w:r w:rsidRPr="00C9055B">
        <w:rPr>
          <w:b/>
          <w:bCs/>
        </w:rPr>
        <w:t>40. Production Readiness</w:t>
      </w:r>
    </w:p>
    <w:p w14:paraId="2707C809" w14:textId="77777777" w:rsidR="00C9055B" w:rsidRPr="00C9055B" w:rsidRDefault="00C9055B" w:rsidP="00C9055B">
      <w:r w:rsidRPr="00C9055B">
        <w:t>Although MIRA is currently implemented as a local development project, many architectural decisions intentionally follow production-inspired patterns.</w:t>
      </w:r>
    </w:p>
    <w:p w14:paraId="7091BE42" w14:textId="77777777" w:rsidR="00C9055B" w:rsidRPr="00C9055B" w:rsidRDefault="00C9055B" w:rsidP="00C9055B">
      <w:r w:rsidRPr="00C9055B">
        <w:lastRenderedPageBreak/>
        <w:t>Examples include:</w:t>
      </w:r>
    </w:p>
    <w:p w14:paraId="223CE4A3" w14:textId="77777777" w:rsidR="00C9055B" w:rsidRPr="00C9055B" w:rsidRDefault="00C9055B" w:rsidP="00C9055B">
      <w:pPr>
        <w:numPr>
          <w:ilvl w:val="0"/>
          <w:numId w:val="59"/>
        </w:numPr>
      </w:pPr>
      <w:r w:rsidRPr="00C9055B">
        <w:t>Layered lakehouse architecture</w:t>
      </w:r>
    </w:p>
    <w:p w14:paraId="151C0208" w14:textId="77777777" w:rsidR="00C9055B" w:rsidRPr="00C9055B" w:rsidRDefault="00C9055B" w:rsidP="00C9055B">
      <w:pPr>
        <w:numPr>
          <w:ilvl w:val="0"/>
          <w:numId w:val="59"/>
        </w:numPr>
      </w:pPr>
      <w:r w:rsidRPr="00C9055B">
        <w:t>dbt transformation workflows</w:t>
      </w:r>
    </w:p>
    <w:p w14:paraId="6E86A4F3" w14:textId="77777777" w:rsidR="00C9055B" w:rsidRPr="00C9055B" w:rsidRDefault="00C9055B" w:rsidP="00C9055B">
      <w:pPr>
        <w:numPr>
          <w:ilvl w:val="0"/>
          <w:numId w:val="59"/>
        </w:numPr>
      </w:pPr>
      <w:r w:rsidRPr="00C9055B">
        <w:t>Airflow orchestration</w:t>
      </w:r>
    </w:p>
    <w:p w14:paraId="3E72F963" w14:textId="77777777" w:rsidR="00C9055B" w:rsidRPr="00C9055B" w:rsidRDefault="00C9055B" w:rsidP="00C9055B">
      <w:pPr>
        <w:numPr>
          <w:ilvl w:val="0"/>
          <w:numId w:val="59"/>
        </w:numPr>
      </w:pPr>
      <w:r w:rsidRPr="00C9055B">
        <w:t>Great Expectations validation</w:t>
      </w:r>
    </w:p>
    <w:p w14:paraId="5BD60F39" w14:textId="77777777" w:rsidR="00C9055B" w:rsidRPr="00C9055B" w:rsidRDefault="00C9055B" w:rsidP="00C9055B">
      <w:pPr>
        <w:numPr>
          <w:ilvl w:val="0"/>
          <w:numId w:val="59"/>
        </w:numPr>
      </w:pPr>
      <w:r w:rsidRPr="00C9055B">
        <w:t>Schema registry generation</w:t>
      </w:r>
    </w:p>
    <w:p w14:paraId="3E12E9C1" w14:textId="77777777" w:rsidR="00C9055B" w:rsidRPr="00C9055B" w:rsidRDefault="00C9055B" w:rsidP="00C9055B">
      <w:pPr>
        <w:numPr>
          <w:ilvl w:val="0"/>
          <w:numId w:val="59"/>
        </w:numPr>
      </w:pPr>
      <w:r w:rsidRPr="00C9055B">
        <w:t>MCP abstraction for tool access</w:t>
      </w:r>
    </w:p>
    <w:p w14:paraId="769E681A" w14:textId="77777777" w:rsidR="00C9055B" w:rsidRPr="00C9055B" w:rsidRDefault="00C9055B" w:rsidP="00C9055B">
      <w:pPr>
        <w:numPr>
          <w:ilvl w:val="0"/>
          <w:numId w:val="59"/>
        </w:numPr>
      </w:pPr>
      <w:r w:rsidRPr="00C9055B">
        <w:t>Read-only SQL execution</w:t>
      </w:r>
    </w:p>
    <w:p w14:paraId="360CA93A" w14:textId="77777777" w:rsidR="00C9055B" w:rsidRPr="00C9055B" w:rsidRDefault="00C9055B" w:rsidP="00C9055B">
      <w:pPr>
        <w:numPr>
          <w:ilvl w:val="0"/>
          <w:numId w:val="59"/>
        </w:numPr>
      </w:pPr>
      <w:r w:rsidRPr="00C9055B">
        <w:t>Hybrid retrieval</w:t>
      </w:r>
    </w:p>
    <w:p w14:paraId="1EC4F29C" w14:textId="77777777" w:rsidR="00C9055B" w:rsidRPr="00C9055B" w:rsidRDefault="00C9055B" w:rsidP="00C9055B">
      <w:pPr>
        <w:numPr>
          <w:ilvl w:val="0"/>
          <w:numId w:val="59"/>
        </w:numPr>
      </w:pPr>
      <w:r w:rsidRPr="00C9055B">
        <w:t>MLflow experiment tracking</w:t>
      </w:r>
    </w:p>
    <w:p w14:paraId="049C0AAA" w14:textId="77777777" w:rsidR="00C9055B" w:rsidRPr="00C9055B" w:rsidRDefault="00C9055B" w:rsidP="00C9055B">
      <w:pPr>
        <w:numPr>
          <w:ilvl w:val="0"/>
          <w:numId w:val="59"/>
        </w:numPr>
      </w:pPr>
      <w:r w:rsidRPr="00C9055B">
        <w:t>Modular LangGraph workflows</w:t>
      </w:r>
    </w:p>
    <w:p w14:paraId="7151D3E0" w14:textId="77777777" w:rsidR="00C9055B" w:rsidRPr="00C9055B" w:rsidRDefault="00C9055B" w:rsidP="00C9055B">
      <w:r w:rsidRPr="00C9055B">
        <w:t>These design decisions simplify future migration toward cloud-based deployments using technologies such as Databricks, Snowflake, Azure SQL, managed PostgreSQL, Kubernetes, or enterprise LLM providers.</w:t>
      </w:r>
    </w:p>
    <w:p w14:paraId="6B3A3A73" w14:textId="77777777" w:rsidR="00C9055B" w:rsidRPr="00C9055B" w:rsidRDefault="00C9055B" w:rsidP="00C9055B">
      <w:r w:rsidRPr="00C9055B">
        <w:t>The primary remaining work before production deployment consists of API development, frontend implementation, authentication, monitoring, security hardening, and deployment automation.</w:t>
      </w:r>
    </w:p>
    <w:p w14:paraId="33E13435" w14:textId="77777777" w:rsidR="00C9055B" w:rsidRPr="00C9055B" w:rsidRDefault="00C9055B" w:rsidP="00C9055B">
      <w:r w:rsidRPr="00C9055B">
        <w:pict w14:anchorId="71578F4C">
          <v:rect id="_x0000_i1400" style="width:0;height:1.5pt" o:hralign="center" o:hrstd="t" o:hr="t" fillcolor="#a0a0a0" stroked="f"/>
        </w:pict>
      </w:r>
    </w:p>
    <w:p w14:paraId="619C946B" w14:textId="77777777" w:rsidR="00C9055B" w:rsidRPr="00C9055B" w:rsidRDefault="00C9055B" w:rsidP="00C9055B">
      <w:pPr>
        <w:rPr>
          <w:b/>
          <w:bCs/>
        </w:rPr>
      </w:pPr>
      <w:r w:rsidRPr="00C9055B">
        <w:rPr>
          <w:b/>
          <w:bCs/>
        </w:rPr>
        <w:t>41. Key Learnings</w:t>
      </w:r>
    </w:p>
    <w:p w14:paraId="4EF6AB6E" w14:textId="77777777" w:rsidR="00C9055B" w:rsidRPr="00C9055B" w:rsidRDefault="00C9055B" w:rsidP="00C9055B">
      <w:r w:rsidRPr="00C9055B">
        <w:t>Developing MIRA provided practical experience across multiple engineering disciplines.</w:t>
      </w:r>
    </w:p>
    <w:p w14:paraId="681B7DA4" w14:textId="77777777" w:rsidR="00C9055B" w:rsidRPr="00C9055B" w:rsidRDefault="00C9055B" w:rsidP="00C9055B">
      <w:r w:rsidRPr="00C9055B">
        <w:t>Key learnings include:</w:t>
      </w:r>
    </w:p>
    <w:p w14:paraId="01AFDEE3" w14:textId="77777777" w:rsidR="00C9055B" w:rsidRPr="00C9055B" w:rsidRDefault="00C9055B" w:rsidP="00C9055B">
      <w:pPr>
        <w:numPr>
          <w:ilvl w:val="0"/>
          <w:numId w:val="60"/>
        </w:numPr>
      </w:pPr>
      <w:r w:rsidRPr="00C9055B">
        <w:t>Designing lakehouse architectures for analytical workloads.</w:t>
      </w:r>
    </w:p>
    <w:p w14:paraId="530669EE" w14:textId="77777777" w:rsidR="00C9055B" w:rsidRPr="00C9055B" w:rsidRDefault="00C9055B" w:rsidP="00C9055B">
      <w:pPr>
        <w:numPr>
          <w:ilvl w:val="0"/>
          <w:numId w:val="60"/>
        </w:numPr>
      </w:pPr>
      <w:r w:rsidRPr="00C9055B">
        <w:t>Building reusable transformation pipelines using dbt.</w:t>
      </w:r>
    </w:p>
    <w:p w14:paraId="381AA389" w14:textId="77777777" w:rsidR="00C9055B" w:rsidRPr="00C9055B" w:rsidRDefault="00C9055B" w:rsidP="00C9055B">
      <w:pPr>
        <w:numPr>
          <w:ilvl w:val="0"/>
          <w:numId w:val="60"/>
        </w:numPr>
      </w:pPr>
      <w:r w:rsidRPr="00C9055B">
        <w:t>Implementing healthcare-focused data quality validation through Great Expectations.</w:t>
      </w:r>
    </w:p>
    <w:p w14:paraId="7100819A" w14:textId="77777777" w:rsidR="00C9055B" w:rsidRPr="00C9055B" w:rsidRDefault="00C9055B" w:rsidP="00C9055B">
      <w:pPr>
        <w:numPr>
          <w:ilvl w:val="0"/>
          <w:numId w:val="60"/>
        </w:numPr>
      </w:pPr>
      <w:r w:rsidRPr="00C9055B">
        <w:t>Applying Retrieval-Augmented Generation to domain-specific knowledge.</w:t>
      </w:r>
    </w:p>
    <w:p w14:paraId="3B78F20C" w14:textId="77777777" w:rsidR="00C9055B" w:rsidRPr="00C9055B" w:rsidRDefault="00C9055B" w:rsidP="00C9055B">
      <w:pPr>
        <w:numPr>
          <w:ilvl w:val="0"/>
          <w:numId w:val="60"/>
        </w:numPr>
      </w:pPr>
      <w:r w:rsidRPr="00C9055B">
        <w:t>Engineering modular AI workflows using LangGraph.</w:t>
      </w:r>
    </w:p>
    <w:p w14:paraId="29EA8F00" w14:textId="77777777" w:rsidR="00C9055B" w:rsidRPr="00C9055B" w:rsidRDefault="00C9055B" w:rsidP="00C9055B">
      <w:pPr>
        <w:numPr>
          <w:ilvl w:val="0"/>
          <w:numId w:val="60"/>
        </w:numPr>
      </w:pPr>
      <w:r w:rsidRPr="00C9055B">
        <w:lastRenderedPageBreak/>
        <w:t>Designing secure AI tool interfaces through MCP.</w:t>
      </w:r>
    </w:p>
    <w:p w14:paraId="267CC845" w14:textId="77777777" w:rsidR="00C9055B" w:rsidRPr="00C9055B" w:rsidRDefault="00C9055B" w:rsidP="00C9055B">
      <w:pPr>
        <w:numPr>
          <w:ilvl w:val="0"/>
          <w:numId w:val="60"/>
        </w:numPr>
      </w:pPr>
      <w:r w:rsidRPr="00C9055B">
        <w:t>Evaluating AI systems quantitatively using benchmark-driven experimentation.</w:t>
      </w:r>
    </w:p>
    <w:p w14:paraId="1C1BCDAB" w14:textId="77777777" w:rsidR="00C9055B" w:rsidRPr="00C9055B" w:rsidRDefault="00C9055B" w:rsidP="00C9055B">
      <w:pPr>
        <w:numPr>
          <w:ilvl w:val="0"/>
          <w:numId w:val="60"/>
        </w:numPr>
      </w:pPr>
      <w:r w:rsidRPr="00C9055B">
        <w:t>Managing reproducible AI experiments through MLflow.</w:t>
      </w:r>
    </w:p>
    <w:p w14:paraId="71ADE159" w14:textId="77777777" w:rsidR="00C9055B" w:rsidRPr="00C9055B" w:rsidRDefault="00C9055B" w:rsidP="00C9055B">
      <w:pPr>
        <w:numPr>
          <w:ilvl w:val="0"/>
          <w:numId w:val="60"/>
        </w:numPr>
      </w:pPr>
      <w:r w:rsidRPr="00C9055B">
        <w:t>Combining data engineering, AI engineering, and MLOps into a unified architecture.</w:t>
      </w:r>
    </w:p>
    <w:p w14:paraId="36AB176E" w14:textId="77777777" w:rsidR="00C9055B" w:rsidRPr="00C9055B" w:rsidRDefault="00C9055B" w:rsidP="00C9055B">
      <w:r w:rsidRPr="00C9055B">
        <w:t>These lessons extend beyond healthcare and are directly applicable to enterprise AI systems in many domains.</w:t>
      </w:r>
    </w:p>
    <w:p w14:paraId="5CAEB9CA" w14:textId="77777777" w:rsidR="00C9055B" w:rsidRPr="00C9055B" w:rsidRDefault="00C9055B" w:rsidP="00C9055B">
      <w:r w:rsidRPr="00C9055B">
        <w:pict w14:anchorId="4721559D">
          <v:rect id="_x0000_i1401" style="width:0;height:1.5pt" o:hralign="center" o:hrstd="t" o:hr="t" fillcolor="#a0a0a0" stroked="f"/>
        </w:pict>
      </w:r>
    </w:p>
    <w:p w14:paraId="361A6AA0" w14:textId="77777777" w:rsidR="00C9055B" w:rsidRPr="00C9055B" w:rsidRDefault="00C9055B" w:rsidP="00C9055B">
      <w:pPr>
        <w:rPr>
          <w:b/>
          <w:bCs/>
        </w:rPr>
      </w:pPr>
      <w:r w:rsidRPr="00C9055B">
        <w:rPr>
          <w:b/>
          <w:bCs/>
        </w:rPr>
        <w:t>42. Future Enhancements</w:t>
      </w:r>
    </w:p>
    <w:p w14:paraId="2E7959B6" w14:textId="77777777" w:rsidR="00C9055B" w:rsidRPr="00C9055B" w:rsidRDefault="00C9055B" w:rsidP="00C9055B">
      <w:r w:rsidRPr="00C9055B">
        <w:t>The next stage of development (Phase 5) will focus on transforming MIRA into a complete end-user application.</w:t>
      </w:r>
    </w:p>
    <w:p w14:paraId="00736FF1" w14:textId="77777777" w:rsidR="00C9055B" w:rsidRPr="00C9055B" w:rsidRDefault="00C9055B" w:rsidP="00C9055B">
      <w:r w:rsidRPr="00C9055B">
        <w:t>Planned enhancements include:</w:t>
      </w:r>
    </w:p>
    <w:p w14:paraId="679A1557" w14:textId="77777777" w:rsidR="00C9055B" w:rsidRPr="00C9055B" w:rsidRDefault="00C9055B" w:rsidP="00C9055B">
      <w:pPr>
        <w:numPr>
          <w:ilvl w:val="0"/>
          <w:numId w:val="61"/>
        </w:numPr>
      </w:pPr>
      <w:r w:rsidRPr="00C9055B">
        <w:t>FastAPI backend exposing REST endpoints.</w:t>
      </w:r>
    </w:p>
    <w:p w14:paraId="1D318B91" w14:textId="77777777" w:rsidR="00C9055B" w:rsidRPr="00C9055B" w:rsidRDefault="00C9055B" w:rsidP="00C9055B">
      <w:pPr>
        <w:numPr>
          <w:ilvl w:val="0"/>
          <w:numId w:val="61"/>
        </w:numPr>
      </w:pPr>
      <w:r w:rsidRPr="00C9055B">
        <w:t>Streamlit-based interactive user interface.</w:t>
      </w:r>
    </w:p>
    <w:p w14:paraId="10C3FA44" w14:textId="77777777" w:rsidR="00C9055B" w:rsidRPr="00C9055B" w:rsidRDefault="00C9055B" w:rsidP="00C9055B">
      <w:pPr>
        <w:numPr>
          <w:ilvl w:val="0"/>
          <w:numId w:val="61"/>
        </w:numPr>
      </w:pPr>
      <w:r w:rsidRPr="00C9055B">
        <w:t>Interactive query history.</w:t>
      </w:r>
    </w:p>
    <w:p w14:paraId="4964CC35" w14:textId="77777777" w:rsidR="00C9055B" w:rsidRPr="00C9055B" w:rsidRDefault="00C9055B" w:rsidP="00C9055B">
      <w:pPr>
        <w:numPr>
          <w:ilvl w:val="0"/>
          <w:numId w:val="61"/>
        </w:numPr>
      </w:pPr>
      <w:r w:rsidRPr="00C9055B">
        <w:t>SQL transparency panel.</w:t>
      </w:r>
    </w:p>
    <w:p w14:paraId="3AFAEE5D" w14:textId="77777777" w:rsidR="00C9055B" w:rsidRPr="00C9055B" w:rsidRDefault="00C9055B" w:rsidP="00C9055B">
      <w:pPr>
        <w:numPr>
          <w:ilvl w:val="0"/>
          <w:numId w:val="61"/>
        </w:numPr>
      </w:pPr>
      <w:r w:rsidRPr="00C9055B">
        <w:t>Display of retrieved RAG sources.</w:t>
      </w:r>
    </w:p>
    <w:p w14:paraId="479728D9" w14:textId="77777777" w:rsidR="00C9055B" w:rsidRPr="00C9055B" w:rsidRDefault="00C9055B" w:rsidP="00C9055B">
      <w:pPr>
        <w:numPr>
          <w:ilvl w:val="0"/>
          <w:numId w:val="61"/>
        </w:numPr>
      </w:pPr>
      <w:r w:rsidRPr="00C9055B">
        <w:t>Integrated MLflow run viewer.</w:t>
      </w:r>
    </w:p>
    <w:p w14:paraId="0D06D61E" w14:textId="77777777" w:rsidR="00C9055B" w:rsidRPr="00C9055B" w:rsidRDefault="00C9055B" w:rsidP="00C9055B">
      <w:pPr>
        <w:numPr>
          <w:ilvl w:val="0"/>
          <w:numId w:val="61"/>
        </w:numPr>
      </w:pPr>
      <w:r w:rsidRPr="00C9055B">
        <w:t>Docker Compose deployment of the complete stack.</w:t>
      </w:r>
    </w:p>
    <w:p w14:paraId="5A50E2BC" w14:textId="77777777" w:rsidR="00C9055B" w:rsidRPr="00C9055B" w:rsidRDefault="00C9055B" w:rsidP="00C9055B">
      <w:pPr>
        <w:numPr>
          <w:ilvl w:val="0"/>
          <w:numId w:val="61"/>
        </w:numPr>
      </w:pPr>
      <w:r w:rsidRPr="00C9055B">
        <w:t>Authentication and role-based access.</w:t>
      </w:r>
    </w:p>
    <w:p w14:paraId="6C173C15" w14:textId="77777777" w:rsidR="00C9055B" w:rsidRPr="00C9055B" w:rsidRDefault="00C9055B" w:rsidP="00C9055B">
      <w:pPr>
        <w:numPr>
          <w:ilvl w:val="0"/>
          <w:numId w:val="61"/>
        </w:numPr>
      </w:pPr>
      <w:r w:rsidRPr="00C9055B">
        <w:t>Improved monitoring and logging.</w:t>
      </w:r>
    </w:p>
    <w:p w14:paraId="5268E026" w14:textId="77777777" w:rsidR="00C9055B" w:rsidRPr="00C9055B" w:rsidRDefault="00C9055B" w:rsidP="00C9055B">
      <w:pPr>
        <w:numPr>
          <w:ilvl w:val="0"/>
          <w:numId w:val="61"/>
        </w:numPr>
      </w:pPr>
      <w:r w:rsidRPr="00C9055B">
        <w:t>Support for additional healthcare datasets.</w:t>
      </w:r>
    </w:p>
    <w:p w14:paraId="1C6BE8A6" w14:textId="77777777" w:rsidR="00C9055B" w:rsidRPr="00C9055B" w:rsidRDefault="00C9055B" w:rsidP="00C9055B">
      <w:pPr>
        <w:numPr>
          <w:ilvl w:val="0"/>
          <w:numId w:val="61"/>
        </w:numPr>
      </w:pPr>
      <w:r w:rsidRPr="00C9055B">
        <w:t>Optional migration back to local LLM inference.</w:t>
      </w:r>
    </w:p>
    <w:p w14:paraId="72C8EFC9" w14:textId="77777777" w:rsidR="00C9055B" w:rsidRPr="00C9055B" w:rsidRDefault="00C9055B" w:rsidP="00C9055B">
      <w:r w:rsidRPr="00C9055B">
        <w:t>These additions will transform MIRA from an engineering platform into a deployable clinical intelligence demonstration.</w:t>
      </w:r>
    </w:p>
    <w:p w14:paraId="21A3D6CD" w14:textId="77777777" w:rsidR="00C9055B" w:rsidRPr="00C9055B" w:rsidRDefault="00C9055B" w:rsidP="00C9055B">
      <w:r w:rsidRPr="00C9055B">
        <w:pict w14:anchorId="64DE3D60">
          <v:rect id="_x0000_i1402" style="width:0;height:1.5pt" o:hralign="center" o:hrstd="t" o:hr="t" fillcolor="#a0a0a0" stroked="f"/>
        </w:pict>
      </w:r>
    </w:p>
    <w:p w14:paraId="257435CA" w14:textId="77777777" w:rsidR="00C9055B" w:rsidRPr="00C9055B" w:rsidRDefault="00C9055B" w:rsidP="00C9055B">
      <w:pPr>
        <w:rPr>
          <w:b/>
          <w:bCs/>
        </w:rPr>
      </w:pPr>
      <w:r w:rsidRPr="00C9055B">
        <w:rPr>
          <w:b/>
          <w:bCs/>
        </w:rPr>
        <w:t>43. Conclusion</w:t>
      </w:r>
    </w:p>
    <w:p w14:paraId="76404C83" w14:textId="77777777" w:rsidR="00C9055B" w:rsidRPr="00C9055B" w:rsidRDefault="00C9055B" w:rsidP="00C9055B">
      <w:r w:rsidRPr="00C9055B">
        <w:lastRenderedPageBreak/>
        <w:t>MIRA demonstrates the integration of modern data engineering, artificial intelligence, retrieval-augmented generation, and MLOps into a single end-to-end healthcare analytics platform.</w:t>
      </w:r>
    </w:p>
    <w:p w14:paraId="1BC43E65" w14:textId="77777777" w:rsidR="00C9055B" w:rsidRPr="00C9055B" w:rsidRDefault="00C9055B" w:rsidP="00C9055B">
      <w:r w:rsidRPr="00C9055B">
        <w:t>Beginning with synthetic healthcare records, the project constructs a complete analytical warehouse, validates clinical data quality, retrieves institutional knowledge through semantic search, reasons over structured and unstructured information using a LangGraph workflow, evaluates performance through MLflow, and measures system quality through automated benchmarks.</w:t>
      </w:r>
    </w:p>
    <w:p w14:paraId="529A6575" w14:textId="77777777" w:rsidR="00C9055B" w:rsidRPr="00C9055B" w:rsidRDefault="00C9055B" w:rsidP="00C9055B">
      <w:r w:rsidRPr="00C9055B">
        <w:t>Rather than demonstrating isolated technologies, MIRA illustrates how multiple engineering disciplines can be integrated into a coherent intelligent system.</w:t>
      </w:r>
    </w:p>
    <w:p w14:paraId="08331F43" w14:textId="77777777" w:rsidR="00C9055B" w:rsidRPr="00C9055B" w:rsidRDefault="00C9055B" w:rsidP="00C9055B">
      <w:r w:rsidRPr="00C9055B">
        <w:t>The completed implementation establishes a strong foundation for future API development, frontend deployment, and production-oriented enhancements while showcasing practical engineering skills across the entire modern AI application lifecycle.</w:t>
      </w:r>
    </w:p>
    <w:p w14:paraId="2C42F414" w14:textId="77777777" w:rsidR="00C9055B" w:rsidRPr="00C9055B" w:rsidRDefault="00C9055B" w:rsidP="00C9055B">
      <w:r w:rsidRPr="00C9055B">
        <w:pict w14:anchorId="3CE587CF">
          <v:rect id="_x0000_i1403" style="width:0;height:1.5pt" o:hralign="center" o:hrstd="t" o:hr="t" fillcolor="#a0a0a0" stroked="f"/>
        </w:pict>
      </w:r>
    </w:p>
    <w:p w14:paraId="1F9A7996" w14:textId="77777777" w:rsidR="00C9055B" w:rsidRPr="00C9055B" w:rsidRDefault="00C9055B" w:rsidP="00C9055B">
      <w:pPr>
        <w:rPr>
          <w:b/>
          <w:bCs/>
        </w:rPr>
      </w:pPr>
      <w:r w:rsidRPr="00C9055B">
        <w:rPr>
          <w:b/>
          <w:bCs/>
        </w:rPr>
        <w:t>44. References</w:t>
      </w:r>
    </w:p>
    <w:p w14:paraId="04372C90" w14:textId="77777777" w:rsidR="00C9055B" w:rsidRPr="00C9055B" w:rsidRDefault="00C9055B" w:rsidP="00C9055B">
      <w:r w:rsidRPr="00C9055B">
        <w:t>The implementation draws upon the following primary technologies and resources:</w:t>
      </w:r>
    </w:p>
    <w:p w14:paraId="53B54536" w14:textId="77777777" w:rsidR="00C9055B" w:rsidRPr="00C9055B" w:rsidRDefault="00C9055B" w:rsidP="00C9055B">
      <w:pPr>
        <w:numPr>
          <w:ilvl w:val="0"/>
          <w:numId w:val="62"/>
        </w:numPr>
      </w:pPr>
      <w:r w:rsidRPr="00C9055B">
        <w:t>Synthea Synthetic Patient Generator</w:t>
      </w:r>
    </w:p>
    <w:p w14:paraId="6C2D0B98" w14:textId="77777777" w:rsidR="00C9055B" w:rsidRPr="00C9055B" w:rsidRDefault="00C9055B" w:rsidP="00C9055B">
      <w:pPr>
        <w:numPr>
          <w:ilvl w:val="0"/>
          <w:numId w:val="62"/>
        </w:numPr>
      </w:pPr>
      <w:r w:rsidRPr="00C9055B">
        <w:t>Delta Lake Documentation</w:t>
      </w:r>
    </w:p>
    <w:p w14:paraId="1722C467" w14:textId="77777777" w:rsidR="00C9055B" w:rsidRPr="00C9055B" w:rsidRDefault="00C9055B" w:rsidP="00C9055B">
      <w:pPr>
        <w:numPr>
          <w:ilvl w:val="0"/>
          <w:numId w:val="62"/>
        </w:numPr>
      </w:pPr>
      <w:r w:rsidRPr="00C9055B">
        <w:t>DuckDB Documentation</w:t>
      </w:r>
    </w:p>
    <w:p w14:paraId="2BD55266" w14:textId="77777777" w:rsidR="00C9055B" w:rsidRPr="00C9055B" w:rsidRDefault="00C9055B" w:rsidP="00C9055B">
      <w:pPr>
        <w:numPr>
          <w:ilvl w:val="0"/>
          <w:numId w:val="62"/>
        </w:numPr>
      </w:pPr>
      <w:r w:rsidRPr="00C9055B">
        <w:t>dbt Documentation</w:t>
      </w:r>
    </w:p>
    <w:p w14:paraId="31C6E8A0" w14:textId="77777777" w:rsidR="00C9055B" w:rsidRPr="00C9055B" w:rsidRDefault="00C9055B" w:rsidP="00C9055B">
      <w:pPr>
        <w:numPr>
          <w:ilvl w:val="0"/>
          <w:numId w:val="62"/>
        </w:numPr>
      </w:pPr>
      <w:r w:rsidRPr="00C9055B">
        <w:t>Great Expectations Documentation</w:t>
      </w:r>
    </w:p>
    <w:p w14:paraId="36D7063C" w14:textId="77777777" w:rsidR="00C9055B" w:rsidRPr="00C9055B" w:rsidRDefault="00C9055B" w:rsidP="00C9055B">
      <w:pPr>
        <w:numPr>
          <w:ilvl w:val="0"/>
          <w:numId w:val="62"/>
        </w:numPr>
      </w:pPr>
      <w:r w:rsidRPr="00C9055B">
        <w:t>Apache Airflow Documentation</w:t>
      </w:r>
    </w:p>
    <w:p w14:paraId="721709E7" w14:textId="77777777" w:rsidR="00C9055B" w:rsidRPr="00C9055B" w:rsidRDefault="00C9055B" w:rsidP="00C9055B">
      <w:pPr>
        <w:numPr>
          <w:ilvl w:val="0"/>
          <w:numId w:val="62"/>
        </w:numPr>
      </w:pPr>
      <w:r w:rsidRPr="00C9055B">
        <w:t>PostgreSQL Documentation</w:t>
      </w:r>
    </w:p>
    <w:p w14:paraId="78E3E883" w14:textId="77777777" w:rsidR="00C9055B" w:rsidRPr="00C9055B" w:rsidRDefault="00C9055B" w:rsidP="00C9055B">
      <w:pPr>
        <w:numPr>
          <w:ilvl w:val="0"/>
          <w:numId w:val="62"/>
        </w:numPr>
      </w:pPr>
      <w:r w:rsidRPr="00C9055B">
        <w:t>pgvector Documentation</w:t>
      </w:r>
    </w:p>
    <w:p w14:paraId="5A5BE4B2" w14:textId="77777777" w:rsidR="00C9055B" w:rsidRPr="00C9055B" w:rsidRDefault="00C9055B" w:rsidP="00C9055B">
      <w:pPr>
        <w:numPr>
          <w:ilvl w:val="0"/>
          <w:numId w:val="62"/>
        </w:numPr>
      </w:pPr>
      <w:r w:rsidRPr="00C9055B">
        <w:t>Sentence Transformers Documentation</w:t>
      </w:r>
    </w:p>
    <w:p w14:paraId="12616B4A" w14:textId="77777777" w:rsidR="00C9055B" w:rsidRPr="00C9055B" w:rsidRDefault="00C9055B" w:rsidP="00C9055B">
      <w:pPr>
        <w:numPr>
          <w:ilvl w:val="0"/>
          <w:numId w:val="62"/>
        </w:numPr>
      </w:pPr>
      <w:r w:rsidRPr="00C9055B">
        <w:t>LangGraph Documentation</w:t>
      </w:r>
    </w:p>
    <w:p w14:paraId="3E5DBB91" w14:textId="77777777" w:rsidR="00C9055B" w:rsidRPr="00C9055B" w:rsidRDefault="00C9055B" w:rsidP="00C9055B">
      <w:pPr>
        <w:numPr>
          <w:ilvl w:val="0"/>
          <w:numId w:val="62"/>
        </w:numPr>
      </w:pPr>
      <w:r w:rsidRPr="00C9055B">
        <w:t>Model Context Protocol (MCP) Specification</w:t>
      </w:r>
    </w:p>
    <w:p w14:paraId="2CF180AB" w14:textId="77777777" w:rsidR="00C9055B" w:rsidRPr="00C9055B" w:rsidRDefault="00C9055B" w:rsidP="00C9055B">
      <w:pPr>
        <w:numPr>
          <w:ilvl w:val="0"/>
          <w:numId w:val="62"/>
        </w:numPr>
      </w:pPr>
      <w:r w:rsidRPr="00C9055B">
        <w:t>Groq API Documentation</w:t>
      </w:r>
    </w:p>
    <w:p w14:paraId="47E1F58A" w14:textId="77777777" w:rsidR="00C9055B" w:rsidRPr="00C9055B" w:rsidRDefault="00C9055B" w:rsidP="00C9055B">
      <w:pPr>
        <w:numPr>
          <w:ilvl w:val="0"/>
          <w:numId w:val="62"/>
        </w:numPr>
      </w:pPr>
      <w:r w:rsidRPr="00C9055B">
        <w:t>Plotly Documentation</w:t>
      </w:r>
    </w:p>
    <w:p w14:paraId="42958BAB" w14:textId="77777777" w:rsidR="00C9055B" w:rsidRPr="00C9055B" w:rsidRDefault="00C9055B" w:rsidP="00C9055B">
      <w:pPr>
        <w:numPr>
          <w:ilvl w:val="0"/>
          <w:numId w:val="62"/>
        </w:numPr>
      </w:pPr>
      <w:r w:rsidRPr="00C9055B">
        <w:lastRenderedPageBreak/>
        <w:t>MLflow Documentation</w:t>
      </w:r>
    </w:p>
    <w:p w14:paraId="7E1C0578" w14:textId="77777777" w:rsidR="00C9055B" w:rsidRPr="00C9055B" w:rsidRDefault="00C9055B" w:rsidP="00C9055B">
      <w:r w:rsidRPr="00C9055B">
        <w:pict w14:anchorId="4C97D44F">
          <v:rect id="_x0000_i1404" style="width:0;height:1.5pt" o:hralign="center" o:hrstd="t" o:hr="t" fillcolor="#a0a0a0" stroked="f"/>
        </w:pict>
      </w:r>
    </w:p>
    <w:p w14:paraId="140AD172" w14:textId="77777777" w:rsidR="00C9055B" w:rsidRPr="00C9055B" w:rsidRDefault="00C9055B" w:rsidP="00C9055B">
      <w:pPr>
        <w:rPr>
          <w:b/>
          <w:bCs/>
        </w:rPr>
      </w:pPr>
      <w:r w:rsidRPr="00C9055B">
        <w:rPr>
          <w:b/>
          <w:bCs/>
        </w:rPr>
        <w:t>45. Appendix</w:t>
      </w:r>
    </w:p>
    <w:p w14:paraId="7E11B7D6" w14:textId="77777777" w:rsidR="00C9055B" w:rsidRPr="00C9055B" w:rsidRDefault="00C9055B" w:rsidP="00C9055B">
      <w:r w:rsidRPr="00C9055B">
        <w:t>The appendix contains supporting implementation artifacts including:</w:t>
      </w:r>
    </w:p>
    <w:p w14:paraId="08C67A24" w14:textId="77777777" w:rsidR="00C9055B" w:rsidRPr="00C9055B" w:rsidRDefault="00C9055B" w:rsidP="00C9055B">
      <w:pPr>
        <w:numPr>
          <w:ilvl w:val="0"/>
          <w:numId w:val="63"/>
        </w:numPr>
      </w:pPr>
      <w:r w:rsidRPr="00C9055B">
        <w:t>Complete repository structure</w:t>
      </w:r>
    </w:p>
    <w:p w14:paraId="4148720C" w14:textId="77777777" w:rsidR="00C9055B" w:rsidRPr="00C9055B" w:rsidRDefault="00C9055B" w:rsidP="00C9055B">
      <w:pPr>
        <w:numPr>
          <w:ilvl w:val="0"/>
          <w:numId w:val="63"/>
        </w:numPr>
      </w:pPr>
      <w:r w:rsidRPr="00C9055B">
        <w:t>dbt model lineage</w:t>
      </w:r>
    </w:p>
    <w:p w14:paraId="134C0E54" w14:textId="77777777" w:rsidR="00C9055B" w:rsidRPr="00C9055B" w:rsidRDefault="00C9055B" w:rsidP="00C9055B">
      <w:pPr>
        <w:numPr>
          <w:ilvl w:val="0"/>
          <w:numId w:val="63"/>
        </w:numPr>
      </w:pPr>
      <w:r w:rsidRPr="00C9055B">
        <w:t>Great Expectations Data Docs</w:t>
      </w:r>
    </w:p>
    <w:p w14:paraId="67CE696E" w14:textId="77777777" w:rsidR="00C9055B" w:rsidRPr="00C9055B" w:rsidRDefault="00C9055B" w:rsidP="00C9055B">
      <w:pPr>
        <w:numPr>
          <w:ilvl w:val="0"/>
          <w:numId w:val="63"/>
        </w:numPr>
      </w:pPr>
      <w:r w:rsidRPr="00C9055B">
        <w:t>Airflow DAG screenshots</w:t>
      </w:r>
    </w:p>
    <w:p w14:paraId="74AF94A6" w14:textId="77777777" w:rsidR="00C9055B" w:rsidRPr="00C9055B" w:rsidRDefault="00C9055B" w:rsidP="00C9055B">
      <w:pPr>
        <w:numPr>
          <w:ilvl w:val="0"/>
          <w:numId w:val="63"/>
        </w:numPr>
      </w:pPr>
      <w:r w:rsidRPr="00C9055B">
        <w:t>MLflow experiment screenshots</w:t>
      </w:r>
    </w:p>
    <w:p w14:paraId="0EE68F88" w14:textId="77777777" w:rsidR="00C9055B" w:rsidRPr="00C9055B" w:rsidRDefault="00C9055B" w:rsidP="00C9055B">
      <w:pPr>
        <w:numPr>
          <w:ilvl w:val="0"/>
          <w:numId w:val="63"/>
        </w:numPr>
      </w:pPr>
      <w:r w:rsidRPr="00C9055B">
        <w:t>Benchmark reports</w:t>
      </w:r>
    </w:p>
    <w:p w14:paraId="3E1D052F" w14:textId="77777777" w:rsidR="00C9055B" w:rsidRPr="00C9055B" w:rsidRDefault="00C9055B" w:rsidP="00C9055B">
      <w:pPr>
        <w:numPr>
          <w:ilvl w:val="0"/>
          <w:numId w:val="63"/>
        </w:numPr>
      </w:pPr>
      <w:r w:rsidRPr="00C9055B">
        <w:t>System architecture diagrams</w:t>
      </w:r>
    </w:p>
    <w:p w14:paraId="7A5CBF6D" w14:textId="77777777" w:rsidR="00C9055B" w:rsidRPr="00C9055B" w:rsidRDefault="00C9055B" w:rsidP="00C9055B">
      <w:pPr>
        <w:numPr>
          <w:ilvl w:val="0"/>
          <w:numId w:val="63"/>
        </w:numPr>
      </w:pPr>
      <w:r w:rsidRPr="00C9055B">
        <w:t>Database schema diagrams</w:t>
      </w:r>
    </w:p>
    <w:p w14:paraId="5328B341" w14:textId="77777777" w:rsidR="00C9055B" w:rsidRPr="00C9055B" w:rsidRDefault="00C9055B" w:rsidP="00C9055B">
      <w:pPr>
        <w:numPr>
          <w:ilvl w:val="0"/>
          <w:numId w:val="63"/>
        </w:numPr>
      </w:pPr>
      <w:r w:rsidRPr="00C9055B">
        <w:t>Sample SQL queries</w:t>
      </w:r>
    </w:p>
    <w:p w14:paraId="5B71ABCA" w14:textId="77777777" w:rsidR="00C9055B" w:rsidRPr="00C9055B" w:rsidRDefault="00C9055B" w:rsidP="00C9055B">
      <w:pPr>
        <w:numPr>
          <w:ilvl w:val="0"/>
          <w:numId w:val="63"/>
        </w:numPr>
      </w:pPr>
      <w:r w:rsidRPr="00C9055B">
        <w:t>Example RAG responses</w:t>
      </w:r>
    </w:p>
    <w:p w14:paraId="32D842CB" w14:textId="77777777" w:rsidR="00C9055B" w:rsidRPr="00C9055B" w:rsidRDefault="00C9055B" w:rsidP="00C9055B">
      <w:pPr>
        <w:numPr>
          <w:ilvl w:val="0"/>
          <w:numId w:val="63"/>
        </w:numPr>
      </w:pPr>
      <w:r w:rsidRPr="00C9055B">
        <w:t>API specifications (Phase 5)</w:t>
      </w:r>
    </w:p>
    <w:p w14:paraId="2D873A7E" w14:textId="77777777" w:rsidR="00C9055B" w:rsidRPr="00C9055B" w:rsidRDefault="00C9055B" w:rsidP="00C9055B">
      <w:pPr>
        <w:numPr>
          <w:ilvl w:val="0"/>
          <w:numId w:val="63"/>
        </w:numPr>
      </w:pPr>
      <w:r w:rsidRPr="00C9055B">
        <w:t>Configuration files</w:t>
      </w:r>
    </w:p>
    <w:p w14:paraId="37DBB7F6" w14:textId="77777777" w:rsidR="00C9055B" w:rsidRPr="00C9055B" w:rsidRDefault="00C9055B" w:rsidP="00C9055B">
      <w:pPr>
        <w:numPr>
          <w:ilvl w:val="0"/>
          <w:numId w:val="63"/>
        </w:numPr>
      </w:pPr>
      <w:r w:rsidRPr="00C9055B">
        <w:t>Environment setup instructions</w:t>
      </w:r>
    </w:p>
    <w:p w14:paraId="7C88F2DE" w14:textId="77777777" w:rsidR="00C9055B" w:rsidRPr="009A188D" w:rsidRDefault="00C9055B" w:rsidP="009A188D"/>
    <w:p w14:paraId="339624C1" w14:textId="77777777" w:rsidR="005721F9" w:rsidRDefault="005721F9"/>
    <w:sectPr w:rsidR="00572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14F"/>
    <w:multiLevelType w:val="multilevel"/>
    <w:tmpl w:val="12AE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F621B"/>
    <w:multiLevelType w:val="multilevel"/>
    <w:tmpl w:val="C7B8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C691D"/>
    <w:multiLevelType w:val="multilevel"/>
    <w:tmpl w:val="9432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34B3D"/>
    <w:multiLevelType w:val="multilevel"/>
    <w:tmpl w:val="2C0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34D1E"/>
    <w:multiLevelType w:val="multilevel"/>
    <w:tmpl w:val="9C3897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35976"/>
    <w:multiLevelType w:val="multilevel"/>
    <w:tmpl w:val="794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04362"/>
    <w:multiLevelType w:val="multilevel"/>
    <w:tmpl w:val="A29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45B42"/>
    <w:multiLevelType w:val="multilevel"/>
    <w:tmpl w:val="83AE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83B21"/>
    <w:multiLevelType w:val="multilevel"/>
    <w:tmpl w:val="31004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571D14"/>
    <w:multiLevelType w:val="multilevel"/>
    <w:tmpl w:val="99D2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E0A44"/>
    <w:multiLevelType w:val="multilevel"/>
    <w:tmpl w:val="061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D1F25"/>
    <w:multiLevelType w:val="multilevel"/>
    <w:tmpl w:val="0ADC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B5BE0"/>
    <w:multiLevelType w:val="multilevel"/>
    <w:tmpl w:val="BE2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C0EFB"/>
    <w:multiLevelType w:val="multilevel"/>
    <w:tmpl w:val="E00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D1FC8"/>
    <w:multiLevelType w:val="multilevel"/>
    <w:tmpl w:val="D5E8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9396C"/>
    <w:multiLevelType w:val="multilevel"/>
    <w:tmpl w:val="43D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965E7"/>
    <w:multiLevelType w:val="multilevel"/>
    <w:tmpl w:val="2D1CEB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C551B4"/>
    <w:multiLevelType w:val="multilevel"/>
    <w:tmpl w:val="68CC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E2317"/>
    <w:multiLevelType w:val="multilevel"/>
    <w:tmpl w:val="B4DC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B75EA"/>
    <w:multiLevelType w:val="multilevel"/>
    <w:tmpl w:val="E63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627DD"/>
    <w:multiLevelType w:val="multilevel"/>
    <w:tmpl w:val="21A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857AD"/>
    <w:multiLevelType w:val="multilevel"/>
    <w:tmpl w:val="B56A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27075"/>
    <w:multiLevelType w:val="multilevel"/>
    <w:tmpl w:val="2D522F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85319B"/>
    <w:multiLevelType w:val="multilevel"/>
    <w:tmpl w:val="A182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1619A"/>
    <w:multiLevelType w:val="multilevel"/>
    <w:tmpl w:val="5C5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32FA6"/>
    <w:multiLevelType w:val="multilevel"/>
    <w:tmpl w:val="7490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52EEF"/>
    <w:multiLevelType w:val="multilevel"/>
    <w:tmpl w:val="6CB2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677B18"/>
    <w:multiLevelType w:val="multilevel"/>
    <w:tmpl w:val="328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C5E90"/>
    <w:multiLevelType w:val="multilevel"/>
    <w:tmpl w:val="2D1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00E4C"/>
    <w:multiLevelType w:val="multilevel"/>
    <w:tmpl w:val="76D65B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A34C06"/>
    <w:multiLevelType w:val="multilevel"/>
    <w:tmpl w:val="97B4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36C8C"/>
    <w:multiLevelType w:val="multilevel"/>
    <w:tmpl w:val="10A8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B066A6"/>
    <w:multiLevelType w:val="multilevel"/>
    <w:tmpl w:val="585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66054E"/>
    <w:multiLevelType w:val="multilevel"/>
    <w:tmpl w:val="7EA4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C0B71"/>
    <w:multiLevelType w:val="multilevel"/>
    <w:tmpl w:val="43D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64635C"/>
    <w:multiLevelType w:val="multilevel"/>
    <w:tmpl w:val="2AC2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A5085"/>
    <w:multiLevelType w:val="multilevel"/>
    <w:tmpl w:val="A3E2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03643"/>
    <w:multiLevelType w:val="multilevel"/>
    <w:tmpl w:val="B25AD4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BD6B8E"/>
    <w:multiLevelType w:val="multilevel"/>
    <w:tmpl w:val="F0B6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4956B7"/>
    <w:multiLevelType w:val="multilevel"/>
    <w:tmpl w:val="D38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3D7AD2"/>
    <w:multiLevelType w:val="multilevel"/>
    <w:tmpl w:val="1F46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D412F0"/>
    <w:multiLevelType w:val="multilevel"/>
    <w:tmpl w:val="8E52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F97F21"/>
    <w:multiLevelType w:val="multilevel"/>
    <w:tmpl w:val="BF9C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54192B"/>
    <w:multiLevelType w:val="multilevel"/>
    <w:tmpl w:val="631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861805"/>
    <w:multiLevelType w:val="multilevel"/>
    <w:tmpl w:val="6F7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F90D18"/>
    <w:multiLevelType w:val="multilevel"/>
    <w:tmpl w:val="2244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776A4E"/>
    <w:multiLevelType w:val="multilevel"/>
    <w:tmpl w:val="E622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CD2118"/>
    <w:multiLevelType w:val="multilevel"/>
    <w:tmpl w:val="B3E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05964"/>
    <w:multiLevelType w:val="multilevel"/>
    <w:tmpl w:val="53A44A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4F367A"/>
    <w:multiLevelType w:val="multilevel"/>
    <w:tmpl w:val="2B9459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5F63E5"/>
    <w:multiLevelType w:val="multilevel"/>
    <w:tmpl w:val="2DD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A13B9"/>
    <w:multiLevelType w:val="multilevel"/>
    <w:tmpl w:val="C4CEB7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644E70"/>
    <w:multiLevelType w:val="multilevel"/>
    <w:tmpl w:val="D318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737FD3"/>
    <w:multiLevelType w:val="multilevel"/>
    <w:tmpl w:val="1D98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253264"/>
    <w:multiLevelType w:val="multilevel"/>
    <w:tmpl w:val="D992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482642"/>
    <w:multiLevelType w:val="multilevel"/>
    <w:tmpl w:val="D85C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03233A"/>
    <w:multiLevelType w:val="multilevel"/>
    <w:tmpl w:val="468613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D43DA9"/>
    <w:multiLevelType w:val="multilevel"/>
    <w:tmpl w:val="5E90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CE3FC5"/>
    <w:multiLevelType w:val="multilevel"/>
    <w:tmpl w:val="4924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6003BA0"/>
    <w:multiLevelType w:val="multilevel"/>
    <w:tmpl w:val="38E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AA3600"/>
    <w:multiLevelType w:val="multilevel"/>
    <w:tmpl w:val="D042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A877B4"/>
    <w:multiLevelType w:val="multilevel"/>
    <w:tmpl w:val="F40E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962831"/>
    <w:multiLevelType w:val="multilevel"/>
    <w:tmpl w:val="119C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08481">
    <w:abstractNumId w:val="58"/>
  </w:num>
  <w:num w:numId="2" w16cid:durableId="896940705">
    <w:abstractNumId w:val="10"/>
  </w:num>
  <w:num w:numId="3" w16cid:durableId="121506953">
    <w:abstractNumId w:val="59"/>
  </w:num>
  <w:num w:numId="4" w16cid:durableId="1540702494">
    <w:abstractNumId w:val="2"/>
  </w:num>
  <w:num w:numId="5" w16cid:durableId="158927653">
    <w:abstractNumId w:val="32"/>
  </w:num>
  <w:num w:numId="6" w16cid:durableId="715392815">
    <w:abstractNumId w:val="34"/>
  </w:num>
  <w:num w:numId="7" w16cid:durableId="546331496">
    <w:abstractNumId w:val="31"/>
  </w:num>
  <w:num w:numId="8" w16cid:durableId="452597107">
    <w:abstractNumId w:val="54"/>
  </w:num>
  <w:num w:numId="9" w16cid:durableId="1258948184">
    <w:abstractNumId w:val="6"/>
  </w:num>
  <w:num w:numId="10" w16cid:durableId="1583219433">
    <w:abstractNumId w:val="12"/>
  </w:num>
  <w:num w:numId="11" w16cid:durableId="124662145">
    <w:abstractNumId w:val="42"/>
  </w:num>
  <w:num w:numId="12" w16cid:durableId="1556892296">
    <w:abstractNumId w:val="53"/>
  </w:num>
  <w:num w:numId="13" w16cid:durableId="1588729163">
    <w:abstractNumId w:val="57"/>
  </w:num>
  <w:num w:numId="14" w16cid:durableId="839975350">
    <w:abstractNumId w:val="0"/>
  </w:num>
  <w:num w:numId="15" w16cid:durableId="1318025722">
    <w:abstractNumId w:val="44"/>
  </w:num>
  <w:num w:numId="16" w16cid:durableId="1301232137">
    <w:abstractNumId w:val="23"/>
  </w:num>
  <w:num w:numId="17" w16cid:durableId="911618414">
    <w:abstractNumId w:val="18"/>
  </w:num>
  <w:num w:numId="18" w16cid:durableId="118380995">
    <w:abstractNumId w:val="61"/>
  </w:num>
  <w:num w:numId="19" w16cid:durableId="397946003">
    <w:abstractNumId w:val="27"/>
  </w:num>
  <w:num w:numId="20" w16cid:durableId="1847817552">
    <w:abstractNumId w:val="30"/>
  </w:num>
  <w:num w:numId="21" w16cid:durableId="1264463111">
    <w:abstractNumId w:val="46"/>
  </w:num>
  <w:num w:numId="22" w16cid:durableId="767964932">
    <w:abstractNumId w:val="15"/>
  </w:num>
  <w:num w:numId="23" w16cid:durableId="1920484641">
    <w:abstractNumId w:val="35"/>
  </w:num>
  <w:num w:numId="24" w16cid:durableId="1824659986">
    <w:abstractNumId w:val="39"/>
  </w:num>
  <w:num w:numId="25" w16cid:durableId="771244177">
    <w:abstractNumId w:val="33"/>
  </w:num>
  <w:num w:numId="26" w16cid:durableId="57480792">
    <w:abstractNumId w:val="28"/>
  </w:num>
  <w:num w:numId="27" w16cid:durableId="1246308479">
    <w:abstractNumId w:val="55"/>
  </w:num>
  <w:num w:numId="28" w16cid:durableId="907037190">
    <w:abstractNumId w:val="36"/>
  </w:num>
  <w:num w:numId="29" w16cid:durableId="853686265">
    <w:abstractNumId w:val="9"/>
  </w:num>
  <w:num w:numId="30" w16cid:durableId="1659000476">
    <w:abstractNumId w:val="5"/>
  </w:num>
  <w:num w:numId="31" w16cid:durableId="1875923793">
    <w:abstractNumId w:val="43"/>
  </w:num>
  <w:num w:numId="32" w16cid:durableId="554199928">
    <w:abstractNumId w:val="14"/>
  </w:num>
  <w:num w:numId="33" w16cid:durableId="772632137">
    <w:abstractNumId w:val="11"/>
  </w:num>
  <w:num w:numId="34" w16cid:durableId="1927955045">
    <w:abstractNumId w:val="17"/>
  </w:num>
  <w:num w:numId="35" w16cid:durableId="646322041">
    <w:abstractNumId w:val="38"/>
  </w:num>
  <w:num w:numId="36" w16cid:durableId="750008139">
    <w:abstractNumId w:val="26"/>
  </w:num>
  <w:num w:numId="37" w16cid:durableId="2010253480">
    <w:abstractNumId w:val="62"/>
  </w:num>
  <w:num w:numId="38" w16cid:durableId="1593706452">
    <w:abstractNumId w:val="24"/>
  </w:num>
  <w:num w:numId="39" w16cid:durableId="685255198">
    <w:abstractNumId w:val="1"/>
  </w:num>
  <w:num w:numId="40" w16cid:durableId="1274826135">
    <w:abstractNumId w:val="7"/>
  </w:num>
  <w:num w:numId="41" w16cid:durableId="2116631574">
    <w:abstractNumId w:val="47"/>
  </w:num>
  <w:num w:numId="42" w16cid:durableId="1092579582">
    <w:abstractNumId w:val="40"/>
  </w:num>
  <w:num w:numId="43" w16cid:durableId="1508249485">
    <w:abstractNumId w:val="8"/>
  </w:num>
  <w:num w:numId="44" w16cid:durableId="1656687884">
    <w:abstractNumId w:val="37"/>
  </w:num>
  <w:num w:numId="45" w16cid:durableId="689839418">
    <w:abstractNumId w:val="29"/>
  </w:num>
  <w:num w:numId="46" w16cid:durableId="1447968427">
    <w:abstractNumId w:val="56"/>
  </w:num>
  <w:num w:numId="47" w16cid:durableId="1499421185">
    <w:abstractNumId w:val="51"/>
  </w:num>
  <w:num w:numId="48" w16cid:durableId="1346445490">
    <w:abstractNumId w:val="16"/>
  </w:num>
  <w:num w:numId="49" w16cid:durableId="1761829509">
    <w:abstractNumId w:val="4"/>
  </w:num>
  <w:num w:numId="50" w16cid:durableId="1495534724">
    <w:abstractNumId w:val="22"/>
  </w:num>
  <w:num w:numId="51" w16cid:durableId="2112695934">
    <w:abstractNumId w:val="48"/>
  </w:num>
  <w:num w:numId="52" w16cid:durableId="1569073403">
    <w:abstractNumId w:val="49"/>
  </w:num>
  <w:num w:numId="53" w16cid:durableId="295456939">
    <w:abstractNumId w:val="20"/>
  </w:num>
  <w:num w:numId="54" w16cid:durableId="1729380034">
    <w:abstractNumId w:val="3"/>
  </w:num>
  <w:num w:numId="55" w16cid:durableId="1828281219">
    <w:abstractNumId w:val="52"/>
  </w:num>
  <w:num w:numId="56" w16cid:durableId="1450902379">
    <w:abstractNumId w:val="60"/>
  </w:num>
  <w:num w:numId="57" w16cid:durableId="1937909016">
    <w:abstractNumId w:val="41"/>
  </w:num>
  <w:num w:numId="58" w16cid:durableId="1331980190">
    <w:abstractNumId w:val="19"/>
  </w:num>
  <w:num w:numId="59" w16cid:durableId="1030256419">
    <w:abstractNumId w:val="45"/>
  </w:num>
  <w:num w:numId="60" w16cid:durableId="2028018860">
    <w:abstractNumId w:val="25"/>
  </w:num>
  <w:num w:numId="61" w16cid:durableId="67117273">
    <w:abstractNumId w:val="21"/>
  </w:num>
  <w:num w:numId="62" w16cid:durableId="629939422">
    <w:abstractNumId w:val="50"/>
  </w:num>
  <w:num w:numId="63" w16cid:durableId="1829587744">
    <w:abstractNumId w:val="1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B0"/>
    <w:rsid w:val="000C5DB0"/>
    <w:rsid w:val="005721F9"/>
    <w:rsid w:val="00626A50"/>
    <w:rsid w:val="009A188D"/>
    <w:rsid w:val="00B74089"/>
    <w:rsid w:val="00C9055B"/>
    <w:rsid w:val="00FD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BA03E"/>
  <w15:chartTrackingRefBased/>
  <w15:docId w15:val="{EE8E3799-0336-4378-A777-E912787D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DB0"/>
    <w:rPr>
      <w:rFonts w:eastAsiaTheme="majorEastAsia" w:cstheme="majorBidi"/>
      <w:color w:val="272727" w:themeColor="text1" w:themeTint="D8"/>
    </w:rPr>
  </w:style>
  <w:style w:type="paragraph" w:styleId="Title">
    <w:name w:val="Title"/>
    <w:basedOn w:val="Normal"/>
    <w:next w:val="Normal"/>
    <w:link w:val="TitleChar"/>
    <w:uiPriority w:val="10"/>
    <w:qFormat/>
    <w:rsid w:val="000C5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DB0"/>
    <w:pPr>
      <w:spacing w:before="160"/>
      <w:jc w:val="center"/>
    </w:pPr>
    <w:rPr>
      <w:i/>
      <w:iCs/>
      <w:color w:val="404040" w:themeColor="text1" w:themeTint="BF"/>
    </w:rPr>
  </w:style>
  <w:style w:type="character" w:customStyle="1" w:styleId="QuoteChar">
    <w:name w:val="Quote Char"/>
    <w:basedOn w:val="DefaultParagraphFont"/>
    <w:link w:val="Quote"/>
    <w:uiPriority w:val="29"/>
    <w:rsid w:val="000C5DB0"/>
    <w:rPr>
      <w:i/>
      <w:iCs/>
      <w:color w:val="404040" w:themeColor="text1" w:themeTint="BF"/>
    </w:rPr>
  </w:style>
  <w:style w:type="paragraph" w:styleId="ListParagraph">
    <w:name w:val="List Paragraph"/>
    <w:basedOn w:val="Normal"/>
    <w:uiPriority w:val="34"/>
    <w:qFormat/>
    <w:rsid w:val="000C5DB0"/>
    <w:pPr>
      <w:ind w:left="720"/>
      <w:contextualSpacing/>
    </w:pPr>
  </w:style>
  <w:style w:type="character" w:styleId="IntenseEmphasis">
    <w:name w:val="Intense Emphasis"/>
    <w:basedOn w:val="DefaultParagraphFont"/>
    <w:uiPriority w:val="21"/>
    <w:qFormat/>
    <w:rsid w:val="000C5DB0"/>
    <w:rPr>
      <w:i/>
      <w:iCs/>
      <w:color w:val="0F4761" w:themeColor="accent1" w:themeShade="BF"/>
    </w:rPr>
  </w:style>
  <w:style w:type="paragraph" w:styleId="IntenseQuote">
    <w:name w:val="Intense Quote"/>
    <w:basedOn w:val="Normal"/>
    <w:next w:val="Normal"/>
    <w:link w:val="IntenseQuoteChar"/>
    <w:uiPriority w:val="30"/>
    <w:qFormat/>
    <w:rsid w:val="000C5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DB0"/>
    <w:rPr>
      <w:i/>
      <w:iCs/>
      <w:color w:val="0F4761" w:themeColor="accent1" w:themeShade="BF"/>
    </w:rPr>
  </w:style>
  <w:style w:type="character" w:styleId="IntenseReference">
    <w:name w:val="Intense Reference"/>
    <w:basedOn w:val="DefaultParagraphFont"/>
    <w:uiPriority w:val="32"/>
    <w:qFormat/>
    <w:rsid w:val="000C5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46</Pages>
  <Words>9118</Words>
  <Characters>51976</Characters>
  <Application>Microsoft Office Word</Application>
  <DocSecurity>0</DocSecurity>
  <Lines>433</Lines>
  <Paragraphs>121</Paragraphs>
  <ScaleCrop>false</ScaleCrop>
  <Company/>
  <LinksUpToDate>false</LinksUpToDate>
  <CharactersWithSpaces>60973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Muralidharan</dc:creator>
  <cp:keywords/>
  <dc:description/>
  <cp:lastModifiedBy>Chetana Muralidharan</cp:lastModifiedBy>
  <cp:revision>3</cp:revision>
  <dcterms:created xsi:type="dcterms:W3CDTF">2026-07-14T01:54:00Z</dcterms:created>
  <dcterms:modified xsi:type="dcterms:W3CDTF">2026-07-14T02:04:00Z</dcterms:modified>
</cp:coreProperties>
</file>