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5C906" w14:textId="77777777" w:rsidR="00DA6859" w:rsidRDefault="00E0179E">
      <w:pPr>
        <w:keepNext/>
        <w:spacing w:before="120" w:after="60"/>
        <w:jc w:val="center"/>
      </w:pPr>
      <w:r>
        <w:rPr>
          <w:noProof/>
        </w:rPr>
        <w:drawing>
          <wp:inline distT="0" distB="0" distL="0" distR="0" wp14:anchorId="463B6FB0" wp14:editId="71388DAC">
            <wp:extent cx="2105025"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05025" cy="1038225"/>
                    </a:xfrm>
                    <a:prstGeom prst="rect">
                      <a:avLst/>
                    </a:prstGeom>
                  </pic:spPr>
                </pic:pic>
              </a:graphicData>
            </a:graphic>
          </wp:inline>
        </w:drawing>
      </w:r>
    </w:p>
    <w:p w14:paraId="056D997D" w14:textId="77777777" w:rsidR="00DA6859" w:rsidRDefault="00E0179E">
      <w:pPr>
        <w:spacing w:before="120" w:after="120" w:line="300" w:lineRule="auto"/>
        <w:jc w:val="center"/>
      </w:pPr>
      <w:r>
        <w:rPr>
          <w:b/>
          <w:bCs/>
          <w:sz w:val="32"/>
          <w:szCs w:val="32"/>
        </w:rPr>
        <w:t>WOXSEN UNIVERSITY</w:t>
      </w:r>
    </w:p>
    <w:p w14:paraId="58A60DA0" w14:textId="77777777" w:rsidR="00DA6859" w:rsidRDefault="00E0179E">
      <w:pPr>
        <w:spacing w:after="360" w:line="300" w:lineRule="auto"/>
        <w:jc w:val="center"/>
      </w:pPr>
      <w:r>
        <w:rPr>
          <w:sz w:val="26"/>
          <w:szCs w:val="26"/>
        </w:rPr>
        <w:t>School of Technology</w:t>
      </w:r>
    </w:p>
    <w:p w14:paraId="75659C52" w14:textId="77777777" w:rsidR="00DA6859" w:rsidRDefault="00E0179E">
      <w:pPr>
        <w:spacing w:after="300" w:line="300" w:lineRule="auto"/>
        <w:jc w:val="center"/>
      </w:pPr>
      <w:r>
        <w:rPr>
          <w:b/>
          <w:bCs/>
          <w:sz w:val="32"/>
          <w:szCs w:val="32"/>
        </w:rPr>
        <w:t>KAIROS: An Autonomous Causal Business Intelligence Agent for Proactive Multi-Source Metric Monitoring and Root Cause Analysis</w:t>
      </w:r>
    </w:p>
    <w:p w14:paraId="562AF6E4" w14:textId="77777777" w:rsidR="00DA6859" w:rsidRDefault="00E0179E">
      <w:pPr>
        <w:spacing w:after="120" w:line="300" w:lineRule="auto"/>
        <w:jc w:val="center"/>
      </w:pPr>
      <w:r>
        <w:rPr>
          <w:i/>
          <w:iCs/>
          <w:sz w:val="26"/>
          <w:szCs w:val="26"/>
        </w:rPr>
        <w:t>Capstone Project-I Report</w:t>
      </w:r>
    </w:p>
    <w:p w14:paraId="494E6178" w14:textId="2E17CB75" w:rsidR="00DA6859" w:rsidRDefault="00DA6859">
      <w:pPr>
        <w:spacing w:after="40" w:line="300" w:lineRule="auto"/>
        <w:jc w:val="center"/>
      </w:pPr>
    </w:p>
    <w:p w14:paraId="5EFE0DDC" w14:textId="77777777" w:rsidR="00DA6859" w:rsidRDefault="00E0179E">
      <w:pPr>
        <w:spacing w:after="360" w:line="300" w:lineRule="auto"/>
        <w:jc w:val="center"/>
      </w:pPr>
      <w:r>
        <w:rPr>
          <w:b/>
          <w:bCs/>
        </w:rPr>
        <w:t>Bachelor of Technology in Computer Science and Engineering</w:t>
      </w:r>
    </w:p>
    <w:p w14:paraId="5366A5E2" w14:textId="77777777" w:rsidR="00DA6859" w:rsidRDefault="00E0179E">
      <w:pPr>
        <w:spacing w:after="80" w:line="300" w:lineRule="auto"/>
        <w:jc w:val="center"/>
      </w:pPr>
      <w:r>
        <w:rPr>
          <w:b/>
          <w:bCs/>
        </w:rPr>
        <w:t>Submitted by</w:t>
      </w:r>
    </w:p>
    <w:p w14:paraId="23F6BDB3" w14:textId="20023A40" w:rsidR="00DA6859" w:rsidRDefault="009A49A2" w:rsidP="0078166B">
      <w:pPr>
        <w:spacing w:after="40" w:line="300" w:lineRule="auto"/>
        <w:jc w:val="center"/>
      </w:pPr>
      <w:r>
        <w:t>Palla Chetana Reddy (</w:t>
      </w:r>
      <w:r w:rsidR="0078166B">
        <w:t>23WU0104050</w:t>
      </w:r>
      <w:r>
        <w:t>)</w:t>
      </w:r>
    </w:p>
    <w:p w14:paraId="4BD83366" w14:textId="108176A7" w:rsidR="00DA6859" w:rsidRDefault="009A49A2" w:rsidP="0078166B">
      <w:pPr>
        <w:spacing w:after="40" w:line="300" w:lineRule="auto"/>
        <w:jc w:val="center"/>
      </w:pPr>
      <w:r>
        <w:t xml:space="preserve">Varshini Yadav </w:t>
      </w:r>
      <w:proofErr w:type="spellStart"/>
      <w:r>
        <w:t>Nasaram</w:t>
      </w:r>
      <w:proofErr w:type="spellEnd"/>
      <w:r>
        <w:t xml:space="preserve"> (</w:t>
      </w:r>
      <w:r w:rsidR="0078166B">
        <w:t>23WU0104067</w:t>
      </w:r>
      <w:r>
        <w:t>)</w:t>
      </w:r>
    </w:p>
    <w:p w14:paraId="238F74D3" w14:textId="06024448" w:rsidR="009A49A2" w:rsidRDefault="009A49A2">
      <w:pPr>
        <w:spacing w:after="40" w:line="300" w:lineRule="auto"/>
        <w:jc w:val="center"/>
      </w:pPr>
      <w:r>
        <w:t>Obulagari Nandini (</w:t>
      </w:r>
      <w:r w:rsidR="0078166B">
        <w:t>23WU0104049</w:t>
      </w:r>
      <w:r>
        <w:t>)</w:t>
      </w:r>
    </w:p>
    <w:p w14:paraId="4038B2CF" w14:textId="060FB495" w:rsidR="00DA6859" w:rsidRDefault="00DA6859">
      <w:pPr>
        <w:spacing w:after="40" w:line="300" w:lineRule="auto"/>
        <w:jc w:val="center"/>
      </w:pPr>
    </w:p>
    <w:p w14:paraId="5A309879" w14:textId="77777777" w:rsidR="00DA6859" w:rsidRDefault="00E0179E">
      <w:pPr>
        <w:spacing w:before="280" w:after="80" w:line="300" w:lineRule="auto"/>
        <w:jc w:val="center"/>
      </w:pPr>
      <w:r>
        <w:rPr>
          <w:b/>
          <w:bCs/>
        </w:rPr>
        <w:t>Under the guidance of</w:t>
      </w:r>
    </w:p>
    <w:p w14:paraId="17631253" w14:textId="7D7099CE" w:rsidR="009A49A2" w:rsidRDefault="009A49A2" w:rsidP="00501930">
      <w:pPr>
        <w:spacing w:line="300" w:lineRule="auto"/>
        <w:jc w:val="center"/>
      </w:pPr>
      <w:r>
        <w:t xml:space="preserve">Dr. K </w:t>
      </w:r>
      <w:proofErr w:type="spellStart"/>
      <w:r>
        <w:t>RajKu</w:t>
      </w:r>
      <w:r w:rsidR="00501930">
        <w:t>mar</w:t>
      </w:r>
      <w:proofErr w:type="spellEnd"/>
    </w:p>
    <w:p w14:paraId="446C7ED3" w14:textId="04C6670C" w:rsidR="00501930" w:rsidRDefault="00501930" w:rsidP="00501930">
      <w:pPr>
        <w:spacing w:line="300" w:lineRule="auto"/>
        <w:jc w:val="center"/>
      </w:pPr>
      <w:proofErr w:type="spellStart"/>
      <w:r>
        <w:t>Assisstant</w:t>
      </w:r>
      <w:proofErr w:type="spellEnd"/>
      <w:r>
        <w:t xml:space="preserve"> Professor</w:t>
      </w:r>
    </w:p>
    <w:p w14:paraId="2B8409BD" w14:textId="4363DC3A" w:rsidR="00501930" w:rsidRDefault="00501930" w:rsidP="00501930">
      <w:pPr>
        <w:spacing w:line="300" w:lineRule="auto"/>
        <w:jc w:val="center"/>
      </w:pPr>
      <w:r>
        <w:t>Woxsen University</w:t>
      </w:r>
    </w:p>
    <w:p w14:paraId="15563BAB" w14:textId="0CF468BF" w:rsidR="00DA6859" w:rsidRDefault="00DA6859">
      <w:pPr>
        <w:spacing w:after="360" w:line="300" w:lineRule="auto"/>
        <w:jc w:val="center"/>
      </w:pPr>
    </w:p>
    <w:p w14:paraId="283BBD34" w14:textId="77777777" w:rsidR="00DA6859" w:rsidRDefault="00E0179E">
      <w:pPr>
        <w:spacing w:after="40" w:line="300" w:lineRule="auto"/>
        <w:jc w:val="center"/>
      </w:pPr>
      <w:r>
        <w:t>Department of Computer Science and Engineering</w:t>
      </w:r>
    </w:p>
    <w:p w14:paraId="16D64291" w14:textId="77777777" w:rsidR="00DA6859" w:rsidRDefault="00E0179E">
      <w:pPr>
        <w:spacing w:after="40" w:line="300" w:lineRule="auto"/>
        <w:jc w:val="center"/>
      </w:pPr>
      <w:r>
        <w:t>Woxsen University, School of Technology, Hyderabad, Telangana</w:t>
      </w:r>
    </w:p>
    <w:p w14:paraId="34C483E0" w14:textId="77777777" w:rsidR="00DA6859" w:rsidRDefault="00E0179E">
      <w:pPr>
        <w:spacing w:line="300" w:lineRule="auto"/>
        <w:jc w:val="center"/>
      </w:pPr>
      <w:r>
        <w:rPr>
          <w:b/>
          <w:bCs/>
        </w:rPr>
        <w:t>Academic Year 2026–</w:t>
      </w:r>
      <w:proofErr w:type="gramStart"/>
      <w:r>
        <w:rPr>
          <w:b/>
          <w:bCs/>
        </w:rPr>
        <w:t>2027  |</w:t>
      </w:r>
      <w:proofErr w:type="gramEnd"/>
      <w:r>
        <w:rPr>
          <w:b/>
          <w:bCs/>
        </w:rPr>
        <w:t xml:space="preserve">  7th Semester</w:t>
      </w:r>
    </w:p>
    <w:p w14:paraId="720401FD" w14:textId="77777777" w:rsidR="00DA6859" w:rsidRDefault="00DA6859">
      <w:pPr>
        <w:sectPr w:rsidR="00DA6859" w:rsidSect="006E4D74">
          <w:headerReference w:type="default" r:id="rId9"/>
          <w:pgSz w:w="11906" w:h="16838"/>
          <w:pgMar w:top="1440" w:right="1440" w:bottom="1440" w:left="1440" w:header="708" w:footer="60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ECD2A0B" w14:textId="77777777" w:rsidR="00DA6859" w:rsidRDefault="00E0179E">
      <w:pPr>
        <w:pageBreakBefore/>
        <w:spacing w:after="240"/>
        <w:jc w:val="center"/>
      </w:pPr>
      <w:r>
        <w:rPr>
          <w:b/>
          <w:bCs/>
          <w:sz w:val="28"/>
          <w:szCs w:val="28"/>
        </w:rPr>
        <w:lastRenderedPageBreak/>
        <w:t>ABSTRACT</w:t>
      </w:r>
    </w:p>
    <w:p w14:paraId="3B3D3BDE" w14:textId="77777777" w:rsidR="009A49A2" w:rsidRDefault="009A49A2">
      <w:pPr>
        <w:spacing w:after="120" w:line="360" w:lineRule="auto"/>
        <w:jc w:val="both"/>
      </w:pPr>
      <w:r>
        <w:t>Many business intelligence systems require a person to notice a problem and open a dashboard, while correlation-based explanations do not establish which metric moved first. This project presents KAIROS, a five-agent pipeline for scheduled monitoring of business metrics from heterogeneous sources. Protocol-level adapters collect SQL, file, SFTP/FTP, REST, and pushed data; aggregation can run near its source, and a resumable chunked service transfers raw files when necessary. A seasonal median and median-absolute-deviation detector, optionally combined with Prophet, identifies anomalies. DYNOTEARS learns a lagged causal graph, and a fact-grounded reporter checks numeric and metric-name claims before alerts are delivered. Across ten synthetic benchmark seeds, DYNOTEARS achieved F1 = 0.97 ± 0.02 and identified both injected incident origins in every run. In a localhost transfer benchmark with a 50-Mbit/s per-connection cap, eight-stream transfer was 6.4 times faster than single-stream raw FTP; edge aggregation reduced a 105.6-MB export to 192.7 KB. These results demonstrate feasibility under controlled conditions, not validated production accuracy. Evaluation on real business data remains future work.</w:t>
      </w:r>
    </w:p>
    <w:p w14:paraId="3FD2A776" w14:textId="29083746" w:rsidR="00DA6859" w:rsidRDefault="00DA6859">
      <w:pPr>
        <w:spacing w:after="120" w:line="360" w:lineRule="auto"/>
        <w:jc w:val="both"/>
      </w:pPr>
    </w:p>
    <w:p w14:paraId="0F6F2DF1" w14:textId="77777777" w:rsidR="00DA6859" w:rsidRDefault="00E0179E">
      <w:pPr>
        <w:spacing w:before="120" w:after="120" w:line="360" w:lineRule="auto"/>
        <w:jc w:val="both"/>
      </w:pPr>
      <w:r>
        <w:rPr>
          <w:b/>
          <w:bCs/>
        </w:rPr>
        <w:t>Keywords:</w:t>
      </w:r>
      <w:r>
        <w:t xml:space="preserve"> proactive business intelligence, anomaly detection, causal discovery, DYNOTEARS, root cause analysis, multi-agent systems, LLM verification, data ingestion.</w:t>
      </w:r>
    </w:p>
    <w:p w14:paraId="37422262" w14:textId="77777777" w:rsidR="00DA6859" w:rsidRDefault="00E0179E">
      <w:pPr>
        <w:pageBreakBefore/>
        <w:spacing w:after="240"/>
        <w:jc w:val="center"/>
      </w:pPr>
      <w:r>
        <w:rPr>
          <w:b/>
          <w:bCs/>
          <w:sz w:val="28"/>
          <w:szCs w:val="28"/>
        </w:rPr>
        <w:lastRenderedPageBreak/>
        <w:t>TABLE OF CONTENTS</w:t>
      </w:r>
    </w:p>
    <w:p w14:paraId="7DE5AAE2" w14:textId="6ACFF1A8" w:rsidR="003D753A" w:rsidRDefault="003D753A">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w:instrText>
      </w:r>
      <w:r>
        <w:fldChar w:fldCharType="separate"/>
      </w:r>
      <w:r>
        <w:rPr>
          <w:noProof/>
        </w:rPr>
        <w:t>1. Introduction</w:t>
      </w:r>
      <w:r>
        <w:rPr>
          <w:noProof/>
        </w:rPr>
        <w:tab/>
      </w:r>
      <w:r>
        <w:rPr>
          <w:noProof/>
        </w:rPr>
        <w:fldChar w:fldCharType="begin"/>
      </w:r>
      <w:r>
        <w:rPr>
          <w:noProof/>
        </w:rPr>
        <w:instrText xml:space="preserve"> PAGEREF _Toc242189199 \h </w:instrText>
      </w:r>
      <w:r>
        <w:rPr>
          <w:noProof/>
        </w:rPr>
      </w:r>
      <w:r>
        <w:rPr>
          <w:noProof/>
        </w:rPr>
        <w:fldChar w:fldCharType="separate"/>
      </w:r>
      <w:r>
        <w:rPr>
          <w:noProof/>
        </w:rPr>
        <w:t>1</w:t>
      </w:r>
      <w:r>
        <w:rPr>
          <w:noProof/>
        </w:rPr>
        <w:fldChar w:fldCharType="end"/>
      </w:r>
    </w:p>
    <w:p w14:paraId="6ED9A70B" w14:textId="518BDBB9"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1.1 Background</w:t>
      </w:r>
      <w:r>
        <w:rPr>
          <w:noProof/>
        </w:rPr>
        <w:tab/>
      </w:r>
      <w:r>
        <w:rPr>
          <w:noProof/>
        </w:rPr>
        <w:fldChar w:fldCharType="begin"/>
      </w:r>
      <w:r>
        <w:rPr>
          <w:noProof/>
        </w:rPr>
        <w:instrText xml:space="preserve"> PAGEREF _Toc242189200 \h </w:instrText>
      </w:r>
      <w:r>
        <w:rPr>
          <w:noProof/>
        </w:rPr>
      </w:r>
      <w:r>
        <w:rPr>
          <w:noProof/>
        </w:rPr>
        <w:fldChar w:fldCharType="separate"/>
      </w:r>
      <w:r>
        <w:rPr>
          <w:noProof/>
        </w:rPr>
        <w:t>1</w:t>
      </w:r>
      <w:r>
        <w:rPr>
          <w:noProof/>
        </w:rPr>
        <w:fldChar w:fldCharType="end"/>
      </w:r>
    </w:p>
    <w:p w14:paraId="2EEA5672" w14:textId="29EE259D"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1.2 Problem Statement</w:t>
      </w:r>
      <w:r>
        <w:rPr>
          <w:noProof/>
        </w:rPr>
        <w:tab/>
      </w:r>
      <w:r>
        <w:rPr>
          <w:noProof/>
        </w:rPr>
        <w:fldChar w:fldCharType="begin"/>
      </w:r>
      <w:r>
        <w:rPr>
          <w:noProof/>
        </w:rPr>
        <w:instrText xml:space="preserve"> PAGEREF _Toc242189201 \h </w:instrText>
      </w:r>
      <w:r>
        <w:rPr>
          <w:noProof/>
        </w:rPr>
      </w:r>
      <w:r>
        <w:rPr>
          <w:noProof/>
        </w:rPr>
        <w:fldChar w:fldCharType="separate"/>
      </w:r>
      <w:r>
        <w:rPr>
          <w:noProof/>
        </w:rPr>
        <w:t>1</w:t>
      </w:r>
      <w:r>
        <w:rPr>
          <w:noProof/>
        </w:rPr>
        <w:fldChar w:fldCharType="end"/>
      </w:r>
    </w:p>
    <w:p w14:paraId="6F031A38" w14:textId="31BE406A"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1.3 Significance</w:t>
      </w:r>
      <w:r>
        <w:rPr>
          <w:noProof/>
        </w:rPr>
        <w:tab/>
      </w:r>
      <w:r>
        <w:rPr>
          <w:noProof/>
        </w:rPr>
        <w:fldChar w:fldCharType="begin"/>
      </w:r>
      <w:r>
        <w:rPr>
          <w:noProof/>
        </w:rPr>
        <w:instrText xml:space="preserve"> PAGEREF _Toc242189202 \h </w:instrText>
      </w:r>
      <w:r>
        <w:rPr>
          <w:noProof/>
        </w:rPr>
      </w:r>
      <w:r>
        <w:rPr>
          <w:noProof/>
        </w:rPr>
        <w:fldChar w:fldCharType="separate"/>
      </w:r>
      <w:r>
        <w:rPr>
          <w:noProof/>
        </w:rPr>
        <w:t>2</w:t>
      </w:r>
      <w:r>
        <w:rPr>
          <w:noProof/>
        </w:rPr>
        <w:fldChar w:fldCharType="end"/>
      </w:r>
    </w:p>
    <w:p w14:paraId="6511C922" w14:textId="7D042923"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1.4 Scope</w:t>
      </w:r>
      <w:r>
        <w:rPr>
          <w:noProof/>
        </w:rPr>
        <w:tab/>
      </w:r>
      <w:r>
        <w:rPr>
          <w:noProof/>
        </w:rPr>
        <w:fldChar w:fldCharType="begin"/>
      </w:r>
      <w:r>
        <w:rPr>
          <w:noProof/>
        </w:rPr>
        <w:instrText xml:space="preserve"> PAGEREF _Toc242189203 \h </w:instrText>
      </w:r>
      <w:r>
        <w:rPr>
          <w:noProof/>
        </w:rPr>
      </w:r>
      <w:r>
        <w:rPr>
          <w:noProof/>
        </w:rPr>
        <w:fldChar w:fldCharType="separate"/>
      </w:r>
      <w:r>
        <w:rPr>
          <w:noProof/>
        </w:rPr>
        <w:t>2</w:t>
      </w:r>
      <w:r>
        <w:rPr>
          <w:noProof/>
        </w:rPr>
        <w:fldChar w:fldCharType="end"/>
      </w:r>
    </w:p>
    <w:p w14:paraId="765E01AD" w14:textId="775A0271"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1.5 Organisation of the Report</w:t>
      </w:r>
      <w:r>
        <w:rPr>
          <w:noProof/>
        </w:rPr>
        <w:tab/>
      </w:r>
      <w:r>
        <w:rPr>
          <w:noProof/>
        </w:rPr>
        <w:fldChar w:fldCharType="begin"/>
      </w:r>
      <w:r>
        <w:rPr>
          <w:noProof/>
        </w:rPr>
        <w:instrText xml:space="preserve"> PAGEREF _Toc242189204 \h </w:instrText>
      </w:r>
      <w:r>
        <w:rPr>
          <w:noProof/>
        </w:rPr>
      </w:r>
      <w:r>
        <w:rPr>
          <w:noProof/>
        </w:rPr>
        <w:fldChar w:fldCharType="separate"/>
      </w:r>
      <w:r>
        <w:rPr>
          <w:noProof/>
        </w:rPr>
        <w:t>2</w:t>
      </w:r>
      <w:r>
        <w:rPr>
          <w:noProof/>
        </w:rPr>
        <w:fldChar w:fldCharType="end"/>
      </w:r>
    </w:p>
    <w:p w14:paraId="0F73525F" w14:textId="0E2E4D6F" w:rsidR="003D753A" w:rsidRDefault="003D753A">
      <w:pPr>
        <w:pStyle w:val="TOC1"/>
        <w:tabs>
          <w:tab w:val="right" w:leader="dot" w:pos="9016"/>
        </w:tabs>
        <w:rPr>
          <w:rFonts w:asciiTheme="minorHAnsi" w:eastAsiaTheme="minorEastAsia" w:hAnsiTheme="minorHAnsi" w:cstheme="minorBidi"/>
          <w:noProof/>
          <w:kern w:val="2"/>
          <w14:ligatures w14:val="standardContextual"/>
        </w:rPr>
      </w:pPr>
      <w:r>
        <w:rPr>
          <w:noProof/>
        </w:rPr>
        <w:t>2. Technology Review</w:t>
      </w:r>
      <w:r>
        <w:rPr>
          <w:noProof/>
        </w:rPr>
        <w:tab/>
      </w:r>
      <w:r>
        <w:rPr>
          <w:noProof/>
        </w:rPr>
        <w:fldChar w:fldCharType="begin"/>
      </w:r>
      <w:r>
        <w:rPr>
          <w:noProof/>
        </w:rPr>
        <w:instrText xml:space="preserve"> PAGEREF _Toc242189205 \h </w:instrText>
      </w:r>
      <w:r>
        <w:rPr>
          <w:noProof/>
        </w:rPr>
      </w:r>
      <w:r>
        <w:rPr>
          <w:noProof/>
        </w:rPr>
        <w:fldChar w:fldCharType="separate"/>
      </w:r>
      <w:r>
        <w:rPr>
          <w:noProof/>
        </w:rPr>
        <w:t>3</w:t>
      </w:r>
      <w:r>
        <w:rPr>
          <w:noProof/>
        </w:rPr>
        <w:fldChar w:fldCharType="end"/>
      </w:r>
    </w:p>
    <w:p w14:paraId="562BB830" w14:textId="1556EC9F"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2.1 Review Method</w:t>
      </w:r>
      <w:r>
        <w:rPr>
          <w:noProof/>
        </w:rPr>
        <w:tab/>
      </w:r>
      <w:r>
        <w:rPr>
          <w:noProof/>
        </w:rPr>
        <w:fldChar w:fldCharType="begin"/>
      </w:r>
      <w:r>
        <w:rPr>
          <w:noProof/>
        </w:rPr>
        <w:instrText xml:space="preserve"> PAGEREF _Toc242189206 \h </w:instrText>
      </w:r>
      <w:r>
        <w:rPr>
          <w:noProof/>
        </w:rPr>
      </w:r>
      <w:r>
        <w:rPr>
          <w:noProof/>
        </w:rPr>
        <w:fldChar w:fldCharType="separate"/>
      </w:r>
      <w:r>
        <w:rPr>
          <w:noProof/>
        </w:rPr>
        <w:t>3</w:t>
      </w:r>
      <w:r>
        <w:rPr>
          <w:noProof/>
        </w:rPr>
        <w:fldChar w:fldCharType="end"/>
      </w:r>
    </w:p>
    <w:p w14:paraId="6645F3AF" w14:textId="638A3C38"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2.2 Related Technologies</w:t>
      </w:r>
      <w:r>
        <w:rPr>
          <w:noProof/>
        </w:rPr>
        <w:tab/>
      </w:r>
      <w:r>
        <w:rPr>
          <w:noProof/>
        </w:rPr>
        <w:fldChar w:fldCharType="begin"/>
      </w:r>
      <w:r>
        <w:rPr>
          <w:noProof/>
        </w:rPr>
        <w:instrText xml:space="preserve"> PAGEREF _Toc242189207 \h </w:instrText>
      </w:r>
      <w:r>
        <w:rPr>
          <w:noProof/>
        </w:rPr>
      </w:r>
      <w:r>
        <w:rPr>
          <w:noProof/>
        </w:rPr>
        <w:fldChar w:fldCharType="separate"/>
      </w:r>
      <w:r>
        <w:rPr>
          <w:noProof/>
        </w:rPr>
        <w:t>3</w:t>
      </w:r>
      <w:r>
        <w:rPr>
          <w:noProof/>
        </w:rPr>
        <w:fldChar w:fldCharType="end"/>
      </w:r>
    </w:p>
    <w:p w14:paraId="24A27025" w14:textId="1743EBAA"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2.3 Comparison and Analysis</w:t>
      </w:r>
      <w:r>
        <w:rPr>
          <w:noProof/>
        </w:rPr>
        <w:tab/>
      </w:r>
      <w:r>
        <w:rPr>
          <w:noProof/>
        </w:rPr>
        <w:fldChar w:fldCharType="begin"/>
      </w:r>
      <w:r>
        <w:rPr>
          <w:noProof/>
        </w:rPr>
        <w:instrText xml:space="preserve"> PAGEREF _Toc242189208 \h </w:instrText>
      </w:r>
      <w:r>
        <w:rPr>
          <w:noProof/>
        </w:rPr>
      </w:r>
      <w:r>
        <w:rPr>
          <w:noProof/>
        </w:rPr>
        <w:fldChar w:fldCharType="separate"/>
      </w:r>
      <w:r>
        <w:rPr>
          <w:noProof/>
        </w:rPr>
        <w:t>5</w:t>
      </w:r>
      <w:r>
        <w:rPr>
          <w:noProof/>
        </w:rPr>
        <w:fldChar w:fldCharType="end"/>
      </w:r>
    </w:p>
    <w:p w14:paraId="06B500AE" w14:textId="63A7E69C"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2.4 Review Summary</w:t>
      </w:r>
      <w:r>
        <w:rPr>
          <w:noProof/>
        </w:rPr>
        <w:tab/>
      </w:r>
      <w:r>
        <w:rPr>
          <w:noProof/>
        </w:rPr>
        <w:fldChar w:fldCharType="begin"/>
      </w:r>
      <w:r>
        <w:rPr>
          <w:noProof/>
        </w:rPr>
        <w:instrText xml:space="preserve"> PAGEREF _Toc242189209 \h </w:instrText>
      </w:r>
      <w:r>
        <w:rPr>
          <w:noProof/>
        </w:rPr>
      </w:r>
      <w:r>
        <w:rPr>
          <w:noProof/>
        </w:rPr>
        <w:fldChar w:fldCharType="separate"/>
      </w:r>
      <w:r>
        <w:rPr>
          <w:noProof/>
        </w:rPr>
        <w:t>5</w:t>
      </w:r>
      <w:r>
        <w:rPr>
          <w:noProof/>
        </w:rPr>
        <w:fldChar w:fldCharType="end"/>
      </w:r>
    </w:p>
    <w:p w14:paraId="68E7C064" w14:textId="27AC2290"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2.5 Research Gap</w:t>
      </w:r>
      <w:r>
        <w:rPr>
          <w:noProof/>
        </w:rPr>
        <w:tab/>
      </w:r>
      <w:r>
        <w:rPr>
          <w:noProof/>
        </w:rPr>
        <w:fldChar w:fldCharType="begin"/>
      </w:r>
      <w:r>
        <w:rPr>
          <w:noProof/>
        </w:rPr>
        <w:instrText xml:space="preserve"> PAGEREF _Toc242189210 \h </w:instrText>
      </w:r>
      <w:r>
        <w:rPr>
          <w:noProof/>
        </w:rPr>
      </w:r>
      <w:r>
        <w:rPr>
          <w:noProof/>
        </w:rPr>
        <w:fldChar w:fldCharType="separate"/>
      </w:r>
      <w:r>
        <w:rPr>
          <w:noProof/>
        </w:rPr>
        <w:t>6</w:t>
      </w:r>
      <w:r>
        <w:rPr>
          <w:noProof/>
        </w:rPr>
        <w:fldChar w:fldCharType="end"/>
      </w:r>
    </w:p>
    <w:p w14:paraId="1DCCAA7A" w14:textId="291E54E4" w:rsidR="003D753A" w:rsidRDefault="003D753A">
      <w:pPr>
        <w:pStyle w:val="TOC1"/>
        <w:tabs>
          <w:tab w:val="right" w:leader="dot" w:pos="9016"/>
        </w:tabs>
        <w:rPr>
          <w:rFonts w:asciiTheme="minorHAnsi" w:eastAsiaTheme="minorEastAsia" w:hAnsiTheme="minorHAnsi" w:cstheme="minorBidi"/>
          <w:noProof/>
          <w:kern w:val="2"/>
          <w14:ligatures w14:val="standardContextual"/>
        </w:rPr>
      </w:pPr>
      <w:r>
        <w:rPr>
          <w:noProof/>
        </w:rPr>
        <w:t>3. Objectives and Methodology</w:t>
      </w:r>
      <w:r>
        <w:rPr>
          <w:noProof/>
        </w:rPr>
        <w:tab/>
      </w:r>
      <w:r>
        <w:rPr>
          <w:noProof/>
        </w:rPr>
        <w:fldChar w:fldCharType="begin"/>
      </w:r>
      <w:r>
        <w:rPr>
          <w:noProof/>
        </w:rPr>
        <w:instrText xml:space="preserve"> PAGEREF _Toc242189211 \h </w:instrText>
      </w:r>
      <w:r>
        <w:rPr>
          <w:noProof/>
        </w:rPr>
      </w:r>
      <w:r>
        <w:rPr>
          <w:noProof/>
        </w:rPr>
        <w:fldChar w:fldCharType="separate"/>
      </w:r>
      <w:r>
        <w:rPr>
          <w:noProof/>
        </w:rPr>
        <w:t>7</w:t>
      </w:r>
      <w:r>
        <w:rPr>
          <w:noProof/>
        </w:rPr>
        <w:fldChar w:fldCharType="end"/>
      </w:r>
    </w:p>
    <w:p w14:paraId="4FB4BE3F" w14:textId="4979B569"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3.1 Project Objectives</w:t>
      </w:r>
      <w:r>
        <w:rPr>
          <w:noProof/>
        </w:rPr>
        <w:tab/>
      </w:r>
      <w:r>
        <w:rPr>
          <w:noProof/>
        </w:rPr>
        <w:fldChar w:fldCharType="begin"/>
      </w:r>
      <w:r>
        <w:rPr>
          <w:noProof/>
        </w:rPr>
        <w:instrText xml:space="preserve"> PAGEREF _Toc242189212 \h </w:instrText>
      </w:r>
      <w:r>
        <w:rPr>
          <w:noProof/>
        </w:rPr>
      </w:r>
      <w:r>
        <w:rPr>
          <w:noProof/>
        </w:rPr>
        <w:fldChar w:fldCharType="separate"/>
      </w:r>
      <w:r>
        <w:rPr>
          <w:noProof/>
        </w:rPr>
        <w:t>7</w:t>
      </w:r>
      <w:r>
        <w:rPr>
          <w:noProof/>
        </w:rPr>
        <w:fldChar w:fldCharType="end"/>
      </w:r>
    </w:p>
    <w:p w14:paraId="63F34C01" w14:textId="4BD11177"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3.2 Proposed Approach</w:t>
      </w:r>
      <w:r>
        <w:rPr>
          <w:noProof/>
        </w:rPr>
        <w:tab/>
      </w:r>
      <w:r>
        <w:rPr>
          <w:noProof/>
        </w:rPr>
        <w:fldChar w:fldCharType="begin"/>
      </w:r>
      <w:r>
        <w:rPr>
          <w:noProof/>
        </w:rPr>
        <w:instrText xml:space="preserve"> PAGEREF _Toc242189213 \h </w:instrText>
      </w:r>
      <w:r>
        <w:rPr>
          <w:noProof/>
        </w:rPr>
      </w:r>
      <w:r>
        <w:rPr>
          <w:noProof/>
        </w:rPr>
        <w:fldChar w:fldCharType="separate"/>
      </w:r>
      <w:r>
        <w:rPr>
          <w:noProof/>
        </w:rPr>
        <w:t>7</w:t>
      </w:r>
      <w:r>
        <w:rPr>
          <w:noProof/>
        </w:rPr>
        <w:fldChar w:fldCharType="end"/>
      </w:r>
    </w:p>
    <w:p w14:paraId="07B7A965" w14:textId="129A9372"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3.3 System Architecture</w:t>
      </w:r>
      <w:r>
        <w:rPr>
          <w:noProof/>
        </w:rPr>
        <w:tab/>
      </w:r>
      <w:r>
        <w:rPr>
          <w:noProof/>
        </w:rPr>
        <w:fldChar w:fldCharType="begin"/>
      </w:r>
      <w:r>
        <w:rPr>
          <w:noProof/>
        </w:rPr>
        <w:instrText xml:space="preserve"> PAGEREF _Toc242189214 \h </w:instrText>
      </w:r>
      <w:r>
        <w:rPr>
          <w:noProof/>
        </w:rPr>
      </w:r>
      <w:r>
        <w:rPr>
          <w:noProof/>
        </w:rPr>
        <w:fldChar w:fldCharType="separate"/>
      </w:r>
      <w:r>
        <w:rPr>
          <w:noProof/>
        </w:rPr>
        <w:t>7</w:t>
      </w:r>
      <w:r>
        <w:rPr>
          <w:noProof/>
        </w:rPr>
        <w:fldChar w:fldCharType="end"/>
      </w:r>
    </w:p>
    <w:p w14:paraId="2BEA31CD" w14:textId="4B74C2E2" w:rsidR="003D753A" w:rsidRDefault="003D753A">
      <w:pPr>
        <w:pStyle w:val="TOC3"/>
        <w:tabs>
          <w:tab w:val="right" w:leader="dot" w:pos="9016"/>
        </w:tabs>
        <w:rPr>
          <w:rFonts w:asciiTheme="minorHAnsi" w:eastAsiaTheme="minorEastAsia" w:hAnsiTheme="minorHAnsi" w:cstheme="minorBidi"/>
          <w:noProof/>
          <w:kern w:val="2"/>
          <w14:ligatures w14:val="standardContextual"/>
        </w:rPr>
      </w:pPr>
      <w:r>
        <w:rPr>
          <w:noProof/>
        </w:rPr>
        <w:t>3.3.1 Agent 1: Data Collector</w:t>
      </w:r>
      <w:r>
        <w:rPr>
          <w:noProof/>
        </w:rPr>
        <w:tab/>
      </w:r>
      <w:r>
        <w:rPr>
          <w:noProof/>
        </w:rPr>
        <w:fldChar w:fldCharType="begin"/>
      </w:r>
      <w:r>
        <w:rPr>
          <w:noProof/>
        </w:rPr>
        <w:instrText xml:space="preserve"> PAGEREF _Toc242189215 \h </w:instrText>
      </w:r>
      <w:r>
        <w:rPr>
          <w:noProof/>
        </w:rPr>
      </w:r>
      <w:r>
        <w:rPr>
          <w:noProof/>
        </w:rPr>
        <w:fldChar w:fldCharType="separate"/>
      </w:r>
      <w:r>
        <w:rPr>
          <w:noProof/>
        </w:rPr>
        <w:t>8</w:t>
      </w:r>
      <w:r>
        <w:rPr>
          <w:noProof/>
        </w:rPr>
        <w:fldChar w:fldCharType="end"/>
      </w:r>
    </w:p>
    <w:p w14:paraId="52856275" w14:textId="19CF6103" w:rsidR="003D753A" w:rsidRDefault="003D753A">
      <w:pPr>
        <w:pStyle w:val="TOC3"/>
        <w:tabs>
          <w:tab w:val="right" w:leader="dot" w:pos="9016"/>
        </w:tabs>
        <w:rPr>
          <w:rFonts w:asciiTheme="minorHAnsi" w:eastAsiaTheme="minorEastAsia" w:hAnsiTheme="minorHAnsi" w:cstheme="minorBidi"/>
          <w:noProof/>
          <w:kern w:val="2"/>
          <w14:ligatures w14:val="standardContextual"/>
        </w:rPr>
      </w:pPr>
      <w:r>
        <w:rPr>
          <w:noProof/>
        </w:rPr>
        <w:t>3.3.2 Agent 2: Anomaly Watchman</w:t>
      </w:r>
      <w:r>
        <w:rPr>
          <w:noProof/>
        </w:rPr>
        <w:tab/>
      </w:r>
      <w:r>
        <w:rPr>
          <w:noProof/>
        </w:rPr>
        <w:fldChar w:fldCharType="begin"/>
      </w:r>
      <w:r>
        <w:rPr>
          <w:noProof/>
        </w:rPr>
        <w:instrText xml:space="preserve"> PAGEREF _Toc242189216 \h </w:instrText>
      </w:r>
      <w:r>
        <w:rPr>
          <w:noProof/>
        </w:rPr>
      </w:r>
      <w:r>
        <w:rPr>
          <w:noProof/>
        </w:rPr>
        <w:fldChar w:fldCharType="separate"/>
      </w:r>
      <w:r>
        <w:rPr>
          <w:noProof/>
        </w:rPr>
        <w:t>9</w:t>
      </w:r>
      <w:r>
        <w:rPr>
          <w:noProof/>
        </w:rPr>
        <w:fldChar w:fldCharType="end"/>
      </w:r>
    </w:p>
    <w:p w14:paraId="621F0C4D" w14:textId="1FC6E5CF" w:rsidR="003D753A" w:rsidRDefault="003D753A">
      <w:pPr>
        <w:pStyle w:val="TOC3"/>
        <w:tabs>
          <w:tab w:val="right" w:leader="dot" w:pos="9016"/>
        </w:tabs>
        <w:rPr>
          <w:rFonts w:asciiTheme="minorHAnsi" w:eastAsiaTheme="minorEastAsia" w:hAnsiTheme="minorHAnsi" w:cstheme="minorBidi"/>
          <w:noProof/>
          <w:kern w:val="2"/>
          <w14:ligatures w14:val="standardContextual"/>
        </w:rPr>
      </w:pPr>
      <w:r>
        <w:rPr>
          <w:noProof/>
        </w:rPr>
        <w:t>3.3.3 Agent 3: Causal Investigator</w:t>
      </w:r>
      <w:r>
        <w:rPr>
          <w:noProof/>
        </w:rPr>
        <w:tab/>
      </w:r>
      <w:r>
        <w:rPr>
          <w:noProof/>
        </w:rPr>
        <w:fldChar w:fldCharType="begin"/>
      </w:r>
      <w:r>
        <w:rPr>
          <w:noProof/>
        </w:rPr>
        <w:instrText xml:space="preserve"> PAGEREF _Toc242189217 \h </w:instrText>
      </w:r>
      <w:r>
        <w:rPr>
          <w:noProof/>
        </w:rPr>
      </w:r>
      <w:r>
        <w:rPr>
          <w:noProof/>
        </w:rPr>
        <w:fldChar w:fldCharType="separate"/>
      </w:r>
      <w:r>
        <w:rPr>
          <w:noProof/>
        </w:rPr>
        <w:t>9</w:t>
      </w:r>
      <w:r>
        <w:rPr>
          <w:noProof/>
        </w:rPr>
        <w:fldChar w:fldCharType="end"/>
      </w:r>
    </w:p>
    <w:p w14:paraId="5C27D218" w14:textId="1CBE8195" w:rsidR="003D753A" w:rsidRDefault="003D753A">
      <w:pPr>
        <w:pStyle w:val="TOC3"/>
        <w:tabs>
          <w:tab w:val="right" w:leader="dot" w:pos="9016"/>
        </w:tabs>
        <w:rPr>
          <w:rFonts w:asciiTheme="minorHAnsi" w:eastAsiaTheme="minorEastAsia" w:hAnsiTheme="minorHAnsi" w:cstheme="minorBidi"/>
          <w:noProof/>
          <w:kern w:val="2"/>
          <w14:ligatures w14:val="standardContextual"/>
        </w:rPr>
      </w:pPr>
      <w:r>
        <w:rPr>
          <w:noProof/>
        </w:rPr>
        <w:t>3.3.4 Agent 4: NL Reporter</w:t>
      </w:r>
      <w:r>
        <w:rPr>
          <w:noProof/>
        </w:rPr>
        <w:tab/>
      </w:r>
      <w:r>
        <w:rPr>
          <w:noProof/>
        </w:rPr>
        <w:fldChar w:fldCharType="begin"/>
      </w:r>
      <w:r>
        <w:rPr>
          <w:noProof/>
        </w:rPr>
        <w:instrText xml:space="preserve"> PAGEREF _Toc242189218 \h </w:instrText>
      </w:r>
      <w:r>
        <w:rPr>
          <w:noProof/>
        </w:rPr>
      </w:r>
      <w:r>
        <w:rPr>
          <w:noProof/>
        </w:rPr>
        <w:fldChar w:fldCharType="separate"/>
      </w:r>
      <w:r>
        <w:rPr>
          <w:noProof/>
        </w:rPr>
        <w:t>9</w:t>
      </w:r>
      <w:r>
        <w:rPr>
          <w:noProof/>
        </w:rPr>
        <w:fldChar w:fldCharType="end"/>
      </w:r>
    </w:p>
    <w:p w14:paraId="7EB3C0AD" w14:textId="21E2A706" w:rsidR="003D753A" w:rsidRDefault="003D753A">
      <w:pPr>
        <w:pStyle w:val="TOC3"/>
        <w:tabs>
          <w:tab w:val="right" w:leader="dot" w:pos="9016"/>
        </w:tabs>
        <w:rPr>
          <w:rFonts w:asciiTheme="minorHAnsi" w:eastAsiaTheme="minorEastAsia" w:hAnsiTheme="minorHAnsi" w:cstheme="minorBidi"/>
          <w:noProof/>
          <w:kern w:val="2"/>
          <w14:ligatures w14:val="standardContextual"/>
        </w:rPr>
      </w:pPr>
      <w:r>
        <w:rPr>
          <w:noProof/>
        </w:rPr>
        <w:t>3.3.5 Agent 5: Messenger</w:t>
      </w:r>
      <w:r>
        <w:rPr>
          <w:noProof/>
        </w:rPr>
        <w:tab/>
      </w:r>
      <w:r>
        <w:rPr>
          <w:noProof/>
        </w:rPr>
        <w:fldChar w:fldCharType="begin"/>
      </w:r>
      <w:r>
        <w:rPr>
          <w:noProof/>
        </w:rPr>
        <w:instrText xml:space="preserve"> PAGEREF _Toc242189219 \h </w:instrText>
      </w:r>
      <w:r>
        <w:rPr>
          <w:noProof/>
        </w:rPr>
      </w:r>
      <w:r>
        <w:rPr>
          <w:noProof/>
        </w:rPr>
        <w:fldChar w:fldCharType="separate"/>
      </w:r>
      <w:r>
        <w:rPr>
          <w:noProof/>
        </w:rPr>
        <w:t>9</w:t>
      </w:r>
      <w:r>
        <w:rPr>
          <w:noProof/>
        </w:rPr>
        <w:fldChar w:fldCharType="end"/>
      </w:r>
    </w:p>
    <w:p w14:paraId="50F3A482" w14:textId="7E8541C2" w:rsidR="003D753A" w:rsidRDefault="003D753A">
      <w:pPr>
        <w:pStyle w:val="TOC3"/>
        <w:tabs>
          <w:tab w:val="right" w:leader="dot" w:pos="9016"/>
        </w:tabs>
        <w:rPr>
          <w:rFonts w:asciiTheme="minorHAnsi" w:eastAsiaTheme="minorEastAsia" w:hAnsiTheme="minorHAnsi" w:cstheme="minorBidi"/>
          <w:noProof/>
          <w:kern w:val="2"/>
          <w14:ligatures w14:val="standardContextual"/>
        </w:rPr>
      </w:pPr>
      <w:r>
        <w:rPr>
          <w:noProof/>
        </w:rPr>
        <w:t>3.3.6 Ingestion Strategy for Any Source</w:t>
      </w:r>
      <w:r>
        <w:rPr>
          <w:noProof/>
        </w:rPr>
        <w:tab/>
      </w:r>
      <w:r>
        <w:rPr>
          <w:noProof/>
        </w:rPr>
        <w:fldChar w:fldCharType="begin"/>
      </w:r>
      <w:r>
        <w:rPr>
          <w:noProof/>
        </w:rPr>
        <w:instrText xml:space="preserve"> PAGEREF _Toc242189220 \h </w:instrText>
      </w:r>
      <w:r>
        <w:rPr>
          <w:noProof/>
        </w:rPr>
      </w:r>
      <w:r>
        <w:rPr>
          <w:noProof/>
        </w:rPr>
        <w:fldChar w:fldCharType="separate"/>
      </w:r>
      <w:r>
        <w:rPr>
          <w:noProof/>
        </w:rPr>
        <w:t>9</w:t>
      </w:r>
      <w:r>
        <w:rPr>
          <w:noProof/>
        </w:rPr>
        <w:fldChar w:fldCharType="end"/>
      </w:r>
    </w:p>
    <w:p w14:paraId="2DFAEC37" w14:textId="6E3CDD71"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3.4 Tools and Technologies</w:t>
      </w:r>
      <w:r>
        <w:rPr>
          <w:noProof/>
        </w:rPr>
        <w:tab/>
      </w:r>
      <w:r>
        <w:rPr>
          <w:noProof/>
        </w:rPr>
        <w:fldChar w:fldCharType="begin"/>
      </w:r>
      <w:r>
        <w:rPr>
          <w:noProof/>
        </w:rPr>
        <w:instrText xml:space="preserve"> PAGEREF _Toc242189221 \h </w:instrText>
      </w:r>
      <w:r>
        <w:rPr>
          <w:noProof/>
        </w:rPr>
      </w:r>
      <w:r>
        <w:rPr>
          <w:noProof/>
        </w:rPr>
        <w:fldChar w:fldCharType="separate"/>
      </w:r>
      <w:r>
        <w:rPr>
          <w:noProof/>
        </w:rPr>
        <w:t>11</w:t>
      </w:r>
      <w:r>
        <w:rPr>
          <w:noProof/>
        </w:rPr>
        <w:fldChar w:fldCharType="end"/>
      </w:r>
    </w:p>
    <w:p w14:paraId="0E44BD6B" w14:textId="4421216E"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3.5 Implementation Plan</w:t>
      </w:r>
      <w:r>
        <w:rPr>
          <w:noProof/>
        </w:rPr>
        <w:tab/>
      </w:r>
      <w:r>
        <w:rPr>
          <w:noProof/>
        </w:rPr>
        <w:fldChar w:fldCharType="begin"/>
      </w:r>
      <w:r>
        <w:rPr>
          <w:noProof/>
        </w:rPr>
        <w:instrText xml:space="preserve"> PAGEREF _Toc242189222 \h </w:instrText>
      </w:r>
      <w:r>
        <w:rPr>
          <w:noProof/>
        </w:rPr>
      </w:r>
      <w:r>
        <w:rPr>
          <w:noProof/>
        </w:rPr>
        <w:fldChar w:fldCharType="separate"/>
      </w:r>
      <w:r>
        <w:rPr>
          <w:noProof/>
        </w:rPr>
        <w:t>11</w:t>
      </w:r>
      <w:r>
        <w:rPr>
          <w:noProof/>
        </w:rPr>
        <w:fldChar w:fldCharType="end"/>
      </w:r>
    </w:p>
    <w:p w14:paraId="7E2377A0" w14:textId="617DF7E5"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3.6 Novelty</w:t>
      </w:r>
      <w:r>
        <w:rPr>
          <w:noProof/>
        </w:rPr>
        <w:tab/>
      </w:r>
      <w:r>
        <w:rPr>
          <w:noProof/>
        </w:rPr>
        <w:fldChar w:fldCharType="begin"/>
      </w:r>
      <w:r>
        <w:rPr>
          <w:noProof/>
        </w:rPr>
        <w:instrText xml:space="preserve"> PAGEREF _Toc242189223 \h </w:instrText>
      </w:r>
      <w:r>
        <w:rPr>
          <w:noProof/>
        </w:rPr>
      </w:r>
      <w:r>
        <w:rPr>
          <w:noProof/>
        </w:rPr>
        <w:fldChar w:fldCharType="separate"/>
      </w:r>
      <w:r>
        <w:rPr>
          <w:noProof/>
        </w:rPr>
        <w:t>12</w:t>
      </w:r>
      <w:r>
        <w:rPr>
          <w:noProof/>
        </w:rPr>
        <w:fldChar w:fldCharType="end"/>
      </w:r>
    </w:p>
    <w:p w14:paraId="31B13973" w14:textId="506CEBB9" w:rsidR="003D753A" w:rsidRDefault="003D753A">
      <w:pPr>
        <w:pStyle w:val="TOC1"/>
        <w:tabs>
          <w:tab w:val="right" w:leader="dot" w:pos="9016"/>
        </w:tabs>
        <w:rPr>
          <w:rFonts w:asciiTheme="minorHAnsi" w:eastAsiaTheme="minorEastAsia" w:hAnsiTheme="minorHAnsi" w:cstheme="minorBidi"/>
          <w:noProof/>
          <w:kern w:val="2"/>
          <w14:ligatures w14:val="standardContextual"/>
        </w:rPr>
      </w:pPr>
      <w:r>
        <w:rPr>
          <w:noProof/>
        </w:rPr>
        <w:t>4. Implementation and Results</w:t>
      </w:r>
      <w:r>
        <w:rPr>
          <w:noProof/>
        </w:rPr>
        <w:tab/>
      </w:r>
      <w:r>
        <w:rPr>
          <w:noProof/>
        </w:rPr>
        <w:fldChar w:fldCharType="begin"/>
      </w:r>
      <w:r>
        <w:rPr>
          <w:noProof/>
        </w:rPr>
        <w:instrText xml:space="preserve"> PAGEREF _Toc242189224 \h </w:instrText>
      </w:r>
      <w:r>
        <w:rPr>
          <w:noProof/>
        </w:rPr>
      </w:r>
      <w:r>
        <w:rPr>
          <w:noProof/>
        </w:rPr>
        <w:fldChar w:fldCharType="separate"/>
      </w:r>
      <w:r>
        <w:rPr>
          <w:noProof/>
        </w:rPr>
        <w:t>13</w:t>
      </w:r>
      <w:r>
        <w:rPr>
          <w:noProof/>
        </w:rPr>
        <w:fldChar w:fldCharType="end"/>
      </w:r>
    </w:p>
    <w:p w14:paraId="76F5C239" w14:textId="64539480"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4.1 Implementation Details</w:t>
      </w:r>
      <w:r>
        <w:rPr>
          <w:noProof/>
        </w:rPr>
        <w:tab/>
      </w:r>
      <w:r>
        <w:rPr>
          <w:noProof/>
        </w:rPr>
        <w:fldChar w:fldCharType="begin"/>
      </w:r>
      <w:r>
        <w:rPr>
          <w:noProof/>
        </w:rPr>
        <w:instrText xml:space="preserve"> PAGEREF _Toc242189225 \h </w:instrText>
      </w:r>
      <w:r>
        <w:rPr>
          <w:noProof/>
        </w:rPr>
      </w:r>
      <w:r>
        <w:rPr>
          <w:noProof/>
        </w:rPr>
        <w:fldChar w:fldCharType="separate"/>
      </w:r>
      <w:r>
        <w:rPr>
          <w:noProof/>
        </w:rPr>
        <w:t>13</w:t>
      </w:r>
      <w:r>
        <w:rPr>
          <w:noProof/>
        </w:rPr>
        <w:fldChar w:fldCharType="end"/>
      </w:r>
    </w:p>
    <w:p w14:paraId="4D28EF8E" w14:textId="213C8453"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4.2 System Features</w:t>
      </w:r>
      <w:r>
        <w:rPr>
          <w:noProof/>
        </w:rPr>
        <w:tab/>
      </w:r>
      <w:r>
        <w:rPr>
          <w:noProof/>
        </w:rPr>
        <w:fldChar w:fldCharType="begin"/>
      </w:r>
      <w:r>
        <w:rPr>
          <w:noProof/>
        </w:rPr>
        <w:instrText xml:space="preserve"> PAGEREF _Toc242189226 \h </w:instrText>
      </w:r>
      <w:r>
        <w:rPr>
          <w:noProof/>
        </w:rPr>
      </w:r>
      <w:r>
        <w:rPr>
          <w:noProof/>
        </w:rPr>
        <w:fldChar w:fldCharType="separate"/>
      </w:r>
      <w:r>
        <w:rPr>
          <w:noProof/>
        </w:rPr>
        <w:t>13</w:t>
      </w:r>
      <w:r>
        <w:rPr>
          <w:noProof/>
        </w:rPr>
        <w:fldChar w:fldCharType="end"/>
      </w:r>
    </w:p>
    <w:p w14:paraId="367AF553" w14:textId="7441A130"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4.3 Testing and Validation</w:t>
      </w:r>
      <w:r>
        <w:rPr>
          <w:noProof/>
        </w:rPr>
        <w:tab/>
      </w:r>
      <w:r>
        <w:rPr>
          <w:noProof/>
        </w:rPr>
        <w:fldChar w:fldCharType="begin"/>
      </w:r>
      <w:r>
        <w:rPr>
          <w:noProof/>
        </w:rPr>
        <w:instrText xml:space="preserve"> PAGEREF _Toc242189227 \h </w:instrText>
      </w:r>
      <w:r>
        <w:rPr>
          <w:noProof/>
        </w:rPr>
      </w:r>
      <w:r>
        <w:rPr>
          <w:noProof/>
        </w:rPr>
        <w:fldChar w:fldCharType="separate"/>
      </w:r>
      <w:r>
        <w:rPr>
          <w:noProof/>
        </w:rPr>
        <w:t>15</w:t>
      </w:r>
      <w:r>
        <w:rPr>
          <w:noProof/>
        </w:rPr>
        <w:fldChar w:fldCharType="end"/>
      </w:r>
    </w:p>
    <w:p w14:paraId="262249B8" w14:textId="4811FEC3"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4.4 Results and Analysis</w:t>
      </w:r>
      <w:r>
        <w:rPr>
          <w:noProof/>
        </w:rPr>
        <w:tab/>
      </w:r>
      <w:r>
        <w:rPr>
          <w:noProof/>
        </w:rPr>
        <w:fldChar w:fldCharType="begin"/>
      </w:r>
      <w:r>
        <w:rPr>
          <w:noProof/>
        </w:rPr>
        <w:instrText xml:space="preserve"> PAGEREF _Toc242189228 \h </w:instrText>
      </w:r>
      <w:r>
        <w:rPr>
          <w:noProof/>
        </w:rPr>
      </w:r>
      <w:r>
        <w:rPr>
          <w:noProof/>
        </w:rPr>
        <w:fldChar w:fldCharType="separate"/>
      </w:r>
      <w:r>
        <w:rPr>
          <w:noProof/>
        </w:rPr>
        <w:t>16</w:t>
      </w:r>
      <w:r>
        <w:rPr>
          <w:noProof/>
        </w:rPr>
        <w:fldChar w:fldCharType="end"/>
      </w:r>
    </w:p>
    <w:p w14:paraId="0C72E626" w14:textId="167A5724" w:rsidR="003D753A" w:rsidRDefault="003D753A">
      <w:pPr>
        <w:pStyle w:val="TOC3"/>
        <w:tabs>
          <w:tab w:val="right" w:leader="dot" w:pos="9016"/>
        </w:tabs>
        <w:rPr>
          <w:rFonts w:asciiTheme="minorHAnsi" w:eastAsiaTheme="minorEastAsia" w:hAnsiTheme="minorHAnsi" w:cstheme="minorBidi"/>
          <w:noProof/>
          <w:kern w:val="2"/>
          <w14:ligatures w14:val="standardContextual"/>
        </w:rPr>
      </w:pPr>
      <w:r>
        <w:rPr>
          <w:noProof/>
        </w:rPr>
        <w:t>4.4.1 Multi-Source Ingestion</w:t>
      </w:r>
      <w:r>
        <w:rPr>
          <w:noProof/>
        </w:rPr>
        <w:tab/>
      </w:r>
      <w:r>
        <w:rPr>
          <w:noProof/>
        </w:rPr>
        <w:fldChar w:fldCharType="begin"/>
      </w:r>
      <w:r>
        <w:rPr>
          <w:noProof/>
        </w:rPr>
        <w:instrText xml:space="preserve"> PAGEREF _Toc242189229 \h </w:instrText>
      </w:r>
      <w:r>
        <w:rPr>
          <w:noProof/>
        </w:rPr>
      </w:r>
      <w:r>
        <w:rPr>
          <w:noProof/>
        </w:rPr>
        <w:fldChar w:fldCharType="separate"/>
      </w:r>
      <w:r>
        <w:rPr>
          <w:noProof/>
        </w:rPr>
        <w:t>16</w:t>
      </w:r>
      <w:r>
        <w:rPr>
          <w:noProof/>
        </w:rPr>
        <w:fldChar w:fldCharType="end"/>
      </w:r>
    </w:p>
    <w:p w14:paraId="2EF3EC2A" w14:textId="00632DB6" w:rsidR="003D753A" w:rsidRDefault="003D753A">
      <w:pPr>
        <w:pStyle w:val="TOC3"/>
        <w:tabs>
          <w:tab w:val="right" w:leader="dot" w:pos="9016"/>
        </w:tabs>
        <w:rPr>
          <w:rFonts w:asciiTheme="minorHAnsi" w:eastAsiaTheme="minorEastAsia" w:hAnsiTheme="minorHAnsi" w:cstheme="minorBidi"/>
          <w:noProof/>
          <w:kern w:val="2"/>
          <w14:ligatures w14:val="standardContextual"/>
        </w:rPr>
      </w:pPr>
      <w:r>
        <w:rPr>
          <w:noProof/>
        </w:rPr>
        <w:t>4.4.2 Large-File Transfer Benchmark</w:t>
      </w:r>
      <w:r>
        <w:rPr>
          <w:noProof/>
        </w:rPr>
        <w:tab/>
      </w:r>
      <w:r>
        <w:rPr>
          <w:noProof/>
        </w:rPr>
        <w:fldChar w:fldCharType="begin"/>
      </w:r>
      <w:r>
        <w:rPr>
          <w:noProof/>
        </w:rPr>
        <w:instrText xml:space="preserve"> PAGEREF _Toc242189230 \h </w:instrText>
      </w:r>
      <w:r>
        <w:rPr>
          <w:noProof/>
        </w:rPr>
      </w:r>
      <w:r>
        <w:rPr>
          <w:noProof/>
        </w:rPr>
        <w:fldChar w:fldCharType="separate"/>
      </w:r>
      <w:r>
        <w:rPr>
          <w:noProof/>
        </w:rPr>
        <w:t>16</w:t>
      </w:r>
      <w:r>
        <w:rPr>
          <w:noProof/>
        </w:rPr>
        <w:fldChar w:fldCharType="end"/>
      </w:r>
    </w:p>
    <w:p w14:paraId="5EB7CF1D" w14:textId="01A7D808" w:rsidR="003D753A" w:rsidRDefault="003D753A">
      <w:pPr>
        <w:pStyle w:val="TOC3"/>
        <w:tabs>
          <w:tab w:val="right" w:leader="dot" w:pos="9016"/>
        </w:tabs>
        <w:rPr>
          <w:rFonts w:asciiTheme="minorHAnsi" w:eastAsiaTheme="minorEastAsia" w:hAnsiTheme="minorHAnsi" w:cstheme="minorBidi"/>
          <w:noProof/>
          <w:kern w:val="2"/>
          <w14:ligatures w14:val="standardContextual"/>
        </w:rPr>
      </w:pPr>
      <w:r>
        <w:rPr>
          <w:noProof/>
        </w:rPr>
        <w:t>4.4.3 Anomaly Detection</w:t>
      </w:r>
      <w:r>
        <w:rPr>
          <w:noProof/>
        </w:rPr>
        <w:tab/>
      </w:r>
      <w:r>
        <w:rPr>
          <w:noProof/>
        </w:rPr>
        <w:fldChar w:fldCharType="begin"/>
      </w:r>
      <w:r>
        <w:rPr>
          <w:noProof/>
        </w:rPr>
        <w:instrText xml:space="preserve"> PAGEREF _Toc242189231 \h </w:instrText>
      </w:r>
      <w:r>
        <w:rPr>
          <w:noProof/>
        </w:rPr>
      </w:r>
      <w:r>
        <w:rPr>
          <w:noProof/>
        </w:rPr>
        <w:fldChar w:fldCharType="separate"/>
      </w:r>
      <w:r>
        <w:rPr>
          <w:noProof/>
        </w:rPr>
        <w:t>17</w:t>
      </w:r>
      <w:r>
        <w:rPr>
          <w:noProof/>
        </w:rPr>
        <w:fldChar w:fldCharType="end"/>
      </w:r>
    </w:p>
    <w:p w14:paraId="4C916CCB" w14:textId="6080D0C5" w:rsidR="003D753A" w:rsidRDefault="003D753A">
      <w:pPr>
        <w:pStyle w:val="TOC3"/>
        <w:tabs>
          <w:tab w:val="right" w:leader="dot" w:pos="9016"/>
        </w:tabs>
        <w:rPr>
          <w:rFonts w:asciiTheme="minorHAnsi" w:eastAsiaTheme="minorEastAsia" w:hAnsiTheme="minorHAnsi" w:cstheme="minorBidi"/>
          <w:noProof/>
          <w:kern w:val="2"/>
          <w14:ligatures w14:val="standardContextual"/>
        </w:rPr>
      </w:pPr>
      <w:r>
        <w:rPr>
          <w:noProof/>
        </w:rPr>
        <w:t>4.4.4 Causal Discovery and Root Cause</w:t>
      </w:r>
      <w:r>
        <w:rPr>
          <w:noProof/>
        </w:rPr>
        <w:tab/>
      </w:r>
      <w:r>
        <w:rPr>
          <w:noProof/>
        </w:rPr>
        <w:fldChar w:fldCharType="begin"/>
      </w:r>
      <w:r>
        <w:rPr>
          <w:noProof/>
        </w:rPr>
        <w:instrText xml:space="preserve"> PAGEREF _Toc242189232 \h </w:instrText>
      </w:r>
      <w:r>
        <w:rPr>
          <w:noProof/>
        </w:rPr>
      </w:r>
      <w:r>
        <w:rPr>
          <w:noProof/>
        </w:rPr>
        <w:fldChar w:fldCharType="separate"/>
      </w:r>
      <w:r>
        <w:rPr>
          <w:noProof/>
        </w:rPr>
        <w:t>18</w:t>
      </w:r>
      <w:r>
        <w:rPr>
          <w:noProof/>
        </w:rPr>
        <w:fldChar w:fldCharType="end"/>
      </w:r>
    </w:p>
    <w:p w14:paraId="020778BF" w14:textId="55BC62FB" w:rsidR="003D753A" w:rsidRDefault="003D753A">
      <w:pPr>
        <w:pStyle w:val="TOC3"/>
        <w:tabs>
          <w:tab w:val="right" w:leader="dot" w:pos="9016"/>
        </w:tabs>
        <w:rPr>
          <w:rFonts w:asciiTheme="minorHAnsi" w:eastAsiaTheme="minorEastAsia" w:hAnsiTheme="minorHAnsi" w:cstheme="minorBidi"/>
          <w:noProof/>
          <w:kern w:val="2"/>
          <w14:ligatures w14:val="standardContextual"/>
        </w:rPr>
      </w:pPr>
      <w:r>
        <w:rPr>
          <w:noProof/>
        </w:rPr>
        <w:t>4.4.5 Report Verification</w:t>
      </w:r>
      <w:r>
        <w:rPr>
          <w:noProof/>
        </w:rPr>
        <w:tab/>
      </w:r>
      <w:r>
        <w:rPr>
          <w:noProof/>
        </w:rPr>
        <w:fldChar w:fldCharType="begin"/>
      </w:r>
      <w:r>
        <w:rPr>
          <w:noProof/>
        </w:rPr>
        <w:instrText xml:space="preserve"> PAGEREF _Toc242189233 \h </w:instrText>
      </w:r>
      <w:r>
        <w:rPr>
          <w:noProof/>
        </w:rPr>
      </w:r>
      <w:r>
        <w:rPr>
          <w:noProof/>
        </w:rPr>
        <w:fldChar w:fldCharType="separate"/>
      </w:r>
      <w:r>
        <w:rPr>
          <w:noProof/>
        </w:rPr>
        <w:t>20</w:t>
      </w:r>
      <w:r>
        <w:rPr>
          <w:noProof/>
        </w:rPr>
        <w:fldChar w:fldCharType="end"/>
      </w:r>
    </w:p>
    <w:p w14:paraId="73AFF86C" w14:textId="7ED11385"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lastRenderedPageBreak/>
        <w:t>4.5 Discussion</w:t>
      </w:r>
      <w:r>
        <w:rPr>
          <w:noProof/>
        </w:rPr>
        <w:tab/>
      </w:r>
      <w:r>
        <w:rPr>
          <w:noProof/>
        </w:rPr>
        <w:fldChar w:fldCharType="begin"/>
      </w:r>
      <w:r>
        <w:rPr>
          <w:noProof/>
        </w:rPr>
        <w:instrText xml:space="preserve"> PAGEREF _Toc242189234 \h </w:instrText>
      </w:r>
      <w:r>
        <w:rPr>
          <w:noProof/>
        </w:rPr>
      </w:r>
      <w:r>
        <w:rPr>
          <w:noProof/>
        </w:rPr>
        <w:fldChar w:fldCharType="separate"/>
      </w:r>
      <w:r>
        <w:rPr>
          <w:noProof/>
        </w:rPr>
        <w:t>21</w:t>
      </w:r>
      <w:r>
        <w:rPr>
          <w:noProof/>
        </w:rPr>
        <w:fldChar w:fldCharType="end"/>
      </w:r>
    </w:p>
    <w:p w14:paraId="40DA3A8D" w14:textId="71443BF6" w:rsidR="003D753A" w:rsidRDefault="003D753A">
      <w:pPr>
        <w:pStyle w:val="TOC1"/>
        <w:tabs>
          <w:tab w:val="right" w:leader="dot" w:pos="9016"/>
        </w:tabs>
        <w:rPr>
          <w:rFonts w:asciiTheme="minorHAnsi" w:eastAsiaTheme="minorEastAsia" w:hAnsiTheme="minorHAnsi" w:cstheme="minorBidi"/>
          <w:noProof/>
          <w:kern w:val="2"/>
          <w14:ligatures w14:val="standardContextual"/>
        </w:rPr>
      </w:pPr>
      <w:r>
        <w:rPr>
          <w:noProof/>
        </w:rPr>
        <w:t>5. Conclusion and Future Work</w:t>
      </w:r>
      <w:r>
        <w:rPr>
          <w:noProof/>
        </w:rPr>
        <w:tab/>
      </w:r>
      <w:r>
        <w:rPr>
          <w:noProof/>
        </w:rPr>
        <w:fldChar w:fldCharType="begin"/>
      </w:r>
      <w:r>
        <w:rPr>
          <w:noProof/>
        </w:rPr>
        <w:instrText xml:space="preserve"> PAGEREF _Toc242189235 \h </w:instrText>
      </w:r>
      <w:r>
        <w:rPr>
          <w:noProof/>
        </w:rPr>
      </w:r>
      <w:r>
        <w:rPr>
          <w:noProof/>
        </w:rPr>
        <w:fldChar w:fldCharType="separate"/>
      </w:r>
      <w:r>
        <w:rPr>
          <w:noProof/>
        </w:rPr>
        <w:t>22</w:t>
      </w:r>
      <w:r>
        <w:rPr>
          <w:noProof/>
        </w:rPr>
        <w:fldChar w:fldCharType="end"/>
      </w:r>
    </w:p>
    <w:p w14:paraId="0F05129C" w14:textId="33638F10"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5.1 Summary</w:t>
      </w:r>
      <w:r>
        <w:rPr>
          <w:noProof/>
        </w:rPr>
        <w:tab/>
      </w:r>
      <w:r>
        <w:rPr>
          <w:noProof/>
        </w:rPr>
        <w:fldChar w:fldCharType="begin"/>
      </w:r>
      <w:r>
        <w:rPr>
          <w:noProof/>
        </w:rPr>
        <w:instrText xml:space="preserve"> PAGEREF _Toc242189236 \h </w:instrText>
      </w:r>
      <w:r>
        <w:rPr>
          <w:noProof/>
        </w:rPr>
      </w:r>
      <w:r>
        <w:rPr>
          <w:noProof/>
        </w:rPr>
        <w:fldChar w:fldCharType="separate"/>
      </w:r>
      <w:r>
        <w:rPr>
          <w:noProof/>
        </w:rPr>
        <w:t>22</w:t>
      </w:r>
      <w:r>
        <w:rPr>
          <w:noProof/>
        </w:rPr>
        <w:fldChar w:fldCharType="end"/>
      </w:r>
    </w:p>
    <w:p w14:paraId="50A7A6EA" w14:textId="3E5A9BBF"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5.2 Objectives Achievement</w:t>
      </w:r>
      <w:r>
        <w:rPr>
          <w:noProof/>
        </w:rPr>
        <w:tab/>
      </w:r>
      <w:r>
        <w:rPr>
          <w:noProof/>
        </w:rPr>
        <w:fldChar w:fldCharType="begin"/>
      </w:r>
      <w:r>
        <w:rPr>
          <w:noProof/>
        </w:rPr>
        <w:instrText xml:space="preserve"> PAGEREF _Toc242189237 \h </w:instrText>
      </w:r>
      <w:r>
        <w:rPr>
          <w:noProof/>
        </w:rPr>
      </w:r>
      <w:r>
        <w:rPr>
          <w:noProof/>
        </w:rPr>
        <w:fldChar w:fldCharType="separate"/>
      </w:r>
      <w:r>
        <w:rPr>
          <w:noProof/>
        </w:rPr>
        <w:t>22</w:t>
      </w:r>
      <w:r>
        <w:rPr>
          <w:noProof/>
        </w:rPr>
        <w:fldChar w:fldCharType="end"/>
      </w:r>
    </w:p>
    <w:p w14:paraId="4ABB3A58" w14:textId="1CDDAB35"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5.3 Limitations</w:t>
      </w:r>
      <w:r>
        <w:rPr>
          <w:noProof/>
        </w:rPr>
        <w:tab/>
      </w:r>
      <w:r>
        <w:rPr>
          <w:noProof/>
        </w:rPr>
        <w:fldChar w:fldCharType="begin"/>
      </w:r>
      <w:r>
        <w:rPr>
          <w:noProof/>
        </w:rPr>
        <w:instrText xml:space="preserve"> PAGEREF _Toc242189238 \h </w:instrText>
      </w:r>
      <w:r>
        <w:rPr>
          <w:noProof/>
        </w:rPr>
      </w:r>
      <w:r>
        <w:rPr>
          <w:noProof/>
        </w:rPr>
        <w:fldChar w:fldCharType="separate"/>
      </w:r>
      <w:r>
        <w:rPr>
          <w:noProof/>
        </w:rPr>
        <w:t>22</w:t>
      </w:r>
      <w:r>
        <w:rPr>
          <w:noProof/>
        </w:rPr>
        <w:fldChar w:fldCharType="end"/>
      </w:r>
    </w:p>
    <w:p w14:paraId="0BBA2BEC" w14:textId="6802D1D6"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5.4 Lessons Learned</w:t>
      </w:r>
      <w:r>
        <w:rPr>
          <w:noProof/>
        </w:rPr>
        <w:tab/>
      </w:r>
      <w:r>
        <w:rPr>
          <w:noProof/>
        </w:rPr>
        <w:fldChar w:fldCharType="begin"/>
      </w:r>
      <w:r>
        <w:rPr>
          <w:noProof/>
        </w:rPr>
        <w:instrText xml:space="preserve"> PAGEREF _Toc242189239 \h </w:instrText>
      </w:r>
      <w:r>
        <w:rPr>
          <w:noProof/>
        </w:rPr>
      </w:r>
      <w:r>
        <w:rPr>
          <w:noProof/>
        </w:rPr>
        <w:fldChar w:fldCharType="separate"/>
      </w:r>
      <w:r>
        <w:rPr>
          <w:noProof/>
        </w:rPr>
        <w:t>22</w:t>
      </w:r>
      <w:r>
        <w:rPr>
          <w:noProof/>
        </w:rPr>
        <w:fldChar w:fldCharType="end"/>
      </w:r>
    </w:p>
    <w:p w14:paraId="0033AA12" w14:textId="56BC310E"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5.5 Recommendations</w:t>
      </w:r>
      <w:r>
        <w:rPr>
          <w:noProof/>
        </w:rPr>
        <w:tab/>
      </w:r>
      <w:r>
        <w:rPr>
          <w:noProof/>
        </w:rPr>
        <w:fldChar w:fldCharType="begin"/>
      </w:r>
      <w:r>
        <w:rPr>
          <w:noProof/>
        </w:rPr>
        <w:instrText xml:space="preserve"> PAGEREF _Toc242189240 \h </w:instrText>
      </w:r>
      <w:r>
        <w:rPr>
          <w:noProof/>
        </w:rPr>
      </w:r>
      <w:r>
        <w:rPr>
          <w:noProof/>
        </w:rPr>
        <w:fldChar w:fldCharType="separate"/>
      </w:r>
      <w:r>
        <w:rPr>
          <w:noProof/>
        </w:rPr>
        <w:t>23</w:t>
      </w:r>
      <w:r>
        <w:rPr>
          <w:noProof/>
        </w:rPr>
        <w:fldChar w:fldCharType="end"/>
      </w:r>
    </w:p>
    <w:p w14:paraId="591023E4" w14:textId="3F7144AB" w:rsidR="003D753A" w:rsidRDefault="003D753A">
      <w:pPr>
        <w:pStyle w:val="TOC2"/>
        <w:tabs>
          <w:tab w:val="right" w:leader="dot" w:pos="9016"/>
        </w:tabs>
        <w:rPr>
          <w:rFonts w:asciiTheme="minorHAnsi" w:eastAsiaTheme="minorEastAsia" w:hAnsiTheme="minorHAnsi" w:cstheme="minorBidi"/>
          <w:noProof/>
          <w:kern w:val="2"/>
          <w14:ligatures w14:val="standardContextual"/>
        </w:rPr>
      </w:pPr>
      <w:r>
        <w:rPr>
          <w:noProof/>
        </w:rPr>
        <w:t>5.6 Future Scope for Capstone Project-II</w:t>
      </w:r>
      <w:r>
        <w:rPr>
          <w:noProof/>
        </w:rPr>
        <w:tab/>
      </w:r>
      <w:r>
        <w:rPr>
          <w:noProof/>
        </w:rPr>
        <w:fldChar w:fldCharType="begin"/>
      </w:r>
      <w:r>
        <w:rPr>
          <w:noProof/>
        </w:rPr>
        <w:instrText xml:space="preserve"> PAGEREF _Toc242189241 \h </w:instrText>
      </w:r>
      <w:r>
        <w:rPr>
          <w:noProof/>
        </w:rPr>
      </w:r>
      <w:r>
        <w:rPr>
          <w:noProof/>
        </w:rPr>
        <w:fldChar w:fldCharType="separate"/>
      </w:r>
      <w:r>
        <w:rPr>
          <w:noProof/>
        </w:rPr>
        <w:t>23</w:t>
      </w:r>
      <w:r>
        <w:rPr>
          <w:noProof/>
        </w:rPr>
        <w:fldChar w:fldCharType="end"/>
      </w:r>
    </w:p>
    <w:p w14:paraId="5B3DDA3D" w14:textId="58865093" w:rsidR="003D753A" w:rsidRDefault="003D753A">
      <w:pPr>
        <w:pStyle w:val="TOC1"/>
        <w:tabs>
          <w:tab w:val="right" w:leader="dot" w:pos="9016"/>
        </w:tabs>
        <w:rPr>
          <w:rFonts w:asciiTheme="minorHAnsi" w:eastAsiaTheme="minorEastAsia" w:hAnsiTheme="minorHAnsi" w:cstheme="minorBidi"/>
          <w:noProof/>
          <w:kern w:val="2"/>
          <w14:ligatures w14:val="standardContextual"/>
        </w:rPr>
      </w:pPr>
      <w:r>
        <w:rPr>
          <w:noProof/>
        </w:rPr>
        <w:t>Acknowledgment</w:t>
      </w:r>
      <w:r>
        <w:rPr>
          <w:noProof/>
        </w:rPr>
        <w:tab/>
      </w:r>
      <w:r>
        <w:rPr>
          <w:noProof/>
        </w:rPr>
        <w:fldChar w:fldCharType="begin"/>
      </w:r>
      <w:r>
        <w:rPr>
          <w:noProof/>
        </w:rPr>
        <w:instrText xml:space="preserve"> PAGEREF _Toc242189242 \h </w:instrText>
      </w:r>
      <w:r>
        <w:rPr>
          <w:noProof/>
        </w:rPr>
      </w:r>
      <w:r>
        <w:rPr>
          <w:noProof/>
        </w:rPr>
        <w:fldChar w:fldCharType="separate"/>
      </w:r>
      <w:r>
        <w:rPr>
          <w:noProof/>
        </w:rPr>
        <w:t>24</w:t>
      </w:r>
      <w:r>
        <w:rPr>
          <w:noProof/>
        </w:rPr>
        <w:fldChar w:fldCharType="end"/>
      </w:r>
    </w:p>
    <w:p w14:paraId="6EEA3A69" w14:textId="7F1FA405" w:rsidR="003D753A" w:rsidRDefault="003D753A">
      <w:pPr>
        <w:pStyle w:val="TOC1"/>
        <w:tabs>
          <w:tab w:val="right" w:leader="dot" w:pos="9016"/>
        </w:tabs>
        <w:rPr>
          <w:rFonts w:asciiTheme="minorHAnsi" w:eastAsiaTheme="minorEastAsia" w:hAnsiTheme="minorHAnsi" w:cstheme="minorBidi"/>
          <w:noProof/>
          <w:kern w:val="2"/>
          <w14:ligatures w14:val="standardContextual"/>
        </w:rPr>
      </w:pPr>
      <w:r>
        <w:rPr>
          <w:noProof/>
        </w:rPr>
        <w:t>References</w:t>
      </w:r>
      <w:r>
        <w:rPr>
          <w:noProof/>
        </w:rPr>
        <w:tab/>
      </w:r>
      <w:r>
        <w:rPr>
          <w:noProof/>
        </w:rPr>
        <w:fldChar w:fldCharType="begin"/>
      </w:r>
      <w:r>
        <w:rPr>
          <w:noProof/>
        </w:rPr>
        <w:instrText xml:space="preserve"> PAGEREF _Toc242189243 \h </w:instrText>
      </w:r>
      <w:r>
        <w:rPr>
          <w:noProof/>
        </w:rPr>
      </w:r>
      <w:r>
        <w:rPr>
          <w:noProof/>
        </w:rPr>
        <w:fldChar w:fldCharType="separate"/>
      </w:r>
      <w:r>
        <w:rPr>
          <w:noProof/>
        </w:rPr>
        <w:t>25</w:t>
      </w:r>
      <w:r>
        <w:rPr>
          <w:noProof/>
        </w:rPr>
        <w:fldChar w:fldCharType="end"/>
      </w:r>
    </w:p>
    <w:p w14:paraId="2ACFCFB2" w14:textId="7FB1E9FE" w:rsidR="003D753A" w:rsidRDefault="003D753A">
      <w:pPr>
        <w:pStyle w:val="TOC1"/>
        <w:tabs>
          <w:tab w:val="right" w:leader="dot" w:pos="9016"/>
        </w:tabs>
        <w:rPr>
          <w:rFonts w:asciiTheme="minorHAnsi" w:eastAsiaTheme="minorEastAsia" w:hAnsiTheme="minorHAnsi" w:cstheme="minorBidi"/>
          <w:noProof/>
          <w:kern w:val="2"/>
          <w14:ligatures w14:val="standardContextual"/>
        </w:rPr>
      </w:pPr>
      <w:r>
        <w:rPr>
          <w:noProof/>
        </w:rPr>
        <w:t>Appendix A: Source Code Snippets</w:t>
      </w:r>
      <w:r>
        <w:rPr>
          <w:noProof/>
        </w:rPr>
        <w:tab/>
      </w:r>
      <w:r>
        <w:rPr>
          <w:noProof/>
        </w:rPr>
        <w:fldChar w:fldCharType="begin"/>
      </w:r>
      <w:r>
        <w:rPr>
          <w:noProof/>
        </w:rPr>
        <w:instrText xml:space="preserve"> PAGEREF _Toc242189244 \h </w:instrText>
      </w:r>
      <w:r>
        <w:rPr>
          <w:noProof/>
        </w:rPr>
      </w:r>
      <w:r>
        <w:rPr>
          <w:noProof/>
        </w:rPr>
        <w:fldChar w:fldCharType="separate"/>
      </w:r>
      <w:r>
        <w:rPr>
          <w:noProof/>
        </w:rPr>
        <w:t>27</w:t>
      </w:r>
      <w:r>
        <w:rPr>
          <w:noProof/>
        </w:rPr>
        <w:fldChar w:fldCharType="end"/>
      </w:r>
    </w:p>
    <w:p w14:paraId="015FBBC1" w14:textId="04959180" w:rsidR="003D753A" w:rsidRDefault="003D753A">
      <w:pPr>
        <w:pStyle w:val="TOC1"/>
        <w:tabs>
          <w:tab w:val="right" w:leader="dot" w:pos="9016"/>
        </w:tabs>
        <w:rPr>
          <w:rFonts w:asciiTheme="minorHAnsi" w:eastAsiaTheme="minorEastAsia" w:hAnsiTheme="minorHAnsi" w:cstheme="minorBidi"/>
          <w:noProof/>
          <w:kern w:val="2"/>
          <w14:ligatures w14:val="standardContextual"/>
        </w:rPr>
      </w:pPr>
      <w:r>
        <w:rPr>
          <w:noProof/>
        </w:rPr>
        <w:t>Appendix B: User Manual</w:t>
      </w:r>
      <w:r>
        <w:rPr>
          <w:noProof/>
        </w:rPr>
        <w:tab/>
      </w:r>
      <w:r>
        <w:rPr>
          <w:noProof/>
        </w:rPr>
        <w:fldChar w:fldCharType="begin"/>
      </w:r>
      <w:r>
        <w:rPr>
          <w:noProof/>
        </w:rPr>
        <w:instrText xml:space="preserve"> PAGEREF _Toc242189245 \h </w:instrText>
      </w:r>
      <w:r>
        <w:rPr>
          <w:noProof/>
        </w:rPr>
      </w:r>
      <w:r>
        <w:rPr>
          <w:noProof/>
        </w:rPr>
        <w:fldChar w:fldCharType="separate"/>
      </w:r>
      <w:r>
        <w:rPr>
          <w:noProof/>
        </w:rPr>
        <w:t>28</w:t>
      </w:r>
      <w:r>
        <w:rPr>
          <w:noProof/>
        </w:rPr>
        <w:fldChar w:fldCharType="end"/>
      </w:r>
    </w:p>
    <w:p w14:paraId="50B297A8" w14:textId="66EDAFE0" w:rsidR="003D753A" w:rsidRDefault="003D753A">
      <w:pPr>
        <w:pStyle w:val="TOC1"/>
        <w:tabs>
          <w:tab w:val="right" w:leader="dot" w:pos="9016"/>
        </w:tabs>
        <w:rPr>
          <w:rFonts w:asciiTheme="minorHAnsi" w:eastAsiaTheme="minorEastAsia" w:hAnsiTheme="minorHAnsi" w:cstheme="minorBidi"/>
          <w:noProof/>
          <w:kern w:val="2"/>
          <w14:ligatures w14:val="standardContextual"/>
        </w:rPr>
      </w:pPr>
      <w:r>
        <w:rPr>
          <w:noProof/>
        </w:rPr>
        <w:t>Appendix C: Configuration and API Reference</w:t>
      </w:r>
      <w:r>
        <w:rPr>
          <w:noProof/>
        </w:rPr>
        <w:tab/>
      </w:r>
      <w:r>
        <w:rPr>
          <w:noProof/>
        </w:rPr>
        <w:fldChar w:fldCharType="begin"/>
      </w:r>
      <w:r>
        <w:rPr>
          <w:noProof/>
        </w:rPr>
        <w:instrText xml:space="preserve"> PAGEREF _Toc242189246 \h </w:instrText>
      </w:r>
      <w:r>
        <w:rPr>
          <w:noProof/>
        </w:rPr>
      </w:r>
      <w:r>
        <w:rPr>
          <w:noProof/>
        </w:rPr>
        <w:fldChar w:fldCharType="separate"/>
      </w:r>
      <w:r>
        <w:rPr>
          <w:noProof/>
        </w:rPr>
        <w:t>29</w:t>
      </w:r>
      <w:r>
        <w:rPr>
          <w:noProof/>
        </w:rPr>
        <w:fldChar w:fldCharType="end"/>
      </w:r>
    </w:p>
    <w:p w14:paraId="6E70D8E1" w14:textId="3F8A9D44" w:rsidR="003D753A" w:rsidRDefault="003D753A">
      <w:pPr>
        <w:pStyle w:val="TOC1"/>
        <w:tabs>
          <w:tab w:val="right" w:leader="dot" w:pos="9016"/>
        </w:tabs>
        <w:rPr>
          <w:rFonts w:asciiTheme="minorHAnsi" w:eastAsiaTheme="minorEastAsia" w:hAnsiTheme="minorHAnsi" w:cstheme="minorBidi"/>
          <w:noProof/>
          <w:kern w:val="2"/>
          <w14:ligatures w14:val="standardContextual"/>
        </w:rPr>
      </w:pPr>
      <w:r>
        <w:rPr>
          <w:noProof/>
        </w:rPr>
        <w:t>Appendix D: Additional Results</w:t>
      </w:r>
      <w:r>
        <w:rPr>
          <w:noProof/>
        </w:rPr>
        <w:tab/>
      </w:r>
      <w:r>
        <w:rPr>
          <w:noProof/>
        </w:rPr>
        <w:fldChar w:fldCharType="begin"/>
      </w:r>
      <w:r>
        <w:rPr>
          <w:noProof/>
        </w:rPr>
        <w:instrText xml:space="preserve"> PAGEREF _Toc242189247 \h </w:instrText>
      </w:r>
      <w:r>
        <w:rPr>
          <w:noProof/>
        </w:rPr>
      </w:r>
      <w:r>
        <w:rPr>
          <w:noProof/>
        </w:rPr>
        <w:fldChar w:fldCharType="separate"/>
      </w:r>
      <w:r>
        <w:rPr>
          <w:noProof/>
        </w:rPr>
        <w:t>30</w:t>
      </w:r>
      <w:r>
        <w:rPr>
          <w:noProof/>
        </w:rPr>
        <w:fldChar w:fldCharType="end"/>
      </w:r>
    </w:p>
    <w:p w14:paraId="7F2DED67" w14:textId="7A3D14AA" w:rsidR="00DA6859" w:rsidRDefault="003D753A">
      <w:r>
        <w:fldChar w:fldCharType="end"/>
      </w:r>
    </w:p>
    <w:p w14:paraId="1FF98686" w14:textId="77777777" w:rsidR="00DA6859" w:rsidRDefault="00E0179E">
      <w:pPr>
        <w:pageBreakBefore/>
        <w:spacing w:after="240"/>
        <w:jc w:val="center"/>
      </w:pPr>
      <w:r>
        <w:rPr>
          <w:b/>
          <w:bCs/>
          <w:sz w:val="28"/>
          <w:szCs w:val="28"/>
        </w:rPr>
        <w:lastRenderedPageBreak/>
        <w:t>LIST OF FIGURES</w:t>
      </w:r>
    </w:p>
    <w:p w14:paraId="7A4B6AE2" w14:textId="452FB6A2"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\c "Figure" </w:instrText>
      </w:r>
      <w:r>
        <w:fldChar w:fldCharType="separate"/>
      </w:r>
      <w:r>
        <w:rPr>
          <w:noProof/>
        </w:rPr>
        <w:t>Figure 1: KAIROS system architecture</w:t>
      </w:r>
      <w:r>
        <w:rPr>
          <w:noProof/>
        </w:rPr>
        <w:tab/>
      </w:r>
      <w:r>
        <w:rPr>
          <w:noProof/>
        </w:rPr>
        <w:fldChar w:fldCharType="begin"/>
      </w:r>
      <w:r>
        <w:rPr>
          <w:noProof/>
        </w:rPr>
        <w:instrText xml:space="preserve"> PAGEREF _Toc242189248 \h </w:instrText>
      </w:r>
      <w:r>
        <w:rPr>
          <w:noProof/>
        </w:rPr>
      </w:r>
      <w:r>
        <w:rPr>
          <w:noProof/>
        </w:rPr>
        <w:fldChar w:fldCharType="separate"/>
      </w:r>
      <w:r>
        <w:rPr>
          <w:noProof/>
        </w:rPr>
        <w:t>8</w:t>
      </w:r>
      <w:r>
        <w:rPr>
          <w:noProof/>
        </w:rPr>
        <w:fldChar w:fldCharType="end"/>
      </w:r>
    </w:p>
    <w:p w14:paraId="3A5048ED" w14:textId="50B65848"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2: LangGraph state machine for one monitoring cycle</w:t>
      </w:r>
      <w:r>
        <w:rPr>
          <w:noProof/>
        </w:rPr>
        <w:tab/>
      </w:r>
      <w:r>
        <w:rPr>
          <w:noProof/>
        </w:rPr>
        <w:fldChar w:fldCharType="begin"/>
      </w:r>
      <w:r>
        <w:rPr>
          <w:noProof/>
        </w:rPr>
        <w:instrText xml:space="preserve"> PAGEREF _Toc242189249 \h </w:instrText>
      </w:r>
      <w:r>
        <w:rPr>
          <w:noProof/>
        </w:rPr>
      </w:r>
      <w:r>
        <w:rPr>
          <w:noProof/>
        </w:rPr>
        <w:fldChar w:fldCharType="separate"/>
      </w:r>
      <w:r>
        <w:rPr>
          <w:noProof/>
        </w:rPr>
        <w:t>8</w:t>
      </w:r>
      <w:r>
        <w:rPr>
          <w:noProof/>
        </w:rPr>
        <w:fldChar w:fldCharType="end"/>
      </w:r>
    </w:p>
    <w:p w14:paraId="350A8A6F" w14:textId="1C9F85FB"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3: Ingestion routes by data location and size, with measured results</w:t>
      </w:r>
      <w:r>
        <w:rPr>
          <w:noProof/>
        </w:rPr>
        <w:tab/>
      </w:r>
      <w:r>
        <w:rPr>
          <w:noProof/>
        </w:rPr>
        <w:fldChar w:fldCharType="begin"/>
      </w:r>
      <w:r>
        <w:rPr>
          <w:noProof/>
        </w:rPr>
        <w:instrText xml:space="preserve"> PAGEREF _Toc242189250 \h </w:instrText>
      </w:r>
      <w:r>
        <w:rPr>
          <w:noProof/>
        </w:rPr>
      </w:r>
      <w:r>
        <w:rPr>
          <w:noProof/>
        </w:rPr>
        <w:fldChar w:fldCharType="separate"/>
      </w:r>
      <w:r>
        <w:rPr>
          <w:noProof/>
        </w:rPr>
        <w:t>10</w:t>
      </w:r>
      <w:r>
        <w:rPr>
          <w:noProof/>
        </w:rPr>
        <w:fldChar w:fldCharType="end"/>
      </w:r>
    </w:p>
    <w:p w14:paraId="706D9219" w14:textId="71277AC0"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4: Fast Transfer protocol, including resume after a dropped connection</w:t>
      </w:r>
      <w:r>
        <w:rPr>
          <w:noProof/>
        </w:rPr>
        <w:tab/>
      </w:r>
      <w:r>
        <w:rPr>
          <w:noProof/>
        </w:rPr>
        <w:fldChar w:fldCharType="begin"/>
      </w:r>
      <w:r>
        <w:rPr>
          <w:noProof/>
        </w:rPr>
        <w:instrText xml:space="preserve"> PAGEREF _Toc242189251 \h </w:instrText>
      </w:r>
      <w:r>
        <w:rPr>
          <w:noProof/>
        </w:rPr>
      </w:r>
      <w:r>
        <w:rPr>
          <w:noProof/>
        </w:rPr>
        <w:fldChar w:fldCharType="separate"/>
      </w:r>
      <w:r>
        <w:rPr>
          <w:noProof/>
        </w:rPr>
        <w:t>11</w:t>
      </w:r>
      <w:r>
        <w:rPr>
          <w:noProof/>
        </w:rPr>
        <w:fldChar w:fldCharType="end"/>
      </w:r>
    </w:p>
    <w:p w14:paraId="368AB7C1" w14:textId="2BD5A99E"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5: Project timeline (Gantt chart) for the 7th semester</w:t>
      </w:r>
      <w:r>
        <w:rPr>
          <w:noProof/>
        </w:rPr>
        <w:tab/>
      </w:r>
      <w:r>
        <w:rPr>
          <w:noProof/>
        </w:rPr>
        <w:fldChar w:fldCharType="begin"/>
      </w:r>
      <w:r>
        <w:rPr>
          <w:noProof/>
        </w:rPr>
        <w:instrText xml:space="preserve"> PAGEREF _Toc242189252 \h </w:instrText>
      </w:r>
      <w:r>
        <w:rPr>
          <w:noProof/>
        </w:rPr>
      </w:r>
      <w:r>
        <w:rPr>
          <w:noProof/>
        </w:rPr>
        <w:fldChar w:fldCharType="separate"/>
      </w:r>
      <w:r>
        <w:rPr>
          <w:noProof/>
        </w:rPr>
        <w:t>12</w:t>
      </w:r>
      <w:r>
        <w:rPr>
          <w:noProof/>
        </w:rPr>
        <w:fldChar w:fldCharType="end"/>
      </w:r>
    </w:p>
    <w:p w14:paraId="02B82588" w14:textId="226497EA"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6: Overview page after a monitoring cycle on live demo sources</w:t>
      </w:r>
      <w:r>
        <w:rPr>
          <w:noProof/>
        </w:rPr>
        <w:tab/>
      </w:r>
      <w:r>
        <w:rPr>
          <w:noProof/>
        </w:rPr>
        <w:fldChar w:fldCharType="begin"/>
      </w:r>
      <w:r>
        <w:rPr>
          <w:noProof/>
        </w:rPr>
        <w:instrText xml:space="preserve"> PAGEREF _Toc242189253 \h </w:instrText>
      </w:r>
      <w:r>
        <w:rPr>
          <w:noProof/>
        </w:rPr>
      </w:r>
      <w:r>
        <w:rPr>
          <w:noProof/>
        </w:rPr>
        <w:fldChar w:fldCharType="separate"/>
      </w:r>
      <w:r>
        <w:rPr>
          <w:noProof/>
        </w:rPr>
        <w:t>13</w:t>
      </w:r>
      <w:r>
        <w:rPr>
          <w:noProof/>
        </w:rPr>
        <w:fldChar w:fldCharType="end"/>
      </w:r>
    </w:p>
    <w:p w14:paraId="6D8491A5" w14:textId="003DC744"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7: Data Sources page with SQL, FTP, file, REST and push sources</w:t>
      </w:r>
      <w:r>
        <w:rPr>
          <w:noProof/>
        </w:rPr>
        <w:tab/>
      </w:r>
      <w:r>
        <w:rPr>
          <w:noProof/>
        </w:rPr>
        <w:fldChar w:fldCharType="begin"/>
      </w:r>
      <w:r>
        <w:rPr>
          <w:noProof/>
        </w:rPr>
        <w:instrText xml:space="preserve"> PAGEREF _Toc242189254 \h </w:instrText>
      </w:r>
      <w:r>
        <w:rPr>
          <w:noProof/>
        </w:rPr>
      </w:r>
      <w:r>
        <w:rPr>
          <w:noProof/>
        </w:rPr>
        <w:fldChar w:fldCharType="separate"/>
      </w:r>
      <w:r>
        <w:rPr>
          <w:noProof/>
        </w:rPr>
        <w:t>14</w:t>
      </w:r>
      <w:r>
        <w:rPr>
          <w:noProof/>
        </w:rPr>
        <w:fldChar w:fldCharType="end"/>
      </w:r>
    </w:p>
    <w:p w14:paraId="11D44C7A" w14:textId="1D5B2CE1"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8: Fast Transfer page with transfer history and benchmark results</w:t>
      </w:r>
      <w:r>
        <w:rPr>
          <w:noProof/>
        </w:rPr>
        <w:tab/>
      </w:r>
      <w:r>
        <w:rPr>
          <w:noProof/>
        </w:rPr>
        <w:fldChar w:fldCharType="begin"/>
      </w:r>
      <w:r>
        <w:rPr>
          <w:noProof/>
        </w:rPr>
        <w:instrText xml:space="preserve"> PAGEREF _Toc242189255 \h </w:instrText>
      </w:r>
      <w:r>
        <w:rPr>
          <w:noProof/>
        </w:rPr>
      </w:r>
      <w:r>
        <w:rPr>
          <w:noProof/>
        </w:rPr>
        <w:fldChar w:fldCharType="separate"/>
      </w:r>
      <w:r>
        <w:rPr>
          <w:noProof/>
        </w:rPr>
        <w:t>15</w:t>
      </w:r>
      <w:r>
        <w:rPr>
          <w:noProof/>
        </w:rPr>
        <w:fldChar w:fldCharType="end"/>
      </w:r>
    </w:p>
    <w:p w14:paraId="18868D29" w14:textId="10698932"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9: Transfer time and bytes on the wire for each method</w:t>
      </w:r>
      <w:r>
        <w:rPr>
          <w:noProof/>
        </w:rPr>
        <w:tab/>
      </w:r>
      <w:r>
        <w:rPr>
          <w:noProof/>
        </w:rPr>
        <w:fldChar w:fldCharType="begin"/>
      </w:r>
      <w:r>
        <w:rPr>
          <w:noProof/>
        </w:rPr>
        <w:instrText xml:space="preserve"> PAGEREF _Toc242189256 \h </w:instrText>
      </w:r>
      <w:r>
        <w:rPr>
          <w:noProof/>
        </w:rPr>
      </w:r>
      <w:r>
        <w:rPr>
          <w:noProof/>
        </w:rPr>
        <w:fldChar w:fldCharType="separate"/>
      </w:r>
      <w:r>
        <w:rPr>
          <w:noProof/>
        </w:rPr>
        <w:t>17</w:t>
      </w:r>
      <w:r>
        <w:rPr>
          <w:noProof/>
        </w:rPr>
        <w:fldChar w:fldCharType="end"/>
      </w:r>
    </w:p>
    <w:p w14:paraId="7CE21124" w14:textId="778E830B"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10: Detected anomalies on four metrics, coloured by severity</w:t>
      </w:r>
      <w:r>
        <w:rPr>
          <w:noProof/>
        </w:rPr>
        <w:tab/>
      </w:r>
      <w:r>
        <w:rPr>
          <w:noProof/>
        </w:rPr>
        <w:fldChar w:fldCharType="begin"/>
      </w:r>
      <w:r>
        <w:rPr>
          <w:noProof/>
        </w:rPr>
        <w:instrText xml:space="preserve"> PAGEREF _Toc242189257 \h </w:instrText>
      </w:r>
      <w:r>
        <w:rPr>
          <w:noProof/>
        </w:rPr>
      </w:r>
      <w:r>
        <w:rPr>
          <w:noProof/>
        </w:rPr>
        <w:fldChar w:fldCharType="separate"/>
      </w:r>
      <w:r>
        <w:rPr>
          <w:noProof/>
        </w:rPr>
        <w:t>18</w:t>
      </w:r>
      <w:r>
        <w:rPr>
          <w:noProof/>
        </w:rPr>
        <w:fldChar w:fldCharType="end"/>
      </w:r>
    </w:p>
    <w:p w14:paraId="07B89B93" w14:textId="70082F70"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11: Precision, recall, F1 and structural Hamming distance of each method</w:t>
      </w:r>
      <w:r>
        <w:rPr>
          <w:noProof/>
        </w:rPr>
        <w:tab/>
      </w:r>
      <w:r>
        <w:rPr>
          <w:noProof/>
        </w:rPr>
        <w:fldChar w:fldCharType="begin"/>
      </w:r>
      <w:r>
        <w:rPr>
          <w:noProof/>
        </w:rPr>
        <w:instrText xml:space="preserve"> PAGEREF _Toc242189258 \h </w:instrText>
      </w:r>
      <w:r>
        <w:rPr>
          <w:noProof/>
        </w:rPr>
      </w:r>
      <w:r>
        <w:rPr>
          <w:noProof/>
        </w:rPr>
        <w:fldChar w:fldCharType="separate"/>
      </w:r>
      <w:r>
        <w:rPr>
          <w:noProof/>
        </w:rPr>
        <w:t>18</w:t>
      </w:r>
      <w:r>
        <w:rPr>
          <w:noProof/>
        </w:rPr>
        <w:fldChar w:fldCharType="end"/>
      </w:r>
    </w:p>
    <w:p w14:paraId="503515DE" w14:textId="739CA277"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12: Graph learned by DYNOTEARS (seed 3) compared with the true structure</w:t>
      </w:r>
      <w:r>
        <w:rPr>
          <w:noProof/>
        </w:rPr>
        <w:tab/>
      </w:r>
      <w:r>
        <w:rPr>
          <w:noProof/>
        </w:rPr>
        <w:fldChar w:fldCharType="begin"/>
      </w:r>
      <w:r>
        <w:rPr>
          <w:noProof/>
        </w:rPr>
        <w:instrText xml:space="preserve"> PAGEREF _Toc242189259 \h </w:instrText>
      </w:r>
      <w:r>
        <w:rPr>
          <w:noProof/>
        </w:rPr>
      </w:r>
      <w:r>
        <w:rPr>
          <w:noProof/>
        </w:rPr>
        <w:fldChar w:fldCharType="separate"/>
      </w:r>
      <w:r>
        <w:rPr>
          <w:noProof/>
        </w:rPr>
        <w:t>19</w:t>
      </w:r>
      <w:r>
        <w:rPr>
          <w:noProof/>
        </w:rPr>
        <w:fldChar w:fldCharType="end"/>
      </w:r>
    </w:p>
    <w:p w14:paraId="1F94B9B8" w14:textId="4EEEB961"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13: Causal Analysis page with the CBMG and ranked root-cause chains</w:t>
      </w:r>
      <w:r>
        <w:rPr>
          <w:noProof/>
        </w:rPr>
        <w:tab/>
      </w:r>
      <w:r>
        <w:rPr>
          <w:noProof/>
        </w:rPr>
        <w:fldChar w:fldCharType="begin"/>
      </w:r>
      <w:r>
        <w:rPr>
          <w:noProof/>
        </w:rPr>
        <w:instrText xml:space="preserve"> PAGEREF _Toc242189260 \h </w:instrText>
      </w:r>
      <w:r>
        <w:rPr>
          <w:noProof/>
        </w:rPr>
      </w:r>
      <w:r>
        <w:rPr>
          <w:noProof/>
        </w:rPr>
        <w:fldChar w:fldCharType="separate"/>
      </w:r>
      <w:r>
        <w:rPr>
          <w:noProof/>
        </w:rPr>
        <w:t>20</w:t>
      </w:r>
      <w:r>
        <w:rPr>
          <w:noProof/>
        </w:rPr>
        <w:fldChar w:fldCharType="end"/>
      </w:r>
    </w:p>
    <w:p w14:paraId="27A59A0B" w14:textId="469607F6"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14: Reports page with an LLM-written report marked as verified</w:t>
      </w:r>
      <w:r>
        <w:rPr>
          <w:noProof/>
        </w:rPr>
        <w:tab/>
      </w:r>
      <w:r>
        <w:rPr>
          <w:noProof/>
        </w:rPr>
        <w:fldChar w:fldCharType="begin"/>
      </w:r>
      <w:r>
        <w:rPr>
          <w:noProof/>
        </w:rPr>
        <w:instrText xml:space="preserve"> PAGEREF _Toc242189261 \h </w:instrText>
      </w:r>
      <w:r>
        <w:rPr>
          <w:noProof/>
        </w:rPr>
      </w:r>
      <w:r>
        <w:rPr>
          <w:noProof/>
        </w:rPr>
        <w:fldChar w:fldCharType="separate"/>
      </w:r>
      <w:r>
        <w:rPr>
          <w:noProof/>
        </w:rPr>
        <w:t>21</w:t>
      </w:r>
      <w:r>
        <w:rPr>
          <w:noProof/>
        </w:rPr>
        <w:fldChar w:fldCharType="end"/>
      </w:r>
    </w:p>
    <w:p w14:paraId="42AA9121" w14:textId="17135571" w:rsidR="00DA6859" w:rsidRDefault="003D753A">
      <w:r>
        <w:fldChar w:fldCharType="end"/>
      </w:r>
    </w:p>
    <w:p w14:paraId="248E7FA6" w14:textId="77777777" w:rsidR="00DA6859" w:rsidRDefault="00E0179E">
      <w:pPr>
        <w:pageBreakBefore/>
        <w:spacing w:after="240"/>
        <w:jc w:val="center"/>
      </w:pPr>
      <w:r>
        <w:rPr>
          <w:b/>
          <w:bCs/>
          <w:sz w:val="28"/>
          <w:szCs w:val="28"/>
        </w:rPr>
        <w:lastRenderedPageBreak/>
        <w:t>LIST OF TABLES</w:t>
      </w:r>
    </w:p>
    <w:p w14:paraId="359AC196" w14:textId="2CCF233A"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\c "Table" </w:instrText>
      </w:r>
      <w:r>
        <w:fldChar w:fldCharType="separate"/>
      </w:r>
      <w:r>
        <w:rPr>
          <w:noProof/>
        </w:rPr>
        <w:t>Table 1: Technology review: BI platforms and anomaly detection</w:t>
      </w:r>
      <w:r>
        <w:rPr>
          <w:noProof/>
        </w:rPr>
        <w:tab/>
      </w:r>
      <w:r>
        <w:rPr>
          <w:noProof/>
        </w:rPr>
        <w:fldChar w:fldCharType="begin"/>
      </w:r>
      <w:r>
        <w:rPr>
          <w:noProof/>
        </w:rPr>
        <w:instrText xml:space="preserve"> PAGEREF _Toc242189262 \h </w:instrText>
      </w:r>
      <w:r>
        <w:rPr>
          <w:noProof/>
        </w:rPr>
      </w:r>
      <w:r>
        <w:rPr>
          <w:noProof/>
        </w:rPr>
        <w:fldChar w:fldCharType="separate"/>
      </w:r>
      <w:r>
        <w:rPr>
          <w:noProof/>
        </w:rPr>
        <w:t>3</w:t>
      </w:r>
      <w:r>
        <w:rPr>
          <w:noProof/>
        </w:rPr>
        <w:fldChar w:fldCharType="end"/>
      </w:r>
    </w:p>
    <w:p w14:paraId="0D015C21" w14:textId="593564A4"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 Technology review: causal analysis and agent orchestration</w:t>
      </w:r>
      <w:r>
        <w:rPr>
          <w:noProof/>
        </w:rPr>
        <w:tab/>
      </w:r>
      <w:r>
        <w:rPr>
          <w:noProof/>
        </w:rPr>
        <w:fldChar w:fldCharType="begin"/>
      </w:r>
      <w:r>
        <w:rPr>
          <w:noProof/>
        </w:rPr>
        <w:instrText xml:space="preserve"> PAGEREF _Toc242189263 \h </w:instrText>
      </w:r>
      <w:r>
        <w:rPr>
          <w:noProof/>
        </w:rPr>
      </w:r>
      <w:r>
        <w:rPr>
          <w:noProof/>
        </w:rPr>
        <w:fldChar w:fldCharType="separate"/>
      </w:r>
      <w:r>
        <w:rPr>
          <w:noProof/>
        </w:rPr>
        <w:t>4</w:t>
      </w:r>
      <w:r>
        <w:rPr>
          <w:noProof/>
        </w:rPr>
        <w:fldChar w:fldCharType="end"/>
      </w:r>
    </w:p>
    <w:p w14:paraId="08382027" w14:textId="177D993A"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 Technology review: storage, ingestion and transfer</w:t>
      </w:r>
      <w:r>
        <w:rPr>
          <w:noProof/>
        </w:rPr>
        <w:tab/>
      </w:r>
      <w:r>
        <w:rPr>
          <w:noProof/>
        </w:rPr>
        <w:fldChar w:fldCharType="begin"/>
      </w:r>
      <w:r>
        <w:rPr>
          <w:noProof/>
        </w:rPr>
        <w:instrText xml:space="preserve"> PAGEREF _Toc242189264 \h </w:instrText>
      </w:r>
      <w:r>
        <w:rPr>
          <w:noProof/>
        </w:rPr>
      </w:r>
      <w:r>
        <w:rPr>
          <w:noProof/>
        </w:rPr>
        <w:fldChar w:fldCharType="separate"/>
      </w:r>
      <w:r>
        <w:rPr>
          <w:noProof/>
        </w:rPr>
        <w:t>4</w:t>
      </w:r>
      <w:r>
        <w:rPr>
          <w:noProof/>
        </w:rPr>
        <w:fldChar w:fldCharType="end"/>
      </w:r>
    </w:p>
    <w:p w14:paraId="6C363A8D" w14:textId="738A67EC"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4: Coverage of project requirements by existing approaches</w:t>
      </w:r>
      <w:r>
        <w:rPr>
          <w:noProof/>
        </w:rPr>
        <w:tab/>
      </w:r>
      <w:r>
        <w:rPr>
          <w:noProof/>
        </w:rPr>
        <w:fldChar w:fldCharType="begin"/>
      </w:r>
      <w:r>
        <w:rPr>
          <w:noProof/>
        </w:rPr>
        <w:instrText xml:space="preserve"> PAGEREF _Toc242189265 \h </w:instrText>
      </w:r>
      <w:r>
        <w:rPr>
          <w:noProof/>
        </w:rPr>
      </w:r>
      <w:r>
        <w:rPr>
          <w:noProof/>
        </w:rPr>
        <w:fldChar w:fldCharType="separate"/>
      </w:r>
      <w:r>
        <w:rPr>
          <w:noProof/>
        </w:rPr>
        <w:t>5</w:t>
      </w:r>
      <w:r>
        <w:rPr>
          <w:noProof/>
        </w:rPr>
        <w:fldChar w:fldCharType="end"/>
      </w:r>
    </w:p>
    <w:p w14:paraId="777130E0" w14:textId="66A8838E"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 Research gaps identified from the technology review</w:t>
      </w:r>
      <w:r>
        <w:rPr>
          <w:noProof/>
        </w:rPr>
        <w:tab/>
      </w:r>
      <w:r>
        <w:rPr>
          <w:noProof/>
        </w:rPr>
        <w:fldChar w:fldCharType="begin"/>
      </w:r>
      <w:r>
        <w:rPr>
          <w:noProof/>
        </w:rPr>
        <w:instrText xml:space="preserve"> PAGEREF _Toc242189266 \h </w:instrText>
      </w:r>
      <w:r>
        <w:rPr>
          <w:noProof/>
        </w:rPr>
      </w:r>
      <w:r>
        <w:rPr>
          <w:noProof/>
        </w:rPr>
        <w:fldChar w:fldCharType="separate"/>
      </w:r>
      <w:r>
        <w:rPr>
          <w:noProof/>
        </w:rPr>
        <w:t>6</w:t>
      </w:r>
      <w:r>
        <w:rPr>
          <w:noProof/>
        </w:rPr>
        <w:fldChar w:fldCharType="end"/>
      </w:r>
    </w:p>
    <w:p w14:paraId="4C6CF2BE" w14:textId="4B1AF4FB"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 SMART objectives of the project</w:t>
      </w:r>
      <w:r>
        <w:rPr>
          <w:noProof/>
        </w:rPr>
        <w:tab/>
      </w:r>
      <w:r>
        <w:rPr>
          <w:noProof/>
        </w:rPr>
        <w:fldChar w:fldCharType="begin"/>
      </w:r>
      <w:r>
        <w:rPr>
          <w:noProof/>
        </w:rPr>
        <w:instrText xml:space="preserve"> PAGEREF _Toc242189267 \h </w:instrText>
      </w:r>
      <w:r>
        <w:rPr>
          <w:noProof/>
        </w:rPr>
      </w:r>
      <w:r>
        <w:rPr>
          <w:noProof/>
        </w:rPr>
        <w:fldChar w:fldCharType="separate"/>
      </w:r>
      <w:r>
        <w:rPr>
          <w:noProof/>
        </w:rPr>
        <w:t>7</w:t>
      </w:r>
      <w:r>
        <w:rPr>
          <w:noProof/>
        </w:rPr>
        <w:fldChar w:fldCharType="end"/>
      </w:r>
    </w:p>
    <w:p w14:paraId="0AA9361F" w14:textId="638E7008"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7: Tools and technologies used</w:t>
      </w:r>
      <w:r>
        <w:rPr>
          <w:noProof/>
        </w:rPr>
        <w:tab/>
      </w:r>
      <w:r>
        <w:rPr>
          <w:noProof/>
        </w:rPr>
        <w:fldChar w:fldCharType="begin"/>
      </w:r>
      <w:r>
        <w:rPr>
          <w:noProof/>
        </w:rPr>
        <w:instrText xml:space="preserve"> PAGEREF _Toc242189268 \h </w:instrText>
      </w:r>
      <w:r>
        <w:rPr>
          <w:noProof/>
        </w:rPr>
      </w:r>
      <w:r>
        <w:rPr>
          <w:noProof/>
        </w:rPr>
        <w:fldChar w:fldCharType="separate"/>
      </w:r>
      <w:r>
        <w:rPr>
          <w:noProof/>
        </w:rPr>
        <w:t>11</w:t>
      </w:r>
      <w:r>
        <w:rPr>
          <w:noProof/>
        </w:rPr>
        <w:fldChar w:fldCharType="end"/>
      </w:r>
    </w:p>
    <w:p w14:paraId="188E0799" w14:textId="6C1B3452"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8: Automated test suite</w:t>
      </w:r>
      <w:r>
        <w:rPr>
          <w:noProof/>
        </w:rPr>
        <w:tab/>
      </w:r>
      <w:r>
        <w:rPr>
          <w:noProof/>
        </w:rPr>
        <w:fldChar w:fldCharType="begin"/>
      </w:r>
      <w:r>
        <w:rPr>
          <w:noProof/>
        </w:rPr>
        <w:instrText xml:space="preserve"> PAGEREF _Toc242189269 \h </w:instrText>
      </w:r>
      <w:r>
        <w:rPr>
          <w:noProof/>
        </w:rPr>
      </w:r>
      <w:r>
        <w:rPr>
          <w:noProof/>
        </w:rPr>
        <w:fldChar w:fldCharType="separate"/>
      </w:r>
      <w:r>
        <w:rPr>
          <w:noProof/>
        </w:rPr>
        <w:t>15</w:t>
      </w:r>
      <w:r>
        <w:rPr>
          <w:noProof/>
        </w:rPr>
        <w:fldChar w:fldCharType="end"/>
      </w:r>
    </w:p>
    <w:p w14:paraId="1BC6453C" w14:textId="7215D333"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9: Live ingestion demonstration</w:t>
      </w:r>
      <w:r>
        <w:rPr>
          <w:noProof/>
        </w:rPr>
        <w:tab/>
      </w:r>
      <w:r>
        <w:rPr>
          <w:noProof/>
        </w:rPr>
        <w:fldChar w:fldCharType="begin"/>
      </w:r>
      <w:r>
        <w:rPr>
          <w:noProof/>
        </w:rPr>
        <w:instrText xml:space="preserve"> PAGEREF _Toc242189270 \h </w:instrText>
      </w:r>
      <w:r>
        <w:rPr>
          <w:noProof/>
        </w:rPr>
      </w:r>
      <w:r>
        <w:rPr>
          <w:noProof/>
        </w:rPr>
        <w:fldChar w:fldCharType="separate"/>
      </w:r>
      <w:r>
        <w:rPr>
          <w:noProof/>
        </w:rPr>
        <w:t>16</w:t>
      </w:r>
      <w:r>
        <w:rPr>
          <w:noProof/>
        </w:rPr>
        <w:fldChar w:fldCharType="end"/>
      </w:r>
    </w:p>
    <w:p w14:paraId="205AE1AB" w14:textId="1D494983"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10: Ingestion benchmark for a 105.6 MB raw export</w:t>
      </w:r>
      <w:r>
        <w:rPr>
          <w:noProof/>
        </w:rPr>
        <w:tab/>
      </w:r>
      <w:r>
        <w:rPr>
          <w:noProof/>
        </w:rPr>
        <w:fldChar w:fldCharType="begin"/>
      </w:r>
      <w:r>
        <w:rPr>
          <w:noProof/>
        </w:rPr>
        <w:instrText xml:space="preserve"> PAGEREF _Toc242189271 \h </w:instrText>
      </w:r>
      <w:r>
        <w:rPr>
          <w:noProof/>
        </w:rPr>
      </w:r>
      <w:r>
        <w:rPr>
          <w:noProof/>
        </w:rPr>
        <w:fldChar w:fldCharType="separate"/>
      </w:r>
      <w:r>
        <w:rPr>
          <w:noProof/>
        </w:rPr>
        <w:t>16</w:t>
      </w:r>
      <w:r>
        <w:rPr>
          <w:noProof/>
        </w:rPr>
        <w:fldChar w:fldCharType="end"/>
      </w:r>
    </w:p>
    <w:p w14:paraId="599032EA" w14:textId="527134A2"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11: Anomaly detection over ten seeds (mean ± standard deviation)</w:t>
      </w:r>
      <w:r>
        <w:rPr>
          <w:noProof/>
        </w:rPr>
        <w:tab/>
      </w:r>
      <w:r>
        <w:rPr>
          <w:noProof/>
        </w:rPr>
        <w:fldChar w:fldCharType="begin"/>
      </w:r>
      <w:r>
        <w:rPr>
          <w:noProof/>
        </w:rPr>
        <w:instrText xml:space="preserve"> PAGEREF _Toc242189272 \h </w:instrText>
      </w:r>
      <w:r>
        <w:rPr>
          <w:noProof/>
        </w:rPr>
      </w:r>
      <w:r>
        <w:rPr>
          <w:noProof/>
        </w:rPr>
        <w:fldChar w:fldCharType="separate"/>
      </w:r>
      <w:r>
        <w:rPr>
          <w:noProof/>
        </w:rPr>
        <w:t>17</w:t>
      </w:r>
      <w:r>
        <w:rPr>
          <w:noProof/>
        </w:rPr>
        <w:fldChar w:fldCharType="end"/>
      </w:r>
    </w:p>
    <w:p w14:paraId="0BFE1407" w14:textId="14732E6F"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12: Causal discovery against ground truth over ten seeds</w:t>
      </w:r>
      <w:r>
        <w:rPr>
          <w:noProof/>
        </w:rPr>
        <w:tab/>
      </w:r>
      <w:r>
        <w:rPr>
          <w:noProof/>
        </w:rPr>
        <w:fldChar w:fldCharType="begin"/>
      </w:r>
      <w:r>
        <w:rPr>
          <w:noProof/>
        </w:rPr>
        <w:instrText xml:space="preserve"> PAGEREF _Toc242189273 \h </w:instrText>
      </w:r>
      <w:r>
        <w:rPr>
          <w:noProof/>
        </w:rPr>
      </w:r>
      <w:r>
        <w:rPr>
          <w:noProof/>
        </w:rPr>
        <w:fldChar w:fldCharType="separate"/>
      </w:r>
      <w:r>
        <w:rPr>
          <w:noProof/>
        </w:rPr>
        <w:t>18</w:t>
      </w:r>
      <w:r>
        <w:rPr>
          <w:noProof/>
        </w:rPr>
        <w:fldChar w:fldCharType="end"/>
      </w:r>
    </w:p>
    <w:p w14:paraId="2D52FBEE" w14:textId="3901A735"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13: LLM-Modulo verifier stress test</w:t>
      </w:r>
      <w:r>
        <w:rPr>
          <w:noProof/>
        </w:rPr>
        <w:tab/>
      </w:r>
      <w:r>
        <w:rPr>
          <w:noProof/>
        </w:rPr>
        <w:fldChar w:fldCharType="begin"/>
      </w:r>
      <w:r>
        <w:rPr>
          <w:noProof/>
        </w:rPr>
        <w:instrText xml:space="preserve"> PAGEREF _Toc242189274 \h </w:instrText>
      </w:r>
      <w:r>
        <w:rPr>
          <w:noProof/>
        </w:rPr>
      </w:r>
      <w:r>
        <w:rPr>
          <w:noProof/>
        </w:rPr>
        <w:fldChar w:fldCharType="separate"/>
      </w:r>
      <w:r>
        <w:rPr>
          <w:noProof/>
        </w:rPr>
        <w:t>20</w:t>
      </w:r>
      <w:r>
        <w:rPr>
          <w:noProof/>
        </w:rPr>
        <w:fldChar w:fldCharType="end"/>
      </w:r>
    </w:p>
    <w:p w14:paraId="63979374" w14:textId="17C251A6" w:rsidR="003D753A" w:rsidRDefault="003D753A">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14: Achievement of the SMART objectives</w:t>
      </w:r>
      <w:r>
        <w:rPr>
          <w:noProof/>
        </w:rPr>
        <w:tab/>
      </w:r>
      <w:r>
        <w:rPr>
          <w:noProof/>
        </w:rPr>
        <w:fldChar w:fldCharType="begin"/>
      </w:r>
      <w:r>
        <w:rPr>
          <w:noProof/>
        </w:rPr>
        <w:instrText xml:space="preserve"> PAGEREF _Toc242189275 \h </w:instrText>
      </w:r>
      <w:r>
        <w:rPr>
          <w:noProof/>
        </w:rPr>
      </w:r>
      <w:r>
        <w:rPr>
          <w:noProof/>
        </w:rPr>
        <w:fldChar w:fldCharType="separate"/>
      </w:r>
      <w:r>
        <w:rPr>
          <w:noProof/>
        </w:rPr>
        <w:t>22</w:t>
      </w:r>
      <w:r>
        <w:rPr>
          <w:noProof/>
        </w:rPr>
        <w:fldChar w:fldCharType="end"/>
      </w:r>
    </w:p>
    <w:p w14:paraId="09C3C2EC" w14:textId="4900B99C" w:rsidR="00DA6859" w:rsidRDefault="003D753A">
      <w:r>
        <w:fldChar w:fldCharType="end"/>
      </w:r>
    </w:p>
    <w:p w14:paraId="36199361" w14:textId="77777777" w:rsidR="00DA6859" w:rsidRDefault="00E0179E">
      <w:pPr>
        <w:pageBreakBefore/>
        <w:spacing w:after="240"/>
        <w:jc w:val="center"/>
      </w:pPr>
      <w:r>
        <w:rPr>
          <w:b/>
          <w:bCs/>
          <w:sz w:val="28"/>
          <w:szCs w:val="28"/>
        </w:rPr>
        <w:lastRenderedPageBreak/>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A6859" w14:paraId="066F49C3" w14:textId="77777777">
        <w:tc>
          <w:tcPr>
            <w:tcW w:w="2200" w:type="dxa"/>
          </w:tcPr>
          <w:p w14:paraId="0E37BA32" w14:textId="77777777" w:rsidR="00DA6859" w:rsidRDefault="00E0179E">
            <w:pPr>
              <w:spacing w:line="300" w:lineRule="auto"/>
            </w:pPr>
            <w:r>
              <w:rPr>
                <w:b/>
                <w:bCs/>
              </w:rPr>
              <w:t>API</w:t>
            </w:r>
          </w:p>
        </w:tc>
        <w:tc>
          <w:tcPr>
            <w:tcW w:w="6826" w:type="dxa"/>
          </w:tcPr>
          <w:p w14:paraId="0AEECE5C" w14:textId="77777777" w:rsidR="00DA6859" w:rsidRDefault="00E0179E">
            <w:pPr>
              <w:spacing w:line="300" w:lineRule="auto"/>
            </w:pPr>
            <w:r>
              <w:t>Application Programming Interface</w:t>
            </w:r>
          </w:p>
        </w:tc>
      </w:tr>
      <w:tr w:rsidR="00DA6859" w14:paraId="7851516D" w14:textId="77777777">
        <w:tc>
          <w:tcPr>
            <w:tcW w:w="2200" w:type="dxa"/>
          </w:tcPr>
          <w:p w14:paraId="766D6300" w14:textId="77777777" w:rsidR="00DA6859" w:rsidRDefault="00E0179E">
            <w:pPr>
              <w:spacing w:line="300" w:lineRule="auto"/>
            </w:pPr>
            <w:r>
              <w:rPr>
                <w:b/>
                <w:bCs/>
              </w:rPr>
              <w:t>BI</w:t>
            </w:r>
          </w:p>
        </w:tc>
        <w:tc>
          <w:tcPr>
            <w:tcW w:w="6826" w:type="dxa"/>
          </w:tcPr>
          <w:p w14:paraId="5D7BFACC" w14:textId="77777777" w:rsidR="00DA6859" w:rsidRDefault="00E0179E">
            <w:pPr>
              <w:spacing w:line="300" w:lineRule="auto"/>
            </w:pPr>
            <w:r>
              <w:t>Business Intelligence</w:t>
            </w:r>
          </w:p>
        </w:tc>
      </w:tr>
      <w:tr w:rsidR="00DA6859" w14:paraId="74F97DCE" w14:textId="77777777">
        <w:tc>
          <w:tcPr>
            <w:tcW w:w="2200" w:type="dxa"/>
          </w:tcPr>
          <w:p w14:paraId="62ADC353" w14:textId="77777777" w:rsidR="00DA6859" w:rsidRDefault="00E0179E">
            <w:pPr>
              <w:spacing w:line="300" w:lineRule="auto"/>
            </w:pPr>
            <w:r>
              <w:rPr>
                <w:b/>
                <w:bCs/>
              </w:rPr>
              <w:t>CBMG</w:t>
            </w:r>
          </w:p>
        </w:tc>
        <w:tc>
          <w:tcPr>
            <w:tcW w:w="6826" w:type="dxa"/>
          </w:tcPr>
          <w:p w14:paraId="3F2B2364" w14:textId="77777777" w:rsidR="00DA6859" w:rsidRDefault="00E0179E">
            <w:pPr>
              <w:spacing w:line="300" w:lineRule="auto"/>
            </w:pPr>
            <w:r>
              <w:t>Causal Business Metric Graph</w:t>
            </w:r>
          </w:p>
        </w:tc>
      </w:tr>
      <w:tr w:rsidR="00DA6859" w14:paraId="4FAE3BBE" w14:textId="77777777">
        <w:tc>
          <w:tcPr>
            <w:tcW w:w="2200" w:type="dxa"/>
          </w:tcPr>
          <w:p w14:paraId="225C36CF" w14:textId="77777777" w:rsidR="00DA6859" w:rsidRDefault="00E0179E">
            <w:pPr>
              <w:spacing w:line="300" w:lineRule="auto"/>
            </w:pPr>
            <w:r>
              <w:rPr>
                <w:b/>
                <w:bCs/>
              </w:rPr>
              <w:t>CDC</w:t>
            </w:r>
          </w:p>
        </w:tc>
        <w:tc>
          <w:tcPr>
            <w:tcW w:w="6826" w:type="dxa"/>
          </w:tcPr>
          <w:p w14:paraId="46AF5720" w14:textId="77777777" w:rsidR="00DA6859" w:rsidRDefault="00E0179E">
            <w:pPr>
              <w:spacing w:line="300" w:lineRule="auto"/>
            </w:pPr>
            <w:r>
              <w:t>Change Data Capture</w:t>
            </w:r>
          </w:p>
        </w:tc>
      </w:tr>
      <w:tr w:rsidR="00DA6859" w14:paraId="6D3EB926" w14:textId="77777777">
        <w:tc>
          <w:tcPr>
            <w:tcW w:w="2200" w:type="dxa"/>
          </w:tcPr>
          <w:p w14:paraId="6A36CF0C" w14:textId="77777777" w:rsidR="00DA6859" w:rsidRDefault="00E0179E">
            <w:pPr>
              <w:spacing w:line="300" w:lineRule="auto"/>
            </w:pPr>
            <w:r>
              <w:rPr>
                <w:b/>
                <w:bCs/>
              </w:rPr>
              <w:t>CSV</w:t>
            </w:r>
          </w:p>
        </w:tc>
        <w:tc>
          <w:tcPr>
            <w:tcW w:w="6826" w:type="dxa"/>
          </w:tcPr>
          <w:p w14:paraId="53B1F632" w14:textId="77777777" w:rsidR="00DA6859" w:rsidRDefault="00E0179E">
            <w:pPr>
              <w:spacing w:line="300" w:lineRule="auto"/>
            </w:pPr>
            <w:r>
              <w:t>Comma-Separated Values</w:t>
            </w:r>
          </w:p>
        </w:tc>
      </w:tr>
      <w:tr w:rsidR="00DA6859" w14:paraId="0FEFBA24" w14:textId="77777777">
        <w:tc>
          <w:tcPr>
            <w:tcW w:w="2200" w:type="dxa"/>
          </w:tcPr>
          <w:p w14:paraId="1A51D09B" w14:textId="77777777" w:rsidR="00DA6859" w:rsidRDefault="00E0179E">
            <w:pPr>
              <w:spacing w:line="300" w:lineRule="auto"/>
            </w:pPr>
            <w:r>
              <w:rPr>
                <w:b/>
                <w:bCs/>
              </w:rPr>
              <w:t>DAG</w:t>
            </w:r>
          </w:p>
        </w:tc>
        <w:tc>
          <w:tcPr>
            <w:tcW w:w="6826" w:type="dxa"/>
          </w:tcPr>
          <w:p w14:paraId="4FBC9011" w14:textId="77777777" w:rsidR="00DA6859" w:rsidRDefault="00E0179E">
            <w:pPr>
              <w:spacing w:line="300" w:lineRule="auto"/>
            </w:pPr>
            <w:r>
              <w:t>Directed Acyclic Graph</w:t>
            </w:r>
          </w:p>
        </w:tc>
      </w:tr>
      <w:tr w:rsidR="00DA6859" w14:paraId="56C024D4" w14:textId="77777777">
        <w:tc>
          <w:tcPr>
            <w:tcW w:w="2200" w:type="dxa"/>
          </w:tcPr>
          <w:p w14:paraId="7AC4A202" w14:textId="77777777" w:rsidR="00DA6859" w:rsidRDefault="00E0179E">
            <w:pPr>
              <w:spacing w:line="300" w:lineRule="auto"/>
            </w:pPr>
            <w:r>
              <w:rPr>
                <w:b/>
                <w:bCs/>
              </w:rPr>
              <w:t>DYNOTEARS</w:t>
            </w:r>
          </w:p>
        </w:tc>
        <w:tc>
          <w:tcPr>
            <w:tcW w:w="6826" w:type="dxa"/>
          </w:tcPr>
          <w:p w14:paraId="64882A00" w14:textId="77777777" w:rsidR="00DA6859" w:rsidRDefault="00E0179E">
            <w:pPr>
              <w:spacing w:line="300" w:lineRule="auto"/>
            </w:pPr>
            <w:r>
              <w:t>Dynamic NOTEARS (structure learning for time series)</w:t>
            </w:r>
          </w:p>
        </w:tc>
      </w:tr>
      <w:tr w:rsidR="00DA6859" w14:paraId="2FA85722" w14:textId="77777777">
        <w:tc>
          <w:tcPr>
            <w:tcW w:w="2200" w:type="dxa"/>
          </w:tcPr>
          <w:p w14:paraId="2451C943" w14:textId="77777777" w:rsidR="00DA6859" w:rsidRDefault="00E0179E">
            <w:pPr>
              <w:spacing w:line="300" w:lineRule="auto"/>
            </w:pPr>
            <w:r>
              <w:rPr>
                <w:b/>
                <w:bCs/>
              </w:rPr>
              <w:t>ELT</w:t>
            </w:r>
          </w:p>
        </w:tc>
        <w:tc>
          <w:tcPr>
            <w:tcW w:w="6826" w:type="dxa"/>
          </w:tcPr>
          <w:p w14:paraId="70A2C68F" w14:textId="77777777" w:rsidR="00DA6859" w:rsidRDefault="00E0179E">
            <w:pPr>
              <w:spacing w:line="300" w:lineRule="auto"/>
            </w:pPr>
            <w:r>
              <w:t>Extract, Load, Transform</w:t>
            </w:r>
          </w:p>
        </w:tc>
      </w:tr>
      <w:tr w:rsidR="00DA6859" w14:paraId="37A182C7" w14:textId="77777777">
        <w:tc>
          <w:tcPr>
            <w:tcW w:w="2200" w:type="dxa"/>
          </w:tcPr>
          <w:p w14:paraId="68237E81" w14:textId="77777777" w:rsidR="00DA6859" w:rsidRDefault="00E0179E">
            <w:pPr>
              <w:spacing w:line="300" w:lineRule="auto"/>
            </w:pPr>
            <w:r>
              <w:rPr>
                <w:b/>
                <w:bCs/>
              </w:rPr>
              <w:t>FTP / SFTP</w:t>
            </w:r>
          </w:p>
        </w:tc>
        <w:tc>
          <w:tcPr>
            <w:tcW w:w="6826" w:type="dxa"/>
          </w:tcPr>
          <w:p w14:paraId="34B8FBD2" w14:textId="77777777" w:rsidR="00DA6859" w:rsidRDefault="00E0179E">
            <w:pPr>
              <w:spacing w:line="300" w:lineRule="auto"/>
            </w:pPr>
            <w:r>
              <w:t>File Transfer Protocol / SSH File Transfer Protocol</w:t>
            </w:r>
          </w:p>
        </w:tc>
      </w:tr>
      <w:tr w:rsidR="00DA6859" w14:paraId="5BF86DB4" w14:textId="77777777">
        <w:tc>
          <w:tcPr>
            <w:tcW w:w="2200" w:type="dxa"/>
          </w:tcPr>
          <w:p w14:paraId="4A22DDD1" w14:textId="77777777" w:rsidR="00DA6859" w:rsidRDefault="00E0179E">
            <w:pPr>
              <w:spacing w:line="300" w:lineRule="auto"/>
            </w:pPr>
            <w:r>
              <w:rPr>
                <w:b/>
                <w:bCs/>
              </w:rPr>
              <w:t>KPI</w:t>
            </w:r>
          </w:p>
        </w:tc>
        <w:tc>
          <w:tcPr>
            <w:tcW w:w="6826" w:type="dxa"/>
          </w:tcPr>
          <w:p w14:paraId="36A46661" w14:textId="77777777" w:rsidR="00DA6859" w:rsidRDefault="00E0179E">
            <w:pPr>
              <w:spacing w:line="300" w:lineRule="auto"/>
            </w:pPr>
            <w:r>
              <w:t>Key Performance Indicator</w:t>
            </w:r>
          </w:p>
        </w:tc>
      </w:tr>
      <w:tr w:rsidR="00DA6859" w14:paraId="4970F7DE" w14:textId="77777777">
        <w:tc>
          <w:tcPr>
            <w:tcW w:w="2200" w:type="dxa"/>
          </w:tcPr>
          <w:p w14:paraId="649583C1" w14:textId="77777777" w:rsidR="00DA6859" w:rsidRDefault="00E0179E">
            <w:pPr>
              <w:spacing w:line="300" w:lineRule="auto"/>
            </w:pPr>
            <w:r>
              <w:rPr>
                <w:b/>
                <w:bCs/>
              </w:rPr>
              <w:t>LLM</w:t>
            </w:r>
          </w:p>
        </w:tc>
        <w:tc>
          <w:tcPr>
            <w:tcW w:w="6826" w:type="dxa"/>
          </w:tcPr>
          <w:p w14:paraId="56EC7C7F" w14:textId="77777777" w:rsidR="00DA6859" w:rsidRDefault="00E0179E">
            <w:pPr>
              <w:spacing w:line="300" w:lineRule="auto"/>
            </w:pPr>
            <w:r>
              <w:t>Large Language Model</w:t>
            </w:r>
          </w:p>
        </w:tc>
      </w:tr>
      <w:tr w:rsidR="00DA6859" w14:paraId="0FB48C40" w14:textId="77777777">
        <w:tc>
          <w:tcPr>
            <w:tcW w:w="2200" w:type="dxa"/>
          </w:tcPr>
          <w:p w14:paraId="0DE1D06D" w14:textId="77777777" w:rsidR="00DA6859" w:rsidRDefault="00E0179E">
            <w:pPr>
              <w:spacing w:line="300" w:lineRule="auto"/>
            </w:pPr>
            <w:r>
              <w:rPr>
                <w:b/>
                <w:bCs/>
              </w:rPr>
              <w:t>MAD</w:t>
            </w:r>
          </w:p>
        </w:tc>
        <w:tc>
          <w:tcPr>
            <w:tcW w:w="6826" w:type="dxa"/>
          </w:tcPr>
          <w:p w14:paraId="2B0591BB" w14:textId="77777777" w:rsidR="00DA6859" w:rsidRDefault="00E0179E">
            <w:pPr>
              <w:spacing w:line="300" w:lineRule="auto"/>
            </w:pPr>
            <w:r>
              <w:t>Median Absolute Deviation</w:t>
            </w:r>
          </w:p>
        </w:tc>
      </w:tr>
      <w:tr w:rsidR="00DA6859" w14:paraId="6ACA7A0C" w14:textId="77777777">
        <w:tc>
          <w:tcPr>
            <w:tcW w:w="2200" w:type="dxa"/>
          </w:tcPr>
          <w:p w14:paraId="1C753A82" w14:textId="77777777" w:rsidR="00DA6859" w:rsidRDefault="00E0179E">
            <w:pPr>
              <w:spacing w:line="300" w:lineRule="auto"/>
            </w:pPr>
            <w:proofErr w:type="spellStart"/>
            <w:r>
              <w:rPr>
                <w:b/>
                <w:bCs/>
              </w:rPr>
              <w:t>ProBI</w:t>
            </w:r>
            <w:proofErr w:type="spellEnd"/>
          </w:p>
        </w:tc>
        <w:tc>
          <w:tcPr>
            <w:tcW w:w="6826" w:type="dxa"/>
          </w:tcPr>
          <w:p w14:paraId="58525D19" w14:textId="77777777" w:rsidR="00DA6859" w:rsidRDefault="00E0179E">
            <w:pPr>
              <w:spacing w:line="300" w:lineRule="auto"/>
            </w:pPr>
            <w:r>
              <w:t>Proactive Business Intelligence</w:t>
            </w:r>
          </w:p>
        </w:tc>
      </w:tr>
      <w:tr w:rsidR="00DA6859" w14:paraId="74226693" w14:textId="77777777">
        <w:tc>
          <w:tcPr>
            <w:tcW w:w="2200" w:type="dxa"/>
          </w:tcPr>
          <w:p w14:paraId="74B902C3" w14:textId="77777777" w:rsidR="00DA6859" w:rsidRDefault="00E0179E">
            <w:pPr>
              <w:spacing w:line="300" w:lineRule="auto"/>
            </w:pPr>
            <w:r>
              <w:rPr>
                <w:b/>
                <w:bCs/>
              </w:rPr>
              <w:t>RCA</w:t>
            </w:r>
          </w:p>
        </w:tc>
        <w:tc>
          <w:tcPr>
            <w:tcW w:w="6826" w:type="dxa"/>
          </w:tcPr>
          <w:p w14:paraId="78ABDBF6" w14:textId="77777777" w:rsidR="00DA6859" w:rsidRDefault="00E0179E">
            <w:pPr>
              <w:spacing w:line="300" w:lineRule="auto"/>
            </w:pPr>
            <w:r>
              <w:t>Root Cause Analysis</w:t>
            </w:r>
          </w:p>
        </w:tc>
      </w:tr>
      <w:tr w:rsidR="00DA6859" w14:paraId="3A71A3FE" w14:textId="77777777">
        <w:tc>
          <w:tcPr>
            <w:tcW w:w="2200" w:type="dxa"/>
          </w:tcPr>
          <w:p w14:paraId="66C5F921" w14:textId="77777777" w:rsidR="00DA6859" w:rsidRDefault="00E0179E">
            <w:pPr>
              <w:spacing w:line="300" w:lineRule="auto"/>
            </w:pPr>
            <w:r>
              <w:rPr>
                <w:b/>
                <w:bCs/>
              </w:rPr>
              <w:t>REST</w:t>
            </w:r>
          </w:p>
        </w:tc>
        <w:tc>
          <w:tcPr>
            <w:tcW w:w="6826" w:type="dxa"/>
          </w:tcPr>
          <w:p w14:paraId="53F35E33" w14:textId="77777777" w:rsidR="00DA6859" w:rsidRDefault="00E0179E">
            <w:pPr>
              <w:spacing w:line="300" w:lineRule="auto"/>
            </w:pPr>
            <w:r>
              <w:t>Representational State Transfer</w:t>
            </w:r>
          </w:p>
        </w:tc>
      </w:tr>
      <w:tr w:rsidR="00DA6859" w14:paraId="13CB506D" w14:textId="77777777">
        <w:tc>
          <w:tcPr>
            <w:tcW w:w="2200" w:type="dxa"/>
          </w:tcPr>
          <w:p w14:paraId="34AD1C78" w14:textId="77777777" w:rsidR="00DA6859" w:rsidRDefault="00E0179E">
            <w:pPr>
              <w:spacing w:line="300" w:lineRule="auto"/>
            </w:pPr>
            <w:r>
              <w:rPr>
                <w:b/>
                <w:bCs/>
              </w:rPr>
              <w:t>SHD</w:t>
            </w:r>
          </w:p>
        </w:tc>
        <w:tc>
          <w:tcPr>
            <w:tcW w:w="6826" w:type="dxa"/>
          </w:tcPr>
          <w:p w14:paraId="7029EF39" w14:textId="77777777" w:rsidR="00DA6859" w:rsidRDefault="00E0179E">
            <w:pPr>
              <w:spacing w:line="300" w:lineRule="auto"/>
            </w:pPr>
            <w:r>
              <w:t>Structural Hamming Distance</w:t>
            </w:r>
          </w:p>
        </w:tc>
      </w:tr>
      <w:tr w:rsidR="00DA6859" w14:paraId="0A2D1EB2" w14:textId="77777777">
        <w:tc>
          <w:tcPr>
            <w:tcW w:w="2200" w:type="dxa"/>
          </w:tcPr>
          <w:p w14:paraId="79D91CAB" w14:textId="77777777" w:rsidR="00DA6859" w:rsidRDefault="00E0179E">
            <w:pPr>
              <w:spacing w:line="300" w:lineRule="auto"/>
            </w:pPr>
            <w:r>
              <w:rPr>
                <w:b/>
                <w:bCs/>
              </w:rPr>
              <w:t>SLAC</w:t>
            </w:r>
          </w:p>
        </w:tc>
        <w:tc>
          <w:tcPr>
            <w:tcW w:w="6826" w:type="dxa"/>
          </w:tcPr>
          <w:p w14:paraId="192DB95F" w14:textId="77777777" w:rsidR="00DA6859" w:rsidRDefault="00E0179E">
            <w:pPr>
              <w:spacing w:line="300" w:lineRule="auto"/>
            </w:pPr>
            <w:r>
              <w:t>Semantic Layer Auto-Construction</w:t>
            </w:r>
          </w:p>
        </w:tc>
      </w:tr>
      <w:tr w:rsidR="00DA6859" w14:paraId="11714B96" w14:textId="77777777">
        <w:tc>
          <w:tcPr>
            <w:tcW w:w="2200" w:type="dxa"/>
          </w:tcPr>
          <w:p w14:paraId="7FFF5A71" w14:textId="77777777" w:rsidR="00DA6859" w:rsidRDefault="00E0179E">
            <w:pPr>
              <w:spacing w:line="300" w:lineRule="auto"/>
            </w:pPr>
            <w:r>
              <w:rPr>
                <w:b/>
                <w:bCs/>
              </w:rPr>
              <w:t>SMART</w:t>
            </w:r>
          </w:p>
        </w:tc>
        <w:tc>
          <w:tcPr>
            <w:tcW w:w="6826" w:type="dxa"/>
          </w:tcPr>
          <w:p w14:paraId="023DA1B5" w14:textId="77777777" w:rsidR="00DA6859" w:rsidRDefault="00E0179E">
            <w:pPr>
              <w:spacing w:line="300" w:lineRule="auto"/>
            </w:pPr>
            <w:r>
              <w:t>Specific, Measurable, Achievable, Relevant, Time-bound</w:t>
            </w:r>
          </w:p>
        </w:tc>
      </w:tr>
      <w:tr w:rsidR="00DA6859" w14:paraId="4FA9F07A" w14:textId="77777777">
        <w:tc>
          <w:tcPr>
            <w:tcW w:w="2200" w:type="dxa"/>
          </w:tcPr>
          <w:p w14:paraId="426D8120" w14:textId="77777777" w:rsidR="00DA6859" w:rsidRDefault="00E0179E">
            <w:pPr>
              <w:spacing w:line="300" w:lineRule="auto"/>
            </w:pPr>
            <w:r>
              <w:rPr>
                <w:b/>
                <w:bCs/>
              </w:rPr>
              <w:t>SVAR</w:t>
            </w:r>
          </w:p>
        </w:tc>
        <w:tc>
          <w:tcPr>
            <w:tcW w:w="6826" w:type="dxa"/>
          </w:tcPr>
          <w:p w14:paraId="7DFF8BFA" w14:textId="77777777" w:rsidR="00DA6859" w:rsidRDefault="00E0179E">
            <w:pPr>
              <w:spacing w:line="300" w:lineRule="auto"/>
            </w:pPr>
            <w:r>
              <w:t>Structural Vector Autoregression</w:t>
            </w:r>
          </w:p>
        </w:tc>
      </w:tr>
      <w:tr w:rsidR="00DA6859" w14:paraId="35DCF49B" w14:textId="77777777">
        <w:tc>
          <w:tcPr>
            <w:tcW w:w="2200" w:type="dxa"/>
          </w:tcPr>
          <w:p w14:paraId="457B5F7F" w14:textId="77777777" w:rsidR="00DA6859" w:rsidRDefault="00E0179E">
            <w:pPr>
              <w:spacing w:line="300" w:lineRule="auto"/>
            </w:pPr>
            <w:r>
              <w:rPr>
                <w:b/>
                <w:bCs/>
              </w:rPr>
              <w:t>WAN</w:t>
            </w:r>
          </w:p>
        </w:tc>
        <w:tc>
          <w:tcPr>
            <w:tcW w:w="6826" w:type="dxa"/>
          </w:tcPr>
          <w:p w14:paraId="290B698C" w14:textId="77777777" w:rsidR="00DA6859" w:rsidRDefault="00E0179E">
            <w:pPr>
              <w:spacing w:line="300" w:lineRule="auto"/>
            </w:pPr>
            <w:r>
              <w:t>Wide Area Network</w:t>
            </w:r>
          </w:p>
        </w:tc>
      </w:tr>
    </w:tbl>
    <w:p w14:paraId="78A0A27D" w14:textId="77777777" w:rsidR="00DA6859" w:rsidRDefault="00DA6859">
      <w:pPr>
        <w:sectPr w:rsidR="00DA6859" w:rsidSect="006E4D74">
          <w:footerReference w:type="default" r:id="rId10"/>
          <w:pgSz w:w="11906" w:h="16838"/>
          <w:pgMar w:top="1440" w:right="1440" w:bottom="1440" w:left="1440" w:header="708" w:footer="60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4586A0DA" w14:textId="77777777" w:rsidR="00DA6859" w:rsidRDefault="00E0179E">
      <w:pPr>
        <w:pStyle w:val="Heading1"/>
        <w:spacing w:after="240" w:line="360" w:lineRule="auto"/>
      </w:pPr>
      <w:bookmarkStart w:id="0" w:name="_Toc242189199"/>
      <w:r>
        <w:lastRenderedPageBreak/>
        <w:t>1. Introduction</w:t>
      </w:r>
      <w:bookmarkEnd w:id="0"/>
    </w:p>
    <w:p w14:paraId="58D5A662" w14:textId="77777777" w:rsidR="00DA6859" w:rsidRDefault="00E0179E">
      <w:pPr>
        <w:pStyle w:val="Heading2"/>
        <w:keepNext/>
        <w:spacing w:before="240" w:after="120" w:line="360" w:lineRule="auto"/>
      </w:pPr>
      <w:bookmarkStart w:id="1" w:name="_Toc242189200"/>
      <w:r>
        <w:t>1.1 Background</w:t>
      </w:r>
      <w:bookmarkEnd w:id="1"/>
    </w:p>
    <w:p w14:paraId="175CD99E" w14:textId="77777777" w:rsidR="00DA6859" w:rsidRDefault="00E0179E">
      <w:pPr>
        <w:spacing w:after="120" w:line="360" w:lineRule="auto"/>
        <w:jc w:val="both"/>
      </w:pPr>
      <w:r>
        <w:t>Most organisations now hold their operating data in several places at once: an ERP database for orders, spreadsheets kept by the customer-support team, CSV exports from marketing tools, and REST APIs offered by logistics or payment providers. Business intelligence (BI) platforms such as Microsoft Power BI and Tableau [2] bring this data together into dashboards, and they have become standard equipment for managers. Their working model has stayed the same for two decades, however. A person opens a dashboard, looks at a chart and decides whether something is wrong. If nobody looks, nothing is found.</w:t>
      </w:r>
    </w:p>
    <w:p w14:paraId="601537F8" w14:textId="77777777" w:rsidR="00DA6859" w:rsidRDefault="00E0179E">
      <w:pPr>
        <w:spacing w:after="120" w:line="360" w:lineRule="auto"/>
        <w:jc w:val="both"/>
      </w:pPr>
      <w:r>
        <w:t xml:space="preserve">Two developments make a different model possible. Time-series anomaly detection has matured to the point where seasonal business metrics can be monitored automatically [3], [4], [5]. Causal discovery methods such as NOTEARS and its time-series extension DYNOTEARS can learn directed, lagged relationships between variables from observational data [6], [7]. Large language models (LLMs) [8] can also turn numerical findings into readable text, although they are known to state numbers that are not in their input [9]. Agent frameworks built on the </w:t>
      </w:r>
      <w:proofErr w:type="spellStart"/>
      <w:r>
        <w:t>ReAct</w:t>
      </w:r>
      <w:proofErr w:type="spellEnd"/>
      <w:r>
        <w:t xml:space="preserve"> pattern [10] and graph-based orchestration [11] make it practical to chain these steps into one autonomous loop.</w:t>
      </w:r>
    </w:p>
    <w:p w14:paraId="2911206D" w14:textId="77777777" w:rsidR="00DA6859" w:rsidRDefault="00E0179E">
      <w:pPr>
        <w:pStyle w:val="Heading2"/>
        <w:keepNext/>
        <w:spacing w:before="240" w:after="120" w:line="360" w:lineRule="auto"/>
      </w:pPr>
      <w:bookmarkStart w:id="2" w:name="_Toc242189201"/>
      <w:r>
        <w:t>1.2 Problem Statement</w:t>
      </w:r>
      <w:bookmarkEnd w:id="2"/>
    </w:p>
    <w:p w14:paraId="1115CEB1" w14:textId="77777777" w:rsidR="00DA6859" w:rsidRDefault="00E0179E">
      <w:pPr>
        <w:spacing w:after="120" w:line="360" w:lineRule="auto"/>
        <w:jc w:val="both"/>
      </w:pPr>
      <w:r>
        <w:t>Current BI practice has three linked weaknesses. First, monitoring is reactive: an incident that starts on a Friday evening may be seen only on Monday. Second, the explanation features that do exist, such as Key Influencers in Power BI or Explain Data in Tableau, rank correlated fields and cannot say which metric moved first or which one caused the other. Third, connecting the data is expensive. Managed ELT services charge by data volume, every company uses a different mix of systems, and moving large exports over FTP is slow. During the second evaluation of this project, reviewers specifically asked how data from any source would be transferred, given that connectors are heavy and costly and FTP is slow for large files. The problem addressed is therefore to build a system that monitors multi-source business metrics without human initiation, identifies the causal origin of an anomaly, explains it accurately, and ingests data from heterogeneous systems at negligible cost.</w:t>
      </w:r>
    </w:p>
    <w:p w14:paraId="0CA70EA8" w14:textId="77777777" w:rsidR="00DA6859" w:rsidRDefault="00E0179E">
      <w:pPr>
        <w:pStyle w:val="Heading2"/>
        <w:keepNext/>
        <w:spacing w:before="240" w:after="120" w:line="360" w:lineRule="auto"/>
      </w:pPr>
      <w:bookmarkStart w:id="3" w:name="_Toc242189202"/>
      <w:r>
        <w:lastRenderedPageBreak/>
        <w:t>1.3 Significance</w:t>
      </w:r>
      <w:bookmarkEnd w:id="3"/>
    </w:p>
    <w:p w14:paraId="7FE9F8E7" w14:textId="77777777" w:rsidR="00DA6859" w:rsidRDefault="00E0179E">
      <w:pPr>
        <w:spacing w:after="120" w:line="360" w:lineRule="auto"/>
        <w:jc w:val="both"/>
      </w:pPr>
      <w:r>
        <w:t>Small and mid-sized businesses benefit most, because they rarely have a data team watching dashboards around the clock. Earlier detection shortens the time between a fault, such as a paused advertising campaign or a warehouse delay, and the corrective action. A causal explanation saves analysts the manual work of tracing a chain of related metrics. Because KAIROS uses only free software and moves aggregated metrics instead of raw tables, its running cost stays close to zero.</w:t>
      </w:r>
    </w:p>
    <w:p w14:paraId="4DFEA6C2" w14:textId="77777777" w:rsidR="00DA6859" w:rsidRDefault="00E0179E">
      <w:pPr>
        <w:pStyle w:val="Heading2"/>
        <w:keepNext/>
        <w:spacing w:before="240" w:after="120" w:line="360" w:lineRule="auto"/>
      </w:pPr>
      <w:bookmarkStart w:id="4" w:name="_Toc242189203"/>
      <w:r>
        <w:t>1.4 Scope</w:t>
      </w:r>
      <w:bookmarkEnd w:id="4"/>
    </w:p>
    <w:p w14:paraId="3D504F99" w14:textId="77777777" w:rsidR="00DA6859" w:rsidRDefault="00E0179E">
      <w:pPr>
        <w:spacing w:after="120" w:line="360" w:lineRule="auto"/>
        <w:jc w:val="both"/>
      </w:pPr>
      <w:r>
        <w:t>The project covers numeric business metrics recorded as time series at hourly or finer resolution. It includes ingestion from SQL databases, SFTP/FTP servers, local and cloud files, REST APIs and push clients; anomaly detection; causal discovery and root-cause ranking; verified report generation; delivery through Telegram, e-mail and a web dashboard; and a transfer service for large files. Unstructured data such as text or images, real-time streaming below one-minute latency, and multi-tenant deployment are outside the scope of Capstone Project-I. Evaluation uses a synthetic benchmark with a known causal structure, because real company data with labelled root causes was not available within the semester.</w:t>
      </w:r>
    </w:p>
    <w:p w14:paraId="4D0A625E" w14:textId="77777777" w:rsidR="00DA6859" w:rsidRDefault="00E0179E">
      <w:pPr>
        <w:pStyle w:val="Heading2"/>
        <w:keepNext/>
        <w:spacing w:before="240" w:after="120" w:line="360" w:lineRule="auto"/>
      </w:pPr>
      <w:bookmarkStart w:id="5" w:name="_Toc242189204"/>
      <w:r>
        <w:t>1.5 Organisation of the Report</w:t>
      </w:r>
      <w:bookmarkEnd w:id="5"/>
    </w:p>
    <w:p w14:paraId="226C9C6C" w14:textId="77777777" w:rsidR="00DA6859" w:rsidRDefault="00E0179E">
      <w:pPr>
        <w:spacing w:after="120" w:line="360" w:lineRule="auto"/>
        <w:jc w:val="both"/>
      </w:pPr>
      <w:r>
        <w:t>Chapter 2 reviews existing technologies and identifies the research gap. Chapter 3 states the objectives and describes the methodology, architecture and novelty. Chapter 4 presents the implementation, testing and results. Chapter 5 concludes with limitations, lessons learned and the plan for Capstone Project-II.</w:t>
      </w:r>
    </w:p>
    <w:p w14:paraId="3BB9A0C5" w14:textId="77777777" w:rsidR="00DA6859" w:rsidRDefault="00E0179E">
      <w:pPr>
        <w:pStyle w:val="Heading1"/>
        <w:pageBreakBefore/>
        <w:spacing w:after="240" w:line="360" w:lineRule="auto"/>
      </w:pPr>
      <w:bookmarkStart w:id="6" w:name="_Toc242189205"/>
      <w:r>
        <w:lastRenderedPageBreak/>
        <w:t>2. Technology Review</w:t>
      </w:r>
      <w:bookmarkEnd w:id="6"/>
    </w:p>
    <w:p w14:paraId="5B596E9F" w14:textId="77777777" w:rsidR="00DA6859" w:rsidRDefault="00E0179E">
      <w:pPr>
        <w:pStyle w:val="Heading2"/>
        <w:keepNext/>
        <w:spacing w:before="240" w:after="120" w:line="360" w:lineRule="auto"/>
      </w:pPr>
      <w:bookmarkStart w:id="7" w:name="_Toc242189206"/>
      <w:r>
        <w:t>2.1 Review Method</w:t>
      </w:r>
      <w:bookmarkEnd w:id="7"/>
    </w:p>
    <w:p w14:paraId="10F5A76D" w14:textId="77777777" w:rsidR="00DA6859" w:rsidRDefault="00E0179E">
      <w:pPr>
        <w:spacing w:after="120" w:line="360" w:lineRule="auto"/>
        <w:jc w:val="both"/>
      </w:pPr>
      <w:r>
        <w:t>Twelve technologies were reviewed across the four functions KAIROS needs: analytics and anomaly detection, causal analysis and orchestration, and data storage and transfer. Each was assessed on the eleven criteria set by the project guidelines, using vendor documentation, the original research papers and hands-on trials where the software was freely available. Similar technologies are compared side by side in Table 1 to Table 3.</w:t>
      </w:r>
    </w:p>
    <w:p w14:paraId="3B24B606" w14:textId="77777777" w:rsidR="00DA6859" w:rsidRDefault="00E0179E">
      <w:pPr>
        <w:pStyle w:val="Heading2"/>
        <w:keepNext/>
        <w:spacing w:before="240" w:after="120" w:line="360" w:lineRule="auto"/>
      </w:pPr>
      <w:bookmarkStart w:id="8" w:name="_Toc242189207"/>
      <w:r>
        <w:t>2.2 Related Technologies</w:t>
      </w:r>
      <w:bookmarkEnd w:id="8"/>
    </w:p>
    <w:p w14:paraId="0A67CB37" w14:textId="0227E8D4" w:rsidR="00DA6859" w:rsidRDefault="00E0179E">
      <w:pPr>
        <w:pStyle w:val="Caption"/>
        <w:keepNext/>
        <w:spacing w:before="160" w:after="80"/>
        <w:jc w:val="center"/>
      </w:pPr>
      <w:bookmarkStart w:id="9" w:name="_Toc242189262"/>
      <w:r>
        <w:t xml:space="preserve">Table </w:t>
      </w:r>
      <w:r>
        <w:fldChar w:fldCharType="begin"/>
      </w:r>
      <w:r>
        <w:instrText>SEQ Table \* ARABIC</w:instrText>
      </w:r>
      <w:r>
        <w:fldChar w:fldCharType="separate"/>
      </w:r>
      <w:r w:rsidR="003D753A">
        <w:rPr>
          <w:noProof/>
        </w:rPr>
        <w:t>1</w:t>
      </w:r>
      <w:r>
        <w:fldChar w:fldCharType="end"/>
      </w:r>
      <w:r>
        <w:t>: Technology review: BI platforms and anomaly detection</w:t>
      </w:r>
      <w:bookmarkEnd w:id="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894"/>
        <w:gridCol w:w="1894"/>
        <w:gridCol w:w="1894"/>
        <w:gridCol w:w="1894"/>
      </w:tblGrid>
      <w:tr w:rsidR="00DA6859" w14:paraId="3B9C5FF7" w14:textId="77777777">
        <w:trPr>
          <w:tblHeader/>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4AEBB7F3" w14:textId="77777777" w:rsidR="00DA6859" w:rsidRDefault="00E0179E">
            <w:r>
              <w:rPr>
                <w:b/>
                <w:bCs/>
                <w:sz w:val="16"/>
                <w:szCs w:val="16"/>
              </w:rPr>
              <w:t>Criterion</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4FFCBD3E" w14:textId="77777777" w:rsidR="00DA6859" w:rsidRDefault="00E0179E">
            <w:r>
              <w:rPr>
                <w:b/>
                <w:bCs/>
                <w:sz w:val="16"/>
                <w:szCs w:val="16"/>
              </w:rPr>
              <w:t>Power BI</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DF4D6CE" w14:textId="77777777" w:rsidR="00DA6859" w:rsidRDefault="00E0179E">
            <w:r>
              <w:rPr>
                <w:b/>
                <w:bCs/>
                <w:sz w:val="16"/>
                <w:szCs w:val="16"/>
              </w:rPr>
              <w:t>Tableau</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4E16A2A" w14:textId="77777777" w:rsidR="00DA6859" w:rsidRDefault="00E0179E">
            <w:r>
              <w:rPr>
                <w:b/>
                <w:bCs/>
                <w:sz w:val="16"/>
                <w:szCs w:val="16"/>
              </w:rPr>
              <w:t>Prophet</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76B2921D" w14:textId="77777777" w:rsidR="00DA6859" w:rsidRDefault="00E0179E">
            <w:r>
              <w:rPr>
                <w:b/>
                <w:bCs/>
                <w:sz w:val="16"/>
                <w:szCs w:val="16"/>
              </w:rPr>
              <w:t>Anomaly Transformer</w:t>
            </w:r>
          </w:p>
        </w:tc>
      </w:tr>
      <w:tr w:rsidR="00DA6859" w14:paraId="43E89D35"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791A6344" w14:textId="77777777" w:rsidR="00DA6859" w:rsidRDefault="00E0179E">
            <w:r>
              <w:rPr>
                <w:b/>
                <w:bCs/>
                <w:sz w:val="16"/>
                <w:szCs w:val="16"/>
              </w:rPr>
              <w:t>Description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5F0E0F" w14:textId="77777777" w:rsidR="00DA6859" w:rsidRDefault="00E0179E">
            <w:r>
              <w:rPr>
                <w:sz w:val="16"/>
                <w:szCs w:val="16"/>
              </w:rPr>
              <w:t>Microsoft BI and reporting platform with desktop and cloud editions [2].</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AB0DB8" w14:textId="77777777" w:rsidR="00DA6859" w:rsidRDefault="00E0179E">
            <w:r>
              <w:rPr>
                <w:sz w:val="16"/>
                <w:szCs w:val="16"/>
              </w:rPr>
              <w:t>Visual analytics platform owned by Salesforce.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3A357E" w14:textId="77777777" w:rsidR="00DA6859" w:rsidRDefault="00E0179E">
            <w:r>
              <w:rPr>
                <w:sz w:val="16"/>
                <w:szCs w:val="16"/>
              </w:rPr>
              <w:t>Open-source additive forecasting model from Meta [3].</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2300F5" w14:textId="77777777" w:rsidR="00DA6859" w:rsidRDefault="00E0179E">
            <w:r>
              <w:rPr>
                <w:sz w:val="16"/>
                <w:szCs w:val="16"/>
              </w:rPr>
              <w:t>Transformer for unsupervised time-series anomaly detection [1].</w:t>
            </w:r>
          </w:p>
        </w:tc>
      </w:tr>
      <w:tr w:rsidR="00DA6859" w14:paraId="77D086D2"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4DE3CACD" w14:textId="77777777" w:rsidR="00DA6859" w:rsidRDefault="00E0179E">
            <w:r>
              <w:rPr>
                <w:b/>
                <w:bCs/>
                <w:sz w:val="16"/>
                <w:szCs w:val="16"/>
              </w:rPr>
              <w:t>Key features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E7FE6E" w14:textId="77777777" w:rsidR="00DA6859" w:rsidRDefault="00E0179E">
            <w:r>
              <w:rPr>
                <w:sz w:val="16"/>
                <w:szCs w:val="16"/>
              </w:rPr>
              <w:t>Power Query connectors, DAX, Key Influencers, per-chart anomaly markers.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188146" w14:textId="77777777" w:rsidR="00DA6859" w:rsidRDefault="00E0179E">
            <w:r>
              <w:rPr>
                <w:sz w:val="16"/>
                <w:szCs w:val="16"/>
              </w:rPr>
              <w:t>Drag-and-drop visuals, Explain Data, Pulse metric digests.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2446ED" w14:textId="77777777" w:rsidR="00DA6859" w:rsidRDefault="00E0179E">
            <w:r>
              <w:rPr>
                <w:sz w:val="16"/>
                <w:szCs w:val="16"/>
              </w:rPr>
              <w:t>Trend, daily and weekly seasonality, holidays, uncertainty intervals.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C1CC88" w14:textId="77777777" w:rsidR="00DA6859" w:rsidRDefault="00E0179E">
            <w:r>
              <w:rPr>
                <w:sz w:val="16"/>
                <w:szCs w:val="16"/>
              </w:rPr>
              <w:t>Association discrepancy, minimax training.</w:t>
            </w:r>
          </w:p>
        </w:tc>
      </w:tr>
      <w:tr w:rsidR="00DA6859" w14:paraId="11AFBCAA"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15D12B97" w14:textId="77777777" w:rsidR="00DA6859" w:rsidRDefault="00E0179E">
            <w:r>
              <w:rPr>
                <w:b/>
                <w:bCs/>
                <w:sz w:val="16"/>
                <w:szCs w:val="16"/>
              </w:rPr>
              <w:t>Performance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81F8BB" w14:textId="77777777" w:rsidR="00DA6859" w:rsidRDefault="00E0179E">
            <w:r>
              <w:rPr>
                <w:sz w:val="16"/>
                <w:szCs w:val="16"/>
              </w:rPr>
              <w:t xml:space="preserve">In-memory </w:t>
            </w:r>
            <w:proofErr w:type="spellStart"/>
            <w:r>
              <w:rPr>
                <w:sz w:val="16"/>
                <w:szCs w:val="16"/>
              </w:rPr>
              <w:t>VertiPaq</w:t>
            </w:r>
            <w:proofErr w:type="spellEnd"/>
            <w:r>
              <w:rPr>
                <w:sz w:val="16"/>
                <w:szCs w:val="16"/>
              </w:rPr>
              <w:t xml:space="preserve"> engine; interactive on millions of rows.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2FCC3D" w14:textId="77777777" w:rsidR="00DA6859" w:rsidRDefault="00E0179E">
            <w:r>
              <w:rPr>
                <w:sz w:val="16"/>
                <w:szCs w:val="16"/>
              </w:rPr>
              <w:t>Hyper engine; fast extracts.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BB23BE" w14:textId="77777777" w:rsidR="00DA6859" w:rsidRDefault="00E0179E">
            <w:r>
              <w:rPr>
                <w:sz w:val="16"/>
                <w:szCs w:val="16"/>
              </w:rPr>
              <w:t>Seconds per series on a laptop.</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56F2DC" w14:textId="77777777" w:rsidR="00DA6859" w:rsidRDefault="00E0179E">
            <w:r>
              <w:rPr>
                <w:sz w:val="16"/>
                <w:szCs w:val="16"/>
              </w:rPr>
              <w:t>Strong results on public benchmarks.</w:t>
            </w:r>
          </w:p>
        </w:tc>
      </w:tr>
      <w:tr w:rsidR="00DA6859" w14:paraId="63D2D024"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1DE577F6" w14:textId="77777777" w:rsidR="00DA6859" w:rsidRDefault="00E0179E">
            <w:r>
              <w:rPr>
                <w:b/>
                <w:bCs/>
                <w:sz w:val="16"/>
                <w:szCs w:val="16"/>
              </w:rPr>
              <w:t>Scalability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37E6AC" w14:textId="77777777" w:rsidR="00DA6859" w:rsidRDefault="00E0179E">
            <w:r>
              <w:rPr>
                <w:sz w:val="16"/>
                <w:szCs w:val="16"/>
              </w:rPr>
              <w:t>Premium capacity scales to large datasets.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9900D9" w14:textId="77777777" w:rsidR="00DA6859" w:rsidRDefault="00E0179E">
            <w:r>
              <w:rPr>
                <w:sz w:val="16"/>
                <w:szCs w:val="16"/>
              </w:rPr>
              <w:t>Server and Cloud deployments.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C22653" w14:textId="77777777" w:rsidR="00DA6859" w:rsidRDefault="00E0179E">
            <w:r>
              <w:rPr>
                <w:sz w:val="16"/>
                <w:szCs w:val="16"/>
              </w:rPr>
              <w:t>One model per series; parallelisable.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451F69" w14:textId="77777777" w:rsidR="00DA6859" w:rsidRDefault="00E0179E">
            <w:r>
              <w:rPr>
                <w:sz w:val="16"/>
                <w:szCs w:val="16"/>
              </w:rPr>
              <w:t>Needs GPU training per dataset.</w:t>
            </w:r>
          </w:p>
        </w:tc>
      </w:tr>
      <w:tr w:rsidR="00DA6859" w14:paraId="0B1266A2"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2987DC7B" w14:textId="77777777" w:rsidR="00DA6859" w:rsidRDefault="00E0179E">
            <w:r>
              <w:rPr>
                <w:b/>
                <w:bCs/>
                <w:sz w:val="16"/>
                <w:szCs w:val="16"/>
              </w:rPr>
              <w:t>Cost / licensing</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2227A2" w14:textId="77777777" w:rsidR="00DA6859" w:rsidRDefault="00E0179E">
            <w:r>
              <w:rPr>
                <w:sz w:val="16"/>
                <w:szCs w:val="16"/>
              </w:rPr>
              <w:t>Desktop free; Pro and Premium per-user subscriptions.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576099" w14:textId="77777777" w:rsidR="00DA6859" w:rsidRDefault="00E0179E">
            <w:r>
              <w:rPr>
                <w:sz w:val="16"/>
                <w:szCs w:val="16"/>
              </w:rPr>
              <w:t>Creator, Explorer and Viewer subscriptions.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2192E5" w14:textId="77777777" w:rsidR="00DA6859" w:rsidRDefault="00E0179E">
            <w:r>
              <w:rPr>
                <w:sz w:val="16"/>
                <w:szCs w:val="16"/>
              </w:rPr>
              <w:t>Free, MIT licence.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0D0F58" w14:textId="77777777" w:rsidR="00DA6859" w:rsidRDefault="00E0179E">
            <w:r>
              <w:rPr>
                <w:sz w:val="16"/>
                <w:szCs w:val="16"/>
              </w:rPr>
              <w:t>Free research code.</w:t>
            </w:r>
          </w:p>
        </w:tc>
      </w:tr>
      <w:tr w:rsidR="00DA6859" w14:paraId="41963ABE"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5BF80926" w14:textId="77777777" w:rsidR="00DA6859" w:rsidRDefault="00E0179E">
            <w:r>
              <w:rPr>
                <w:b/>
                <w:bCs/>
                <w:sz w:val="16"/>
                <w:szCs w:val="16"/>
              </w:rPr>
              <w:t>Compatibility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83EEC4" w14:textId="77777777" w:rsidR="00DA6859" w:rsidRDefault="00E0179E">
            <w:r>
              <w:rPr>
                <w:sz w:val="16"/>
                <w:szCs w:val="16"/>
              </w:rPr>
              <w:t>Windows desktop, web, mobile; hundreds of connectors.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6BA7A0" w14:textId="77777777" w:rsidR="00DA6859" w:rsidRDefault="00E0179E">
            <w:r>
              <w:rPr>
                <w:sz w:val="16"/>
                <w:szCs w:val="16"/>
              </w:rPr>
              <w:t>Windows, macOS, web; many connectors.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0A7778" w14:textId="77777777" w:rsidR="00DA6859" w:rsidRDefault="00E0179E">
            <w:r>
              <w:rPr>
                <w:sz w:val="16"/>
                <w:szCs w:val="16"/>
              </w:rPr>
              <w:t>Python and R; Stan backend.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962855" w14:textId="77777777" w:rsidR="00DA6859" w:rsidRDefault="00E0179E">
            <w:r>
              <w:rPr>
                <w:sz w:val="16"/>
                <w:szCs w:val="16"/>
              </w:rPr>
              <w:t>Python, PyTorch.</w:t>
            </w:r>
          </w:p>
        </w:tc>
      </w:tr>
      <w:tr w:rsidR="00DA6859" w14:paraId="725A41FB"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3B585A26" w14:textId="77777777" w:rsidR="00DA6859" w:rsidRDefault="00E0179E">
            <w:r>
              <w:rPr>
                <w:b/>
                <w:bCs/>
                <w:sz w:val="16"/>
                <w:szCs w:val="16"/>
              </w:rPr>
              <w:t>Ease of use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873673" w14:textId="77777777" w:rsidR="00DA6859" w:rsidRDefault="00E0179E">
            <w:r>
              <w:rPr>
                <w:sz w:val="16"/>
                <w:szCs w:val="16"/>
              </w:rPr>
              <w:t>Low for charts; DAX has a steep curve.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40C108" w14:textId="77777777" w:rsidR="00DA6859" w:rsidRDefault="00E0179E">
            <w:r>
              <w:rPr>
                <w:sz w:val="16"/>
                <w:szCs w:val="16"/>
              </w:rPr>
              <w:t>Moderate; strong community.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3A0EEC" w14:textId="77777777" w:rsidR="00DA6859" w:rsidRDefault="00E0179E">
            <w:r>
              <w:rPr>
                <w:sz w:val="16"/>
                <w:szCs w:val="16"/>
              </w:rPr>
              <w:t>Easy; few parameters.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5B445C" w14:textId="77777777" w:rsidR="00DA6859" w:rsidRDefault="00E0179E">
            <w:r>
              <w:rPr>
                <w:sz w:val="16"/>
                <w:szCs w:val="16"/>
              </w:rPr>
              <w:t>Hard; research-grade code.</w:t>
            </w:r>
          </w:p>
        </w:tc>
      </w:tr>
      <w:tr w:rsidR="00DA6859" w14:paraId="799780A8"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0BA21BBE" w14:textId="77777777" w:rsidR="00DA6859" w:rsidRDefault="00E0179E">
            <w:r>
              <w:rPr>
                <w:b/>
                <w:bCs/>
                <w:sz w:val="16"/>
                <w:szCs w:val="16"/>
              </w:rPr>
              <w:t>Security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0F0EAE" w14:textId="77777777" w:rsidR="00DA6859" w:rsidRDefault="00E0179E">
            <w:r>
              <w:rPr>
                <w:sz w:val="16"/>
                <w:szCs w:val="16"/>
              </w:rPr>
              <w:t>Azure AD, row-level security, encryption.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B30E11" w14:textId="77777777" w:rsidR="00DA6859" w:rsidRDefault="00E0179E">
            <w:r>
              <w:rPr>
                <w:sz w:val="16"/>
                <w:szCs w:val="16"/>
              </w:rPr>
              <w:t>SSO, row-level security.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2F6863" w14:textId="77777777" w:rsidR="00DA6859" w:rsidRDefault="00E0179E">
            <w:r>
              <w:rPr>
                <w:sz w:val="16"/>
                <w:szCs w:val="16"/>
              </w:rPr>
              <w:t>Library only; no network surface.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C45903" w14:textId="77777777" w:rsidR="00DA6859" w:rsidRDefault="00E0179E">
            <w:r>
              <w:rPr>
                <w:sz w:val="16"/>
                <w:szCs w:val="16"/>
              </w:rPr>
              <w:t>Not applicable.</w:t>
            </w:r>
          </w:p>
        </w:tc>
      </w:tr>
      <w:tr w:rsidR="00DA6859" w14:paraId="79AA766D"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442FB28E" w14:textId="77777777" w:rsidR="00DA6859" w:rsidRDefault="00E0179E">
            <w:r>
              <w:rPr>
                <w:b/>
                <w:bCs/>
                <w:sz w:val="16"/>
                <w:szCs w:val="16"/>
              </w:rPr>
              <w:t>Current market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E1BF6F" w14:textId="77777777" w:rsidR="00DA6859" w:rsidRDefault="00E0179E">
            <w:r>
              <w:rPr>
                <w:sz w:val="16"/>
                <w:szCs w:val="16"/>
              </w:rPr>
              <w:t>Repeatedly named a Leader in Gartner's Analytics and BI Magic Quadrant.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79FAF7" w14:textId="77777777" w:rsidR="00DA6859" w:rsidRDefault="00E0179E">
            <w:r>
              <w:rPr>
                <w:sz w:val="16"/>
                <w:szCs w:val="16"/>
              </w:rPr>
              <w:t>Widely used in enterprises.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9D9019" w14:textId="77777777" w:rsidR="00DA6859" w:rsidRDefault="00E0179E">
            <w:r>
              <w:rPr>
                <w:sz w:val="16"/>
                <w:szCs w:val="16"/>
              </w:rPr>
              <w:t>Very popular for business forecasting.</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ADFC07" w14:textId="77777777" w:rsidR="00DA6859" w:rsidRDefault="00E0179E">
            <w:r>
              <w:rPr>
                <w:sz w:val="16"/>
                <w:szCs w:val="16"/>
              </w:rPr>
              <w:t>Academic use.</w:t>
            </w:r>
          </w:p>
        </w:tc>
      </w:tr>
      <w:tr w:rsidR="00DA6859" w14:paraId="05B53C08"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1B8E244B" w14:textId="77777777" w:rsidR="00DA6859" w:rsidRDefault="00E0179E">
            <w:r>
              <w:rPr>
                <w:b/>
                <w:bCs/>
                <w:sz w:val="16"/>
                <w:szCs w:val="16"/>
              </w:rPr>
              <w:t>Limitations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130BEA" w14:textId="77777777" w:rsidR="00DA6859" w:rsidRDefault="00E0179E">
            <w:r>
              <w:rPr>
                <w:sz w:val="16"/>
                <w:szCs w:val="16"/>
              </w:rPr>
              <w:t>Reactive; explanations are correlational; anomaly markers are per visual.</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BCF276" w14:textId="77777777" w:rsidR="00DA6859" w:rsidRDefault="00E0179E">
            <w:r>
              <w:rPr>
                <w:sz w:val="16"/>
                <w:szCs w:val="16"/>
              </w:rPr>
              <w:t>Explain Data lists candidate factors, not causal chains.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AE8CA2" w14:textId="77777777" w:rsidR="00DA6859" w:rsidRDefault="00E0179E">
            <w:r>
              <w:rPr>
                <w:sz w:val="16"/>
                <w:szCs w:val="16"/>
              </w:rPr>
              <w:t>Univariate; slower than statistical scores.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55EEC2" w14:textId="77777777" w:rsidR="00DA6859" w:rsidRDefault="00E0179E">
            <w:r>
              <w:rPr>
                <w:sz w:val="16"/>
                <w:szCs w:val="16"/>
              </w:rPr>
              <w:t>Needs long training windows and tuning per metric.</w:t>
            </w:r>
          </w:p>
        </w:tc>
      </w:tr>
      <w:tr w:rsidR="00DA6859" w14:paraId="0C14E33B"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14CCB130" w14:textId="77777777" w:rsidR="00DA6859" w:rsidRDefault="00E0179E">
            <w:r>
              <w:rPr>
                <w:b/>
                <w:bCs/>
                <w:sz w:val="16"/>
                <w:szCs w:val="16"/>
              </w:rPr>
              <w:t>Relevance to project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B62D59" w14:textId="77777777" w:rsidR="00DA6859" w:rsidRDefault="00E0179E">
            <w:r>
              <w:rPr>
                <w:sz w:val="16"/>
                <w:szCs w:val="16"/>
              </w:rPr>
              <w:t>Baseline of reactive BI; not used.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F65791" w14:textId="77777777" w:rsidR="00DA6859" w:rsidRDefault="00E0179E">
            <w:r>
              <w:rPr>
                <w:sz w:val="16"/>
                <w:szCs w:val="16"/>
              </w:rPr>
              <w:t>Baseline; not used.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8A4446" w14:textId="77777777" w:rsidR="00DA6859" w:rsidRDefault="00E0179E">
            <w:r>
              <w:rPr>
                <w:sz w:val="16"/>
                <w:szCs w:val="16"/>
              </w:rPr>
              <w:t>Used as an optional ensemble member in Agent 2.</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69E8CD" w14:textId="77777777" w:rsidR="00DA6859" w:rsidRDefault="00E0179E">
            <w:r>
              <w:rPr>
                <w:sz w:val="16"/>
                <w:szCs w:val="16"/>
              </w:rPr>
              <w:t>Studied; deferred to Capstone-II.</w:t>
            </w:r>
          </w:p>
        </w:tc>
      </w:tr>
    </w:tbl>
    <w:p w14:paraId="185E1159" w14:textId="77777777" w:rsidR="00DA6859" w:rsidRDefault="00DA6859">
      <w:pPr>
        <w:spacing w:after="120"/>
      </w:pPr>
    </w:p>
    <w:p w14:paraId="6BCC3EAC" w14:textId="4283894B" w:rsidR="00DA6859" w:rsidRDefault="00E0179E">
      <w:pPr>
        <w:pStyle w:val="Caption"/>
        <w:keepNext/>
        <w:spacing w:before="160" w:after="80"/>
        <w:jc w:val="center"/>
      </w:pPr>
      <w:bookmarkStart w:id="10" w:name="_Toc242189263"/>
      <w:r>
        <w:lastRenderedPageBreak/>
        <w:t xml:space="preserve">Table </w:t>
      </w:r>
      <w:r>
        <w:fldChar w:fldCharType="begin"/>
      </w:r>
      <w:r>
        <w:instrText>SEQ Table \* ARABIC</w:instrText>
      </w:r>
      <w:r>
        <w:fldChar w:fldCharType="separate"/>
      </w:r>
      <w:r w:rsidR="003D753A">
        <w:rPr>
          <w:noProof/>
        </w:rPr>
        <w:t>2</w:t>
      </w:r>
      <w:r>
        <w:fldChar w:fldCharType="end"/>
      </w:r>
      <w:r>
        <w:t>: Technology review: causal analysis and agent orchestration</w:t>
      </w:r>
      <w:bookmarkEnd w:id="1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894"/>
        <w:gridCol w:w="1894"/>
        <w:gridCol w:w="1894"/>
        <w:gridCol w:w="1894"/>
      </w:tblGrid>
      <w:tr w:rsidR="00DA6859" w14:paraId="0EFB3A0D" w14:textId="77777777">
        <w:trPr>
          <w:tblHeader/>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158D474B" w14:textId="77777777" w:rsidR="00DA6859" w:rsidRDefault="00E0179E">
            <w:r>
              <w:rPr>
                <w:b/>
                <w:bCs/>
                <w:sz w:val="16"/>
                <w:szCs w:val="16"/>
              </w:rPr>
              <w:t>Criterion</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67F4D6FE" w14:textId="77777777" w:rsidR="00DA6859" w:rsidRDefault="00E0179E">
            <w:proofErr w:type="spellStart"/>
            <w:r>
              <w:rPr>
                <w:b/>
                <w:bCs/>
                <w:sz w:val="16"/>
                <w:szCs w:val="16"/>
              </w:rPr>
              <w:t>CausalNex</w:t>
            </w:r>
            <w:proofErr w:type="spellEnd"/>
            <w:r>
              <w:rPr>
                <w:b/>
                <w:bCs/>
                <w:sz w:val="16"/>
                <w:szCs w:val="16"/>
              </w:rPr>
              <w:t xml:space="preserve"> (DYNOTEARS)</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6E8CACE" w14:textId="77777777" w:rsidR="00DA6859" w:rsidRDefault="00E0179E">
            <w:proofErr w:type="spellStart"/>
            <w:r>
              <w:rPr>
                <w:b/>
                <w:bCs/>
                <w:sz w:val="16"/>
                <w:szCs w:val="16"/>
              </w:rPr>
              <w:t>Tigramite</w:t>
            </w:r>
            <w:proofErr w:type="spellEnd"/>
            <w:r>
              <w:rPr>
                <w:b/>
                <w:bCs/>
                <w:sz w:val="16"/>
                <w:szCs w:val="16"/>
              </w:rPr>
              <w:t xml:space="preserve"> (PCMCI)</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1BB91655" w14:textId="77777777" w:rsidR="00DA6859" w:rsidRDefault="00E0179E">
            <w:proofErr w:type="spellStart"/>
            <w:r>
              <w:rPr>
                <w:b/>
                <w:bCs/>
                <w:sz w:val="16"/>
                <w:szCs w:val="16"/>
              </w:rPr>
              <w:t>DoWhy</w:t>
            </w:r>
            <w:proofErr w:type="spellEnd"/>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69A7806" w14:textId="77777777" w:rsidR="00DA6859" w:rsidRDefault="00E0179E">
            <w:proofErr w:type="spellStart"/>
            <w:r>
              <w:rPr>
                <w:b/>
                <w:bCs/>
                <w:sz w:val="16"/>
                <w:szCs w:val="16"/>
              </w:rPr>
              <w:t>LangGraph</w:t>
            </w:r>
            <w:proofErr w:type="spellEnd"/>
          </w:p>
        </w:tc>
      </w:tr>
      <w:tr w:rsidR="00DA6859" w14:paraId="400F72F4"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56EEBD38" w14:textId="77777777" w:rsidR="00DA6859" w:rsidRDefault="00E0179E">
            <w:r>
              <w:rPr>
                <w:b/>
                <w:bCs/>
                <w:sz w:val="16"/>
                <w:szCs w:val="16"/>
              </w:rPr>
              <w:t>Description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DDE589" w14:textId="77777777" w:rsidR="00DA6859" w:rsidRDefault="00E0179E">
            <w:r>
              <w:rPr>
                <w:sz w:val="16"/>
                <w:szCs w:val="16"/>
              </w:rPr>
              <w:t xml:space="preserve">Python library from </w:t>
            </w:r>
            <w:proofErr w:type="spellStart"/>
            <w:r>
              <w:rPr>
                <w:sz w:val="16"/>
                <w:szCs w:val="16"/>
              </w:rPr>
              <w:t>QuantumBlack</w:t>
            </w:r>
            <w:proofErr w:type="spellEnd"/>
            <w:r>
              <w:rPr>
                <w:sz w:val="16"/>
                <w:szCs w:val="16"/>
              </w:rPr>
              <w:t xml:space="preserve"> for causal reasoning; includes NOTEARS and DYNOTEARS.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BB8A98" w14:textId="77777777" w:rsidR="00DA6859" w:rsidRDefault="00E0179E">
            <w:proofErr w:type="spellStart"/>
            <w:r>
              <w:rPr>
                <w:sz w:val="16"/>
                <w:szCs w:val="16"/>
              </w:rPr>
              <w:t>Tigramite</w:t>
            </w:r>
            <w:proofErr w:type="spellEnd"/>
            <w:r>
              <w:rPr>
                <w:sz w:val="16"/>
                <w:szCs w:val="16"/>
              </w:rPr>
              <w:t xml:space="preserve"> package implementing PCMCI [12].</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C0AA2F" w14:textId="77777777" w:rsidR="00DA6859" w:rsidRDefault="00E0179E">
            <w:proofErr w:type="spellStart"/>
            <w:r>
              <w:rPr>
                <w:sz w:val="16"/>
                <w:szCs w:val="16"/>
              </w:rPr>
              <w:t>PyWhy</w:t>
            </w:r>
            <w:proofErr w:type="spellEnd"/>
            <w:r>
              <w:rPr>
                <w:sz w:val="16"/>
                <w:szCs w:val="16"/>
              </w:rPr>
              <w:t xml:space="preserve"> library for causal effect estimation [13].</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4D930F" w14:textId="77777777" w:rsidR="00DA6859" w:rsidRDefault="00E0179E">
            <w:r>
              <w:rPr>
                <w:sz w:val="16"/>
                <w:szCs w:val="16"/>
              </w:rPr>
              <w:t>Graph-based orchestration library for LLM agents [11].</w:t>
            </w:r>
          </w:p>
        </w:tc>
      </w:tr>
      <w:tr w:rsidR="00DA6859" w14:paraId="0F9713FB"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2BB9BF94" w14:textId="77777777" w:rsidR="00DA6859" w:rsidRDefault="00E0179E">
            <w:r>
              <w:rPr>
                <w:b/>
                <w:bCs/>
                <w:sz w:val="16"/>
                <w:szCs w:val="16"/>
              </w:rPr>
              <w:t>Key features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F74871" w14:textId="77777777" w:rsidR="00DA6859" w:rsidRDefault="00E0179E">
            <w:r>
              <w:rPr>
                <w:sz w:val="16"/>
                <w:szCs w:val="16"/>
              </w:rPr>
              <w:t>Structure learning, Bayesian networks, lagged graphs.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A2C8F5" w14:textId="77777777" w:rsidR="00DA6859" w:rsidRDefault="00E0179E">
            <w:r>
              <w:rPr>
                <w:sz w:val="16"/>
                <w:szCs w:val="16"/>
              </w:rPr>
              <w:t>Lagged conditional-independence tests, nonlinear tests.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04116F" w14:textId="77777777" w:rsidR="00DA6859" w:rsidRDefault="00E0179E">
            <w:r>
              <w:rPr>
                <w:sz w:val="16"/>
                <w:szCs w:val="16"/>
              </w:rPr>
              <w:t>Model, identify, estimate, refute workflow.</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1D8C2B" w14:textId="77777777" w:rsidR="00DA6859" w:rsidRDefault="00E0179E">
            <w:r>
              <w:rPr>
                <w:sz w:val="16"/>
                <w:szCs w:val="16"/>
              </w:rPr>
              <w:t>Typed state, conditional edges, retries.</w:t>
            </w:r>
          </w:p>
        </w:tc>
      </w:tr>
      <w:tr w:rsidR="00DA6859" w14:paraId="08E37A7C"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31E64D2A" w14:textId="77777777" w:rsidR="00DA6859" w:rsidRDefault="00E0179E">
            <w:r>
              <w:rPr>
                <w:b/>
                <w:bCs/>
                <w:sz w:val="16"/>
                <w:szCs w:val="16"/>
              </w:rPr>
              <w:t>Performance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2B1AF3" w14:textId="77777777" w:rsidR="00DA6859" w:rsidRDefault="00E0179E">
            <w:r>
              <w:rPr>
                <w:sz w:val="16"/>
                <w:szCs w:val="16"/>
              </w:rPr>
              <w:t>Optimisation-based; fine for tens of variables.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B5BC2F" w14:textId="77777777" w:rsidR="00DA6859" w:rsidRDefault="00E0179E">
            <w:r>
              <w:rPr>
                <w:sz w:val="16"/>
                <w:szCs w:val="16"/>
              </w:rPr>
              <w:t>Heavy with nonlinear tests.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014419" w14:textId="77777777" w:rsidR="00DA6859" w:rsidRDefault="00E0179E">
            <w:r>
              <w:rPr>
                <w:sz w:val="16"/>
                <w:szCs w:val="16"/>
              </w:rPr>
              <w:t>Fast for linear estimators.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9E31A7" w14:textId="77777777" w:rsidR="00DA6859" w:rsidRDefault="00E0179E">
            <w:r>
              <w:rPr>
                <w:sz w:val="16"/>
                <w:szCs w:val="16"/>
              </w:rPr>
              <w:t>Negligible overhead.</w:t>
            </w:r>
          </w:p>
        </w:tc>
      </w:tr>
      <w:tr w:rsidR="00DA6859" w14:paraId="595F70D4"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19DE9DF9" w14:textId="77777777" w:rsidR="00DA6859" w:rsidRDefault="00E0179E">
            <w:r>
              <w:rPr>
                <w:b/>
                <w:bCs/>
                <w:sz w:val="16"/>
                <w:szCs w:val="16"/>
              </w:rPr>
              <w:t>Scalability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5F1268" w14:textId="77777777" w:rsidR="00DA6859" w:rsidRDefault="00E0179E">
            <w:r>
              <w:rPr>
                <w:sz w:val="16"/>
                <w:szCs w:val="16"/>
              </w:rPr>
              <w:t>Cubic cost in variables per iteration.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51D50E" w14:textId="77777777" w:rsidR="00DA6859" w:rsidRDefault="00E0179E">
            <w:r>
              <w:rPr>
                <w:sz w:val="16"/>
                <w:szCs w:val="16"/>
              </w:rPr>
              <w:t>Practical for tens of variables.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67598B" w14:textId="77777777" w:rsidR="00DA6859" w:rsidRDefault="00E0179E">
            <w:r>
              <w:rPr>
                <w:sz w:val="16"/>
                <w:szCs w:val="16"/>
              </w:rPr>
              <w:t>Per-effect estimation.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E31312" w14:textId="77777777" w:rsidR="00DA6859" w:rsidRDefault="00E0179E">
            <w:r>
              <w:rPr>
                <w:sz w:val="16"/>
                <w:szCs w:val="16"/>
              </w:rPr>
              <w:t>Single process or server deployment.</w:t>
            </w:r>
          </w:p>
        </w:tc>
      </w:tr>
      <w:tr w:rsidR="00DA6859" w14:paraId="58879777"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3D78664F" w14:textId="77777777" w:rsidR="00DA6859" w:rsidRDefault="00E0179E">
            <w:r>
              <w:rPr>
                <w:b/>
                <w:bCs/>
                <w:sz w:val="16"/>
                <w:szCs w:val="16"/>
              </w:rPr>
              <w:t>Cost / licensing</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F9B0C0" w14:textId="77777777" w:rsidR="00DA6859" w:rsidRDefault="00E0179E">
            <w:r>
              <w:rPr>
                <w:sz w:val="16"/>
                <w:szCs w:val="16"/>
              </w:rPr>
              <w:t>Free, Apache 2.0.</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FE9D99" w14:textId="77777777" w:rsidR="00DA6859" w:rsidRDefault="00E0179E">
            <w:r>
              <w:rPr>
                <w:sz w:val="16"/>
                <w:szCs w:val="16"/>
              </w:rPr>
              <w:t>Free, GPL-3.0.</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F0ED58" w14:textId="77777777" w:rsidR="00DA6859" w:rsidRDefault="00E0179E">
            <w:r>
              <w:rPr>
                <w:sz w:val="16"/>
                <w:szCs w:val="16"/>
              </w:rPr>
              <w:t>Free, MIT.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CE1EFD" w14:textId="77777777" w:rsidR="00DA6859" w:rsidRDefault="00E0179E">
            <w:r>
              <w:rPr>
                <w:sz w:val="16"/>
                <w:szCs w:val="16"/>
              </w:rPr>
              <w:t>Free, MIT.</w:t>
            </w:r>
          </w:p>
        </w:tc>
      </w:tr>
      <w:tr w:rsidR="00DA6859" w14:paraId="6BF7764E"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64CA9BFA" w14:textId="77777777" w:rsidR="00DA6859" w:rsidRDefault="00E0179E">
            <w:r>
              <w:rPr>
                <w:b/>
                <w:bCs/>
                <w:sz w:val="16"/>
                <w:szCs w:val="16"/>
              </w:rPr>
              <w:t>Compatibility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CEA74D" w14:textId="77777777" w:rsidR="00DA6859" w:rsidRDefault="00E0179E">
            <w:r>
              <w:rPr>
                <w:sz w:val="16"/>
                <w:szCs w:val="16"/>
              </w:rPr>
              <w:t xml:space="preserve">Pins older Python and </w:t>
            </w:r>
            <w:proofErr w:type="gramStart"/>
            <w:r>
              <w:rPr>
                <w:sz w:val="16"/>
                <w:szCs w:val="16"/>
              </w:rPr>
              <w:t>pandas</w:t>
            </w:r>
            <w:proofErr w:type="gramEnd"/>
            <w:r>
              <w:rPr>
                <w:sz w:val="16"/>
                <w:szCs w:val="16"/>
              </w:rPr>
              <w:t xml:space="preserve"> versions.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F51AE0" w14:textId="77777777" w:rsidR="00DA6859" w:rsidRDefault="00E0179E">
            <w:r>
              <w:rPr>
                <w:sz w:val="16"/>
                <w:szCs w:val="16"/>
              </w:rPr>
              <w:t>Python.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14DE6A" w14:textId="77777777" w:rsidR="00DA6859" w:rsidRDefault="00E0179E">
            <w:r>
              <w:rPr>
                <w:sz w:val="16"/>
                <w:szCs w:val="16"/>
              </w:rPr>
              <w:t>Python; works with pandas.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A55696" w14:textId="77777777" w:rsidR="00DA6859" w:rsidRDefault="00E0179E">
            <w:r>
              <w:rPr>
                <w:sz w:val="16"/>
                <w:szCs w:val="16"/>
              </w:rPr>
              <w:t>Python and JavaScript.</w:t>
            </w:r>
          </w:p>
        </w:tc>
      </w:tr>
      <w:tr w:rsidR="00DA6859" w14:paraId="4FBDA8C7"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0F8288EC" w14:textId="77777777" w:rsidR="00DA6859" w:rsidRDefault="00E0179E">
            <w:r>
              <w:rPr>
                <w:b/>
                <w:bCs/>
                <w:sz w:val="16"/>
                <w:szCs w:val="16"/>
              </w:rPr>
              <w:t>Ease of use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CB7F82" w14:textId="77777777" w:rsidR="00DA6859" w:rsidRDefault="00E0179E">
            <w:r>
              <w:rPr>
                <w:sz w:val="16"/>
                <w:szCs w:val="16"/>
              </w:rPr>
              <w:t>Moderate.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E7536E" w14:textId="77777777" w:rsidR="00DA6859" w:rsidRDefault="00E0179E">
            <w:r>
              <w:rPr>
                <w:sz w:val="16"/>
                <w:szCs w:val="16"/>
              </w:rPr>
              <w:t>Moderate; good documentation.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785517" w14:textId="77777777" w:rsidR="00DA6859" w:rsidRDefault="00E0179E">
            <w:r>
              <w:rPr>
                <w:sz w:val="16"/>
                <w:szCs w:val="16"/>
              </w:rPr>
              <w:t>Clear API.</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651AAF" w14:textId="77777777" w:rsidR="00DA6859" w:rsidRDefault="00E0179E">
            <w:r>
              <w:rPr>
                <w:sz w:val="16"/>
                <w:szCs w:val="16"/>
              </w:rPr>
              <w:t>Moderate.</w:t>
            </w:r>
          </w:p>
        </w:tc>
      </w:tr>
      <w:tr w:rsidR="00DA6859" w14:paraId="28125860"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3A00C823" w14:textId="77777777" w:rsidR="00DA6859" w:rsidRDefault="00E0179E">
            <w:r>
              <w:rPr>
                <w:b/>
                <w:bCs/>
                <w:sz w:val="16"/>
                <w:szCs w:val="16"/>
              </w:rPr>
              <w:t>Security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0ACB7E" w14:textId="77777777" w:rsidR="00DA6859" w:rsidRDefault="00E0179E">
            <w:r>
              <w:rPr>
                <w:sz w:val="16"/>
                <w:szCs w:val="16"/>
              </w:rPr>
              <w:t>Library only.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2D8660" w14:textId="77777777" w:rsidR="00DA6859" w:rsidRDefault="00E0179E">
            <w:r>
              <w:rPr>
                <w:sz w:val="16"/>
                <w:szCs w:val="16"/>
              </w:rPr>
              <w:t>Library only.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88F668" w14:textId="77777777" w:rsidR="00DA6859" w:rsidRDefault="00E0179E">
            <w:r>
              <w:rPr>
                <w:sz w:val="16"/>
                <w:szCs w:val="16"/>
              </w:rPr>
              <w:t>Library only.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61AC0D" w14:textId="77777777" w:rsidR="00DA6859" w:rsidRDefault="00E0179E">
            <w:r>
              <w:rPr>
                <w:sz w:val="16"/>
                <w:szCs w:val="16"/>
              </w:rPr>
              <w:t>No built-in auth.</w:t>
            </w:r>
          </w:p>
        </w:tc>
      </w:tr>
      <w:tr w:rsidR="00DA6859" w14:paraId="664804B6"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62D512D8" w14:textId="77777777" w:rsidR="00DA6859" w:rsidRDefault="00E0179E">
            <w:r>
              <w:rPr>
                <w:b/>
                <w:bCs/>
                <w:sz w:val="16"/>
                <w:szCs w:val="16"/>
              </w:rPr>
              <w:t>Current market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40DC9C" w14:textId="77777777" w:rsidR="00DA6859" w:rsidRDefault="00E0179E">
            <w:r>
              <w:rPr>
                <w:sz w:val="16"/>
                <w:szCs w:val="16"/>
              </w:rPr>
              <w:t>Niche, mainly consulting use.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5C14FB" w14:textId="77777777" w:rsidR="00DA6859" w:rsidRDefault="00E0179E">
            <w:r>
              <w:rPr>
                <w:sz w:val="16"/>
                <w:szCs w:val="16"/>
              </w:rPr>
              <w:t>Popular in climate science.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9D9F87" w14:textId="77777777" w:rsidR="00DA6859" w:rsidRDefault="00E0179E">
            <w:r>
              <w:rPr>
                <w:sz w:val="16"/>
                <w:szCs w:val="16"/>
              </w:rPr>
              <w:t>Widely cited in causal ML.</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FDB650" w14:textId="77777777" w:rsidR="00DA6859" w:rsidRDefault="00E0179E">
            <w:r>
              <w:rPr>
                <w:sz w:val="16"/>
                <w:szCs w:val="16"/>
              </w:rPr>
              <w:t>Fast-growing agent ecosystem.</w:t>
            </w:r>
          </w:p>
        </w:tc>
      </w:tr>
      <w:tr w:rsidR="00DA6859" w14:paraId="7958299C"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73E99873" w14:textId="77777777" w:rsidR="00DA6859" w:rsidRDefault="00E0179E">
            <w:r>
              <w:rPr>
                <w:b/>
                <w:bCs/>
                <w:sz w:val="16"/>
                <w:szCs w:val="16"/>
              </w:rPr>
              <w:t>Limitations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8A67EA" w14:textId="77777777" w:rsidR="00DA6859" w:rsidRDefault="00E0179E">
            <w:r>
              <w:rPr>
                <w:sz w:val="16"/>
                <w:szCs w:val="16"/>
              </w:rPr>
              <w:t>Dependency conflicts with the current scientific stack.</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C16AD3" w14:textId="77777777" w:rsidR="00DA6859" w:rsidRDefault="00E0179E">
            <w:r>
              <w:rPr>
                <w:sz w:val="16"/>
                <w:szCs w:val="16"/>
              </w:rPr>
              <w:t>Copyleft licence; slow nonlinear tests.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2C134B" w14:textId="77777777" w:rsidR="00DA6859" w:rsidRDefault="00E0179E">
            <w:r>
              <w:rPr>
                <w:sz w:val="16"/>
                <w:szCs w:val="16"/>
              </w:rPr>
              <w:t>Needs a causal graph as input; does not discover one.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ECFAA4" w14:textId="77777777" w:rsidR="00DA6859" w:rsidRDefault="00E0179E">
            <w:r>
              <w:rPr>
                <w:sz w:val="16"/>
                <w:szCs w:val="16"/>
              </w:rPr>
              <w:t>API changes between major versions.</w:t>
            </w:r>
          </w:p>
        </w:tc>
      </w:tr>
      <w:tr w:rsidR="00DA6859" w14:paraId="0D99941F"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4641432D" w14:textId="77777777" w:rsidR="00DA6859" w:rsidRDefault="00E0179E">
            <w:r>
              <w:rPr>
                <w:b/>
                <w:bCs/>
                <w:sz w:val="16"/>
                <w:szCs w:val="16"/>
              </w:rPr>
              <w:t>Relevance to project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BAF8C7" w14:textId="77777777" w:rsidR="00DA6859" w:rsidRDefault="00E0179E">
            <w:r>
              <w:rPr>
                <w:sz w:val="16"/>
                <w:szCs w:val="16"/>
              </w:rPr>
              <w:t>Algorithm adopted; re-implemented in NumPy/SciPy.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E6C58F" w14:textId="77777777" w:rsidR="00DA6859" w:rsidRDefault="00E0179E">
            <w:r>
              <w:rPr>
                <w:sz w:val="16"/>
                <w:szCs w:val="16"/>
              </w:rPr>
              <w:t>Candidate for Capstone-II comparison.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35BB91" w14:textId="77777777" w:rsidR="00DA6859" w:rsidRDefault="00E0179E">
            <w:r>
              <w:rPr>
                <w:sz w:val="16"/>
                <w:szCs w:val="16"/>
              </w:rPr>
              <w:t>Used to estimate effects on discovered edges.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69817D" w14:textId="77777777" w:rsidR="00DA6859" w:rsidRDefault="00E0179E">
            <w:r>
              <w:rPr>
                <w:sz w:val="16"/>
                <w:szCs w:val="16"/>
              </w:rPr>
              <w:t>Used to orchestrate the five agents.</w:t>
            </w:r>
          </w:p>
        </w:tc>
      </w:tr>
    </w:tbl>
    <w:p w14:paraId="57D4188A" w14:textId="77777777" w:rsidR="00DA6859" w:rsidRDefault="00DA6859">
      <w:pPr>
        <w:spacing w:after="120"/>
      </w:pPr>
    </w:p>
    <w:p w14:paraId="7EBE5792" w14:textId="3426C2D0" w:rsidR="00DA6859" w:rsidRDefault="00E0179E">
      <w:pPr>
        <w:pStyle w:val="Caption"/>
        <w:keepNext/>
        <w:spacing w:before="160" w:after="80"/>
        <w:jc w:val="center"/>
      </w:pPr>
      <w:bookmarkStart w:id="11" w:name="_Toc242189264"/>
      <w:r>
        <w:t xml:space="preserve">Table </w:t>
      </w:r>
      <w:r>
        <w:fldChar w:fldCharType="begin"/>
      </w:r>
      <w:r>
        <w:instrText>SEQ Table \* ARABIC</w:instrText>
      </w:r>
      <w:r>
        <w:fldChar w:fldCharType="separate"/>
      </w:r>
      <w:r w:rsidR="003D753A">
        <w:rPr>
          <w:noProof/>
        </w:rPr>
        <w:t>3</w:t>
      </w:r>
      <w:r>
        <w:fldChar w:fldCharType="end"/>
      </w:r>
      <w:r>
        <w:t>: Technology review: storage, ingestion and transfer</w:t>
      </w:r>
      <w:bookmarkEnd w:id="1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894"/>
        <w:gridCol w:w="1894"/>
        <w:gridCol w:w="1894"/>
        <w:gridCol w:w="1894"/>
      </w:tblGrid>
      <w:tr w:rsidR="00DA6859" w14:paraId="41E7DF96" w14:textId="77777777">
        <w:trPr>
          <w:tblHeader/>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67327C64" w14:textId="77777777" w:rsidR="00DA6859" w:rsidRDefault="00E0179E">
            <w:r>
              <w:rPr>
                <w:b/>
                <w:bCs/>
                <w:sz w:val="16"/>
                <w:szCs w:val="16"/>
              </w:rPr>
              <w:t>Criterion</w:t>
            </w:r>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16DAE804" w14:textId="77777777" w:rsidR="00DA6859" w:rsidRDefault="00E0179E">
            <w:proofErr w:type="spellStart"/>
            <w:r>
              <w:rPr>
                <w:b/>
                <w:bCs/>
                <w:sz w:val="16"/>
                <w:szCs w:val="16"/>
              </w:rPr>
              <w:t>DuckDB</w:t>
            </w:r>
            <w:proofErr w:type="spellEnd"/>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67039334" w14:textId="77777777" w:rsidR="00DA6859" w:rsidRDefault="00E0179E">
            <w:proofErr w:type="spellStart"/>
            <w:r>
              <w:rPr>
                <w:b/>
                <w:bCs/>
                <w:sz w:val="16"/>
                <w:szCs w:val="16"/>
              </w:rPr>
              <w:t>Fivetran</w:t>
            </w:r>
            <w:proofErr w:type="spellEnd"/>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0F33231C" w14:textId="77777777" w:rsidR="00DA6859" w:rsidRDefault="00E0179E">
            <w:proofErr w:type="spellStart"/>
            <w:r>
              <w:rPr>
                <w:b/>
                <w:bCs/>
                <w:sz w:val="16"/>
                <w:szCs w:val="16"/>
              </w:rPr>
              <w:t>Airbyte</w:t>
            </w:r>
            <w:proofErr w:type="spellEnd"/>
          </w:p>
        </w:tc>
        <w:tc>
          <w:tcPr>
            <w:tcW w:w="1894"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7D6AE42" w14:textId="77777777" w:rsidR="00DA6859" w:rsidRDefault="00E0179E">
            <w:r>
              <w:rPr>
                <w:b/>
                <w:bCs/>
                <w:sz w:val="16"/>
                <w:szCs w:val="16"/>
              </w:rPr>
              <w:t>IBM Aspera</w:t>
            </w:r>
          </w:p>
        </w:tc>
      </w:tr>
      <w:tr w:rsidR="00DA6859" w14:paraId="7C924E27"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77794D83" w14:textId="77777777" w:rsidR="00DA6859" w:rsidRDefault="00E0179E">
            <w:r>
              <w:rPr>
                <w:b/>
                <w:bCs/>
                <w:sz w:val="16"/>
                <w:szCs w:val="16"/>
              </w:rPr>
              <w:t>Description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9F9A7F" w14:textId="77777777" w:rsidR="00DA6859" w:rsidRDefault="00E0179E">
            <w:r>
              <w:rPr>
                <w:sz w:val="16"/>
                <w:szCs w:val="16"/>
              </w:rPr>
              <w:t>In-process analytical SQL database [14].</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F6B003" w14:textId="77777777" w:rsidR="00DA6859" w:rsidRDefault="00E0179E">
            <w:r>
              <w:rPr>
                <w:sz w:val="16"/>
                <w:szCs w:val="16"/>
              </w:rPr>
              <w:t>Managed ELT service [15].</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CB2D92" w14:textId="77777777" w:rsidR="00DA6859" w:rsidRDefault="00E0179E">
            <w:r>
              <w:rPr>
                <w:sz w:val="16"/>
                <w:szCs w:val="16"/>
              </w:rPr>
              <w:t>Open-source ELT platform [16].</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A002A6" w14:textId="77777777" w:rsidR="00DA6859" w:rsidRDefault="00E0179E">
            <w:r>
              <w:rPr>
                <w:sz w:val="16"/>
                <w:szCs w:val="16"/>
              </w:rPr>
              <w:t>IBM high-speed file transfer based on the FASP protocol [17].</w:t>
            </w:r>
          </w:p>
        </w:tc>
      </w:tr>
      <w:tr w:rsidR="00DA6859" w14:paraId="6C3FB8EA"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13CD22AF" w14:textId="77777777" w:rsidR="00DA6859" w:rsidRDefault="00E0179E">
            <w:r>
              <w:rPr>
                <w:b/>
                <w:bCs/>
                <w:sz w:val="16"/>
                <w:szCs w:val="16"/>
              </w:rPr>
              <w:t>Key features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B8586F" w14:textId="77777777" w:rsidR="00DA6859" w:rsidRDefault="00E0179E">
            <w:r>
              <w:rPr>
                <w:sz w:val="16"/>
                <w:szCs w:val="16"/>
              </w:rPr>
              <w:t>Columnar, vectorised; reads CSV, Parquet, JSON, S3 directly.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257165" w14:textId="77777777" w:rsidR="00DA6859" w:rsidRDefault="00E0179E">
            <w:r>
              <w:rPr>
                <w:sz w:val="16"/>
                <w:szCs w:val="16"/>
              </w:rPr>
              <w:t>Hundreds of maintained connectors, schema drift handling.</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7BE5B8" w14:textId="77777777" w:rsidR="00DA6859" w:rsidRDefault="00E0179E">
            <w:r>
              <w:rPr>
                <w:sz w:val="16"/>
                <w:szCs w:val="16"/>
              </w:rPr>
              <w:t>Large connector catalogue, connector builder.</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2875E6" w14:textId="77777777" w:rsidR="00DA6859" w:rsidRDefault="00E0179E">
            <w:r>
              <w:rPr>
                <w:sz w:val="16"/>
                <w:szCs w:val="16"/>
              </w:rPr>
              <w:t>UDP-based transfer, rate control, resume, encryption.</w:t>
            </w:r>
          </w:p>
        </w:tc>
      </w:tr>
      <w:tr w:rsidR="00DA6859" w14:paraId="55B8F21D"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63A5EA55" w14:textId="77777777" w:rsidR="00DA6859" w:rsidRDefault="00E0179E">
            <w:r>
              <w:rPr>
                <w:b/>
                <w:bCs/>
                <w:sz w:val="16"/>
                <w:szCs w:val="16"/>
              </w:rPr>
              <w:t>Performance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1BAC7F" w14:textId="77777777" w:rsidR="00DA6859" w:rsidRDefault="00E0179E">
            <w:r>
              <w:rPr>
                <w:sz w:val="16"/>
                <w:szCs w:val="16"/>
              </w:rPr>
              <w:t>Aggregates tens of millions of rows per second on one core.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B57A60" w14:textId="77777777" w:rsidR="00DA6859" w:rsidRDefault="00E0179E">
            <w:r>
              <w:rPr>
                <w:sz w:val="16"/>
                <w:szCs w:val="16"/>
              </w:rPr>
              <w:t>Reliable scheduled syncs.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2480A1" w14:textId="77777777" w:rsidR="00DA6859" w:rsidRDefault="00E0179E">
            <w:r>
              <w:rPr>
                <w:sz w:val="16"/>
                <w:szCs w:val="16"/>
              </w:rPr>
              <w:t>Good; depends on connector.</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676C76" w14:textId="77777777" w:rsidR="00DA6859" w:rsidRDefault="00E0179E">
            <w:r>
              <w:rPr>
                <w:sz w:val="16"/>
                <w:szCs w:val="16"/>
              </w:rPr>
              <w:t>Near line-rate on long-distance links.</w:t>
            </w:r>
          </w:p>
        </w:tc>
      </w:tr>
      <w:tr w:rsidR="00DA6859" w14:paraId="3C3F6E6E"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332D1721" w14:textId="77777777" w:rsidR="00DA6859" w:rsidRDefault="00E0179E">
            <w:r>
              <w:rPr>
                <w:b/>
                <w:bCs/>
                <w:sz w:val="16"/>
                <w:szCs w:val="16"/>
              </w:rPr>
              <w:t>Scalability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DD2999" w14:textId="77777777" w:rsidR="00DA6859" w:rsidRDefault="00E0179E">
            <w:r>
              <w:rPr>
                <w:sz w:val="16"/>
                <w:szCs w:val="16"/>
              </w:rPr>
              <w:t>Larger-than-memory processing; single writer.</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91BFE7" w14:textId="77777777" w:rsidR="00DA6859" w:rsidRDefault="00E0179E">
            <w:r>
              <w:rPr>
                <w:sz w:val="16"/>
                <w:szCs w:val="16"/>
              </w:rPr>
              <w:t>Fully managed.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7BDB49" w14:textId="77777777" w:rsidR="00DA6859" w:rsidRDefault="00E0179E">
            <w:r>
              <w:rPr>
                <w:sz w:val="16"/>
                <w:szCs w:val="16"/>
              </w:rPr>
              <w:t>Kubernetes deployment.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98353D" w14:textId="77777777" w:rsidR="00DA6859" w:rsidRDefault="00E0179E">
            <w:r>
              <w:rPr>
                <w:sz w:val="16"/>
                <w:szCs w:val="16"/>
              </w:rPr>
              <w:t>Enterprise scale.</w:t>
            </w:r>
          </w:p>
        </w:tc>
      </w:tr>
      <w:tr w:rsidR="00DA6859" w14:paraId="05F18FD4"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687C42CE" w14:textId="77777777" w:rsidR="00DA6859" w:rsidRDefault="00E0179E">
            <w:r>
              <w:rPr>
                <w:b/>
                <w:bCs/>
                <w:sz w:val="16"/>
                <w:szCs w:val="16"/>
              </w:rPr>
              <w:t>Cost / licensing</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1BD8AB" w14:textId="77777777" w:rsidR="00DA6859" w:rsidRDefault="00E0179E">
            <w:r>
              <w:rPr>
                <w:sz w:val="16"/>
                <w:szCs w:val="16"/>
              </w:rPr>
              <w:t>Free, MIT.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53C6F5" w14:textId="77777777" w:rsidR="00DA6859" w:rsidRDefault="00E0179E">
            <w:r>
              <w:rPr>
                <w:sz w:val="16"/>
                <w:szCs w:val="16"/>
              </w:rPr>
              <w:t>Usage-based pricing on monthly active rows.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044647" w14:textId="77777777" w:rsidR="00DA6859" w:rsidRDefault="00E0179E">
            <w:r>
              <w:rPr>
                <w:sz w:val="16"/>
                <w:szCs w:val="16"/>
              </w:rPr>
              <w:t>Open-source core; paid cloud.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08CEC7" w14:textId="77777777" w:rsidR="00DA6859" w:rsidRDefault="00E0179E">
            <w:r>
              <w:rPr>
                <w:sz w:val="16"/>
                <w:szCs w:val="16"/>
              </w:rPr>
              <w:t>Proprietary, licensed.</w:t>
            </w:r>
          </w:p>
        </w:tc>
      </w:tr>
      <w:tr w:rsidR="00DA6859" w14:paraId="255E5D6E"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1F27747C" w14:textId="77777777" w:rsidR="00DA6859" w:rsidRDefault="00E0179E">
            <w:r>
              <w:rPr>
                <w:b/>
                <w:bCs/>
                <w:sz w:val="16"/>
                <w:szCs w:val="16"/>
              </w:rPr>
              <w:t>Compatibility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AC82ED" w14:textId="77777777" w:rsidR="00DA6859" w:rsidRDefault="00E0179E">
            <w:r>
              <w:rPr>
                <w:sz w:val="16"/>
                <w:szCs w:val="16"/>
              </w:rPr>
              <w:t>Python, R, Java, Node; no server.</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279BAF" w14:textId="77777777" w:rsidR="00DA6859" w:rsidRDefault="00E0179E">
            <w:r>
              <w:rPr>
                <w:sz w:val="16"/>
                <w:szCs w:val="16"/>
              </w:rPr>
              <w:t>Cloud warehouses as destination.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8C5D65" w14:textId="77777777" w:rsidR="00DA6859" w:rsidRDefault="00E0179E">
            <w:r>
              <w:rPr>
                <w:sz w:val="16"/>
                <w:szCs w:val="16"/>
              </w:rPr>
              <w:t>Docker or Kubernetes required.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E7B6D9" w14:textId="77777777" w:rsidR="00DA6859" w:rsidRDefault="00E0179E">
            <w:r>
              <w:rPr>
                <w:sz w:val="16"/>
                <w:szCs w:val="16"/>
              </w:rPr>
              <w:t>Dedicated clients and servers.</w:t>
            </w:r>
          </w:p>
        </w:tc>
      </w:tr>
      <w:tr w:rsidR="00DA6859" w14:paraId="6FE7F4A2"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3032FA16" w14:textId="77777777" w:rsidR="00DA6859" w:rsidRDefault="00E0179E">
            <w:r>
              <w:rPr>
                <w:b/>
                <w:bCs/>
                <w:sz w:val="16"/>
                <w:szCs w:val="16"/>
              </w:rPr>
              <w:t>Ease of use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B0EF84" w14:textId="77777777" w:rsidR="00DA6859" w:rsidRDefault="00E0179E">
            <w:r>
              <w:rPr>
                <w:sz w:val="16"/>
                <w:szCs w:val="16"/>
              </w:rPr>
              <w:t>Easy; standard SQL.</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E16668" w14:textId="77777777" w:rsidR="00DA6859" w:rsidRDefault="00E0179E">
            <w:r>
              <w:rPr>
                <w:sz w:val="16"/>
                <w:szCs w:val="16"/>
              </w:rPr>
              <w:t>Very easy.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227A3F" w14:textId="77777777" w:rsidR="00DA6859" w:rsidRDefault="00E0179E">
            <w:r>
              <w:rPr>
                <w:sz w:val="16"/>
                <w:szCs w:val="16"/>
              </w:rPr>
              <w:t>Moderate; heavy to self-host.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B8B441" w14:textId="77777777" w:rsidR="00DA6859" w:rsidRDefault="00E0179E">
            <w:r>
              <w:rPr>
                <w:sz w:val="16"/>
                <w:szCs w:val="16"/>
              </w:rPr>
              <w:t>Moderate.</w:t>
            </w:r>
          </w:p>
        </w:tc>
      </w:tr>
      <w:tr w:rsidR="00DA6859" w14:paraId="6F4D5FE2"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30A0CE95" w14:textId="77777777" w:rsidR="00DA6859" w:rsidRDefault="00E0179E">
            <w:r>
              <w:rPr>
                <w:b/>
                <w:bCs/>
                <w:sz w:val="16"/>
                <w:szCs w:val="16"/>
              </w:rPr>
              <w:t>Security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21FAFB" w14:textId="77777777" w:rsidR="00DA6859" w:rsidRDefault="00E0179E">
            <w:r>
              <w:rPr>
                <w:sz w:val="16"/>
                <w:szCs w:val="16"/>
              </w:rPr>
              <w:t>File-level; no user management.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A62249" w14:textId="77777777" w:rsidR="00DA6859" w:rsidRDefault="00E0179E">
            <w:r>
              <w:rPr>
                <w:sz w:val="16"/>
                <w:szCs w:val="16"/>
              </w:rPr>
              <w:t>SOC 2, encryption.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7E1FB6" w14:textId="77777777" w:rsidR="00DA6859" w:rsidRDefault="00E0179E">
            <w:r>
              <w:rPr>
                <w:sz w:val="16"/>
                <w:szCs w:val="16"/>
              </w:rPr>
              <w:t>Self-managed.</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93771C" w14:textId="77777777" w:rsidR="00DA6859" w:rsidRDefault="00E0179E">
            <w:r>
              <w:rPr>
                <w:sz w:val="16"/>
                <w:szCs w:val="16"/>
              </w:rPr>
              <w:t>Encryption in transit and at rest.</w:t>
            </w:r>
          </w:p>
        </w:tc>
      </w:tr>
      <w:tr w:rsidR="00DA6859" w14:paraId="0A90B519"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066464E7" w14:textId="77777777" w:rsidR="00DA6859" w:rsidRDefault="00E0179E">
            <w:r>
              <w:rPr>
                <w:b/>
                <w:bCs/>
                <w:sz w:val="16"/>
                <w:szCs w:val="16"/>
              </w:rPr>
              <w:t>Current market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7FB8E0" w14:textId="77777777" w:rsidR="00DA6859" w:rsidRDefault="00E0179E">
            <w:r>
              <w:rPr>
                <w:sz w:val="16"/>
                <w:szCs w:val="16"/>
              </w:rPr>
              <w:t>Rapidly growing adoption.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E443BD" w14:textId="77777777" w:rsidR="00DA6859" w:rsidRDefault="00E0179E">
            <w:r>
              <w:rPr>
                <w:sz w:val="16"/>
                <w:szCs w:val="16"/>
              </w:rPr>
              <w:t>Market leader in managed ELT.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0785BF" w14:textId="77777777" w:rsidR="00DA6859" w:rsidRDefault="00E0179E">
            <w:r>
              <w:rPr>
                <w:sz w:val="16"/>
                <w:szCs w:val="16"/>
              </w:rPr>
              <w:t>Large open-source community.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A2D34B" w14:textId="77777777" w:rsidR="00DA6859" w:rsidRDefault="00E0179E">
            <w:r>
              <w:rPr>
                <w:sz w:val="16"/>
                <w:szCs w:val="16"/>
              </w:rPr>
              <w:t>Media and life-science industries.</w:t>
            </w:r>
          </w:p>
        </w:tc>
      </w:tr>
      <w:tr w:rsidR="00DA6859" w14:paraId="6967B60F"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6C80332E" w14:textId="77777777" w:rsidR="00DA6859" w:rsidRDefault="00E0179E">
            <w:r>
              <w:rPr>
                <w:b/>
                <w:bCs/>
                <w:sz w:val="16"/>
                <w:szCs w:val="16"/>
              </w:rPr>
              <w:t>Limitations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386745" w14:textId="77777777" w:rsidR="00DA6859" w:rsidRDefault="00E0179E">
            <w:r>
              <w:rPr>
                <w:sz w:val="16"/>
                <w:szCs w:val="16"/>
              </w:rPr>
              <w:t>Single-node; one writer process.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DE89C6" w14:textId="77777777" w:rsidR="00DA6859" w:rsidRDefault="00E0179E">
            <w:r>
              <w:rPr>
                <w:sz w:val="16"/>
                <w:szCs w:val="16"/>
              </w:rPr>
              <w:t>Cost grows with volume; copies whole tables; vendor lock-in.</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584440" w14:textId="77777777" w:rsidR="00DA6859" w:rsidRDefault="00E0179E">
            <w:r>
              <w:rPr>
                <w:sz w:val="16"/>
                <w:szCs w:val="16"/>
              </w:rPr>
              <w:t>Several containers per sync; too heavy for small firms.</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3F247E" w14:textId="77777777" w:rsidR="00DA6859" w:rsidRDefault="00E0179E">
            <w:r>
              <w:rPr>
                <w:sz w:val="16"/>
                <w:szCs w:val="16"/>
              </w:rPr>
              <w:t>Licence cost; proprietary protocol.</w:t>
            </w:r>
          </w:p>
        </w:tc>
      </w:tr>
      <w:tr w:rsidR="00DA6859" w14:paraId="5592E9E8" w14:textId="77777777">
        <w:trPr>
          <w:cantSplit/>
          <w:jc w:val="center"/>
        </w:trPr>
        <w:tc>
          <w:tcPr>
            <w:tcW w:w="1450" w:type="dxa"/>
            <w:tcBorders>
              <w:top w:val="single" w:sz="4" w:space="0" w:color="808080"/>
              <w:left w:val="single" w:sz="4" w:space="0" w:color="808080"/>
              <w:bottom w:val="single" w:sz="4" w:space="0" w:color="808080"/>
              <w:right w:val="single" w:sz="4" w:space="0" w:color="808080"/>
            </w:tcBorders>
            <w:shd w:val="clear" w:color="auto" w:fill="F5F5F5"/>
            <w:tcMar>
              <w:top w:w="50" w:type="dxa"/>
              <w:left w:w="80" w:type="dxa"/>
              <w:bottom w:w="50" w:type="dxa"/>
              <w:right w:w="80" w:type="dxa"/>
            </w:tcMar>
            <w:vAlign w:val="center"/>
          </w:tcPr>
          <w:p w14:paraId="4AC057CF" w14:textId="77777777" w:rsidR="00DA6859" w:rsidRDefault="00E0179E">
            <w:r>
              <w:rPr>
                <w:b/>
                <w:bCs/>
                <w:sz w:val="16"/>
                <w:szCs w:val="16"/>
              </w:rPr>
              <w:t>Relevance to project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F56B6D" w14:textId="77777777" w:rsidR="00DA6859" w:rsidRDefault="00E0179E">
            <w:r>
              <w:rPr>
                <w:sz w:val="16"/>
                <w:szCs w:val="16"/>
              </w:rPr>
              <w:t>Used as the metric store and file engine.</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271C87" w14:textId="77777777" w:rsidR="00DA6859" w:rsidRDefault="00E0179E">
            <w:r>
              <w:rPr>
                <w:sz w:val="16"/>
                <w:szCs w:val="16"/>
              </w:rPr>
              <w:t>Rejected on cost.</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7E180C" w14:textId="77777777" w:rsidR="00DA6859" w:rsidRDefault="00E0179E">
            <w:r>
              <w:rPr>
                <w:sz w:val="16"/>
                <w:szCs w:val="16"/>
              </w:rPr>
              <w:t>Optional route for rare systems only.</w:t>
            </w:r>
          </w:p>
        </w:tc>
        <w:tc>
          <w:tcPr>
            <w:tcW w:w="1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6D5642" w14:textId="77777777" w:rsidR="00DA6859" w:rsidRDefault="00E0179E">
            <w:r>
              <w:rPr>
                <w:sz w:val="16"/>
                <w:szCs w:val="16"/>
              </w:rPr>
              <w:t>Design reference for Fast Transfer; not used.</w:t>
            </w:r>
          </w:p>
        </w:tc>
      </w:tr>
    </w:tbl>
    <w:p w14:paraId="00245183" w14:textId="77777777" w:rsidR="00DA6859" w:rsidRDefault="00DA6859">
      <w:pPr>
        <w:spacing w:after="120"/>
      </w:pPr>
    </w:p>
    <w:p w14:paraId="0C57B51B" w14:textId="77777777" w:rsidR="00DA6859" w:rsidRDefault="00E0179E">
      <w:pPr>
        <w:pStyle w:val="Heading2"/>
        <w:keepNext/>
        <w:spacing w:before="240" w:after="120" w:line="360" w:lineRule="auto"/>
      </w:pPr>
      <w:bookmarkStart w:id="12" w:name="_Toc242189208"/>
      <w:r>
        <w:t>2.3 Comparison and Analysis</w:t>
      </w:r>
      <w:bookmarkEnd w:id="12"/>
    </w:p>
    <w:p w14:paraId="1BCB8E3A" w14:textId="77777777" w:rsidR="00DA6859" w:rsidRDefault="00E0179E">
      <w:pPr>
        <w:spacing w:after="120" w:line="360" w:lineRule="auto"/>
        <w:jc w:val="both"/>
      </w:pPr>
      <w:r>
        <w:t xml:space="preserve">The commercial BI platforms are strong at presenting data but share the same interaction model: they wait for a question. Their automated explanations are useful starting points, yet Key Influencers and Explain Data rank fields by statistical association, which cannot separate a cause from its effect or from a common driver. Root-cause tools from the AIOps field, such as </w:t>
      </w:r>
      <w:proofErr w:type="spellStart"/>
      <w:r>
        <w:t>CloudRanger</w:t>
      </w:r>
      <w:proofErr w:type="spellEnd"/>
      <w:r>
        <w:t xml:space="preserve"> [18], </w:t>
      </w:r>
      <w:proofErr w:type="spellStart"/>
      <w:r>
        <w:t>MicroCause</w:t>
      </w:r>
      <w:proofErr w:type="spellEnd"/>
      <w:r>
        <w:t xml:space="preserve"> [19] and RCD [20], do use causal graphs, but they are built for microservice telemetry (latency, error rates, CPU) and assume engineers as users. None of them produces business-facing explanations or connects to ERP tables and spreadsheets.</w:t>
      </w:r>
    </w:p>
    <w:p w14:paraId="6B1BF883" w14:textId="77777777" w:rsidR="00DA6859" w:rsidRDefault="00E0179E">
      <w:pPr>
        <w:spacing w:after="120" w:line="360" w:lineRule="auto"/>
        <w:jc w:val="both"/>
      </w:pPr>
      <w:r>
        <w:t xml:space="preserve">Causal claims require more than association [21]. Among causal discovery methods, Granger-style regression [22] is fast but tends to add edges between variables that share a driver. PCMCI handles nonlinearity at a higher computational cost and under a copyleft licence. DYNOTEARS learns contemporaneous and lagged edges together under an acyclicity constraint, which suits business metrics where effects arrive with a delay. </w:t>
      </w:r>
      <w:proofErr w:type="spellStart"/>
      <w:r>
        <w:t>VARLiNGAM</w:t>
      </w:r>
      <w:proofErr w:type="spellEnd"/>
      <w:r>
        <w:t xml:space="preserve"> [23] also learns lagged structure but relies on non-Gaussian noise. On the ingestion side, the choice is between paying per row (</w:t>
      </w:r>
      <w:proofErr w:type="spellStart"/>
      <w:r>
        <w:t>Fivetran</w:t>
      </w:r>
      <w:proofErr w:type="spellEnd"/>
      <w:r>
        <w:t xml:space="preserve"> [15]), running a heavy self-hosted platform (</w:t>
      </w:r>
      <w:proofErr w:type="spellStart"/>
      <w:r>
        <w:t>Airbyte</w:t>
      </w:r>
      <w:proofErr w:type="spellEnd"/>
      <w:r>
        <w:t xml:space="preserve"> [16]), or writing custom code. Transfer tools such as Aspera [17] solve the large-file problem but are proprietary. Table 4 summarises how the existing approaches cover the needs identified in Chapter 1.</w:t>
      </w:r>
    </w:p>
    <w:p w14:paraId="2B19A60D" w14:textId="749D0A9C" w:rsidR="00DA6859" w:rsidRDefault="00E0179E">
      <w:pPr>
        <w:pStyle w:val="Caption"/>
        <w:keepNext/>
        <w:spacing w:before="160" w:after="80"/>
        <w:jc w:val="center"/>
      </w:pPr>
      <w:bookmarkStart w:id="13" w:name="_Toc242189265"/>
      <w:r>
        <w:t xml:space="preserve">Table </w:t>
      </w:r>
      <w:r>
        <w:fldChar w:fldCharType="begin"/>
      </w:r>
      <w:r>
        <w:instrText>SEQ Table \* ARABIC</w:instrText>
      </w:r>
      <w:r>
        <w:fldChar w:fldCharType="separate"/>
      </w:r>
      <w:r w:rsidR="003D753A">
        <w:rPr>
          <w:noProof/>
        </w:rPr>
        <w:t>4</w:t>
      </w:r>
      <w:r>
        <w:fldChar w:fldCharType="end"/>
      </w:r>
      <w:r>
        <w:t>: Coverage of project requirements by existing approaches</w:t>
      </w:r>
      <w:bookmarkEnd w:id="1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50"/>
        <w:gridCol w:w="1550"/>
        <w:gridCol w:w="1550"/>
        <w:gridCol w:w="1876"/>
      </w:tblGrid>
      <w:tr w:rsidR="00DA6859" w14:paraId="071F3592" w14:textId="77777777">
        <w:trPr>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12040489" w14:textId="77777777" w:rsidR="00DA6859" w:rsidRDefault="00E0179E">
            <w:r>
              <w:rPr>
                <w:b/>
                <w:bCs/>
                <w:sz w:val="18"/>
                <w:szCs w:val="18"/>
              </w:rPr>
              <w:t>Requirement</w:t>
            </w:r>
          </w:p>
        </w:tc>
        <w:tc>
          <w:tcPr>
            <w:tcW w:w="17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F2EBE02" w14:textId="77777777" w:rsidR="00DA6859" w:rsidRDefault="00E0179E">
            <w:r>
              <w:rPr>
                <w:b/>
                <w:bCs/>
                <w:sz w:val="18"/>
                <w:szCs w:val="18"/>
              </w:rPr>
              <w:t>Dashboards (Power BI, Tableau)</w:t>
            </w:r>
          </w:p>
        </w:tc>
        <w:tc>
          <w:tcPr>
            <w:tcW w:w="15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7F3C1C14" w14:textId="77777777" w:rsidR="00DA6859" w:rsidRDefault="00E0179E">
            <w:r>
              <w:rPr>
                <w:b/>
                <w:bCs/>
                <w:sz w:val="18"/>
                <w:szCs w:val="18"/>
              </w:rPr>
              <w:t>AIOps RCA tools</w:t>
            </w:r>
          </w:p>
        </w:tc>
        <w:tc>
          <w:tcPr>
            <w:tcW w:w="15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400E24CD" w14:textId="77777777" w:rsidR="00DA6859" w:rsidRDefault="00E0179E">
            <w:r>
              <w:rPr>
                <w:b/>
                <w:bCs/>
                <w:sz w:val="18"/>
                <w:szCs w:val="18"/>
              </w:rPr>
              <w:t>ELT platforms</w:t>
            </w:r>
          </w:p>
        </w:tc>
        <w:tc>
          <w:tcPr>
            <w:tcW w:w="187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79A697EC" w14:textId="77777777" w:rsidR="00DA6859" w:rsidRDefault="00E0179E">
            <w:r>
              <w:rPr>
                <w:b/>
                <w:bCs/>
                <w:sz w:val="18"/>
                <w:szCs w:val="18"/>
              </w:rPr>
              <w:t>KAIROS</w:t>
            </w:r>
          </w:p>
        </w:tc>
      </w:tr>
      <w:tr w:rsidR="00DA6859" w14:paraId="7EF9569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56C6D4" w14:textId="77777777" w:rsidR="00DA6859" w:rsidRDefault="00E0179E">
            <w:r>
              <w:rPr>
                <w:b/>
                <w:bCs/>
                <w:sz w:val="18"/>
                <w:szCs w:val="18"/>
              </w:rPr>
              <w:t>Monitoring without a human request</w:t>
            </w:r>
          </w:p>
        </w:tc>
        <w:tc>
          <w:tcPr>
            <w:tcW w:w="1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1693F9" w14:textId="77777777" w:rsidR="00DA6859" w:rsidRDefault="00E0179E">
            <w:r>
              <w:rPr>
                <w:sz w:val="18"/>
                <w:szCs w:val="18"/>
              </w:rPr>
              <w:t>Partial (alerts on thresholds)</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3792F2" w14:textId="77777777" w:rsidR="00DA6859" w:rsidRDefault="00E0179E">
            <w:r>
              <w:rPr>
                <w:sz w:val="18"/>
                <w:szCs w:val="18"/>
              </w:rPr>
              <w:t>Yes</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0D1F6F" w14:textId="77777777" w:rsidR="00DA6859" w:rsidRDefault="00E0179E">
            <w:r>
              <w:rPr>
                <w:sz w:val="18"/>
                <w:szCs w:val="18"/>
              </w:rPr>
              <w:t>No</w:t>
            </w:r>
          </w:p>
        </w:tc>
        <w:tc>
          <w:tcPr>
            <w:tcW w:w="1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7BD724" w14:textId="77777777" w:rsidR="00DA6859" w:rsidRDefault="00E0179E">
            <w:r>
              <w:rPr>
                <w:sz w:val="18"/>
                <w:szCs w:val="18"/>
              </w:rPr>
              <w:t>Yes</w:t>
            </w:r>
          </w:p>
        </w:tc>
      </w:tr>
      <w:tr w:rsidR="00DA6859" w14:paraId="0C03682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7CE3BC" w14:textId="77777777" w:rsidR="00DA6859" w:rsidRDefault="00E0179E">
            <w:r>
              <w:rPr>
                <w:b/>
                <w:bCs/>
                <w:sz w:val="18"/>
                <w:szCs w:val="18"/>
              </w:rPr>
              <w:t>Directed, lagged causal explanation</w:t>
            </w:r>
          </w:p>
        </w:tc>
        <w:tc>
          <w:tcPr>
            <w:tcW w:w="1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397258" w14:textId="77777777" w:rsidR="00DA6859" w:rsidRDefault="00E0179E">
            <w:r>
              <w:rPr>
                <w:sz w:val="18"/>
                <w:szCs w:val="18"/>
              </w:rPr>
              <w:t>No (correlational)</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E48C03" w14:textId="77777777" w:rsidR="00DA6859" w:rsidRDefault="00E0179E">
            <w:r>
              <w:rPr>
                <w:sz w:val="18"/>
                <w:szCs w:val="18"/>
              </w:rPr>
              <w:t>Yes (IT metrics)</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DC141A" w14:textId="77777777" w:rsidR="00DA6859" w:rsidRDefault="00E0179E">
            <w:r>
              <w:rPr>
                <w:sz w:val="18"/>
                <w:szCs w:val="18"/>
              </w:rPr>
              <w:t>No</w:t>
            </w:r>
          </w:p>
        </w:tc>
        <w:tc>
          <w:tcPr>
            <w:tcW w:w="1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FBE815" w14:textId="77777777" w:rsidR="00DA6859" w:rsidRDefault="00E0179E">
            <w:r>
              <w:rPr>
                <w:sz w:val="18"/>
                <w:szCs w:val="18"/>
              </w:rPr>
              <w:t>Yes (business metrics)</w:t>
            </w:r>
          </w:p>
        </w:tc>
      </w:tr>
      <w:tr w:rsidR="00DA6859" w14:paraId="6632169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BEDFE0" w14:textId="77777777" w:rsidR="00DA6859" w:rsidRDefault="00E0179E">
            <w:r>
              <w:rPr>
                <w:b/>
                <w:bCs/>
                <w:sz w:val="18"/>
                <w:szCs w:val="18"/>
              </w:rPr>
              <w:t>Plain-English report with fact checking</w:t>
            </w:r>
          </w:p>
        </w:tc>
        <w:tc>
          <w:tcPr>
            <w:tcW w:w="1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9F9A6C" w14:textId="77777777" w:rsidR="00DA6859" w:rsidRDefault="00E0179E">
            <w:r>
              <w:rPr>
                <w:sz w:val="18"/>
                <w:szCs w:val="18"/>
              </w:rPr>
              <w:t>No</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F3F96D" w14:textId="77777777" w:rsidR="00DA6859" w:rsidRDefault="00E0179E">
            <w:r>
              <w:rPr>
                <w:sz w:val="18"/>
                <w:szCs w:val="18"/>
              </w:rPr>
              <w:t>No</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B49C6B" w14:textId="77777777" w:rsidR="00DA6859" w:rsidRDefault="00E0179E">
            <w:r>
              <w:rPr>
                <w:sz w:val="18"/>
                <w:szCs w:val="18"/>
              </w:rPr>
              <w:t>No</w:t>
            </w:r>
          </w:p>
        </w:tc>
        <w:tc>
          <w:tcPr>
            <w:tcW w:w="1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E19C33" w14:textId="77777777" w:rsidR="00DA6859" w:rsidRDefault="00E0179E">
            <w:r>
              <w:rPr>
                <w:sz w:val="18"/>
                <w:szCs w:val="18"/>
              </w:rPr>
              <w:t>Yes</w:t>
            </w:r>
          </w:p>
        </w:tc>
      </w:tr>
      <w:tr w:rsidR="00DA6859" w14:paraId="6698428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994BF7" w14:textId="77777777" w:rsidR="00DA6859" w:rsidRDefault="00E0179E">
            <w:r>
              <w:rPr>
                <w:b/>
                <w:bCs/>
                <w:sz w:val="18"/>
                <w:szCs w:val="18"/>
              </w:rPr>
              <w:t>Low-cost multi-source ingestion</w:t>
            </w:r>
          </w:p>
        </w:tc>
        <w:tc>
          <w:tcPr>
            <w:tcW w:w="1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04038B" w14:textId="77777777" w:rsidR="00DA6859" w:rsidRDefault="00E0179E">
            <w:r>
              <w:rPr>
                <w:sz w:val="18"/>
                <w:szCs w:val="18"/>
              </w:rPr>
              <w:t>Built-in connectors, licensed</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08C9E7" w14:textId="77777777" w:rsidR="00DA6859" w:rsidRDefault="00E0179E">
            <w:r>
              <w:rPr>
                <w:sz w:val="18"/>
                <w:szCs w:val="18"/>
              </w:rPr>
              <w:t>No</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369E07" w14:textId="77777777" w:rsidR="00DA6859" w:rsidRDefault="00E0179E">
            <w:r>
              <w:rPr>
                <w:sz w:val="18"/>
                <w:szCs w:val="18"/>
              </w:rPr>
              <w:t>Yes, paid or heavy</w:t>
            </w:r>
          </w:p>
        </w:tc>
        <w:tc>
          <w:tcPr>
            <w:tcW w:w="1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5936CD" w14:textId="77777777" w:rsidR="00DA6859" w:rsidRDefault="00E0179E">
            <w:r>
              <w:rPr>
                <w:sz w:val="18"/>
                <w:szCs w:val="18"/>
              </w:rPr>
              <w:t>Yes, free and lightweight</w:t>
            </w:r>
          </w:p>
        </w:tc>
      </w:tr>
      <w:tr w:rsidR="00DA6859" w14:paraId="0638E55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3CBF4E" w14:textId="77777777" w:rsidR="00DA6859" w:rsidRDefault="00E0179E">
            <w:r>
              <w:rPr>
                <w:b/>
                <w:bCs/>
                <w:sz w:val="18"/>
                <w:szCs w:val="18"/>
              </w:rPr>
              <w:t>Large-file transfer strategy</w:t>
            </w:r>
          </w:p>
        </w:tc>
        <w:tc>
          <w:tcPr>
            <w:tcW w:w="1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840F1F" w14:textId="77777777" w:rsidR="00DA6859" w:rsidRDefault="00E0179E">
            <w:r>
              <w:rPr>
                <w:sz w:val="18"/>
                <w:szCs w:val="18"/>
              </w:rPr>
              <w:t>No</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44CE6F" w14:textId="77777777" w:rsidR="00DA6859" w:rsidRDefault="00E0179E">
            <w:r>
              <w:rPr>
                <w:sz w:val="18"/>
                <w:szCs w:val="18"/>
              </w:rPr>
              <w:t>No</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B05EAE" w14:textId="77777777" w:rsidR="00DA6859" w:rsidRDefault="00E0179E">
            <w:r>
              <w:rPr>
                <w:sz w:val="18"/>
                <w:szCs w:val="18"/>
              </w:rPr>
              <w:t>Bulk copy</w:t>
            </w:r>
          </w:p>
        </w:tc>
        <w:tc>
          <w:tcPr>
            <w:tcW w:w="1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2CF17B" w14:textId="77777777" w:rsidR="00DA6859" w:rsidRDefault="00E0179E">
            <w:r>
              <w:rPr>
                <w:sz w:val="18"/>
                <w:szCs w:val="18"/>
              </w:rPr>
              <w:t>Push-down, edge, Fast Transfer</w:t>
            </w:r>
          </w:p>
        </w:tc>
      </w:tr>
    </w:tbl>
    <w:p w14:paraId="4FC2CC37" w14:textId="77777777" w:rsidR="00DA6859" w:rsidRDefault="00DA6859">
      <w:pPr>
        <w:spacing w:after="120"/>
      </w:pPr>
    </w:p>
    <w:p w14:paraId="7F2127C1" w14:textId="77777777" w:rsidR="00DA6859" w:rsidRDefault="00E0179E">
      <w:pPr>
        <w:pStyle w:val="Heading2"/>
        <w:keepNext/>
        <w:spacing w:before="240" w:after="120" w:line="360" w:lineRule="auto"/>
      </w:pPr>
      <w:bookmarkStart w:id="14" w:name="_Toc242189209"/>
      <w:r>
        <w:t>2.4 Review Summary</w:t>
      </w:r>
      <w:bookmarkEnd w:id="14"/>
    </w:p>
    <w:p w14:paraId="35FF05C9" w14:textId="77777777" w:rsidR="00DA6859" w:rsidRDefault="00E0179E">
      <w:pPr>
        <w:spacing w:after="120" w:line="360" w:lineRule="auto"/>
        <w:jc w:val="both"/>
      </w:pPr>
      <w:r>
        <w:t xml:space="preserve">Three findings stand out. Monitoring, causal reasoning and narrative explanation exist separately in different tools, but no reviewed product combines them for business metrics. The </w:t>
      </w:r>
      <w:r>
        <w:lastRenderedPageBreak/>
        <w:t xml:space="preserve">open-source building blocks are mature and free: Prophet and robust statistics for detection, DYNOTEARS and </w:t>
      </w:r>
      <w:proofErr w:type="spellStart"/>
      <w:r>
        <w:t>DoWhy</w:t>
      </w:r>
      <w:proofErr w:type="spellEnd"/>
      <w:r>
        <w:t xml:space="preserve"> for causality, </w:t>
      </w:r>
      <w:proofErr w:type="spellStart"/>
      <w:r>
        <w:t>LangGraph</w:t>
      </w:r>
      <w:proofErr w:type="spellEnd"/>
      <w:r>
        <w:t xml:space="preserve"> for orchestration and </w:t>
      </w:r>
      <w:proofErr w:type="spellStart"/>
      <w:r>
        <w:t>DuckDB</w:t>
      </w:r>
      <w:proofErr w:type="spellEnd"/>
      <w:r>
        <w:t xml:space="preserve"> for storage. The cost of data movement is driven mainly by how much data is copied, not by the protocol, so a design that moves aggregated metrics instead of raw rows can avoid both licence fees and long transfers. These findings directly shaped the design described in Chapter 3.</w:t>
      </w:r>
    </w:p>
    <w:p w14:paraId="138DAE70" w14:textId="77777777" w:rsidR="00DA6859" w:rsidRDefault="00E0179E">
      <w:pPr>
        <w:pStyle w:val="Heading2"/>
        <w:keepNext/>
        <w:spacing w:before="240" w:after="120" w:line="360" w:lineRule="auto"/>
      </w:pPr>
      <w:bookmarkStart w:id="15" w:name="_Toc242189210"/>
      <w:r>
        <w:t>2.5 Research Gap</w:t>
      </w:r>
      <w:bookmarkEnd w:id="15"/>
    </w:p>
    <w:p w14:paraId="3D69BDED" w14:textId="77777777" w:rsidR="00DA6859" w:rsidRDefault="00E0179E">
      <w:pPr>
        <w:spacing w:after="120" w:line="360" w:lineRule="auto"/>
        <w:jc w:val="both"/>
      </w:pPr>
      <w:r>
        <w:t>The gaps identified in the review are grouped by category in Table 5.</w:t>
      </w:r>
    </w:p>
    <w:p w14:paraId="1CA812A1" w14:textId="45A465CF" w:rsidR="00DA6859" w:rsidRDefault="00E0179E">
      <w:pPr>
        <w:pStyle w:val="Caption"/>
        <w:keepNext/>
        <w:spacing w:before="160" w:after="80"/>
        <w:jc w:val="center"/>
      </w:pPr>
      <w:bookmarkStart w:id="16" w:name="_Toc242189266"/>
      <w:r>
        <w:t xml:space="preserve">Table </w:t>
      </w:r>
      <w:r>
        <w:fldChar w:fldCharType="begin"/>
      </w:r>
      <w:r>
        <w:instrText>SEQ Table \* ARABIC</w:instrText>
      </w:r>
      <w:r>
        <w:fldChar w:fldCharType="separate"/>
      </w:r>
      <w:r w:rsidR="003D753A">
        <w:rPr>
          <w:noProof/>
        </w:rPr>
        <w:t>5</w:t>
      </w:r>
      <w:r>
        <w:fldChar w:fldCharType="end"/>
      </w:r>
      <w:r>
        <w:t>: Research gaps identified from the technology review</w:t>
      </w:r>
      <w:bookmarkEnd w:id="1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400"/>
        <w:gridCol w:w="2726"/>
      </w:tblGrid>
      <w:tr w:rsidR="00DA6859" w14:paraId="7DBCB05B" w14:textId="77777777">
        <w:trPr>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76DF62AE" w14:textId="77777777" w:rsidR="00DA6859" w:rsidRDefault="00E0179E">
            <w:r>
              <w:rPr>
                <w:b/>
                <w:bCs/>
                <w:sz w:val="18"/>
                <w:szCs w:val="18"/>
              </w:rPr>
              <w:t>Category</w:t>
            </w:r>
          </w:p>
        </w:tc>
        <w:tc>
          <w:tcPr>
            <w:tcW w:w="26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72D9B641" w14:textId="77777777" w:rsidR="00DA6859" w:rsidRDefault="00E0179E">
            <w:r>
              <w:rPr>
                <w:b/>
                <w:bCs/>
                <w:sz w:val="18"/>
                <w:szCs w:val="18"/>
              </w:rPr>
              <w:t>Gap in existing systems</w:t>
            </w:r>
          </w:p>
        </w:tc>
        <w:tc>
          <w:tcPr>
            <w:tcW w:w="24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531BDFF" w14:textId="77777777" w:rsidR="00DA6859" w:rsidRDefault="00E0179E">
            <w:r>
              <w:rPr>
                <w:b/>
                <w:bCs/>
                <w:sz w:val="18"/>
                <w:szCs w:val="18"/>
              </w:rPr>
              <w:t>Evidence</w:t>
            </w:r>
          </w:p>
        </w:tc>
        <w:tc>
          <w:tcPr>
            <w:tcW w:w="27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0052A626" w14:textId="77777777" w:rsidR="00DA6859" w:rsidRDefault="00E0179E">
            <w:r>
              <w:rPr>
                <w:b/>
                <w:bCs/>
                <w:sz w:val="18"/>
                <w:szCs w:val="18"/>
              </w:rPr>
              <w:t>KAIROS response</w:t>
            </w:r>
          </w:p>
        </w:tc>
      </w:tr>
      <w:tr w:rsidR="00DA6859" w14:paraId="709B1471"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C687DF" w14:textId="77777777" w:rsidR="00DA6859" w:rsidRDefault="00E0179E">
            <w:r>
              <w:rPr>
                <w:b/>
                <w:bCs/>
                <w:sz w:val="18"/>
                <w:szCs w:val="18"/>
              </w:rPr>
              <w:t>Functional</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576522" w14:textId="77777777" w:rsidR="00DA6859" w:rsidRDefault="00E0179E">
            <w:r>
              <w:rPr>
                <w:sz w:val="18"/>
                <w:szCs w:val="18"/>
              </w:rPr>
              <w:t>BI tools do not monitor on their own initiative</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CF8B23" w14:textId="77777777" w:rsidR="00DA6859" w:rsidRDefault="00E0179E">
            <w:r>
              <w:rPr>
                <w:sz w:val="18"/>
                <w:szCs w:val="18"/>
              </w:rPr>
              <w:t>Power BI and Tableau require a user session</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19A9FD" w14:textId="77777777" w:rsidR="00DA6859" w:rsidRDefault="00E0179E">
            <w:r>
              <w:rPr>
                <w:sz w:val="18"/>
                <w:szCs w:val="18"/>
              </w:rPr>
              <w:t>Scheduled five-agent pipeline (</w:t>
            </w:r>
            <w:proofErr w:type="spellStart"/>
            <w:r>
              <w:rPr>
                <w:sz w:val="18"/>
                <w:szCs w:val="18"/>
              </w:rPr>
              <w:t>ProBI</w:t>
            </w:r>
            <w:proofErr w:type="spellEnd"/>
            <w:r>
              <w:rPr>
                <w:sz w:val="18"/>
                <w:szCs w:val="18"/>
              </w:rPr>
              <w:t>)</w:t>
            </w:r>
          </w:p>
        </w:tc>
      </w:tr>
      <w:tr w:rsidR="00DA6859" w14:paraId="60792B4F"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6C2279" w14:textId="77777777" w:rsidR="00DA6859" w:rsidRDefault="00E0179E">
            <w:r>
              <w:rPr>
                <w:b/>
                <w:bCs/>
                <w:sz w:val="18"/>
                <w:szCs w:val="18"/>
              </w:rPr>
              <w:t>Technical</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733354" w14:textId="77777777" w:rsidR="00DA6859" w:rsidRDefault="00E0179E">
            <w:r>
              <w:rPr>
                <w:sz w:val="18"/>
                <w:szCs w:val="18"/>
              </w:rPr>
              <w:t>Explanations are correlational, not causal or lagged</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850045" w14:textId="77777777" w:rsidR="00DA6859" w:rsidRDefault="00E0179E">
            <w:r>
              <w:rPr>
                <w:sz w:val="18"/>
                <w:szCs w:val="18"/>
              </w:rPr>
              <w:t>Key Influencers, Explain Data</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684057" w14:textId="77777777" w:rsidR="00DA6859" w:rsidRDefault="00E0179E">
            <w:r>
              <w:rPr>
                <w:sz w:val="18"/>
                <w:szCs w:val="18"/>
              </w:rPr>
              <w:t>DYNOTEARS causal graph (CBMG) with lag-aware ranking</w:t>
            </w:r>
          </w:p>
        </w:tc>
      </w:tr>
      <w:tr w:rsidR="00DA6859" w14:paraId="5EF9CE97"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7F7082" w14:textId="77777777" w:rsidR="00DA6859" w:rsidRDefault="00E0179E">
            <w:r>
              <w:rPr>
                <w:b/>
                <w:bCs/>
                <w:sz w:val="18"/>
                <w:szCs w:val="18"/>
              </w:rPr>
              <w:t>Reliability</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0BF9E6" w14:textId="77777777" w:rsidR="00DA6859" w:rsidRDefault="00E0179E">
            <w:r>
              <w:rPr>
                <w:sz w:val="18"/>
                <w:szCs w:val="18"/>
              </w:rPr>
              <w:t>LLM narratives can state wrong numbers</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7EE21E" w14:textId="77777777" w:rsidR="00DA6859" w:rsidRDefault="00E0179E">
            <w:r>
              <w:rPr>
                <w:sz w:val="18"/>
                <w:szCs w:val="18"/>
              </w:rPr>
              <w:t>Hallucination survey [9]</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B57297" w14:textId="77777777" w:rsidR="00DA6859" w:rsidRDefault="00E0179E">
            <w:r>
              <w:rPr>
                <w:sz w:val="18"/>
                <w:szCs w:val="18"/>
              </w:rPr>
              <w:t>LLM-Modulo verifier on every report</w:t>
            </w:r>
          </w:p>
        </w:tc>
      </w:tr>
      <w:tr w:rsidR="00DA6859" w14:paraId="03CF2C58"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77587D" w14:textId="77777777" w:rsidR="00DA6859" w:rsidRDefault="00E0179E">
            <w:r>
              <w:rPr>
                <w:b/>
                <w:bCs/>
                <w:sz w:val="18"/>
                <w:szCs w:val="18"/>
              </w:rPr>
              <w:t>Usability</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8A80E2" w14:textId="77777777" w:rsidR="00DA6859" w:rsidRDefault="00E0179E">
            <w:r>
              <w:rPr>
                <w:sz w:val="18"/>
                <w:szCs w:val="18"/>
              </w:rPr>
              <w:t>Each new source needs manual schema mapping</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7F5742" w14:textId="77777777" w:rsidR="00DA6859" w:rsidRDefault="00E0179E">
            <w:r>
              <w:rPr>
                <w:sz w:val="18"/>
                <w:szCs w:val="18"/>
              </w:rPr>
              <w:t>ELT setup and semantic layers are hand-modelled</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43743E" w14:textId="77777777" w:rsidR="00DA6859" w:rsidRDefault="00E0179E">
            <w:r>
              <w:rPr>
                <w:sz w:val="18"/>
                <w:szCs w:val="18"/>
              </w:rPr>
              <w:t>SLAC infers timestamp, shape and metrics</w:t>
            </w:r>
          </w:p>
        </w:tc>
      </w:tr>
      <w:tr w:rsidR="00DA6859" w14:paraId="24368018"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E4D9D3" w14:textId="77777777" w:rsidR="00DA6859" w:rsidRDefault="00E0179E">
            <w:r>
              <w:rPr>
                <w:b/>
                <w:bCs/>
                <w:sz w:val="18"/>
                <w:szCs w:val="18"/>
              </w:rPr>
              <w:t>Cost</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8553CA" w14:textId="77777777" w:rsidR="00DA6859" w:rsidRDefault="00E0179E">
            <w:r>
              <w:rPr>
                <w:sz w:val="18"/>
                <w:szCs w:val="18"/>
              </w:rPr>
              <w:t>Connectors are priced by volume or are heavy to host</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EC2196" w14:textId="77777777" w:rsidR="00DA6859" w:rsidRDefault="00E0179E">
            <w:proofErr w:type="spellStart"/>
            <w:r>
              <w:rPr>
                <w:sz w:val="18"/>
                <w:szCs w:val="18"/>
              </w:rPr>
              <w:t>Fivetran</w:t>
            </w:r>
            <w:proofErr w:type="spellEnd"/>
            <w:r>
              <w:rPr>
                <w:sz w:val="18"/>
                <w:szCs w:val="18"/>
              </w:rPr>
              <w:t xml:space="preserve"> pricing, </w:t>
            </w:r>
            <w:proofErr w:type="spellStart"/>
            <w:r>
              <w:rPr>
                <w:sz w:val="18"/>
                <w:szCs w:val="18"/>
              </w:rPr>
              <w:t>Airbyte</w:t>
            </w:r>
            <w:proofErr w:type="spellEnd"/>
            <w:r>
              <w:rPr>
                <w:sz w:val="18"/>
                <w:szCs w:val="18"/>
              </w:rPr>
              <w:t xml:space="preserve"> deployment</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D1299E" w14:textId="77777777" w:rsidR="00DA6859" w:rsidRDefault="00E0179E">
            <w:r>
              <w:rPr>
                <w:sz w:val="18"/>
                <w:szCs w:val="18"/>
              </w:rPr>
              <w:t>Five protocol adapters; aggregation at the source</w:t>
            </w:r>
          </w:p>
        </w:tc>
      </w:tr>
      <w:tr w:rsidR="00DA6859" w14:paraId="5B8C37AF"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DCEF8F" w14:textId="77777777" w:rsidR="00DA6859" w:rsidRDefault="00E0179E">
            <w:r>
              <w:rPr>
                <w:b/>
                <w:bCs/>
                <w:sz w:val="18"/>
                <w:szCs w:val="18"/>
              </w:rPr>
              <w:t>Performance</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DF2ECC" w14:textId="77777777" w:rsidR="00DA6859" w:rsidRDefault="00E0179E">
            <w:r>
              <w:rPr>
                <w:sz w:val="18"/>
                <w:szCs w:val="18"/>
              </w:rPr>
              <w:t>Single-stream FTP is slow for large files</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130687" w14:textId="77777777" w:rsidR="00DA6859" w:rsidRDefault="00E0179E">
            <w:r>
              <w:rPr>
                <w:sz w:val="18"/>
                <w:szCs w:val="18"/>
              </w:rPr>
              <w:t>TCP throughput limits [24]</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EE2848" w14:textId="77777777" w:rsidR="00DA6859" w:rsidRDefault="00E0179E">
            <w:r>
              <w:rPr>
                <w:sz w:val="18"/>
                <w:szCs w:val="18"/>
              </w:rPr>
              <w:t>Edge aggregation and parallel, resumable Fast Transfer</w:t>
            </w:r>
          </w:p>
        </w:tc>
      </w:tr>
    </w:tbl>
    <w:p w14:paraId="2D411323" w14:textId="77777777" w:rsidR="00DA6859" w:rsidRDefault="00DA6859">
      <w:pPr>
        <w:spacing w:after="120"/>
      </w:pPr>
    </w:p>
    <w:p w14:paraId="3487E208" w14:textId="77777777" w:rsidR="00DA6859" w:rsidRDefault="00E0179E">
      <w:pPr>
        <w:pStyle w:val="Heading1"/>
        <w:pageBreakBefore/>
        <w:spacing w:after="240" w:line="360" w:lineRule="auto"/>
      </w:pPr>
      <w:bookmarkStart w:id="17" w:name="_Toc242189211"/>
      <w:r>
        <w:lastRenderedPageBreak/>
        <w:t>3. Objectives and Methodology</w:t>
      </w:r>
      <w:bookmarkEnd w:id="17"/>
    </w:p>
    <w:p w14:paraId="5BF72F36" w14:textId="77777777" w:rsidR="00DA6859" w:rsidRDefault="00E0179E">
      <w:pPr>
        <w:pStyle w:val="Heading2"/>
        <w:keepNext/>
        <w:spacing w:before="240" w:after="120" w:line="360" w:lineRule="auto"/>
      </w:pPr>
      <w:bookmarkStart w:id="18" w:name="_Toc242189212"/>
      <w:r>
        <w:t>3.1 Project Objectives</w:t>
      </w:r>
      <w:bookmarkEnd w:id="18"/>
    </w:p>
    <w:p w14:paraId="34DB1072" w14:textId="77777777" w:rsidR="00DA6859" w:rsidRDefault="00E0179E">
      <w:pPr>
        <w:spacing w:after="120" w:line="360" w:lineRule="auto"/>
        <w:jc w:val="both"/>
      </w:pPr>
      <w:r>
        <w:t>Five SMART objectives were set at the start of the semester and revised after the mid-term review, when the ingestion questions were raised. They are listed in Table 6.</w:t>
      </w:r>
    </w:p>
    <w:p w14:paraId="5312B97C" w14:textId="43A3388D" w:rsidR="00DA6859" w:rsidRDefault="00E0179E">
      <w:pPr>
        <w:pStyle w:val="Caption"/>
        <w:keepNext/>
        <w:spacing w:before="160" w:after="80"/>
        <w:jc w:val="center"/>
      </w:pPr>
      <w:bookmarkStart w:id="19" w:name="_Toc242189267"/>
      <w:r>
        <w:t xml:space="preserve">Table </w:t>
      </w:r>
      <w:r>
        <w:fldChar w:fldCharType="begin"/>
      </w:r>
      <w:r>
        <w:instrText>SEQ Table \* ARABIC</w:instrText>
      </w:r>
      <w:r>
        <w:fldChar w:fldCharType="separate"/>
      </w:r>
      <w:r w:rsidR="003D753A">
        <w:rPr>
          <w:noProof/>
        </w:rPr>
        <w:t>6</w:t>
      </w:r>
      <w:r>
        <w:fldChar w:fldCharType="end"/>
      </w:r>
      <w:r>
        <w:t>: SMART objectives of the project</w:t>
      </w:r>
      <w:bookmarkEnd w:id="1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900"/>
        <w:gridCol w:w="3226"/>
        <w:gridCol w:w="1200"/>
      </w:tblGrid>
      <w:tr w:rsidR="00DA6859" w14:paraId="4296A062" w14:textId="77777777">
        <w:trPr>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10629C3F" w14:textId="77777777" w:rsidR="00DA6859" w:rsidRDefault="00E0179E">
            <w:pPr>
              <w:jc w:val="center"/>
            </w:pPr>
            <w:r>
              <w:rPr>
                <w:b/>
                <w:bCs/>
                <w:sz w:val="18"/>
                <w:szCs w:val="18"/>
              </w:rPr>
              <w:t>No.</w:t>
            </w:r>
          </w:p>
        </w:tc>
        <w:tc>
          <w:tcPr>
            <w:tcW w:w="39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210DA54" w14:textId="77777777" w:rsidR="00DA6859" w:rsidRDefault="00E0179E">
            <w:r>
              <w:rPr>
                <w:b/>
                <w:bCs/>
                <w:sz w:val="18"/>
                <w:szCs w:val="18"/>
              </w:rPr>
              <w:t>Objective</w:t>
            </w:r>
          </w:p>
        </w:tc>
        <w:tc>
          <w:tcPr>
            <w:tcW w:w="32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4B94A042" w14:textId="77777777" w:rsidR="00DA6859" w:rsidRDefault="00E0179E">
            <w:r>
              <w:rPr>
                <w:b/>
                <w:bCs/>
                <w:sz w:val="18"/>
                <w:szCs w:val="18"/>
              </w:rPr>
              <w:t>Measure of success</w:t>
            </w:r>
          </w:p>
        </w:tc>
        <w:tc>
          <w:tcPr>
            <w:tcW w:w="12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1FD4D25B" w14:textId="77777777" w:rsidR="00DA6859" w:rsidRDefault="00E0179E">
            <w:r>
              <w:rPr>
                <w:b/>
                <w:bCs/>
                <w:sz w:val="18"/>
                <w:szCs w:val="18"/>
              </w:rPr>
              <w:t>Deadline</w:t>
            </w:r>
          </w:p>
        </w:tc>
      </w:tr>
      <w:tr w:rsidR="00DA6859" w14:paraId="7604AA0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93B9B4" w14:textId="77777777" w:rsidR="00DA6859" w:rsidRDefault="00E0179E">
            <w:pPr>
              <w:jc w:val="center"/>
            </w:pPr>
            <w:r>
              <w:rPr>
                <w:sz w:val="18"/>
                <w:szCs w:val="18"/>
              </w:rPr>
              <w:t>O1</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47E9A8" w14:textId="77777777" w:rsidR="00DA6859" w:rsidRDefault="00E0179E">
            <w:r>
              <w:rPr>
                <w:sz w:val="18"/>
                <w:szCs w:val="18"/>
              </w:rPr>
              <w:t>Build a five-agent pipeline that runs every 15 minutes without human initiation and stores data idempotently</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DBC5E0" w14:textId="77777777" w:rsidR="00DA6859" w:rsidRDefault="00E0179E">
            <w:r>
              <w:rPr>
                <w:sz w:val="18"/>
                <w:szCs w:val="18"/>
              </w:rPr>
              <w:t>End-to-end run under 30 s for 15 metrics; no duplicate rows on re-runs</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42CECF" w14:textId="77777777" w:rsidR="00DA6859" w:rsidRDefault="00E0179E">
            <w:r>
              <w:rPr>
                <w:sz w:val="18"/>
                <w:szCs w:val="18"/>
              </w:rPr>
              <w:t>Week 8</w:t>
            </w:r>
          </w:p>
        </w:tc>
      </w:tr>
      <w:tr w:rsidR="00DA6859" w14:paraId="1C108BF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FB8551" w14:textId="77777777" w:rsidR="00DA6859" w:rsidRDefault="00E0179E">
            <w:pPr>
              <w:jc w:val="center"/>
            </w:pPr>
            <w:r>
              <w:rPr>
                <w:sz w:val="18"/>
                <w:szCs w:val="18"/>
              </w:rPr>
              <w:t>O2</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3645DF" w14:textId="77777777" w:rsidR="00DA6859" w:rsidRDefault="00E0179E">
            <w:r>
              <w:rPr>
                <w:sz w:val="18"/>
                <w:szCs w:val="18"/>
              </w:rPr>
              <w:t>Detect injected anomalies in seasonal business metrics</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2366DD" w14:textId="77777777" w:rsidR="00DA6859" w:rsidRDefault="00E0179E">
            <w:r>
              <w:rPr>
                <w:sz w:val="18"/>
                <w:szCs w:val="18"/>
              </w:rPr>
              <w:t>Event recall of at least 95% and point precision of at least 70%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2DE0AA" w14:textId="77777777" w:rsidR="00DA6859" w:rsidRDefault="00E0179E">
            <w:r>
              <w:rPr>
                <w:sz w:val="18"/>
                <w:szCs w:val="18"/>
              </w:rPr>
              <w:t>Week 10</w:t>
            </w:r>
          </w:p>
        </w:tc>
      </w:tr>
      <w:tr w:rsidR="00DA6859" w14:paraId="6C64542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D62AAB" w14:textId="77777777" w:rsidR="00DA6859" w:rsidRDefault="00E0179E">
            <w:pPr>
              <w:jc w:val="center"/>
            </w:pPr>
            <w:r>
              <w:rPr>
                <w:sz w:val="18"/>
                <w:szCs w:val="18"/>
              </w:rPr>
              <w:t>O3</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2FB4D7" w14:textId="77777777" w:rsidR="00DA6859" w:rsidRDefault="00E0179E">
            <w:r>
              <w:rPr>
                <w:sz w:val="18"/>
                <w:szCs w:val="18"/>
              </w:rPr>
              <w:t>Identify the causal origin of an incident</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398A53" w14:textId="77777777" w:rsidR="00DA6859" w:rsidRDefault="00E0179E">
            <w:r>
              <w:rPr>
                <w:sz w:val="18"/>
                <w:szCs w:val="18"/>
              </w:rPr>
              <w:t>Causal F1 of at least 0.85; origin correct in at least 90% of runs</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7C7369" w14:textId="77777777" w:rsidR="00DA6859" w:rsidRDefault="00E0179E">
            <w:r>
              <w:rPr>
                <w:sz w:val="18"/>
                <w:szCs w:val="18"/>
              </w:rPr>
              <w:t>Week 10</w:t>
            </w:r>
          </w:p>
        </w:tc>
      </w:tr>
      <w:tr w:rsidR="00DA6859" w14:paraId="3AB44EC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FCD07A" w14:textId="77777777" w:rsidR="00DA6859" w:rsidRDefault="00E0179E">
            <w:pPr>
              <w:jc w:val="center"/>
            </w:pPr>
            <w:r>
              <w:rPr>
                <w:sz w:val="18"/>
                <w:szCs w:val="18"/>
              </w:rPr>
              <w:t>O4</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D6CBA4" w14:textId="77777777" w:rsidR="00DA6859" w:rsidRDefault="00E0179E">
            <w:r>
              <w:rPr>
                <w:sz w:val="18"/>
                <w:szCs w:val="18"/>
              </w:rPr>
              <w:t>Generate executive reports whose numbers are verified before delivery</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4EF498" w14:textId="77777777" w:rsidR="00DA6859" w:rsidRDefault="00E0179E">
            <w:r>
              <w:rPr>
                <w:sz w:val="18"/>
                <w:szCs w:val="18"/>
              </w:rPr>
              <w:t>At least 95% of numeric misstatements caught</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0A56E5" w14:textId="77777777" w:rsidR="00DA6859" w:rsidRDefault="00E0179E">
            <w:r>
              <w:rPr>
                <w:sz w:val="18"/>
                <w:szCs w:val="18"/>
              </w:rPr>
              <w:t>Week 11</w:t>
            </w:r>
          </w:p>
        </w:tc>
      </w:tr>
      <w:tr w:rsidR="00DA6859" w14:paraId="2323982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4016D8" w14:textId="77777777" w:rsidR="00DA6859" w:rsidRDefault="00E0179E">
            <w:pPr>
              <w:jc w:val="center"/>
            </w:pPr>
            <w:r>
              <w:rPr>
                <w:sz w:val="18"/>
                <w:szCs w:val="18"/>
              </w:rPr>
              <w:t>O5</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B9266C" w14:textId="77777777" w:rsidR="00DA6859" w:rsidRDefault="00E0179E">
            <w:r>
              <w:rPr>
                <w:sz w:val="18"/>
                <w:szCs w:val="18"/>
              </w:rPr>
              <w:t>Ingest from at least four source types at low cost and handle large files</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03E1C9" w14:textId="77777777" w:rsidR="00DA6859" w:rsidRDefault="00E0179E">
            <w:r>
              <w:rPr>
                <w:sz w:val="18"/>
                <w:szCs w:val="18"/>
              </w:rPr>
              <w:t>Incremental sync; a 100 MB export moved at least 3 times faster than single-stream FTP</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F9D314" w14:textId="77777777" w:rsidR="00DA6859" w:rsidRDefault="00E0179E">
            <w:r>
              <w:rPr>
                <w:sz w:val="18"/>
                <w:szCs w:val="18"/>
              </w:rPr>
              <w:t>Week 11</w:t>
            </w:r>
          </w:p>
        </w:tc>
      </w:tr>
    </w:tbl>
    <w:p w14:paraId="279113F8" w14:textId="77777777" w:rsidR="00DA6859" w:rsidRDefault="00DA6859">
      <w:pPr>
        <w:spacing w:after="120"/>
      </w:pPr>
    </w:p>
    <w:p w14:paraId="03B7D7FB" w14:textId="77777777" w:rsidR="00DA6859" w:rsidRDefault="00E0179E">
      <w:pPr>
        <w:pStyle w:val="Heading2"/>
        <w:keepNext/>
        <w:spacing w:before="240" w:after="120" w:line="360" w:lineRule="auto"/>
      </w:pPr>
      <w:bookmarkStart w:id="20" w:name="_Toc242189213"/>
      <w:r>
        <w:t>3.2 Proposed Approach</w:t>
      </w:r>
      <w:bookmarkEnd w:id="20"/>
    </w:p>
    <w:p w14:paraId="3EE56537" w14:textId="77777777" w:rsidR="00DA6859" w:rsidRDefault="00E0179E">
      <w:pPr>
        <w:spacing w:after="120" w:line="360" w:lineRule="auto"/>
        <w:jc w:val="both"/>
      </w:pPr>
      <w:r>
        <w:t>Development followed two-week Agile sprints with a working build at the end of each sprint. The first sprints produced the five agents and the dashboard (mid-term prototype). After the mid-term review, the work focused on the ingestion layer, the causal engine and verification. Quality was maintained through automated tests that run on every change, code review within the team, and a benchmark script that regenerates every reported number from scratch, so results can be checked by anyone with the repository.</w:t>
      </w:r>
    </w:p>
    <w:p w14:paraId="0168CF31" w14:textId="77777777" w:rsidR="00DA6859" w:rsidRDefault="00E0179E">
      <w:pPr>
        <w:pStyle w:val="Heading2"/>
        <w:keepNext/>
        <w:spacing w:before="240" w:after="120" w:line="360" w:lineRule="auto"/>
      </w:pPr>
      <w:bookmarkStart w:id="21" w:name="_Toc242189214"/>
      <w:r>
        <w:t>3.3 System Architecture</w:t>
      </w:r>
      <w:bookmarkEnd w:id="21"/>
    </w:p>
    <w:p w14:paraId="2CE146F8" w14:textId="77777777" w:rsidR="00DA6859" w:rsidRDefault="00E0179E">
      <w:pPr>
        <w:spacing w:after="120" w:line="360" w:lineRule="auto"/>
        <w:jc w:val="both"/>
      </w:pPr>
      <w:r>
        <w:t xml:space="preserve">The overall architecture is shown in Figure 1. Data from five kinds of sources passes through an ingestion layer into a </w:t>
      </w:r>
      <w:proofErr w:type="spellStart"/>
      <w:r>
        <w:t>DuckDB</w:t>
      </w:r>
      <w:proofErr w:type="spellEnd"/>
      <w:r>
        <w:t xml:space="preserve"> store. Five agents then run in sequence under a </w:t>
      </w:r>
      <w:proofErr w:type="spellStart"/>
      <w:r>
        <w:t>LangGraph</w:t>
      </w:r>
      <w:proofErr w:type="spellEnd"/>
      <w:r>
        <w:t xml:space="preserve"> state machine, triggered every 15 minutes by a background scheduler. A </w:t>
      </w:r>
      <w:proofErr w:type="spellStart"/>
      <w:r>
        <w:t>FastAPI</w:t>
      </w:r>
      <w:proofErr w:type="spellEnd"/>
      <w:r>
        <w:t xml:space="preserve"> [25] service exposes every function, and a React dashboard sits on top of it.</w:t>
      </w:r>
    </w:p>
    <w:p w14:paraId="596C6C77" w14:textId="77777777" w:rsidR="00DA6859" w:rsidRDefault="00E0179E">
      <w:pPr>
        <w:keepNext/>
        <w:spacing w:before="120" w:after="60"/>
        <w:jc w:val="center"/>
      </w:pPr>
      <w:r>
        <w:rPr>
          <w:noProof/>
        </w:rPr>
        <w:lastRenderedPageBreak/>
        <w:drawing>
          <wp:inline distT="0" distB="0" distL="0" distR="0" wp14:anchorId="219FFE6A" wp14:editId="11EFF6F6">
            <wp:extent cx="5667375" cy="3762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762375"/>
                    </a:xfrm>
                    <a:prstGeom prst="rect">
                      <a:avLst/>
                    </a:prstGeom>
                  </pic:spPr>
                </pic:pic>
              </a:graphicData>
            </a:graphic>
          </wp:inline>
        </w:drawing>
      </w:r>
    </w:p>
    <w:p w14:paraId="2F89E471" w14:textId="51E6A4C9" w:rsidR="00DA6859" w:rsidRDefault="00E0179E">
      <w:pPr>
        <w:pStyle w:val="Caption"/>
        <w:spacing w:before="40" w:after="200"/>
        <w:jc w:val="center"/>
      </w:pPr>
      <w:bookmarkStart w:id="22" w:name="_Toc242189248"/>
      <w:r>
        <w:t xml:space="preserve">Figure </w:t>
      </w:r>
      <w:r>
        <w:fldChar w:fldCharType="begin"/>
      </w:r>
      <w:r>
        <w:instrText>SEQ Figure \* ARABIC</w:instrText>
      </w:r>
      <w:r>
        <w:fldChar w:fldCharType="separate"/>
      </w:r>
      <w:r w:rsidR="003D753A">
        <w:rPr>
          <w:noProof/>
        </w:rPr>
        <w:t>1</w:t>
      </w:r>
      <w:r>
        <w:fldChar w:fldCharType="end"/>
      </w:r>
      <w:r>
        <w:t>: KAIROS system architecture</w:t>
      </w:r>
      <w:bookmarkEnd w:id="22"/>
    </w:p>
    <w:p w14:paraId="580D7EB1" w14:textId="77777777" w:rsidR="00DA6859" w:rsidRDefault="00E0179E">
      <w:pPr>
        <w:spacing w:after="120" w:line="360" w:lineRule="auto"/>
        <w:jc w:val="both"/>
      </w:pPr>
      <w:r>
        <w:t>The control flow of one monitoring cycle appears in Figure 2. The graph stops after detection when no new alert-worthy anomaly is found, so a quiet cycle costs a fraction of a second and no alert is repeated.</w:t>
      </w:r>
    </w:p>
    <w:p w14:paraId="18C23C9F" w14:textId="77777777" w:rsidR="00DA6859" w:rsidRDefault="00E0179E">
      <w:pPr>
        <w:keepNext/>
        <w:spacing w:before="120" w:after="60"/>
        <w:jc w:val="center"/>
      </w:pPr>
      <w:r>
        <w:rPr>
          <w:noProof/>
        </w:rPr>
        <w:drawing>
          <wp:inline distT="0" distB="0" distL="0" distR="0" wp14:anchorId="3DE1F5A9" wp14:editId="209A3A60">
            <wp:extent cx="5667375" cy="1571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1571625"/>
                    </a:xfrm>
                    <a:prstGeom prst="rect">
                      <a:avLst/>
                    </a:prstGeom>
                  </pic:spPr>
                </pic:pic>
              </a:graphicData>
            </a:graphic>
          </wp:inline>
        </w:drawing>
      </w:r>
    </w:p>
    <w:p w14:paraId="6E9C5DF3" w14:textId="4CB158F4" w:rsidR="00DA6859" w:rsidRDefault="00E0179E">
      <w:pPr>
        <w:pStyle w:val="Caption"/>
        <w:spacing w:before="40" w:after="200"/>
        <w:jc w:val="center"/>
      </w:pPr>
      <w:bookmarkStart w:id="23" w:name="_Toc242189249"/>
      <w:r>
        <w:t xml:space="preserve">Figure </w:t>
      </w:r>
      <w:r>
        <w:fldChar w:fldCharType="begin"/>
      </w:r>
      <w:r>
        <w:instrText>SEQ Figure \* ARABIC</w:instrText>
      </w:r>
      <w:r>
        <w:fldChar w:fldCharType="separate"/>
      </w:r>
      <w:r w:rsidR="003D753A">
        <w:rPr>
          <w:noProof/>
        </w:rPr>
        <w:t>2</w:t>
      </w:r>
      <w:r>
        <w:fldChar w:fldCharType="end"/>
      </w:r>
      <w:r>
        <w:t xml:space="preserve">: </w:t>
      </w:r>
      <w:proofErr w:type="spellStart"/>
      <w:r>
        <w:t>LangGraph</w:t>
      </w:r>
      <w:proofErr w:type="spellEnd"/>
      <w:r>
        <w:t xml:space="preserve"> state machine for one monitoring cycle</w:t>
      </w:r>
      <w:bookmarkEnd w:id="23"/>
    </w:p>
    <w:p w14:paraId="7FCD2A56" w14:textId="77777777" w:rsidR="00DA6859" w:rsidRDefault="00E0179E">
      <w:pPr>
        <w:pStyle w:val="Heading3"/>
        <w:keepNext/>
        <w:spacing w:before="180" w:after="80" w:line="360" w:lineRule="auto"/>
      </w:pPr>
      <w:bookmarkStart w:id="24" w:name="_Toc242189215"/>
      <w:r>
        <w:t>3.3.1 Agent 1: Data Collector</w:t>
      </w:r>
      <w:bookmarkEnd w:id="24"/>
    </w:p>
    <w:p w14:paraId="7CDE1734" w14:textId="77777777" w:rsidR="00DA6859" w:rsidRDefault="00E0179E">
      <w:pPr>
        <w:spacing w:after="120" w:line="360" w:lineRule="auto"/>
        <w:jc w:val="both"/>
      </w:pPr>
      <w:r>
        <w:t xml:space="preserve">Every source </w:t>
      </w:r>
      <w:proofErr w:type="gramStart"/>
      <w:r>
        <w:t>implements</w:t>
      </w:r>
      <w:proofErr w:type="gramEnd"/>
      <w:r>
        <w:t xml:space="preserve"> one contract, </w:t>
      </w:r>
      <w:r>
        <w:rPr>
          <w:rFonts w:ascii="Consolas" w:eastAsia="Consolas" w:hAnsi="Consolas" w:cs="Consolas"/>
          <w:sz w:val="20"/>
          <w:szCs w:val="20"/>
        </w:rPr>
        <w:t>fetch(state)</w:t>
      </w:r>
      <w:r>
        <w:t xml:space="preserve">, which returns rows in a canonical form (metric name, value, timestamp) together with an updated state. The state holds a watermark or the list of files already processed, so each cycle reads only new data. Rows are written with an </w:t>
      </w:r>
      <w:proofErr w:type="spellStart"/>
      <w:r>
        <w:t>upsert</w:t>
      </w:r>
      <w:proofErr w:type="spellEnd"/>
      <w:r>
        <w:t xml:space="preserve"> on the key (source, metric, timestamp), so a repeated sync updates values instead of duplicating them, a property that makes retries safe in any data pipeline [26]. Sources run in parallel with a timeout each, so one slow system cannot delay the others.</w:t>
      </w:r>
    </w:p>
    <w:p w14:paraId="6F2D30BB" w14:textId="77777777" w:rsidR="00DA6859" w:rsidRDefault="00E0179E">
      <w:pPr>
        <w:pStyle w:val="Heading3"/>
        <w:keepNext/>
        <w:spacing w:before="180" w:after="80" w:line="360" w:lineRule="auto"/>
      </w:pPr>
      <w:bookmarkStart w:id="25" w:name="_Toc242189216"/>
      <w:r>
        <w:lastRenderedPageBreak/>
        <w:t>3.3.2 Agent 2: Anomaly Watchman</w:t>
      </w:r>
      <w:bookmarkEnd w:id="25"/>
    </w:p>
    <w:p w14:paraId="33B3661A" w14:textId="77777777" w:rsidR="00DA6859" w:rsidRDefault="00E0179E">
      <w:pPr>
        <w:spacing w:after="120" w:line="360" w:lineRule="auto"/>
        <w:jc w:val="both"/>
      </w:pPr>
      <w:r>
        <w:t>Each series is compared with a seasonal baseline (the median value for the same hour of day). The residual is scaled by the median absolute deviation, giving a robust z-score z = (x − m) / (1.4826 × MAD), which is not distorted by the anomalies it is looking for [4]. Points with |z| ≥ 3.5 are flagged, and severity is graded at 3.5, 5, 7 and 10 robust standard deviations. Prophet [3] can be enabled as a second detector. Every anomaly is stored, so it is reported as new exactly once.</w:t>
      </w:r>
    </w:p>
    <w:p w14:paraId="0460CA24" w14:textId="77777777" w:rsidR="00DA6859" w:rsidRDefault="00E0179E">
      <w:pPr>
        <w:pStyle w:val="Heading3"/>
        <w:keepNext/>
        <w:spacing w:before="180" w:after="80" w:line="360" w:lineRule="auto"/>
      </w:pPr>
      <w:bookmarkStart w:id="26" w:name="_Toc242189217"/>
      <w:r>
        <w:t>3.3.3 Agent 3: Causal Investigator</w:t>
      </w:r>
      <w:bookmarkEnd w:id="26"/>
    </w:p>
    <w:p w14:paraId="103780A0" w14:textId="77777777" w:rsidR="00DA6859" w:rsidRDefault="00E0179E">
      <w:pPr>
        <w:spacing w:after="120" w:line="360" w:lineRule="auto"/>
        <w:jc w:val="both"/>
      </w:pPr>
      <w:r>
        <w:t xml:space="preserve">The metrics are aligned on a common time grid, </w:t>
      </w:r>
      <w:proofErr w:type="spellStart"/>
      <w:r>
        <w:t>winsorised</w:t>
      </w:r>
      <w:proofErr w:type="spellEnd"/>
      <w:r>
        <w:t xml:space="preserve"> so that the anomalies do not distort the learned structure, and standardised. DYNOTEARS [7] then fits the structural vector autoregression </w:t>
      </w:r>
      <w:proofErr w:type="spellStart"/>
      <w:r>
        <w:t>X_t</w:t>
      </w:r>
      <w:proofErr w:type="spellEnd"/>
      <w:r>
        <w:t xml:space="preserve"> = </w:t>
      </w:r>
      <w:proofErr w:type="spellStart"/>
      <w:r>
        <w:t>X_t</w:t>
      </w:r>
      <w:proofErr w:type="spellEnd"/>
      <w:r>
        <w:t xml:space="preserve"> W + X_(t−1) A + e, where W holds same-step effects and A holds one-step lagged effects. It minimises the squared residual plus L1 penalties, subject to the NOTEARS acyclicity constraint h(W) = tr(e^(W∘W)) − d = 0 [6], using an augmented </w:t>
      </w:r>
      <w:proofErr w:type="spellStart"/>
      <w:r>
        <w:t>Lagrangian</w:t>
      </w:r>
      <w:proofErr w:type="spellEnd"/>
      <w:r>
        <w:t xml:space="preserve"> with L-BFGS-B. Edges with weight of at least 0.15 form the Causal Business Metric Graph (CBMG). Edge confidence is the share of bootstrap refits that keep the edge. For each anomalous metric, the agent walks back through its ancestors, scores each chain by strength, confidence and whether the cause itself was anomalous shortly before, and marks as origin any anomalous cause with no anomalous upstream cause. </w:t>
      </w:r>
      <w:proofErr w:type="spellStart"/>
      <w:r>
        <w:t>DoWhy</w:t>
      </w:r>
      <w:proofErr w:type="spellEnd"/>
      <w:r>
        <w:t xml:space="preserve"> [13] estimates the size of each direct effect.</w:t>
      </w:r>
    </w:p>
    <w:p w14:paraId="3C4E40C8" w14:textId="77777777" w:rsidR="00DA6859" w:rsidRDefault="00E0179E">
      <w:pPr>
        <w:pStyle w:val="Heading3"/>
        <w:keepNext/>
        <w:spacing w:before="180" w:after="80" w:line="360" w:lineRule="auto"/>
      </w:pPr>
      <w:bookmarkStart w:id="27" w:name="_Toc242189218"/>
      <w:r>
        <w:t>3.3.4 Agent 4: NL Reporter</w:t>
      </w:r>
      <w:bookmarkEnd w:id="27"/>
    </w:p>
    <w:p w14:paraId="21181D83" w14:textId="77777777" w:rsidR="00DA6859" w:rsidRDefault="00E0179E">
      <w:pPr>
        <w:spacing w:after="120" w:line="360" w:lineRule="auto"/>
        <w:jc w:val="both"/>
      </w:pPr>
      <w:r>
        <w:t>A prompt containing only computed facts is sent to an LLM (</w:t>
      </w:r>
      <w:proofErr w:type="spellStart"/>
      <w:r>
        <w:t>Groq</w:t>
      </w:r>
      <w:proofErr w:type="spellEnd"/>
      <w:r>
        <w:t xml:space="preserve"> first, local </w:t>
      </w:r>
      <w:proofErr w:type="spellStart"/>
      <w:r>
        <w:t>Ollama</w:t>
      </w:r>
      <w:proofErr w:type="spellEnd"/>
      <w:r>
        <w:t xml:space="preserve"> as fallback). Following the LLM-Modulo pattern [27], the draft is then checked by a deterministic verifier: every number must match a computed fact at the precision written, and every metric name must exist. A failed draft is returned once with the list of errors; if it fails again, a template report that is correct by construction is used.</w:t>
      </w:r>
    </w:p>
    <w:p w14:paraId="3530F0CC" w14:textId="77777777" w:rsidR="00DA6859" w:rsidRDefault="00E0179E">
      <w:pPr>
        <w:pStyle w:val="Heading3"/>
        <w:keepNext/>
        <w:spacing w:before="180" w:after="80" w:line="360" w:lineRule="auto"/>
      </w:pPr>
      <w:bookmarkStart w:id="28" w:name="_Toc242189219"/>
      <w:r>
        <w:t>3.3.5 Agent 5: Messenger</w:t>
      </w:r>
      <w:bookmarkEnd w:id="28"/>
    </w:p>
    <w:p w14:paraId="3192A384" w14:textId="77777777" w:rsidR="00DA6859" w:rsidRDefault="00E0179E">
      <w:pPr>
        <w:spacing w:after="120" w:line="360" w:lineRule="auto"/>
        <w:jc w:val="both"/>
      </w:pPr>
      <w:r>
        <w:t>The verified report is sent through the Telegram Bot API [28] and e-mail and stored in an alert history shown on the dashboard. A cooldown prevents repeated alerts for the same metric.</w:t>
      </w:r>
    </w:p>
    <w:p w14:paraId="6197DDE3" w14:textId="77777777" w:rsidR="00DA6859" w:rsidRDefault="00E0179E">
      <w:pPr>
        <w:pStyle w:val="Heading3"/>
        <w:keepNext/>
        <w:spacing w:before="180" w:after="80" w:line="360" w:lineRule="auto"/>
      </w:pPr>
      <w:bookmarkStart w:id="29" w:name="_Toc242189220"/>
      <w:r>
        <w:t>3.3.6 Ingestion Strategy for Any Source</w:t>
      </w:r>
      <w:bookmarkEnd w:id="29"/>
    </w:p>
    <w:p w14:paraId="1A282CA0" w14:textId="77777777" w:rsidR="00DA6859" w:rsidRDefault="00E0179E">
      <w:pPr>
        <w:spacing w:after="120" w:line="360" w:lineRule="auto"/>
        <w:jc w:val="both"/>
      </w:pPr>
      <w:r>
        <w:t xml:space="preserve">The ingestion design answers the review question directly. Instead of one connector per product, KAIROS implements five protocol adapters that together cover almost any system. </w:t>
      </w:r>
      <w:r>
        <w:lastRenderedPageBreak/>
        <w:t>The principle is to move the computation rather than the data: for a large table, the aggregation query runs inside the source database; for large raw files, a small edge agent aggregates them next to the data and pushes only KPIs; for small scheduled exports, SFTP/FTP [29] fetches only files not seen before. Figure 3 shows how a source is routed. The Semantic Layer Auto-Construction (SLAC) module inspects a sample of any new source and proposes the mapping (timestamp column, long or wide shape, metric columns, and whether raw records need aggregation), which removes most manual setup.</w:t>
      </w:r>
    </w:p>
    <w:p w14:paraId="1244C3D4" w14:textId="77777777" w:rsidR="00DA6859" w:rsidRDefault="00E0179E">
      <w:pPr>
        <w:keepNext/>
        <w:spacing w:before="120" w:after="60"/>
        <w:jc w:val="center"/>
      </w:pPr>
      <w:r>
        <w:rPr>
          <w:noProof/>
        </w:rPr>
        <w:drawing>
          <wp:inline distT="0" distB="0" distL="0" distR="0" wp14:anchorId="57BE3084" wp14:editId="36582846">
            <wp:extent cx="5667375" cy="2552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552700"/>
                    </a:xfrm>
                    <a:prstGeom prst="rect">
                      <a:avLst/>
                    </a:prstGeom>
                  </pic:spPr>
                </pic:pic>
              </a:graphicData>
            </a:graphic>
          </wp:inline>
        </w:drawing>
      </w:r>
    </w:p>
    <w:p w14:paraId="73195D5A" w14:textId="0D332F79" w:rsidR="00DA6859" w:rsidRDefault="00E0179E">
      <w:pPr>
        <w:pStyle w:val="Caption"/>
        <w:spacing w:before="40" w:after="200"/>
        <w:jc w:val="center"/>
      </w:pPr>
      <w:bookmarkStart w:id="30" w:name="_Toc242189250"/>
      <w:r>
        <w:t xml:space="preserve">Figure </w:t>
      </w:r>
      <w:r>
        <w:fldChar w:fldCharType="begin"/>
      </w:r>
      <w:r>
        <w:instrText>SEQ Figure \* ARABIC</w:instrText>
      </w:r>
      <w:r>
        <w:fldChar w:fldCharType="separate"/>
      </w:r>
      <w:r w:rsidR="003D753A">
        <w:rPr>
          <w:noProof/>
        </w:rPr>
        <w:t>3</w:t>
      </w:r>
      <w:r>
        <w:fldChar w:fldCharType="end"/>
      </w:r>
      <w:r>
        <w:t>: Ingestion routes by data location and size, with measured results</w:t>
      </w:r>
      <w:bookmarkEnd w:id="30"/>
    </w:p>
    <w:p w14:paraId="2F1F2E85" w14:textId="77777777" w:rsidR="00DA6859" w:rsidRDefault="00E0179E">
      <w:pPr>
        <w:spacing w:after="120" w:line="360" w:lineRule="auto"/>
        <w:jc w:val="both"/>
      </w:pPr>
      <w:r>
        <w:t>When a raw file must move, the Fast Transfer service is used (Figure 4). The file is split into chunks, each chunk is compressed (</w:t>
      </w:r>
      <w:proofErr w:type="spellStart"/>
      <w:r>
        <w:t>gzip</w:t>
      </w:r>
      <w:proofErr w:type="spellEnd"/>
      <w:r>
        <w:t xml:space="preserve"> or </w:t>
      </w:r>
      <w:proofErr w:type="spellStart"/>
      <w:r>
        <w:t>Zstandard</w:t>
      </w:r>
      <w:proofErr w:type="spellEnd"/>
      <w:r>
        <w:t xml:space="preserve"> [30]) and hashed, and several chunks are sent in parallel. A single TCP stream is limited by window size and round-trip time [24], so parallel streams use more of the link [31]. If the connection drops, the client asks which chunks are missing and sends only those. The server verifies each chunk, writes it in place, and re-hashes the whole file before accepting it.</w:t>
      </w:r>
    </w:p>
    <w:p w14:paraId="5A4882A6" w14:textId="77777777" w:rsidR="00DA6859" w:rsidRDefault="00E0179E">
      <w:pPr>
        <w:keepNext/>
        <w:spacing w:before="120" w:after="60"/>
        <w:jc w:val="center"/>
      </w:pPr>
      <w:r>
        <w:rPr>
          <w:noProof/>
        </w:rPr>
        <w:lastRenderedPageBreak/>
        <w:drawing>
          <wp:inline distT="0" distB="0" distL="0" distR="0" wp14:anchorId="6F0DC39E" wp14:editId="7E167B75">
            <wp:extent cx="5305425" cy="276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2762250"/>
                    </a:xfrm>
                    <a:prstGeom prst="rect">
                      <a:avLst/>
                    </a:prstGeom>
                  </pic:spPr>
                </pic:pic>
              </a:graphicData>
            </a:graphic>
          </wp:inline>
        </w:drawing>
      </w:r>
    </w:p>
    <w:p w14:paraId="2AC90E72" w14:textId="2A3E9853" w:rsidR="00DA6859" w:rsidRDefault="00E0179E">
      <w:pPr>
        <w:pStyle w:val="Caption"/>
        <w:spacing w:before="40" w:after="200"/>
        <w:jc w:val="center"/>
      </w:pPr>
      <w:bookmarkStart w:id="31" w:name="_Toc242189251"/>
      <w:r>
        <w:t xml:space="preserve">Figure </w:t>
      </w:r>
      <w:r>
        <w:fldChar w:fldCharType="begin"/>
      </w:r>
      <w:r>
        <w:instrText>SEQ Figure \* ARABIC</w:instrText>
      </w:r>
      <w:r>
        <w:fldChar w:fldCharType="separate"/>
      </w:r>
      <w:r w:rsidR="003D753A">
        <w:rPr>
          <w:noProof/>
        </w:rPr>
        <w:t>4</w:t>
      </w:r>
      <w:r>
        <w:fldChar w:fldCharType="end"/>
      </w:r>
      <w:r>
        <w:t>: Fast Transfer protocol, including resume after a dropped connection</w:t>
      </w:r>
      <w:bookmarkEnd w:id="31"/>
    </w:p>
    <w:p w14:paraId="7E3BF3B7" w14:textId="77777777" w:rsidR="00DA6859" w:rsidRDefault="00E0179E">
      <w:pPr>
        <w:pStyle w:val="Heading2"/>
        <w:keepNext/>
        <w:spacing w:before="240" w:after="120" w:line="360" w:lineRule="auto"/>
      </w:pPr>
      <w:bookmarkStart w:id="32" w:name="_Toc242189221"/>
      <w:r>
        <w:t>3.4 Tools and Technologies</w:t>
      </w:r>
      <w:bookmarkEnd w:id="32"/>
    </w:p>
    <w:p w14:paraId="5D01BE8C" w14:textId="77777777" w:rsidR="00DA6859" w:rsidRDefault="00E0179E">
      <w:pPr>
        <w:spacing w:after="120" w:line="360" w:lineRule="auto"/>
        <w:jc w:val="both"/>
      </w:pPr>
      <w:r>
        <w:t>The tools selected after the review are listed in Table 7. All of them are free and open source.</w:t>
      </w:r>
    </w:p>
    <w:p w14:paraId="26F7DF7F" w14:textId="523E527F" w:rsidR="00DA6859" w:rsidRDefault="00E0179E">
      <w:pPr>
        <w:pStyle w:val="Caption"/>
        <w:keepNext/>
        <w:spacing w:before="160" w:after="80"/>
        <w:jc w:val="center"/>
      </w:pPr>
      <w:bookmarkStart w:id="33" w:name="_Toc242189268"/>
      <w:r>
        <w:t xml:space="preserve">Table </w:t>
      </w:r>
      <w:r>
        <w:fldChar w:fldCharType="begin"/>
      </w:r>
      <w:r>
        <w:instrText>SEQ Table \* ARABIC</w:instrText>
      </w:r>
      <w:r>
        <w:fldChar w:fldCharType="separate"/>
      </w:r>
      <w:r w:rsidR="003D753A">
        <w:rPr>
          <w:noProof/>
        </w:rPr>
        <w:t>7</w:t>
      </w:r>
      <w:r>
        <w:fldChar w:fldCharType="end"/>
      </w:r>
      <w:r>
        <w:t>: Tools and technologies used</w:t>
      </w:r>
      <w:bookmarkEnd w:id="3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DA6859" w14:paraId="347D6613" w14:textId="77777777">
        <w:trPr>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0E45CE6D" w14:textId="77777777" w:rsidR="00DA6859" w:rsidRDefault="00E0179E">
            <w:r>
              <w:rPr>
                <w:b/>
                <w:bCs/>
                <w:sz w:val="18"/>
                <w:szCs w:val="18"/>
              </w:rPr>
              <w:t>Layer</w:t>
            </w:r>
          </w:p>
        </w:tc>
        <w:tc>
          <w:tcPr>
            <w:tcW w:w="63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70CE36C" w14:textId="77777777" w:rsidR="00DA6859" w:rsidRDefault="00E0179E">
            <w:r>
              <w:rPr>
                <w:b/>
                <w:bCs/>
                <w:sz w:val="18"/>
                <w:szCs w:val="18"/>
              </w:rPr>
              <w:t>Tools</w:t>
            </w:r>
          </w:p>
        </w:tc>
      </w:tr>
      <w:tr w:rsidR="00DA6859" w14:paraId="63E7DD9C"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C1B773" w14:textId="77777777" w:rsidR="00DA6859" w:rsidRDefault="00E0179E">
            <w:r>
              <w:rPr>
                <w:b/>
                <w:bCs/>
                <w:sz w:val="18"/>
                <w:szCs w:val="18"/>
              </w:rPr>
              <w:t>Languages</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A79ABC" w14:textId="77777777" w:rsidR="00DA6859" w:rsidRDefault="00E0179E">
            <w:r>
              <w:rPr>
                <w:sz w:val="18"/>
                <w:szCs w:val="18"/>
              </w:rPr>
              <w:t>Python 3.13, JavaScript (ES2022), SQL</w:t>
            </w:r>
          </w:p>
        </w:tc>
      </w:tr>
      <w:tr w:rsidR="00DA6859" w14:paraId="1CE28482"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2D962B" w14:textId="77777777" w:rsidR="00DA6859" w:rsidRDefault="00E0179E">
            <w:r>
              <w:rPr>
                <w:b/>
                <w:bCs/>
                <w:sz w:val="18"/>
                <w:szCs w:val="18"/>
              </w:rPr>
              <w:t>Backend and orchestration</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E6CA0F" w14:textId="77777777" w:rsidR="00DA6859" w:rsidRDefault="00E0179E">
            <w:proofErr w:type="spellStart"/>
            <w:r>
              <w:rPr>
                <w:sz w:val="18"/>
                <w:szCs w:val="18"/>
              </w:rPr>
              <w:t>FastAPI</w:t>
            </w:r>
            <w:proofErr w:type="spellEnd"/>
            <w:r>
              <w:rPr>
                <w:sz w:val="18"/>
                <w:szCs w:val="18"/>
              </w:rPr>
              <w:t xml:space="preserve">, </w:t>
            </w:r>
            <w:proofErr w:type="spellStart"/>
            <w:r>
              <w:rPr>
                <w:sz w:val="18"/>
                <w:szCs w:val="18"/>
              </w:rPr>
              <w:t>Uvicorn</w:t>
            </w:r>
            <w:proofErr w:type="spellEnd"/>
            <w:r>
              <w:rPr>
                <w:sz w:val="18"/>
                <w:szCs w:val="18"/>
              </w:rPr>
              <w:t xml:space="preserve">, </w:t>
            </w:r>
            <w:proofErr w:type="spellStart"/>
            <w:r>
              <w:rPr>
                <w:sz w:val="18"/>
                <w:szCs w:val="18"/>
              </w:rPr>
              <w:t>LangGraph</w:t>
            </w:r>
            <w:proofErr w:type="spellEnd"/>
            <w:r>
              <w:rPr>
                <w:sz w:val="18"/>
                <w:szCs w:val="18"/>
              </w:rPr>
              <w:t xml:space="preserve">, </w:t>
            </w:r>
            <w:proofErr w:type="spellStart"/>
            <w:r>
              <w:rPr>
                <w:sz w:val="18"/>
                <w:szCs w:val="18"/>
              </w:rPr>
              <w:t>APScheduler</w:t>
            </w:r>
            <w:proofErr w:type="spellEnd"/>
            <w:r>
              <w:rPr>
                <w:sz w:val="18"/>
                <w:szCs w:val="18"/>
              </w:rPr>
              <w:t xml:space="preserve">, </w:t>
            </w:r>
            <w:proofErr w:type="spellStart"/>
            <w:r>
              <w:rPr>
                <w:sz w:val="18"/>
                <w:szCs w:val="18"/>
              </w:rPr>
              <w:t>Pydantic</w:t>
            </w:r>
            <w:proofErr w:type="spellEnd"/>
          </w:p>
        </w:tc>
      </w:tr>
      <w:tr w:rsidR="00DA6859" w14:paraId="0293FCFD"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0227A6" w14:textId="77777777" w:rsidR="00DA6859" w:rsidRDefault="00E0179E">
            <w:r>
              <w:rPr>
                <w:b/>
                <w:bCs/>
                <w:sz w:val="18"/>
                <w:szCs w:val="18"/>
              </w:rPr>
              <w:t>Data and storage</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B7DC87" w14:textId="77777777" w:rsidR="00DA6859" w:rsidRDefault="00E0179E">
            <w:proofErr w:type="spellStart"/>
            <w:r>
              <w:rPr>
                <w:sz w:val="18"/>
                <w:szCs w:val="18"/>
              </w:rPr>
              <w:t>DuckDB</w:t>
            </w:r>
            <w:proofErr w:type="spellEnd"/>
            <w:r>
              <w:rPr>
                <w:sz w:val="18"/>
                <w:szCs w:val="18"/>
              </w:rPr>
              <w:t xml:space="preserve">, pandas, </w:t>
            </w:r>
            <w:proofErr w:type="spellStart"/>
            <w:r>
              <w:rPr>
                <w:sz w:val="18"/>
                <w:szCs w:val="18"/>
              </w:rPr>
              <w:t>PyArrow</w:t>
            </w:r>
            <w:proofErr w:type="spellEnd"/>
            <w:r>
              <w:rPr>
                <w:sz w:val="18"/>
                <w:szCs w:val="18"/>
              </w:rPr>
              <w:t xml:space="preserve">, </w:t>
            </w:r>
            <w:proofErr w:type="spellStart"/>
            <w:r>
              <w:rPr>
                <w:sz w:val="18"/>
                <w:szCs w:val="18"/>
              </w:rPr>
              <w:t>SQLAlchemy</w:t>
            </w:r>
            <w:proofErr w:type="spellEnd"/>
          </w:p>
        </w:tc>
      </w:tr>
      <w:tr w:rsidR="00DA6859" w14:paraId="2A879C78"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5D3681" w14:textId="77777777" w:rsidR="00DA6859" w:rsidRDefault="00E0179E">
            <w:r>
              <w:rPr>
                <w:b/>
                <w:bCs/>
                <w:sz w:val="18"/>
                <w:szCs w:val="18"/>
              </w:rPr>
              <w:t>Detection and causality</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009602" w14:textId="77777777" w:rsidR="00DA6859" w:rsidRDefault="00E0179E">
            <w:r>
              <w:rPr>
                <w:sz w:val="18"/>
                <w:szCs w:val="18"/>
              </w:rPr>
              <w:t xml:space="preserve">NumPy, SciPy (DYNOTEARS), Prophet, </w:t>
            </w:r>
            <w:proofErr w:type="spellStart"/>
            <w:r>
              <w:rPr>
                <w:sz w:val="18"/>
                <w:szCs w:val="18"/>
              </w:rPr>
              <w:t>DoWhy</w:t>
            </w:r>
            <w:proofErr w:type="spellEnd"/>
            <w:r>
              <w:rPr>
                <w:sz w:val="18"/>
                <w:szCs w:val="18"/>
              </w:rPr>
              <w:t>, causal-learn (</w:t>
            </w:r>
            <w:proofErr w:type="spellStart"/>
            <w:r>
              <w:rPr>
                <w:sz w:val="18"/>
                <w:szCs w:val="18"/>
              </w:rPr>
              <w:t>VARLiNGAM</w:t>
            </w:r>
            <w:proofErr w:type="spellEnd"/>
            <w:r>
              <w:rPr>
                <w:sz w:val="18"/>
                <w:szCs w:val="18"/>
              </w:rPr>
              <w:t xml:space="preserve"> baseline), NetworkX</w:t>
            </w:r>
          </w:p>
        </w:tc>
      </w:tr>
      <w:tr w:rsidR="00DA6859" w14:paraId="31D3EBAB"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8A804F" w14:textId="77777777" w:rsidR="00DA6859" w:rsidRDefault="00E0179E">
            <w:r>
              <w:rPr>
                <w:b/>
                <w:bCs/>
                <w:sz w:val="18"/>
                <w:szCs w:val="18"/>
              </w:rPr>
              <w:t>LLM and delivery</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6932EF" w14:textId="77777777" w:rsidR="00DA6859" w:rsidRDefault="00E0179E">
            <w:proofErr w:type="spellStart"/>
            <w:r>
              <w:rPr>
                <w:sz w:val="18"/>
                <w:szCs w:val="18"/>
              </w:rPr>
              <w:t>Groq</w:t>
            </w:r>
            <w:proofErr w:type="spellEnd"/>
            <w:r>
              <w:rPr>
                <w:sz w:val="18"/>
                <w:szCs w:val="18"/>
              </w:rPr>
              <w:t xml:space="preserve"> API, </w:t>
            </w:r>
            <w:proofErr w:type="spellStart"/>
            <w:r>
              <w:rPr>
                <w:sz w:val="18"/>
                <w:szCs w:val="18"/>
              </w:rPr>
              <w:t>Ollama</w:t>
            </w:r>
            <w:proofErr w:type="spellEnd"/>
            <w:r>
              <w:rPr>
                <w:sz w:val="18"/>
                <w:szCs w:val="18"/>
              </w:rPr>
              <w:t xml:space="preserve"> (Llama 3.1 8B), Telegram Bot API, Gmail SMTP</w:t>
            </w:r>
          </w:p>
        </w:tc>
      </w:tr>
      <w:tr w:rsidR="00DA6859" w14:paraId="5EA434F3"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04C7E1" w14:textId="77777777" w:rsidR="00DA6859" w:rsidRDefault="00E0179E">
            <w:r>
              <w:rPr>
                <w:b/>
                <w:bCs/>
                <w:sz w:val="18"/>
                <w:szCs w:val="18"/>
              </w:rPr>
              <w:t>Connectors and transfer</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74C487" w14:textId="77777777" w:rsidR="00DA6859" w:rsidRDefault="00E0179E">
            <w:proofErr w:type="spellStart"/>
            <w:r>
              <w:rPr>
                <w:sz w:val="18"/>
                <w:szCs w:val="18"/>
              </w:rPr>
              <w:t>paramiko</w:t>
            </w:r>
            <w:proofErr w:type="spellEnd"/>
            <w:r>
              <w:rPr>
                <w:sz w:val="18"/>
                <w:szCs w:val="18"/>
              </w:rPr>
              <w:t xml:space="preserve"> (SFTP), </w:t>
            </w:r>
            <w:proofErr w:type="spellStart"/>
            <w:r>
              <w:rPr>
                <w:sz w:val="18"/>
                <w:szCs w:val="18"/>
              </w:rPr>
              <w:t>ftplib</w:t>
            </w:r>
            <w:proofErr w:type="spellEnd"/>
            <w:r>
              <w:rPr>
                <w:sz w:val="18"/>
                <w:szCs w:val="18"/>
              </w:rPr>
              <w:t xml:space="preserve"> (FTP), </w:t>
            </w:r>
            <w:proofErr w:type="spellStart"/>
            <w:r>
              <w:rPr>
                <w:sz w:val="18"/>
                <w:szCs w:val="18"/>
              </w:rPr>
              <w:t>httpx</w:t>
            </w:r>
            <w:proofErr w:type="spellEnd"/>
            <w:r>
              <w:rPr>
                <w:sz w:val="18"/>
                <w:szCs w:val="18"/>
              </w:rPr>
              <w:t xml:space="preserve"> (REST), </w:t>
            </w:r>
            <w:proofErr w:type="spellStart"/>
            <w:r>
              <w:rPr>
                <w:sz w:val="18"/>
                <w:szCs w:val="18"/>
              </w:rPr>
              <w:t>gspread</w:t>
            </w:r>
            <w:proofErr w:type="spellEnd"/>
            <w:r>
              <w:rPr>
                <w:sz w:val="18"/>
                <w:szCs w:val="18"/>
              </w:rPr>
              <w:t xml:space="preserve"> (Sheets), </w:t>
            </w:r>
            <w:proofErr w:type="spellStart"/>
            <w:r>
              <w:rPr>
                <w:sz w:val="18"/>
                <w:szCs w:val="18"/>
              </w:rPr>
              <w:t>zstandard</w:t>
            </w:r>
            <w:proofErr w:type="spellEnd"/>
            <w:r>
              <w:rPr>
                <w:sz w:val="18"/>
                <w:szCs w:val="18"/>
              </w:rPr>
              <w:t xml:space="preserve">, </w:t>
            </w:r>
            <w:proofErr w:type="spellStart"/>
            <w:r>
              <w:rPr>
                <w:sz w:val="18"/>
                <w:szCs w:val="18"/>
              </w:rPr>
              <w:t>gzip</w:t>
            </w:r>
            <w:proofErr w:type="spellEnd"/>
          </w:p>
        </w:tc>
      </w:tr>
      <w:tr w:rsidR="00DA6859" w14:paraId="454DE214"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903A2C" w14:textId="77777777" w:rsidR="00DA6859" w:rsidRDefault="00E0179E">
            <w:r>
              <w:rPr>
                <w:b/>
                <w:bCs/>
                <w:sz w:val="18"/>
                <w:szCs w:val="18"/>
              </w:rPr>
              <w:t>Frontend</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149968" w14:textId="77777777" w:rsidR="00DA6859" w:rsidRDefault="00E0179E">
            <w:r>
              <w:rPr>
                <w:sz w:val="18"/>
                <w:szCs w:val="18"/>
              </w:rPr>
              <w:t>React 18, Vite, Tailwind CSS, Recharts</w:t>
            </w:r>
          </w:p>
        </w:tc>
      </w:tr>
      <w:tr w:rsidR="00DA6859" w14:paraId="76F01D3A"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E6F50D" w14:textId="77777777" w:rsidR="00DA6859" w:rsidRDefault="00E0179E">
            <w:r>
              <w:rPr>
                <w:b/>
                <w:bCs/>
                <w:sz w:val="18"/>
                <w:szCs w:val="18"/>
              </w:rPr>
              <w:t>Testing and tooling</w:t>
            </w:r>
          </w:p>
        </w:tc>
        <w:tc>
          <w:tcPr>
            <w:tcW w:w="6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53E11E" w14:textId="77777777" w:rsidR="00DA6859" w:rsidRDefault="00E0179E">
            <w:proofErr w:type="spellStart"/>
            <w:r>
              <w:rPr>
                <w:sz w:val="18"/>
                <w:szCs w:val="18"/>
              </w:rPr>
              <w:t>pytest</w:t>
            </w:r>
            <w:proofErr w:type="spellEnd"/>
            <w:r>
              <w:rPr>
                <w:sz w:val="18"/>
                <w:szCs w:val="18"/>
              </w:rPr>
              <w:t xml:space="preserve">, </w:t>
            </w:r>
            <w:proofErr w:type="spellStart"/>
            <w:r>
              <w:rPr>
                <w:sz w:val="18"/>
                <w:szCs w:val="18"/>
              </w:rPr>
              <w:t>pyftpdlib</w:t>
            </w:r>
            <w:proofErr w:type="spellEnd"/>
            <w:r>
              <w:rPr>
                <w:sz w:val="18"/>
                <w:szCs w:val="18"/>
              </w:rPr>
              <w:t xml:space="preserve"> (test FTP server), Docker, Git, VS Code</w:t>
            </w:r>
          </w:p>
        </w:tc>
      </w:tr>
    </w:tbl>
    <w:p w14:paraId="749E3866" w14:textId="77777777" w:rsidR="00DA6859" w:rsidRDefault="00DA6859">
      <w:pPr>
        <w:spacing w:after="120"/>
      </w:pPr>
    </w:p>
    <w:p w14:paraId="74E6847B" w14:textId="77777777" w:rsidR="00DA6859" w:rsidRDefault="00E0179E">
      <w:pPr>
        <w:pStyle w:val="Heading2"/>
        <w:keepNext/>
        <w:spacing w:before="240" w:after="120" w:line="360" w:lineRule="auto"/>
      </w:pPr>
      <w:bookmarkStart w:id="34" w:name="_Toc242189222"/>
      <w:r>
        <w:t>3.5 Implementation Plan</w:t>
      </w:r>
      <w:bookmarkEnd w:id="34"/>
    </w:p>
    <w:p w14:paraId="4A756462" w14:textId="77777777" w:rsidR="00DA6859" w:rsidRDefault="00E0179E">
      <w:pPr>
        <w:spacing w:after="120" w:line="360" w:lineRule="auto"/>
        <w:jc w:val="both"/>
      </w:pPr>
      <w:r>
        <w:t>The semester plan, with milestones at the three evaluations, is shown in Figure 5. Work on agents and the dashboard ran in parallel among the three team members, and the ingestion and verification work was added after Evaluation 2 in response to the review.</w:t>
      </w:r>
    </w:p>
    <w:p w14:paraId="1498EDA1" w14:textId="77777777" w:rsidR="00DA6859" w:rsidRDefault="00E0179E">
      <w:pPr>
        <w:keepNext/>
        <w:spacing w:before="120" w:after="60"/>
        <w:jc w:val="center"/>
      </w:pPr>
      <w:r>
        <w:rPr>
          <w:noProof/>
        </w:rPr>
        <w:lastRenderedPageBreak/>
        <w:drawing>
          <wp:inline distT="0" distB="0" distL="0" distR="0" wp14:anchorId="3F8B2978" wp14:editId="58C2C512">
            <wp:extent cx="5667375" cy="2362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2362200"/>
                    </a:xfrm>
                    <a:prstGeom prst="rect">
                      <a:avLst/>
                    </a:prstGeom>
                  </pic:spPr>
                </pic:pic>
              </a:graphicData>
            </a:graphic>
          </wp:inline>
        </w:drawing>
      </w:r>
    </w:p>
    <w:p w14:paraId="49E0EDCA" w14:textId="48EF0994" w:rsidR="00DA6859" w:rsidRDefault="00E0179E">
      <w:pPr>
        <w:pStyle w:val="Caption"/>
        <w:spacing w:before="40" w:after="200"/>
        <w:jc w:val="center"/>
      </w:pPr>
      <w:bookmarkStart w:id="35" w:name="_Toc242189252"/>
      <w:r>
        <w:t xml:space="preserve">Figure </w:t>
      </w:r>
      <w:r>
        <w:fldChar w:fldCharType="begin"/>
      </w:r>
      <w:r>
        <w:instrText>SEQ Figure \* ARABIC</w:instrText>
      </w:r>
      <w:r>
        <w:fldChar w:fldCharType="separate"/>
      </w:r>
      <w:r w:rsidR="003D753A">
        <w:rPr>
          <w:noProof/>
        </w:rPr>
        <w:t>5</w:t>
      </w:r>
      <w:r>
        <w:fldChar w:fldCharType="end"/>
      </w:r>
      <w:r>
        <w:t>: Project timeline (Gantt chart) for the 7th semester</w:t>
      </w:r>
      <w:bookmarkEnd w:id="35"/>
    </w:p>
    <w:p w14:paraId="550F2FFB" w14:textId="77777777" w:rsidR="00DA6859" w:rsidRDefault="00E0179E">
      <w:pPr>
        <w:pStyle w:val="Heading2"/>
        <w:keepNext/>
        <w:spacing w:before="240" w:after="120" w:line="360" w:lineRule="auto"/>
      </w:pPr>
      <w:bookmarkStart w:id="36" w:name="_Toc242189223"/>
      <w:r>
        <w:t>3.6 Novelty</w:t>
      </w:r>
      <w:bookmarkEnd w:id="36"/>
    </w:p>
    <w:p w14:paraId="42B0829B" w14:textId="77777777" w:rsidR="00DA6859" w:rsidRDefault="00E0179E">
      <w:pPr>
        <w:spacing w:after="120" w:line="360" w:lineRule="auto"/>
        <w:jc w:val="both"/>
      </w:pPr>
      <w:r>
        <w:t>The project contributes four elements that were not found together in any reviewed system.</w:t>
      </w:r>
    </w:p>
    <w:p w14:paraId="088F46A9" w14:textId="77777777" w:rsidR="00DA6859" w:rsidRDefault="00E0179E">
      <w:pPr>
        <w:pStyle w:val="ListParagraph"/>
        <w:numPr>
          <w:ilvl w:val="0"/>
          <w:numId w:val="2"/>
        </w:numPr>
        <w:spacing w:after="40" w:line="360" w:lineRule="auto"/>
        <w:jc w:val="both"/>
      </w:pPr>
      <w:r>
        <w:rPr>
          <w:b/>
          <w:bCs/>
        </w:rPr>
        <w:t>Proactive BI (</w:t>
      </w:r>
      <w:proofErr w:type="spellStart"/>
      <w:r>
        <w:rPr>
          <w:b/>
          <w:bCs/>
        </w:rPr>
        <w:t>ProBI</w:t>
      </w:r>
      <w:proofErr w:type="spellEnd"/>
      <w:r>
        <w:rPr>
          <w:b/>
          <w:bCs/>
        </w:rPr>
        <w:t>):</w:t>
      </w:r>
      <w:r>
        <w:t xml:space="preserve"> a complete loop from ingestion to verified alert that runs on a schedule, stores every anomaly, and alerts only on first sightings.</w:t>
      </w:r>
    </w:p>
    <w:p w14:paraId="7B966668" w14:textId="77777777" w:rsidR="00DA6859" w:rsidRDefault="00E0179E">
      <w:pPr>
        <w:pStyle w:val="ListParagraph"/>
        <w:numPr>
          <w:ilvl w:val="0"/>
          <w:numId w:val="2"/>
        </w:numPr>
        <w:spacing w:after="40" w:line="360" w:lineRule="auto"/>
        <w:jc w:val="both"/>
      </w:pPr>
      <w:r>
        <w:rPr>
          <w:b/>
          <w:bCs/>
        </w:rPr>
        <w:t>Causal Business Metric Graph (CBMG):</w:t>
      </w:r>
      <w:r>
        <w:t xml:space="preserve"> DYNOTEARS applied to business KPIs, with a ranking that combines edge strength, bootstrap confidence and the timing of anomalies to name the origin of an incident rather than a list of correlated metrics.</w:t>
      </w:r>
    </w:p>
    <w:p w14:paraId="53E399A4" w14:textId="77777777" w:rsidR="00DA6859" w:rsidRDefault="00E0179E">
      <w:pPr>
        <w:pStyle w:val="ListParagraph"/>
        <w:numPr>
          <w:ilvl w:val="0"/>
          <w:numId w:val="2"/>
        </w:numPr>
        <w:spacing w:after="40" w:line="360" w:lineRule="auto"/>
        <w:jc w:val="both"/>
      </w:pPr>
      <w:r>
        <w:rPr>
          <w:b/>
          <w:bCs/>
        </w:rPr>
        <w:t>Verified narration:</w:t>
      </w:r>
      <w:r>
        <w:t xml:space="preserve"> an LLM-Modulo critic that checks numbers at the precision written, so a fluent but wrong report never reaches a manager.</w:t>
      </w:r>
    </w:p>
    <w:p w14:paraId="5D8A1E24" w14:textId="77777777" w:rsidR="00DA6859" w:rsidRDefault="00E0179E">
      <w:pPr>
        <w:pStyle w:val="ListParagraph"/>
        <w:numPr>
          <w:ilvl w:val="0"/>
          <w:numId w:val="2"/>
        </w:numPr>
        <w:spacing w:after="40" w:line="360" w:lineRule="auto"/>
        <w:jc w:val="both"/>
      </w:pPr>
      <w:r>
        <w:rPr>
          <w:b/>
          <w:bCs/>
        </w:rPr>
        <w:t>Low-cost ingestion for any source:</w:t>
      </w:r>
      <w:r>
        <w:t xml:space="preserve"> protocol-level adapters, SLAC mapping, aggregation push-down, an edge agent and a resumable parallel transfer service, which together answer the cost and large-file concerns raised in the review.</w:t>
      </w:r>
    </w:p>
    <w:p w14:paraId="16B324B2" w14:textId="77777777" w:rsidR="00DA6859" w:rsidRDefault="00E0179E">
      <w:pPr>
        <w:spacing w:after="120" w:line="360" w:lineRule="auto"/>
        <w:jc w:val="both"/>
      </w:pPr>
      <w:r>
        <w:t>The evidence for each claim is presented in Chapter 4.</w:t>
      </w:r>
    </w:p>
    <w:p w14:paraId="71937D6E" w14:textId="77777777" w:rsidR="00DA6859" w:rsidRDefault="00E0179E">
      <w:pPr>
        <w:pStyle w:val="Heading1"/>
        <w:pageBreakBefore/>
        <w:spacing w:after="240" w:line="360" w:lineRule="auto"/>
      </w:pPr>
      <w:bookmarkStart w:id="37" w:name="_Toc242189224"/>
      <w:r>
        <w:lastRenderedPageBreak/>
        <w:t>4. Implementation and Results</w:t>
      </w:r>
      <w:bookmarkEnd w:id="37"/>
    </w:p>
    <w:p w14:paraId="423FCAB7" w14:textId="77777777" w:rsidR="00DA6859" w:rsidRDefault="00E0179E">
      <w:pPr>
        <w:pStyle w:val="Heading2"/>
        <w:keepNext/>
        <w:spacing w:before="240" w:after="120" w:line="360" w:lineRule="auto"/>
      </w:pPr>
      <w:bookmarkStart w:id="38" w:name="_Toc242189225"/>
      <w:r>
        <w:t>4.1 Implementation Details</w:t>
      </w:r>
      <w:bookmarkEnd w:id="38"/>
    </w:p>
    <w:p w14:paraId="24509BBC" w14:textId="77777777" w:rsidR="00DA6859" w:rsidRDefault="00E0179E">
      <w:pPr>
        <w:spacing w:after="120" w:line="360" w:lineRule="auto"/>
        <w:jc w:val="both"/>
      </w:pPr>
      <w:r>
        <w:t xml:space="preserve">The backend consists of about 5,100 lines of Python and the dashboard of about 1,500 lines of JavaScript. Implementation proceeded in five steps: the </w:t>
      </w:r>
      <w:proofErr w:type="spellStart"/>
      <w:r>
        <w:t>DuckDB</w:t>
      </w:r>
      <w:proofErr w:type="spellEnd"/>
      <w:r>
        <w:t xml:space="preserve"> schema with primary keys and migrations; the connector framework and the six adapters; the detection and causal models, including a NumPy/SciPy implementation of DYNOTEARS written because the existing library did not install on Python 3.13; the report verifier; and </w:t>
      </w:r>
      <w:proofErr w:type="gramStart"/>
      <w:r>
        <w:t>finally</w:t>
      </w:r>
      <w:proofErr w:type="gramEnd"/>
      <w:r>
        <w:t xml:space="preserve"> the transfer service, the edge agent and the dashboard. Every number in this chapter can be regenerated with two scripts in the repository, </w:t>
      </w:r>
      <w:r>
        <w:rPr>
          <w:rFonts w:ascii="Consolas" w:eastAsia="Consolas" w:hAnsi="Consolas" w:cs="Consolas"/>
          <w:sz w:val="20"/>
          <w:szCs w:val="20"/>
        </w:rPr>
        <w:t>benchmark/evaluate_models.py</w:t>
      </w:r>
      <w:r>
        <w:t xml:space="preserve"> and </w:t>
      </w:r>
      <w:r>
        <w:rPr>
          <w:rFonts w:ascii="Consolas" w:eastAsia="Consolas" w:hAnsi="Consolas" w:cs="Consolas"/>
          <w:sz w:val="20"/>
          <w:szCs w:val="20"/>
        </w:rPr>
        <w:t>benchmark/benchmark_ingestion.py</w:t>
      </w:r>
      <w:r>
        <w:t>.</w:t>
      </w:r>
    </w:p>
    <w:p w14:paraId="43733930" w14:textId="77777777" w:rsidR="00DA6859" w:rsidRDefault="00E0179E">
      <w:pPr>
        <w:pStyle w:val="Heading2"/>
        <w:keepNext/>
        <w:spacing w:before="240" w:after="120" w:line="360" w:lineRule="auto"/>
      </w:pPr>
      <w:bookmarkStart w:id="39" w:name="_Toc242189226"/>
      <w:r>
        <w:t>4.2 System Features</w:t>
      </w:r>
      <w:bookmarkEnd w:id="39"/>
    </w:p>
    <w:p w14:paraId="3665C1A0" w14:textId="77777777" w:rsidR="00DA6859" w:rsidRDefault="00E0179E">
      <w:pPr>
        <w:spacing w:after="120" w:line="360" w:lineRule="auto"/>
        <w:jc w:val="both"/>
      </w:pPr>
      <w:r>
        <w:t>The dashboard has five pages. The Overview page (Figure 6) shows severity counts, a filterable anomaly table and the time series of the selected metric with anomalies marked by severity.</w:t>
      </w:r>
    </w:p>
    <w:p w14:paraId="78C1F322" w14:textId="77777777" w:rsidR="00DA6859" w:rsidRDefault="00E0179E">
      <w:pPr>
        <w:keepNext/>
        <w:spacing w:before="120" w:after="60"/>
        <w:jc w:val="center"/>
      </w:pPr>
      <w:r>
        <w:rPr>
          <w:noProof/>
        </w:rPr>
        <w:drawing>
          <wp:inline distT="0" distB="0" distL="0" distR="0" wp14:anchorId="430F33A2" wp14:editId="393C9D80">
            <wp:extent cx="5486400" cy="476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4762500"/>
                    </a:xfrm>
                    <a:prstGeom prst="rect">
                      <a:avLst/>
                    </a:prstGeom>
                  </pic:spPr>
                </pic:pic>
              </a:graphicData>
            </a:graphic>
          </wp:inline>
        </w:drawing>
      </w:r>
    </w:p>
    <w:p w14:paraId="439961A7" w14:textId="2C774BF0" w:rsidR="00DA6859" w:rsidRDefault="00E0179E">
      <w:pPr>
        <w:pStyle w:val="Caption"/>
        <w:spacing w:before="40" w:after="200"/>
        <w:jc w:val="center"/>
      </w:pPr>
      <w:bookmarkStart w:id="40" w:name="_Toc242189253"/>
      <w:r>
        <w:t xml:space="preserve">Figure </w:t>
      </w:r>
      <w:r>
        <w:fldChar w:fldCharType="begin"/>
      </w:r>
      <w:r>
        <w:instrText>SEQ Figure \* ARABIC</w:instrText>
      </w:r>
      <w:r>
        <w:fldChar w:fldCharType="separate"/>
      </w:r>
      <w:r w:rsidR="003D753A">
        <w:rPr>
          <w:noProof/>
        </w:rPr>
        <w:t>6</w:t>
      </w:r>
      <w:r>
        <w:fldChar w:fldCharType="end"/>
      </w:r>
      <w:r>
        <w:t>: Overview page after a monitoring cycle on live demo sources</w:t>
      </w:r>
      <w:bookmarkEnd w:id="40"/>
    </w:p>
    <w:p w14:paraId="6E4418B6" w14:textId="77777777" w:rsidR="00DA6859" w:rsidRDefault="00E0179E">
      <w:pPr>
        <w:spacing w:after="120" w:line="360" w:lineRule="auto"/>
        <w:jc w:val="both"/>
      </w:pPr>
      <w:r>
        <w:lastRenderedPageBreak/>
        <w:t>The Data Sources page (Figure 7) lists every connected system with the rows and bytes moved in the last sync. New sources are added through a form; the Test button shows a sample and the mapping proposed by SLAC.</w:t>
      </w:r>
    </w:p>
    <w:p w14:paraId="4574DE2D" w14:textId="77777777" w:rsidR="00DA6859" w:rsidRDefault="00E0179E">
      <w:pPr>
        <w:keepNext/>
        <w:spacing w:before="120" w:after="60"/>
        <w:jc w:val="center"/>
      </w:pPr>
      <w:r>
        <w:rPr>
          <w:noProof/>
        </w:rPr>
        <w:drawing>
          <wp:inline distT="0" distB="0" distL="0" distR="0" wp14:anchorId="6573148F" wp14:editId="0AE8A2B8">
            <wp:extent cx="5486400" cy="476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4762500"/>
                    </a:xfrm>
                    <a:prstGeom prst="rect">
                      <a:avLst/>
                    </a:prstGeom>
                  </pic:spPr>
                </pic:pic>
              </a:graphicData>
            </a:graphic>
          </wp:inline>
        </w:drawing>
      </w:r>
    </w:p>
    <w:p w14:paraId="2F7C3918" w14:textId="582F45AE" w:rsidR="00DA6859" w:rsidRDefault="00E0179E">
      <w:pPr>
        <w:pStyle w:val="Caption"/>
        <w:spacing w:before="40" w:after="200"/>
        <w:jc w:val="center"/>
      </w:pPr>
      <w:bookmarkStart w:id="41" w:name="_Toc242189254"/>
      <w:r>
        <w:t xml:space="preserve">Figure </w:t>
      </w:r>
      <w:r>
        <w:fldChar w:fldCharType="begin"/>
      </w:r>
      <w:r>
        <w:instrText>SEQ Figure \* ARABIC</w:instrText>
      </w:r>
      <w:r>
        <w:fldChar w:fldCharType="separate"/>
      </w:r>
      <w:r w:rsidR="003D753A">
        <w:rPr>
          <w:noProof/>
        </w:rPr>
        <w:t>7</w:t>
      </w:r>
      <w:r>
        <w:fldChar w:fldCharType="end"/>
      </w:r>
      <w:r>
        <w:t>: Data Sources page with SQL, FTP, file, REST and push sources</w:t>
      </w:r>
      <w:bookmarkEnd w:id="41"/>
    </w:p>
    <w:p w14:paraId="4BA711E7" w14:textId="77777777" w:rsidR="00DA6859" w:rsidRDefault="00E0179E">
      <w:pPr>
        <w:spacing w:after="120" w:line="360" w:lineRule="auto"/>
        <w:jc w:val="both"/>
      </w:pPr>
      <w:r>
        <w:t>The Fast Transfer page (Figure 8) uploads files of any size from the browser with live chunk progress, pause and resume, and shows the measured benchmark.</w:t>
      </w:r>
    </w:p>
    <w:p w14:paraId="6366AFFF" w14:textId="77777777" w:rsidR="00DA6859" w:rsidRDefault="00E0179E">
      <w:pPr>
        <w:keepNext/>
        <w:spacing w:before="120" w:after="60"/>
        <w:jc w:val="center"/>
      </w:pPr>
      <w:r>
        <w:rPr>
          <w:noProof/>
        </w:rPr>
        <w:lastRenderedPageBreak/>
        <w:drawing>
          <wp:inline distT="0" distB="0" distL="0" distR="0" wp14:anchorId="19B72E7C" wp14:editId="237F0305">
            <wp:extent cx="5486400" cy="476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4762500"/>
                    </a:xfrm>
                    <a:prstGeom prst="rect">
                      <a:avLst/>
                    </a:prstGeom>
                  </pic:spPr>
                </pic:pic>
              </a:graphicData>
            </a:graphic>
          </wp:inline>
        </w:drawing>
      </w:r>
    </w:p>
    <w:p w14:paraId="757AA4BF" w14:textId="2B50D023" w:rsidR="00DA6859" w:rsidRDefault="00E0179E">
      <w:pPr>
        <w:pStyle w:val="Caption"/>
        <w:spacing w:before="40" w:after="200"/>
        <w:jc w:val="center"/>
      </w:pPr>
      <w:bookmarkStart w:id="42" w:name="_Toc242189255"/>
      <w:r>
        <w:t xml:space="preserve">Figure </w:t>
      </w:r>
      <w:r>
        <w:fldChar w:fldCharType="begin"/>
      </w:r>
      <w:r>
        <w:instrText>SEQ Figure \* ARABIC</w:instrText>
      </w:r>
      <w:r>
        <w:fldChar w:fldCharType="separate"/>
      </w:r>
      <w:r w:rsidR="003D753A">
        <w:rPr>
          <w:noProof/>
        </w:rPr>
        <w:t>8</w:t>
      </w:r>
      <w:r>
        <w:fldChar w:fldCharType="end"/>
      </w:r>
      <w:r>
        <w:t>: Fast Transfer page with transfer history and benchmark results</w:t>
      </w:r>
      <w:bookmarkEnd w:id="42"/>
    </w:p>
    <w:p w14:paraId="7D0F2ECA" w14:textId="77777777" w:rsidR="00DA6859" w:rsidRDefault="00E0179E">
      <w:pPr>
        <w:pStyle w:val="Heading2"/>
        <w:keepNext/>
        <w:spacing w:before="240" w:after="120" w:line="360" w:lineRule="auto"/>
      </w:pPr>
      <w:bookmarkStart w:id="43" w:name="_Toc242189227"/>
      <w:r>
        <w:t>4.3 Testing and Validation</w:t>
      </w:r>
      <w:bookmarkEnd w:id="43"/>
    </w:p>
    <w:p w14:paraId="4A8301E1" w14:textId="77777777" w:rsidR="00DA6859" w:rsidRDefault="00E0179E">
      <w:pPr>
        <w:spacing w:after="120" w:line="360" w:lineRule="auto"/>
        <w:jc w:val="both"/>
      </w:pPr>
      <w:r>
        <w:t>Testing combined automated tests, a live demonstration with simulated company systems, and two benchmark scripts. The automated suite is summarised in Table 8; all 36 tests pass. The connector tests use a real FTP server and a real HTTP server started inside the test, not mocks.</w:t>
      </w:r>
    </w:p>
    <w:p w14:paraId="1EEBF061" w14:textId="644C14D5" w:rsidR="00DA6859" w:rsidRDefault="00E0179E">
      <w:pPr>
        <w:pStyle w:val="Caption"/>
        <w:keepNext/>
        <w:spacing w:before="160" w:after="80"/>
        <w:jc w:val="center"/>
      </w:pPr>
      <w:bookmarkStart w:id="44" w:name="_Toc242189269"/>
      <w:r>
        <w:t xml:space="preserve">Table </w:t>
      </w:r>
      <w:r>
        <w:fldChar w:fldCharType="begin"/>
      </w:r>
      <w:r>
        <w:instrText>SEQ Table \* ARABIC</w:instrText>
      </w:r>
      <w:r>
        <w:fldChar w:fldCharType="separate"/>
      </w:r>
      <w:r w:rsidR="003D753A">
        <w:rPr>
          <w:noProof/>
        </w:rPr>
        <w:t>8</w:t>
      </w:r>
      <w:r>
        <w:fldChar w:fldCharType="end"/>
      </w:r>
      <w:r>
        <w:t>: Automated test suite</w:t>
      </w:r>
      <w:bookmarkEnd w:id="4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5926"/>
      </w:tblGrid>
      <w:tr w:rsidR="00DA6859" w14:paraId="6783D261" w14:textId="77777777">
        <w:trPr>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C717255" w14:textId="77777777" w:rsidR="00DA6859" w:rsidRDefault="00E0179E">
            <w:r>
              <w:rPr>
                <w:b/>
                <w:bCs/>
                <w:sz w:val="18"/>
                <w:szCs w:val="18"/>
              </w:rPr>
              <w:t>Area</w:t>
            </w:r>
          </w:p>
        </w:tc>
        <w:tc>
          <w:tcPr>
            <w:tcW w:w="9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073C1075" w14:textId="77777777" w:rsidR="00DA6859" w:rsidRDefault="00E0179E">
            <w:pPr>
              <w:jc w:val="center"/>
            </w:pPr>
            <w:r>
              <w:rPr>
                <w:b/>
                <w:bCs/>
                <w:sz w:val="18"/>
                <w:szCs w:val="18"/>
              </w:rPr>
              <w:t>Tests</w:t>
            </w:r>
          </w:p>
        </w:tc>
        <w:tc>
          <w:tcPr>
            <w:tcW w:w="59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650095C" w14:textId="77777777" w:rsidR="00DA6859" w:rsidRDefault="00E0179E">
            <w:r>
              <w:rPr>
                <w:b/>
                <w:bCs/>
                <w:sz w:val="18"/>
                <w:szCs w:val="18"/>
              </w:rPr>
              <w:t>What is verified</w:t>
            </w:r>
          </w:p>
        </w:tc>
      </w:tr>
      <w:tr w:rsidR="00DA6859" w14:paraId="17E23AA7"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2AC9C6" w14:textId="77777777" w:rsidR="00DA6859" w:rsidRDefault="00E0179E">
            <w:r>
              <w:rPr>
                <w:b/>
                <w:bCs/>
                <w:sz w:val="18"/>
                <w:szCs w:val="18"/>
              </w:rPr>
              <w:t>Connectors</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8B9868" w14:textId="77777777" w:rsidR="00DA6859" w:rsidRDefault="00E0179E">
            <w:pPr>
              <w:jc w:val="center"/>
            </w:pPr>
            <w:r>
              <w:rPr>
                <w:sz w:val="18"/>
                <w:szCs w:val="18"/>
              </w:rPr>
              <w:t>14</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62A1B4" w14:textId="77777777" w:rsidR="00DA6859" w:rsidRDefault="00E0179E">
            <w:r>
              <w:rPr>
                <w:sz w:val="18"/>
                <w:szCs w:val="18"/>
              </w:rPr>
              <w:t>Long and wide mapping, CSV/</w:t>
            </w:r>
            <w:proofErr w:type="spellStart"/>
            <w:r>
              <w:rPr>
                <w:sz w:val="18"/>
                <w:szCs w:val="18"/>
              </w:rPr>
              <w:t>gzip</w:t>
            </w:r>
            <w:proofErr w:type="spellEnd"/>
            <w:r>
              <w:rPr>
                <w:sz w:val="18"/>
                <w:szCs w:val="18"/>
              </w:rPr>
              <w:t>/Parquet/Excel, SQL push-down, REST paging, FTP new-file tracking, failure isolation</w:t>
            </w:r>
          </w:p>
        </w:tc>
      </w:tr>
      <w:tr w:rsidR="00DA6859" w14:paraId="664D4198"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F0DE5A" w14:textId="77777777" w:rsidR="00DA6859" w:rsidRDefault="00E0179E">
            <w:r>
              <w:rPr>
                <w:b/>
                <w:bCs/>
                <w:sz w:val="18"/>
                <w:szCs w:val="18"/>
              </w:rPr>
              <w:t>Core models</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8EF9B0" w14:textId="77777777" w:rsidR="00DA6859" w:rsidRDefault="00E0179E">
            <w:pPr>
              <w:jc w:val="center"/>
            </w:pPr>
            <w:r>
              <w:rPr>
                <w:sz w:val="18"/>
                <w:szCs w:val="18"/>
              </w:rPr>
              <w:t>10</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0DAA5B" w14:textId="77777777" w:rsidR="00DA6859" w:rsidRDefault="00E0179E">
            <w:proofErr w:type="spellStart"/>
            <w:r>
              <w:rPr>
                <w:sz w:val="18"/>
                <w:szCs w:val="18"/>
              </w:rPr>
              <w:t>Upsert</w:t>
            </w:r>
            <w:proofErr w:type="spellEnd"/>
            <w:r>
              <w:rPr>
                <w:sz w:val="18"/>
                <w:szCs w:val="18"/>
              </w:rPr>
              <w:t xml:space="preserve"> idempotency, detection, DYNOTEARS recovery, SLAC inference, verifier, alert gating</w:t>
            </w:r>
          </w:p>
        </w:tc>
      </w:tr>
      <w:tr w:rsidR="00DA6859" w14:paraId="08117BC2"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DA4A92" w14:textId="77777777" w:rsidR="00DA6859" w:rsidRDefault="00E0179E">
            <w:r>
              <w:rPr>
                <w:b/>
                <w:bCs/>
                <w:sz w:val="18"/>
                <w:szCs w:val="18"/>
              </w:rPr>
              <w:t>Fast Transfer</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6BA187" w14:textId="77777777" w:rsidR="00DA6859" w:rsidRDefault="00E0179E">
            <w:pPr>
              <w:jc w:val="center"/>
            </w:pPr>
            <w:r>
              <w:rPr>
                <w:sz w:val="18"/>
                <w:szCs w:val="18"/>
              </w:rPr>
              <w:t>5</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206D64" w14:textId="77777777" w:rsidR="00DA6859" w:rsidRDefault="00E0179E">
            <w:r>
              <w:rPr>
                <w:sz w:val="18"/>
                <w:szCs w:val="18"/>
              </w:rPr>
              <w:t>Chunk hashing, resume, corrupt-chunk rejection, whole-file checksum</w:t>
            </w:r>
          </w:p>
        </w:tc>
      </w:tr>
      <w:tr w:rsidR="00DA6859" w14:paraId="16B7B3CC"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C58091" w14:textId="77777777" w:rsidR="00DA6859" w:rsidRDefault="00E0179E">
            <w:r>
              <w:rPr>
                <w:b/>
                <w:bCs/>
                <w:sz w:val="18"/>
                <w:szCs w:val="18"/>
              </w:rPr>
              <w:t>API end to end</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E21245" w14:textId="77777777" w:rsidR="00DA6859" w:rsidRDefault="00E0179E">
            <w:pPr>
              <w:jc w:val="center"/>
            </w:pPr>
            <w:r>
              <w:rPr>
                <w:sz w:val="18"/>
                <w:szCs w:val="18"/>
              </w:rPr>
              <w:t>7</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E3A181" w14:textId="77777777" w:rsidR="00DA6859" w:rsidRDefault="00E0179E">
            <w:r>
              <w:rPr>
                <w:sz w:val="18"/>
                <w:szCs w:val="18"/>
              </w:rPr>
              <w:t>Seed, pipeline, no duplicate alerts, sources, push, upload, transfer, API key</w:t>
            </w:r>
          </w:p>
        </w:tc>
      </w:tr>
      <w:tr w:rsidR="00DA6859" w14:paraId="120414C9"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795C2C" w14:textId="77777777" w:rsidR="00DA6859" w:rsidRDefault="00E0179E">
            <w:r>
              <w:rPr>
                <w:b/>
                <w:bCs/>
                <w:sz w:val="18"/>
                <w:szCs w:val="18"/>
              </w:rPr>
              <w:t>Total</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D1CD43" w14:textId="77777777" w:rsidR="00DA6859" w:rsidRDefault="00E0179E">
            <w:pPr>
              <w:jc w:val="center"/>
            </w:pPr>
            <w:r>
              <w:rPr>
                <w:sz w:val="18"/>
                <w:szCs w:val="18"/>
              </w:rPr>
              <w:t>36</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BC75E9" w14:textId="77777777" w:rsidR="00DA6859" w:rsidRDefault="00E0179E">
            <w:r>
              <w:rPr>
                <w:sz w:val="18"/>
                <w:szCs w:val="18"/>
              </w:rPr>
              <w:t>All passing</w:t>
            </w:r>
          </w:p>
        </w:tc>
      </w:tr>
    </w:tbl>
    <w:p w14:paraId="419E0BC8" w14:textId="77777777" w:rsidR="00DA6859" w:rsidRDefault="00DA6859">
      <w:pPr>
        <w:spacing w:after="120"/>
      </w:pPr>
    </w:p>
    <w:p w14:paraId="6736CA4D" w14:textId="77777777" w:rsidR="00DA6859" w:rsidRDefault="00E0179E">
      <w:pPr>
        <w:pStyle w:val="Heading2"/>
        <w:keepNext/>
        <w:spacing w:before="240" w:after="120" w:line="360" w:lineRule="auto"/>
      </w:pPr>
      <w:bookmarkStart w:id="45" w:name="_Toc242189228"/>
      <w:r>
        <w:lastRenderedPageBreak/>
        <w:t>4.4 Results and Analysis</w:t>
      </w:r>
      <w:bookmarkEnd w:id="45"/>
    </w:p>
    <w:p w14:paraId="3BFBD339" w14:textId="77777777" w:rsidR="00DA6859" w:rsidRDefault="00E0179E">
      <w:pPr>
        <w:pStyle w:val="Heading3"/>
        <w:keepNext/>
        <w:spacing w:before="180" w:after="80" w:line="360" w:lineRule="auto"/>
      </w:pPr>
      <w:bookmarkStart w:id="46" w:name="_Toc242189229"/>
      <w:r>
        <w:t>4.4.1 Multi-Source Ingestion</w:t>
      </w:r>
      <w:bookmarkEnd w:id="46"/>
    </w:p>
    <w:p w14:paraId="46E31716" w14:textId="77777777" w:rsidR="00DA6859" w:rsidRDefault="00E0179E">
      <w:pPr>
        <w:spacing w:after="120" w:line="360" w:lineRule="auto"/>
        <w:jc w:val="both"/>
      </w:pPr>
      <w:r>
        <w:t>Four simulated company systems were connected: an ERP database with 100,305 raw order rows, a folder of weekly marketing CSV exports, an FTP server receiving daily compressed logistics files, and a paged REST API from a support platform. Table 9 records what happened in the live demonstration.</w:t>
      </w:r>
    </w:p>
    <w:p w14:paraId="10F9779E" w14:textId="255F9464" w:rsidR="00DA6859" w:rsidRDefault="00E0179E">
      <w:pPr>
        <w:pStyle w:val="Caption"/>
        <w:keepNext/>
        <w:spacing w:before="160" w:after="80"/>
        <w:jc w:val="center"/>
      </w:pPr>
      <w:bookmarkStart w:id="47" w:name="_Toc242189270"/>
      <w:r>
        <w:t xml:space="preserve">Table </w:t>
      </w:r>
      <w:r>
        <w:fldChar w:fldCharType="begin"/>
      </w:r>
      <w:r>
        <w:instrText>SEQ Table \* ARABIC</w:instrText>
      </w:r>
      <w:r>
        <w:fldChar w:fldCharType="separate"/>
      </w:r>
      <w:r w:rsidR="003D753A">
        <w:rPr>
          <w:noProof/>
        </w:rPr>
        <w:t>9</w:t>
      </w:r>
      <w:r>
        <w:fldChar w:fldCharType="end"/>
      </w:r>
      <w:r>
        <w:t>: Live ingestion demonstration</w:t>
      </w:r>
      <w:bookmarkEnd w:id="4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DA6859" w14:paraId="2D979ED2" w14:textId="77777777">
        <w:trPr>
          <w:tblHeade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4D6EACF5" w14:textId="77777777" w:rsidR="00DA6859" w:rsidRDefault="00E0179E">
            <w:r>
              <w:rPr>
                <w:b/>
                <w:bCs/>
                <w:sz w:val="18"/>
                <w:szCs w:val="18"/>
              </w:rPr>
              <w:t>Step</w:t>
            </w:r>
          </w:p>
        </w:tc>
        <w:tc>
          <w:tcPr>
            <w:tcW w:w="56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9EE1490" w14:textId="77777777" w:rsidR="00DA6859" w:rsidRDefault="00E0179E">
            <w:r>
              <w:rPr>
                <w:b/>
                <w:bCs/>
                <w:sz w:val="18"/>
                <w:szCs w:val="18"/>
              </w:rPr>
              <w:t>Result</w:t>
            </w:r>
          </w:p>
        </w:tc>
      </w:tr>
      <w:tr w:rsidR="00DA6859" w14:paraId="148E5A0D"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B4B535" w14:textId="77777777" w:rsidR="00DA6859" w:rsidRDefault="00E0179E">
            <w:r>
              <w:rPr>
                <w:b/>
                <w:bCs/>
                <w:sz w:val="18"/>
                <w:szCs w:val="18"/>
              </w:rPr>
              <w:t>First sync of all four sources</w:t>
            </w:r>
          </w:p>
        </w:tc>
        <w:tc>
          <w:tcPr>
            <w:tcW w:w="5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9880B5" w14:textId="77777777" w:rsidR="00DA6859" w:rsidRDefault="00E0179E">
            <w:r>
              <w:rPr>
                <w:sz w:val="18"/>
                <w:szCs w:val="18"/>
              </w:rPr>
              <w:t>4,704 KPI rows collected; ERP sent 19.5 KB for 100,305 raw rows because the GROUP BY ran inside the database</w:t>
            </w:r>
          </w:p>
        </w:tc>
      </w:tr>
      <w:tr w:rsidR="00DA6859" w14:paraId="77BC7633"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216456" w14:textId="77777777" w:rsidR="00DA6859" w:rsidRDefault="00E0179E">
            <w:r>
              <w:rPr>
                <w:b/>
                <w:bCs/>
                <w:sz w:val="18"/>
                <w:szCs w:val="18"/>
              </w:rPr>
              <w:t>Second sync</w:t>
            </w:r>
          </w:p>
        </w:tc>
        <w:tc>
          <w:tcPr>
            <w:tcW w:w="5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131941" w14:textId="77777777" w:rsidR="00DA6859" w:rsidRDefault="00E0179E">
            <w:r>
              <w:rPr>
                <w:sz w:val="18"/>
                <w:szCs w:val="18"/>
              </w:rPr>
              <w:t>No new rows from FTP, files or REST; nothing duplicated</w:t>
            </w:r>
          </w:p>
        </w:tc>
      </w:tr>
      <w:tr w:rsidR="00DA6859" w14:paraId="55714F44"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0F8D73" w14:textId="77777777" w:rsidR="00DA6859" w:rsidRDefault="00E0179E">
            <w:r>
              <w:rPr>
                <w:b/>
                <w:bCs/>
                <w:sz w:val="18"/>
                <w:szCs w:val="18"/>
              </w:rPr>
              <w:t>New file dropped on the FTP server</w:t>
            </w:r>
          </w:p>
        </w:tc>
        <w:tc>
          <w:tcPr>
            <w:tcW w:w="5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B22CE6" w14:textId="77777777" w:rsidR="00DA6859" w:rsidRDefault="00E0179E">
            <w:r>
              <w:rPr>
                <w:sz w:val="18"/>
                <w:szCs w:val="18"/>
              </w:rPr>
              <w:t>Only that file (130 bytes) downloaded; the 14 earlier files were skipped</w:t>
            </w:r>
          </w:p>
        </w:tc>
      </w:tr>
      <w:tr w:rsidR="00DA6859" w14:paraId="5E8D7BCA"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FACA21" w14:textId="77777777" w:rsidR="00DA6859" w:rsidRDefault="00E0179E">
            <w:r>
              <w:rPr>
                <w:b/>
                <w:bCs/>
                <w:sz w:val="18"/>
                <w:szCs w:val="18"/>
              </w:rPr>
              <w:t>Edge agent on a 2-million-row export (105.6 MB)</w:t>
            </w:r>
          </w:p>
        </w:tc>
        <w:tc>
          <w:tcPr>
            <w:tcW w:w="5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293972" w14:textId="77777777" w:rsidR="00DA6859" w:rsidRDefault="00E0179E">
            <w:r>
              <w:rPr>
                <w:sz w:val="18"/>
                <w:szCs w:val="18"/>
              </w:rPr>
              <w:t>Aggregated locally in 0.6 s; 94.1 KB pushed, 1,149 times less data</w:t>
            </w:r>
          </w:p>
        </w:tc>
      </w:tr>
      <w:tr w:rsidR="00DA6859" w14:paraId="4FDE0B73"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D2E91E" w14:textId="77777777" w:rsidR="00DA6859" w:rsidRDefault="00E0179E">
            <w:r>
              <w:rPr>
                <w:b/>
                <w:bCs/>
                <w:sz w:val="18"/>
                <w:szCs w:val="18"/>
              </w:rPr>
              <w:t>Fast Transfer of the same file</w:t>
            </w:r>
          </w:p>
        </w:tc>
        <w:tc>
          <w:tcPr>
            <w:tcW w:w="5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4623F3" w14:textId="77777777" w:rsidR="00DA6859" w:rsidRDefault="00E0179E">
            <w:r>
              <w:rPr>
                <w:sz w:val="18"/>
                <w:szCs w:val="18"/>
              </w:rPr>
              <w:t>Sent as 28.7 MB in 1.7 s with SHA-256 verified on the server</w:t>
            </w:r>
          </w:p>
        </w:tc>
      </w:tr>
      <w:tr w:rsidR="00DA6859" w14:paraId="0268DF65"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6A2361" w14:textId="77777777" w:rsidR="00DA6859" w:rsidRDefault="00E0179E">
            <w:r>
              <w:rPr>
                <w:b/>
                <w:bCs/>
                <w:sz w:val="18"/>
                <w:szCs w:val="18"/>
              </w:rPr>
              <w:t>Connection cut after 13 of 27 chunks</w:t>
            </w:r>
          </w:p>
        </w:tc>
        <w:tc>
          <w:tcPr>
            <w:tcW w:w="5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DC0998" w14:textId="77777777" w:rsidR="00DA6859" w:rsidRDefault="00E0179E">
            <w:r>
              <w:rPr>
                <w:sz w:val="18"/>
                <w:szCs w:val="18"/>
              </w:rPr>
              <w:t>Resume re-sent only the 14 missing chunks</w:t>
            </w:r>
          </w:p>
        </w:tc>
      </w:tr>
    </w:tbl>
    <w:p w14:paraId="0C4ECAA2" w14:textId="77777777" w:rsidR="00DA6859" w:rsidRDefault="00DA6859">
      <w:pPr>
        <w:spacing w:after="120"/>
      </w:pPr>
    </w:p>
    <w:p w14:paraId="45C07162" w14:textId="77777777" w:rsidR="00DA6859" w:rsidRDefault="00E0179E">
      <w:pPr>
        <w:pStyle w:val="Heading3"/>
        <w:keepNext/>
        <w:spacing w:before="180" w:after="80" w:line="360" w:lineRule="auto"/>
      </w:pPr>
      <w:bookmarkStart w:id="48" w:name="_Toc242189230"/>
      <w:r>
        <w:t>4.4.2 Large-File Transfer Benchmark</w:t>
      </w:r>
      <w:bookmarkEnd w:id="48"/>
    </w:p>
    <w:p w14:paraId="02CAA6D8" w14:textId="77777777" w:rsidR="00DA6859" w:rsidRDefault="00E0179E">
      <w:pPr>
        <w:spacing w:after="120" w:line="360" w:lineRule="auto"/>
        <w:jc w:val="both"/>
      </w:pPr>
      <w:r>
        <w:t>To answer the reviewers' concern about FTP, the same 2-million-row export (105.6 MB) was moved by each method between two processes on one machine, with every connection capped at 50 Mbit/s to emulate a wide-area link. The cap was applied in the same way to FTP and to Fast Transfer. Results are in Table 10 and Figure 9.</w:t>
      </w:r>
    </w:p>
    <w:p w14:paraId="336F6664" w14:textId="574A750C" w:rsidR="00DA6859" w:rsidRDefault="00E0179E">
      <w:pPr>
        <w:pStyle w:val="Caption"/>
        <w:keepNext/>
        <w:spacing w:before="160" w:after="80"/>
        <w:jc w:val="center"/>
      </w:pPr>
      <w:bookmarkStart w:id="49" w:name="_Toc242189271"/>
      <w:r>
        <w:t xml:space="preserve">Table </w:t>
      </w:r>
      <w:r>
        <w:fldChar w:fldCharType="begin"/>
      </w:r>
      <w:r>
        <w:instrText>SEQ Table \* ARABIC</w:instrText>
      </w:r>
      <w:r>
        <w:fldChar w:fldCharType="separate"/>
      </w:r>
      <w:r w:rsidR="003D753A">
        <w:rPr>
          <w:noProof/>
        </w:rPr>
        <w:t>10</w:t>
      </w:r>
      <w:r>
        <w:fldChar w:fldCharType="end"/>
      </w:r>
      <w:r>
        <w:t>: Ingestion benchmark for a 105.6 MB raw export</w:t>
      </w:r>
      <w:bookmarkEnd w:id="4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1700"/>
        <w:gridCol w:w="1426"/>
      </w:tblGrid>
      <w:tr w:rsidR="00DA6859" w14:paraId="3548283F" w14:textId="77777777">
        <w:trPr>
          <w:tblHeader/>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3B7CD77" w14:textId="77777777" w:rsidR="00DA6859" w:rsidRDefault="00E0179E">
            <w:r>
              <w:rPr>
                <w:b/>
                <w:bCs/>
                <w:sz w:val="18"/>
                <w:szCs w:val="18"/>
              </w:rPr>
              <w:t>Method</w:t>
            </w:r>
          </w:p>
        </w:tc>
        <w:tc>
          <w:tcPr>
            <w:tcW w:w="14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4D52357B" w14:textId="77777777" w:rsidR="00DA6859" w:rsidRDefault="00E0179E">
            <w:pPr>
              <w:jc w:val="right"/>
            </w:pPr>
            <w:r>
              <w:rPr>
                <w:b/>
                <w:bCs/>
                <w:sz w:val="18"/>
                <w:szCs w:val="18"/>
              </w:rPr>
              <w:t>Time (s)</w:t>
            </w:r>
          </w:p>
        </w:tc>
        <w:tc>
          <w:tcPr>
            <w:tcW w:w="17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65DA950F" w14:textId="77777777" w:rsidR="00DA6859" w:rsidRDefault="00E0179E">
            <w:pPr>
              <w:jc w:val="right"/>
            </w:pPr>
            <w:r>
              <w:rPr>
                <w:b/>
                <w:bCs/>
                <w:sz w:val="18"/>
                <w:szCs w:val="18"/>
              </w:rPr>
              <w:t>Bytes sent</w:t>
            </w:r>
          </w:p>
        </w:tc>
        <w:tc>
          <w:tcPr>
            <w:tcW w:w="14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0D955770" w14:textId="77777777" w:rsidR="00DA6859" w:rsidRDefault="00E0179E">
            <w:pPr>
              <w:jc w:val="right"/>
            </w:pPr>
            <w:r>
              <w:rPr>
                <w:b/>
                <w:bCs/>
                <w:sz w:val="18"/>
                <w:szCs w:val="18"/>
              </w:rPr>
              <w:t>Speed-up</w:t>
            </w:r>
          </w:p>
        </w:tc>
      </w:tr>
      <w:tr w:rsidR="00DA6859" w14:paraId="05BBD58F"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3CDA72" w14:textId="77777777" w:rsidR="00DA6859" w:rsidRDefault="00E0179E">
            <w:r>
              <w:rPr>
                <w:sz w:val="18"/>
                <w:szCs w:val="18"/>
              </w:rPr>
              <w:t>FTP, single stream, raw CSV</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950DEC" w14:textId="77777777" w:rsidR="00DA6859" w:rsidRDefault="00E0179E">
            <w:pPr>
              <w:jc w:val="right"/>
            </w:pPr>
            <w:r>
              <w:rPr>
                <w:sz w:val="18"/>
                <w:szCs w:val="18"/>
              </w:rPr>
              <w:t>16.90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43EDA7" w14:textId="77777777" w:rsidR="00DA6859" w:rsidRDefault="00E0179E">
            <w:pPr>
              <w:jc w:val="right"/>
            </w:pPr>
            <w:r>
              <w:rPr>
                <w:sz w:val="18"/>
                <w:szCs w:val="18"/>
              </w:rPr>
              <w:t>105.6 MB</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00EE1D" w14:textId="77777777" w:rsidR="00DA6859" w:rsidRDefault="00E0179E">
            <w:pPr>
              <w:jc w:val="right"/>
            </w:pPr>
            <w:r>
              <w:rPr>
                <w:sz w:val="18"/>
                <w:szCs w:val="18"/>
              </w:rPr>
              <w:t>1.0×</w:t>
            </w:r>
          </w:p>
        </w:tc>
      </w:tr>
      <w:tr w:rsidR="00DA6859" w14:paraId="631E9D33"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FC8EB7" w14:textId="77777777" w:rsidR="00DA6859" w:rsidRDefault="00E0179E">
            <w:r>
              <w:rPr>
                <w:sz w:val="18"/>
                <w:szCs w:val="18"/>
              </w:rPr>
              <w:t xml:space="preserve">FTP, single stream, </w:t>
            </w:r>
            <w:proofErr w:type="spellStart"/>
            <w:r>
              <w:rPr>
                <w:sz w:val="18"/>
                <w:szCs w:val="18"/>
              </w:rPr>
              <w:t>gzip</w:t>
            </w:r>
            <w:proofErr w:type="spellEnd"/>
            <w:r>
              <w:rPr>
                <w:sz w:val="18"/>
                <w:szCs w:val="18"/>
              </w:rPr>
              <w:t xml:space="preserve"> (incl. 4.8 s compression)</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FBCC10" w14:textId="77777777" w:rsidR="00DA6859" w:rsidRDefault="00E0179E">
            <w:pPr>
              <w:jc w:val="right"/>
            </w:pPr>
            <w:r>
              <w:rPr>
                <w:sz w:val="18"/>
                <w:szCs w:val="18"/>
              </w:rPr>
              <w:t>9.18</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D04386" w14:textId="77777777" w:rsidR="00DA6859" w:rsidRDefault="00E0179E">
            <w:pPr>
              <w:jc w:val="right"/>
            </w:pPr>
            <w:r>
              <w:rPr>
                <w:sz w:val="18"/>
                <w:szCs w:val="18"/>
              </w:rPr>
              <w:t>27.1 MB</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BB50FC" w14:textId="77777777" w:rsidR="00DA6859" w:rsidRDefault="00E0179E">
            <w:pPr>
              <w:jc w:val="right"/>
            </w:pPr>
            <w:r>
              <w:rPr>
                <w:sz w:val="18"/>
                <w:szCs w:val="18"/>
              </w:rPr>
              <w:t>1.8×</w:t>
            </w:r>
          </w:p>
        </w:tc>
      </w:tr>
      <w:tr w:rsidR="00DA6859" w14:paraId="0E18B9DF"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819C93" w14:textId="77777777" w:rsidR="00DA6859" w:rsidRDefault="00E0179E">
            <w:r>
              <w:rPr>
                <w:sz w:val="18"/>
                <w:szCs w:val="18"/>
              </w:rPr>
              <w:t xml:space="preserve">Fast Transfer, 8 streams, </w:t>
            </w:r>
            <w:proofErr w:type="spellStart"/>
            <w:r>
              <w:rPr>
                <w:sz w:val="18"/>
                <w:szCs w:val="18"/>
              </w:rPr>
              <w:t>gzip</w:t>
            </w:r>
            <w:proofErr w:type="spellEnd"/>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606E39" w14:textId="77777777" w:rsidR="00DA6859" w:rsidRDefault="00E0179E">
            <w:pPr>
              <w:jc w:val="right"/>
            </w:pPr>
            <w:r>
              <w:rPr>
                <w:sz w:val="18"/>
                <w:szCs w:val="18"/>
              </w:rPr>
              <w:t>2.76</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714ABE" w14:textId="77777777" w:rsidR="00DA6859" w:rsidRDefault="00E0179E">
            <w:pPr>
              <w:jc w:val="right"/>
            </w:pPr>
            <w:r>
              <w:rPr>
                <w:sz w:val="18"/>
                <w:szCs w:val="18"/>
              </w:rPr>
              <w:t>27.1 MB</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4CF9D1" w14:textId="77777777" w:rsidR="00DA6859" w:rsidRDefault="00E0179E">
            <w:pPr>
              <w:jc w:val="right"/>
            </w:pPr>
            <w:r>
              <w:rPr>
                <w:sz w:val="18"/>
                <w:szCs w:val="18"/>
              </w:rPr>
              <w:t>6.1×</w:t>
            </w:r>
          </w:p>
        </w:tc>
      </w:tr>
      <w:tr w:rsidR="00DA6859" w14:paraId="4403D6F1"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9F5116" w14:textId="77777777" w:rsidR="00DA6859" w:rsidRDefault="00E0179E">
            <w:r>
              <w:rPr>
                <w:sz w:val="18"/>
                <w:szCs w:val="18"/>
              </w:rPr>
              <w:t xml:space="preserve">Fast Transfer, 8 streams, </w:t>
            </w:r>
            <w:proofErr w:type="spellStart"/>
            <w:r>
              <w:rPr>
                <w:sz w:val="18"/>
                <w:szCs w:val="18"/>
              </w:rPr>
              <w:t>zstd</w:t>
            </w:r>
            <w:proofErr w:type="spellEnd"/>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F6B839" w14:textId="77777777" w:rsidR="00DA6859" w:rsidRDefault="00E0179E">
            <w:pPr>
              <w:jc w:val="right"/>
            </w:pPr>
            <w:r>
              <w:rPr>
                <w:sz w:val="18"/>
                <w:szCs w:val="18"/>
              </w:rPr>
              <w:t>2.63</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062685" w14:textId="77777777" w:rsidR="00DA6859" w:rsidRDefault="00E0179E">
            <w:pPr>
              <w:jc w:val="right"/>
            </w:pPr>
            <w:r>
              <w:rPr>
                <w:sz w:val="18"/>
                <w:szCs w:val="18"/>
              </w:rPr>
              <w:t>29.4 MB</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007E8E" w14:textId="77777777" w:rsidR="00DA6859" w:rsidRDefault="00E0179E">
            <w:pPr>
              <w:jc w:val="right"/>
            </w:pPr>
            <w:r>
              <w:rPr>
                <w:sz w:val="18"/>
                <w:szCs w:val="18"/>
              </w:rPr>
              <w:t>6.4×</w:t>
            </w:r>
          </w:p>
        </w:tc>
      </w:tr>
      <w:tr w:rsidR="00DA6859" w14:paraId="7421C17F"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59AEB8" w14:textId="77777777" w:rsidR="00DA6859" w:rsidRDefault="00E0179E">
            <w:r>
              <w:rPr>
                <w:sz w:val="18"/>
                <w:szCs w:val="18"/>
              </w:rPr>
              <w:t>Fast Transfer, resumed after 50% drop</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90BA83" w14:textId="77777777" w:rsidR="00DA6859" w:rsidRDefault="00E0179E">
            <w:pPr>
              <w:jc w:val="right"/>
            </w:pPr>
            <w:r>
              <w:rPr>
                <w:sz w:val="18"/>
                <w:szCs w:val="18"/>
              </w:rPr>
              <w:t>1.65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4FFC1F" w14:textId="77777777" w:rsidR="00DA6859" w:rsidRDefault="00E0179E">
            <w:pPr>
              <w:jc w:val="right"/>
            </w:pPr>
            <w:r>
              <w:rPr>
                <w:sz w:val="18"/>
                <w:szCs w:val="18"/>
              </w:rPr>
              <w:t>13.6 MB</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880481" w14:textId="77777777" w:rsidR="00DA6859" w:rsidRDefault="00E0179E">
            <w:pPr>
              <w:jc w:val="right"/>
            </w:pPr>
            <w:r>
              <w:rPr>
                <w:sz w:val="18"/>
                <w:szCs w:val="18"/>
              </w:rPr>
              <w:t>10.2×</w:t>
            </w:r>
          </w:p>
        </w:tc>
      </w:tr>
      <w:tr w:rsidR="00DA6859" w14:paraId="1DCD8066"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090FE9" w14:textId="77777777" w:rsidR="00DA6859" w:rsidRDefault="00E0179E">
            <w:r>
              <w:rPr>
                <w:sz w:val="18"/>
                <w:szCs w:val="18"/>
              </w:rPr>
              <w:t>Edge agent (aggregate, push KPIs)</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B43157" w14:textId="77777777" w:rsidR="00DA6859" w:rsidRDefault="00E0179E">
            <w:pPr>
              <w:jc w:val="right"/>
            </w:pPr>
            <w:r>
              <w:rPr>
                <w:sz w:val="18"/>
                <w:szCs w:val="18"/>
              </w:rPr>
              <w:t>1.34</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D5AC53" w14:textId="77777777" w:rsidR="00DA6859" w:rsidRDefault="00E0179E">
            <w:pPr>
              <w:jc w:val="right"/>
            </w:pPr>
            <w:r>
              <w:rPr>
                <w:sz w:val="18"/>
                <w:szCs w:val="18"/>
              </w:rPr>
              <w:t>192.7 KB</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40BE34" w14:textId="77777777" w:rsidR="00DA6859" w:rsidRDefault="00E0179E">
            <w:pPr>
              <w:jc w:val="right"/>
            </w:pPr>
            <w:r>
              <w:rPr>
                <w:sz w:val="18"/>
                <w:szCs w:val="18"/>
              </w:rPr>
              <w:t>12.6×</w:t>
            </w:r>
          </w:p>
        </w:tc>
      </w:tr>
    </w:tbl>
    <w:p w14:paraId="6FC382AC" w14:textId="77777777" w:rsidR="00DA6859" w:rsidRDefault="00DA6859">
      <w:pPr>
        <w:spacing w:after="120"/>
      </w:pPr>
    </w:p>
    <w:p w14:paraId="3A78F479" w14:textId="77777777" w:rsidR="00DA6859" w:rsidRDefault="00E0179E">
      <w:pPr>
        <w:keepNext/>
        <w:spacing w:before="120" w:after="60"/>
        <w:jc w:val="center"/>
      </w:pPr>
      <w:r>
        <w:rPr>
          <w:noProof/>
        </w:rPr>
        <w:lastRenderedPageBreak/>
        <w:drawing>
          <wp:inline distT="0" distB="0" distL="0" distR="0" wp14:anchorId="5AA3A497" wp14:editId="52EE2386">
            <wp:extent cx="5667375" cy="2066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2066925"/>
                    </a:xfrm>
                    <a:prstGeom prst="rect">
                      <a:avLst/>
                    </a:prstGeom>
                  </pic:spPr>
                </pic:pic>
              </a:graphicData>
            </a:graphic>
          </wp:inline>
        </w:drawing>
      </w:r>
    </w:p>
    <w:p w14:paraId="4D47A6B0" w14:textId="4A9AD020" w:rsidR="00DA6859" w:rsidRDefault="00E0179E">
      <w:pPr>
        <w:pStyle w:val="Caption"/>
        <w:spacing w:before="40" w:after="200"/>
        <w:jc w:val="center"/>
      </w:pPr>
      <w:bookmarkStart w:id="50" w:name="_Toc242189256"/>
      <w:r>
        <w:t xml:space="preserve">Figure </w:t>
      </w:r>
      <w:r>
        <w:fldChar w:fldCharType="begin"/>
      </w:r>
      <w:r>
        <w:instrText>SEQ Figure \* ARABIC</w:instrText>
      </w:r>
      <w:r>
        <w:fldChar w:fldCharType="separate"/>
      </w:r>
      <w:r w:rsidR="003D753A">
        <w:rPr>
          <w:noProof/>
        </w:rPr>
        <w:t>9</w:t>
      </w:r>
      <w:r>
        <w:fldChar w:fldCharType="end"/>
      </w:r>
      <w:r>
        <w:t>: Transfer time and bytes on the wire for each method</w:t>
      </w:r>
      <w:bookmarkEnd w:id="50"/>
    </w:p>
    <w:p w14:paraId="50D29AE2" w14:textId="77777777" w:rsidR="00DA6859" w:rsidRDefault="00E0179E">
      <w:pPr>
        <w:spacing w:after="120" w:line="360" w:lineRule="auto"/>
        <w:jc w:val="both"/>
      </w:pPr>
      <w:r>
        <w:t>Fast Transfer was 6.4 times faster than plain FTP while sending about a quarter of the bytes, and a broken transfer cost only the missing half. Edge aggregation was faster still and reduced network traffic by a factor of about 550, which supports the central argument that most large-data cases should not transfer raw data at all.</w:t>
      </w:r>
    </w:p>
    <w:p w14:paraId="3A8CADFD" w14:textId="77777777" w:rsidR="00DA6859" w:rsidRDefault="00E0179E">
      <w:pPr>
        <w:pStyle w:val="Heading3"/>
        <w:keepNext/>
        <w:spacing w:before="180" w:after="80" w:line="360" w:lineRule="auto"/>
      </w:pPr>
      <w:bookmarkStart w:id="51" w:name="_Toc242189231"/>
      <w:r>
        <w:t>4.4.3 Anomaly Detection</w:t>
      </w:r>
      <w:bookmarkEnd w:id="51"/>
    </w:p>
    <w:p w14:paraId="41FB8D3D" w14:textId="77777777" w:rsidR="00DA6859" w:rsidRDefault="00E0179E">
      <w:pPr>
        <w:spacing w:after="120" w:line="360" w:lineRule="auto"/>
        <w:jc w:val="both"/>
      </w:pPr>
      <w:r>
        <w:t>Detection was evaluated over ten random seeds of the synthetic benchmark (15 metrics, 336 hourly points, two cascading incidents and six isolated anomalies). An event counts as detected if any point of the affected metric is flagged inside the event window. Table 11 gives the results and Figure 10 shows typical output.</w:t>
      </w:r>
    </w:p>
    <w:p w14:paraId="6A663E31" w14:textId="49CE5442" w:rsidR="00DA6859" w:rsidRDefault="00E0179E">
      <w:pPr>
        <w:pStyle w:val="Caption"/>
        <w:keepNext/>
        <w:spacing w:before="160" w:after="80"/>
        <w:jc w:val="center"/>
      </w:pPr>
      <w:bookmarkStart w:id="52" w:name="_Toc242189272"/>
      <w:r>
        <w:t xml:space="preserve">Table </w:t>
      </w:r>
      <w:r>
        <w:fldChar w:fldCharType="begin"/>
      </w:r>
      <w:r>
        <w:instrText>SEQ Table \* ARABIC</w:instrText>
      </w:r>
      <w:r>
        <w:fldChar w:fldCharType="separate"/>
      </w:r>
      <w:r w:rsidR="003D753A">
        <w:rPr>
          <w:noProof/>
        </w:rPr>
        <w:t>11</w:t>
      </w:r>
      <w:r>
        <w:fldChar w:fldCharType="end"/>
      </w:r>
      <w:r>
        <w:t>: Anomaly detection over ten seeds (mean ± standard deviation)</w:t>
      </w:r>
      <w:bookmarkEnd w:id="5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700"/>
        <w:gridCol w:w="1800"/>
        <w:gridCol w:w="1726"/>
      </w:tblGrid>
      <w:tr w:rsidR="00DA6859" w14:paraId="650060E9" w14:textId="77777777">
        <w:trPr>
          <w:tblHeader/>
          <w:jc w:val="center"/>
        </w:trPr>
        <w:tc>
          <w:tcPr>
            <w:tcW w:w="38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6F6CC041" w14:textId="77777777" w:rsidR="00DA6859" w:rsidRDefault="00E0179E">
            <w:r>
              <w:rPr>
                <w:b/>
                <w:bCs/>
                <w:sz w:val="18"/>
                <w:szCs w:val="18"/>
              </w:rPr>
              <w:t>Detector</w:t>
            </w:r>
          </w:p>
        </w:tc>
        <w:tc>
          <w:tcPr>
            <w:tcW w:w="17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A187161" w14:textId="77777777" w:rsidR="00DA6859" w:rsidRDefault="00E0179E">
            <w:pPr>
              <w:jc w:val="center"/>
            </w:pPr>
            <w:r>
              <w:rPr>
                <w:b/>
                <w:bCs/>
                <w:sz w:val="18"/>
                <w:szCs w:val="18"/>
              </w:rPr>
              <w:t>Event recall</w:t>
            </w:r>
          </w:p>
        </w:tc>
        <w:tc>
          <w:tcPr>
            <w:tcW w:w="18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6C26224" w14:textId="77777777" w:rsidR="00DA6859" w:rsidRDefault="00E0179E">
            <w:pPr>
              <w:jc w:val="center"/>
            </w:pPr>
            <w:r>
              <w:rPr>
                <w:b/>
                <w:bCs/>
                <w:sz w:val="18"/>
                <w:szCs w:val="18"/>
              </w:rPr>
              <w:t>Point precision</w:t>
            </w:r>
          </w:p>
        </w:tc>
        <w:tc>
          <w:tcPr>
            <w:tcW w:w="17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7A3BD8FD" w14:textId="77777777" w:rsidR="00DA6859" w:rsidRDefault="00E0179E">
            <w:pPr>
              <w:jc w:val="center"/>
            </w:pPr>
            <w:r>
              <w:rPr>
                <w:b/>
                <w:bCs/>
                <w:sz w:val="18"/>
                <w:szCs w:val="18"/>
              </w:rPr>
              <w:t>Time per cycle (s)</w:t>
            </w:r>
          </w:p>
        </w:tc>
      </w:tr>
      <w:tr w:rsidR="00DA6859" w14:paraId="33B6BEB8"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92C65A" w14:textId="77777777" w:rsidR="00DA6859" w:rsidRDefault="00E0179E">
            <w:r>
              <w:rPr>
                <w:sz w:val="18"/>
                <w:szCs w:val="18"/>
              </w:rPr>
              <w:t>Robust seasonal z-score</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D04043" w14:textId="77777777" w:rsidR="00DA6859" w:rsidRDefault="00E0179E">
            <w:pPr>
              <w:jc w:val="center"/>
            </w:pPr>
            <w:r>
              <w:rPr>
                <w:sz w:val="18"/>
                <w:szCs w:val="18"/>
              </w:rPr>
              <w:t>100.0 ± 0.0%</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3E34D1" w14:textId="77777777" w:rsidR="00DA6859" w:rsidRDefault="00E0179E">
            <w:pPr>
              <w:jc w:val="center"/>
            </w:pPr>
            <w:r>
              <w:rPr>
                <w:sz w:val="18"/>
                <w:szCs w:val="18"/>
              </w:rPr>
              <w:t>77.2 ± 6.2%</w:t>
            </w:r>
          </w:p>
        </w:tc>
        <w:tc>
          <w:tcPr>
            <w:tcW w:w="1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7CEDAC" w14:textId="77777777" w:rsidR="00DA6859" w:rsidRDefault="00E0179E">
            <w:pPr>
              <w:jc w:val="center"/>
            </w:pPr>
            <w:r>
              <w:rPr>
                <w:sz w:val="18"/>
                <w:szCs w:val="18"/>
              </w:rPr>
              <w:t>0.23</w:t>
            </w:r>
          </w:p>
        </w:tc>
      </w:tr>
      <w:tr w:rsidR="00DA6859" w14:paraId="53CB4C1B"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BF6D84" w14:textId="77777777" w:rsidR="00DA6859" w:rsidRDefault="00E0179E">
            <w:r>
              <w:rPr>
                <w:sz w:val="18"/>
                <w:szCs w:val="18"/>
              </w:rPr>
              <w:t>Robust z-score + Prophet ensemble (5 seeds)</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D91E2C" w14:textId="77777777" w:rsidR="00DA6859" w:rsidRDefault="00E0179E">
            <w:pPr>
              <w:jc w:val="center"/>
            </w:pPr>
            <w:r>
              <w:rPr>
                <w:sz w:val="18"/>
                <w:szCs w:val="18"/>
              </w:rPr>
              <w:t>100.0 ± 0.0%</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6740D2" w14:textId="77777777" w:rsidR="00DA6859" w:rsidRDefault="00E0179E">
            <w:pPr>
              <w:jc w:val="center"/>
            </w:pPr>
            <w:r>
              <w:rPr>
                <w:sz w:val="18"/>
                <w:szCs w:val="18"/>
              </w:rPr>
              <w:t>75.2 ± 4.1%</w:t>
            </w:r>
          </w:p>
        </w:tc>
        <w:tc>
          <w:tcPr>
            <w:tcW w:w="1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2E9307" w14:textId="77777777" w:rsidR="00DA6859" w:rsidRDefault="00E0179E">
            <w:pPr>
              <w:jc w:val="center"/>
            </w:pPr>
            <w:r>
              <w:rPr>
                <w:sz w:val="18"/>
                <w:szCs w:val="18"/>
              </w:rPr>
              <w:t>3.34</w:t>
            </w:r>
          </w:p>
        </w:tc>
      </w:tr>
    </w:tbl>
    <w:p w14:paraId="39339C79" w14:textId="77777777" w:rsidR="00DA6859" w:rsidRDefault="00DA6859">
      <w:pPr>
        <w:spacing w:after="120"/>
      </w:pPr>
    </w:p>
    <w:p w14:paraId="0C06A0AE" w14:textId="77777777" w:rsidR="00DA6859" w:rsidRDefault="00E0179E">
      <w:pPr>
        <w:keepNext/>
        <w:spacing w:before="120" w:after="60"/>
        <w:jc w:val="center"/>
      </w:pPr>
      <w:r>
        <w:rPr>
          <w:noProof/>
        </w:rPr>
        <w:lastRenderedPageBreak/>
        <w:drawing>
          <wp:inline distT="0" distB="0" distL="0" distR="0" wp14:anchorId="14D5B063" wp14:editId="64DC7E3C">
            <wp:extent cx="5667375" cy="2838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2838450"/>
                    </a:xfrm>
                    <a:prstGeom prst="rect">
                      <a:avLst/>
                    </a:prstGeom>
                  </pic:spPr>
                </pic:pic>
              </a:graphicData>
            </a:graphic>
          </wp:inline>
        </w:drawing>
      </w:r>
    </w:p>
    <w:p w14:paraId="754EFB10" w14:textId="00032364" w:rsidR="00DA6859" w:rsidRDefault="00E0179E">
      <w:pPr>
        <w:pStyle w:val="Caption"/>
        <w:spacing w:before="40" w:after="200"/>
        <w:jc w:val="center"/>
      </w:pPr>
      <w:bookmarkStart w:id="53" w:name="_Toc242189257"/>
      <w:r>
        <w:t xml:space="preserve">Figure </w:t>
      </w:r>
      <w:r>
        <w:fldChar w:fldCharType="begin"/>
      </w:r>
      <w:r>
        <w:instrText>SEQ Figure \* ARABIC</w:instrText>
      </w:r>
      <w:r>
        <w:fldChar w:fldCharType="separate"/>
      </w:r>
      <w:r w:rsidR="003D753A">
        <w:rPr>
          <w:noProof/>
        </w:rPr>
        <w:t>10</w:t>
      </w:r>
      <w:r>
        <w:fldChar w:fldCharType="end"/>
      </w:r>
      <w:r>
        <w:t>: Detected anomalies on four metrics, coloured by severity</w:t>
      </w:r>
      <w:bookmarkEnd w:id="53"/>
    </w:p>
    <w:p w14:paraId="72029C6E" w14:textId="77777777" w:rsidR="00DA6859" w:rsidRDefault="00E0179E">
      <w:pPr>
        <w:spacing w:after="120" w:line="360" w:lineRule="auto"/>
        <w:jc w:val="both"/>
      </w:pPr>
      <w:r>
        <w:t>Every injected event was found. The flags counted as false positives are mostly points just outside the event windows, where the cascade is still settling. Prophet did not improve precision on this benchmark and was about fourteen times slower, so it is kept as an option rather than the default.</w:t>
      </w:r>
    </w:p>
    <w:p w14:paraId="69381F78" w14:textId="77777777" w:rsidR="00DA6859" w:rsidRDefault="00E0179E">
      <w:pPr>
        <w:pStyle w:val="Heading3"/>
        <w:keepNext/>
        <w:spacing w:before="180" w:after="80" w:line="360" w:lineRule="auto"/>
      </w:pPr>
      <w:bookmarkStart w:id="54" w:name="_Toc242189232"/>
      <w:r>
        <w:t>4.4.4 Causal Discovery and Root Cause</w:t>
      </w:r>
      <w:bookmarkEnd w:id="54"/>
    </w:p>
    <w:p w14:paraId="291C3402" w14:textId="77777777" w:rsidR="00DA6859" w:rsidRDefault="00E0179E">
      <w:pPr>
        <w:spacing w:after="120" w:line="360" w:lineRule="auto"/>
        <w:jc w:val="both"/>
      </w:pPr>
      <w:r>
        <w:t>The learned graphs were compared with the twelve true causal edges of the benchmark. Table 12 and Figure 12 compare DYNOTEARS with three baselines.</w:t>
      </w:r>
    </w:p>
    <w:p w14:paraId="3A03FC68" w14:textId="65BF5240" w:rsidR="00DA6859" w:rsidRDefault="00E0179E">
      <w:pPr>
        <w:pStyle w:val="Caption"/>
        <w:keepNext/>
        <w:spacing w:before="160" w:after="80"/>
        <w:jc w:val="center"/>
      </w:pPr>
      <w:bookmarkStart w:id="55" w:name="_Toc242189273"/>
      <w:r>
        <w:t xml:space="preserve">Table </w:t>
      </w:r>
      <w:r>
        <w:fldChar w:fldCharType="begin"/>
      </w:r>
      <w:r>
        <w:instrText>SEQ Table \* ARABIC</w:instrText>
      </w:r>
      <w:r>
        <w:fldChar w:fldCharType="separate"/>
      </w:r>
      <w:r w:rsidR="003D753A">
        <w:rPr>
          <w:noProof/>
        </w:rPr>
        <w:t>12</w:t>
      </w:r>
      <w:r>
        <w:fldChar w:fldCharType="end"/>
      </w:r>
      <w:r>
        <w:t>: Causal discovery against ground truth over ten seeds</w:t>
      </w:r>
      <w:bookmarkEnd w:id="5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1550"/>
        <w:gridCol w:w="1550"/>
        <w:gridCol w:w="1550"/>
        <w:gridCol w:w="1550"/>
      </w:tblGrid>
      <w:tr w:rsidR="00DA6859" w14:paraId="49D1034A" w14:textId="77777777">
        <w:trPr>
          <w:tblHeader/>
          <w:jc w:val="center"/>
        </w:trPr>
        <w:tc>
          <w:tcPr>
            <w:tcW w:w="28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45F6E6CA" w14:textId="77777777" w:rsidR="00DA6859" w:rsidRDefault="00E0179E">
            <w:r>
              <w:rPr>
                <w:b/>
                <w:bCs/>
                <w:sz w:val="18"/>
                <w:szCs w:val="18"/>
              </w:rPr>
              <w:t>Method</w:t>
            </w:r>
          </w:p>
        </w:tc>
        <w:tc>
          <w:tcPr>
            <w:tcW w:w="15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C00B863" w14:textId="77777777" w:rsidR="00DA6859" w:rsidRDefault="00E0179E">
            <w:pPr>
              <w:jc w:val="center"/>
            </w:pPr>
            <w:r>
              <w:rPr>
                <w:b/>
                <w:bCs/>
                <w:sz w:val="18"/>
                <w:szCs w:val="18"/>
              </w:rPr>
              <w:t>Precision</w:t>
            </w:r>
          </w:p>
        </w:tc>
        <w:tc>
          <w:tcPr>
            <w:tcW w:w="15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2AE821C" w14:textId="77777777" w:rsidR="00DA6859" w:rsidRDefault="00E0179E">
            <w:pPr>
              <w:jc w:val="center"/>
            </w:pPr>
            <w:r>
              <w:rPr>
                <w:b/>
                <w:bCs/>
                <w:sz w:val="18"/>
                <w:szCs w:val="18"/>
              </w:rPr>
              <w:t>Recall</w:t>
            </w:r>
          </w:p>
        </w:tc>
        <w:tc>
          <w:tcPr>
            <w:tcW w:w="15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6BC24556" w14:textId="77777777" w:rsidR="00DA6859" w:rsidRDefault="00E0179E">
            <w:pPr>
              <w:jc w:val="center"/>
            </w:pPr>
            <w:r>
              <w:rPr>
                <w:b/>
                <w:bCs/>
                <w:sz w:val="18"/>
                <w:szCs w:val="18"/>
              </w:rPr>
              <w:t>F1</w:t>
            </w:r>
          </w:p>
        </w:tc>
        <w:tc>
          <w:tcPr>
            <w:tcW w:w="155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16EAD3EE" w14:textId="77777777" w:rsidR="00DA6859" w:rsidRDefault="00E0179E">
            <w:pPr>
              <w:jc w:val="center"/>
            </w:pPr>
            <w:r>
              <w:rPr>
                <w:b/>
                <w:bCs/>
                <w:sz w:val="18"/>
                <w:szCs w:val="18"/>
              </w:rPr>
              <w:t>SHD</w:t>
            </w:r>
          </w:p>
        </w:tc>
      </w:tr>
      <w:tr w:rsidR="00DA6859" w14:paraId="772C8CA2" w14:textId="77777777">
        <w:trPr>
          <w:cantSplit/>
          <w:jc w:val="center"/>
        </w:trPr>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77FFB4" w14:textId="77777777" w:rsidR="00DA6859" w:rsidRDefault="00E0179E">
            <w:r>
              <w:rPr>
                <w:sz w:val="18"/>
                <w:szCs w:val="18"/>
              </w:rPr>
              <w:t>DYNOTEARS (KAIROS)</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9983B9" w14:textId="77777777" w:rsidR="00DA6859" w:rsidRDefault="00E0179E">
            <w:pPr>
              <w:jc w:val="center"/>
            </w:pPr>
            <w:r>
              <w:rPr>
                <w:sz w:val="18"/>
                <w:szCs w:val="18"/>
              </w:rPr>
              <w:t>1.00 ± 0.00</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5EEFE7" w14:textId="77777777" w:rsidR="00DA6859" w:rsidRDefault="00E0179E">
            <w:pPr>
              <w:jc w:val="center"/>
            </w:pPr>
            <w:r>
              <w:rPr>
                <w:sz w:val="18"/>
                <w:szCs w:val="18"/>
              </w:rPr>
              <w:t>0.95 ± 0.04</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264465" w14:textId="77777777" w:rsidR="00DA6859" w:rsidRDefault="00E0179E">
            <w:pPr>
              <w:jc w:val="center"/>
            </w:pPr>
            <w:r>
              <w:rPr>
                <w:sz w:val="18"/>
                <w:szCs w:val="18"/>
              </w:rPr>
              <w:t>0.97 ± 0.02</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1A7CA5" w14:textId="77777777" w:rsidR="00DA6859" w:rsidRDefault="00E0179E">
            <w:pPr>
              <w:jc w:val="center"/>
            </w:pPr>
            <w:r>
              <w:rPr>
                <w:sz w:val="18"/>
                <w:szCs w:val="18"/>
              </w:rPr>
              <w:t>0.6 ± 0.5</w:t>
            </w:r>
          </w:p>
        </w:tc>
      </w:tr>
      <w:tr w:rsidR="00DA6859" w14:paraId="51B724B3" w14:textId="77777777">
        <w:trPr>
          <w:cantSplit/>
          <w:jc w:val="center"/>
        </w:trPr>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1C29E0" w14:textId="77777777" w:rsidR="00DA6859" w:rsidRDefault="00E0179E">
            <w:r>
              <w:rPr>
                <w:sz w:val="18"/>
                <w:szCs w:val="18"/>
              </w:rPr>
              <w:t>Granger (lagged OLS)</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7F3623" w14:textId="77777777" w:rsidR="00DA6859" w:rsidRDefault="00E0179E">
            <w:pPr>
              <w:jc w:val="center"/>
            </w:pPr>
            <w:r>
              <w:rPr>
                <w:sz w:val="18"/>
                <w:szCs w:val="18"/>
              </w:rPr>
              <w:t>0.83 ± 0.13</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4CCCA9" w14:textId="77777777" w:rsidR="00DA6859" w:rsidRDefault="00E0179E">
            <w:pPr>
              <w:jc w:val="center"/>
            </w:pPr>
            <w:r>
              <w:rPr>
                <w:sz w:val="18"/>
                <w:szCs w:val="18"/>
              </w:rPr>
              <w:t>0.99 ± 0.03</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54481B" w14:textId="77777777" w:rsidR="00DA6859" w:rsidRDefault="00E0179E">
            <w:pPr>
              <w:jc w:val="center"/>
            </w:pPr>
            <w:r>
              <w:rPr>
                <w:sz w:val="18"/>
                <w:szCs w:val="18"/>
              </w:rPr>
              <w:t>0.90 ± 0.08</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5F3669" w14:textId="77777777" w:rsidR="00DA6859" w:rsidRDefault="00E0179E">
            <w:pPr>
              <w:jc w:val="center"/>
            </w:pPr>
            <w:r>
              <w:rPr>
                <w:sz w:val="18"/>
                <w:szCs w:val="18"/>
              </w:rPr>
              <w:t>2.8 ± 2.5</w:t>
            </w:r>
          </w:p>
        </w:tc>
      </w:tr>
      <w:tr w:rsidR="00DA6859" w14:paraId="41A30C8C" w14:textId="77777777">
        <w:trPr>
          <w:cantSplit/>
          <w:jc w:val="center"/>
        </w:trPr>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07B699" w14:textId="77777777" w:rsidR="00DA6859" w:rsidRDefault="00E0179E">
            <w:proofErr w:type="spellStart"/>
            <w:r>
              <w:rPr>
                <w:sz w:val="18"/>
                <w:szCs w:val="18"/>
              </w:rPr>
              <w:t>VARLiNGAM</w:t>
            </w:r>
            <w:proofErr w:type="spellEnd"/>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F5080A" w14:textId="77777777" w:rsidR="00DA6859" w:rsidRDefault="00E0179E">
            <w:pPr>
              <w:jc w:val="center"/>
            </w:pPr>
            <w:r>
              <w:rPr>
                <w:sz w:val="18"/>
                <w:szCs w:val="18"/>
              </w:rPr>
              <w:t>0.78 ± 0.11</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42363C" w14:textId="77777777" w:rsidR="00DA6859" w:rsidRDefault="00E0179E">
            <w:pPr>
              <w:jc w:val="center"/>
            </w:pPr>
            <w:r>
              <w:rPr>
                <w:sz w:val="18"/>
                <w:szCs w:val="18"/>
              </w:rPr>
              <w:t>0.99 ± 0.03</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276407" w14:textId="77777777" w:rsidR="00DA6859" w:rsidRDefault="00E0179E">
            <w:pPr>
              <w:jc w:val="center"/>
            </w:pPr>
            <w:r>
              <w:rPr>
                <w:sz w:val="18"/>
                <w:szCs w:val="18"/>
              </w:rPr>
              <w:t>0.87 ± 0.08</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353E48" w14:textId="77777777" w:rsidR="00DA6859" w:rsidRDefault="00E0179E">
            <w:pPr>
              <w:jc w:val="center"/>
            </w:pPr>
            <w:r>
              <w:rPr>
                <w:sz w:val="18"/>
                <w:szCs w:val="18"/>
              </w:rPr>
              <w:t>3.7 ± 2.5</w:t>
            </w:r>
          </w:p>
        </w:tc>
      </w:tr>
      <w:tr w:rsidR="00DA6859" w14:paraId="39815572" w14:textId="77777777">
        <w:trPr>
          <w:cantSplit/>
          <w:jc w:val="center"/>
        </w:trPr>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254023" w14:textId="77777777" w:rsidR="00DA6859" w:rsidRDefault="00E0179E">
            <w:r>
              <w:rPr>
                <w:sz w:val="18"/>
                <w:szCs w:val="18"/>
              </w:rPr>
              <w:t>Pearson correlation</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1A3A0F" w14:textId="77777777" w:rsidR="00DA6859" w:rsidRDefault="00E0179E">
            <w:pPr>
              <w:jc w:val="center"/>
            </w:pPr>
            <w:r>
              <w:rPr>
                <w:sz w:val="18"/>
                <w:szCs w:val="18"/>
              </w:rPr>
              <w:t>0.44 ± 0.01</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3225E5" w14:textId="77777777" w:rsidR="00DA6859" w:rsidRDefault="00E0179E">
            <w:pPr>
              <w:jc w:val="center"/>
            </w:pPr>
            <w:r>
              <w:rPr>
                <w:sz w:val="18"/>
                <w:szCs w:val="18"/>
              </w:rPr>
              <w:t>0.58 ± 0.07</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E490DD" w14:textId="77777777" w:rsidR="00DA6859" w:rsidRDefault="00E0179E">
            <w:pPr>
              <w:jc w:val="center"/>
            </w:pPr>
            <w:r>
              <w:rPr>
                <w:sz w:val="18"/>
                <w:szCs w:val="18"/>
              </w:rPr>
              <w:t>0.50 ± 0.03</w:t>
            </w:r>
          </w:p>
        </w:tc>
        <w:tc>
          <w:tcPr>
            <w:tcW w:w="1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9663DA" w14:textId="77777777" w:rsidR="00DA6859" w:rsidRDefault="00E0179E">
            <w:pPr>
              <w:jc w:val="center"/>
            </w:pPr>
            <w:r>
              <w:rPr>
                <w:sz w:val="18"/>
                <w:szCs w:val="18"/>
              </w:rPr>
              <w:t>7.0 ± 0.9</w:t>
            </w:r>
          </w:p>
        </w:tc>
      </w:tr>
    </w:tbl>
    <w:p w14:paraId="31B7D98C" w14:textId="77777777" w:rsidR="00DA6859" w:rsidRDefault="00DA6859">
      <w:pPr>
        <w:spacing w:after="120"/>
      </w:pPr>
    </w:p>
    <w:p w14:paraId="75218F3F" w14:textId="77777777" w:rsidR="00DA6859" w:rsidRDefault="00E0179E">
      <w:pPr>
        <w:keepNext/>
        <w:spacing w:before="120" w:after="60"/>
        <w:jc w:val="center"/>
      </w:pPr>
      <w:r>
        <w:rPr>
          <w:noProof/>
        </w:rPr>
        <w:drawing>
          <wp:inline distT="0" distB="0" distL="0" distR="0" wp14:anchorId="79E3AD71" wp14:editId="2E81CC9A">
            <wp:extent cx="5667375" cy="1828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1828800"/>
                    </a:xfrm>
                    <a:prstGeom prst="rect">
                      <a:avLst/>
                    </a:prstGeom>
                  </pic:spPr>
                </pic:pic>
              </a:graphicData>
            </a:graphic>
          </wp:inline>
        </w:drawing>
      </w:r>
    </w:p>
    <w:p w14:paraId="2381575A" w14:textId="61888B0F" w:rsidR="00DA6859" w:rsidRDefault="00E0179E">
      <w:pPr>
        <w:pStyle w:val="Caption"/>
        <w:spacing w:before="40" w:after="200"/>
        <w:jc w:val="center"/>
      </w:pPr>
      <w:bookmarkStart w:id="56" w:name="_Toc242189258"/>
      <w:r>
        <w:t xml:space="preserve">Figure </w:t>
      </w:r>
      <w:r>
        <w:fldChar w:fldCharType="begin"/>
      </w:r>
      <w:r>
        <w:instrText>SEQ Figure \* ARABIC</w:instrText>
      </w:r>
      <w:r>
        <w:fldChar w:fldCharType="separate"/>
      </w:r>
      <w:r w:rsidR="003D753A">
        <w:rPr>
          <w:noProof/>
        </w:rPr>
        <w:t>11</w:t>
      </w:r>
      <w:r>
        <w:fldChar w:fldCharType="end"/>
      </w:r>
      <w:r>
        <w:t>: Precision, recall, F1 and structural Hamming distance of each method</w:t>
      </w:r>
      <w:bookmarkEnd w:id="56"/>
    </w:p>
    <w:p w14:paraId="3400EE17" w14:textId="77777777" w:rsidR="00DA6859" w:rsidRDefault="00E0179E">
      <w:pPr>
        <w:spacing w:after="120" w:line="360" w:lineRule="auto"/>
        <w:jc w:val="both"/>
      </w:pPr>
      <w:r>
        <w:lastRenderedPageBreak/>
        <w:t>DYNOTEARS never added a false edge in ten runs; the occasional miss was the weakest true link (average order value to revenue). The baselines found almost every true edge but added spurious ones, and correlation, which has no direction, performed worst. Figure 11 shows a learned graph next to the ground truth. In the full pipeline, KAIROS named both injected origins, advertising spend and delivery delay, in all ten runs, and the investigation took 1.6 s on average.</w:t>
      </w:r>
    </w:p>
    <w:p w14:paraId="22BAAC64" w14:textId="77777777" w:rsidR="00DA6859" w:rsidRDefault="00E0179E">
      <w:pPr>
        <w:keepNext/>
        <w:spacing w:before="120" w:after="60"/>
        <w:jc w:val="center"/>
      </w:pPr>
      <w:r>
        <w:rPr>
          <w:noProof/>
        </w:rPr>
        <w:drawing>
          <wp:inline distT="0" distB="0" distL="0" distR="0" wp14:anchorId="4492EFDC" wp14:editId="5408A270">
            <wp:extent cx="5486400" cy="2486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486025"/>
                    </a:xfrm>
                    <a:prstGeom prst="rect">
                      <a:avLst/>
                    </a:prstGeom>
                  </pic:spPr>
                </pic:pic>
              </a:graphicData>
            </a:graphic>
          </wp:inline>
        </w:drawing>
      </w:r>
    </w:p>
    <w:p w14:paraId="6E744F78" w14:textId="69F36ADF" w:rsidR="00DA6859" w:rsidRDefault="00E0179E">
      <w:pPr>
        <w:pStyle w:val="Caption"/>
        <w:spacing w:before="40" w:after="200"/>
        <w:jc w:val="center"/>
      </w:pPr>
      <w:bookmarkStart w:id="57" w:name="_Toc242189259"/>
      <w:r>
        <w:t xml:space="preserve">Figure </w:t>
      </w:r>
      <w:r>
        <w:fldChar w:fldCharType="begin"/>
      </w:r>
      <w:r>
        <w:instrText>SEQ Figure \* ARABIC</w:instrText>
      </w:r>
      <w:r>
        <w:fldChar w:fldCharType="separate"/>
      </w:r>
      <w:r w:rsidR="003D753A">
        <w:rPr>
          <w:noProof/>
        </w:rPr>
        <w:t>12</w:t>
      </w:r>
      <w:r>
        <w:fldChar w:fldCharType="end"/>
      </w:r>
      <w:r>
        <w:t>: Graph learned by DYNOTEARS (seed 3) compared with the true structure</w:t>
      </w:r>
      <w:bookmarkEnd w:id="57"/>
    </w:p>
    <w:p w14:paraId="7F1991F2" w14:textId="77777777" w:rsidR="00DA6859" w:rsidRDefault="00E0179E">
      <w:pPr>
        <w:spacing w:after="120" w:line="360" w:lineRule="auto"/>
        <w:jc w:val="both"/>
      </w:pPr>
      <w:r>
        <w:t>The same analysis on the dashboard is shown in Figure 13. Each chain lists strength, bootstrap confidence, lag and whether the cause moved before the effect.</w:t>
      </w:r>
    </w:p>
    <w:p w14:paraId="1300EBB9" w14:textId="77777777" w:rsidR="00DA6859" w:rsidRDefault="00E0179E">
      <w:pPr>
        <w:keepNext/>
        <w:spacing w:before="120" w:after="60"/>
        <w:jc w:val="center"/>
      </w:pPr>
      <w:r>
        <w:rPr>
          <w:noProof/>
        </w:rPr>
        <w:lastRenderedPageBreak/>
        <w:drawing>
          <wp:inline distT="0" distB="0" distL="0" distR="0" wp14:anchorId="6A4C8285" wp14:editId="14380E5F">
            <wp:extent cx="5486400" cy="476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4762500"/>
                    </a:xfrm>
                    <a:prstGeom prst="rect">
                      <a:avLst/>
                    </a:prstGeom>
                  </pic:spPr>
                </pic:pic>
              </a:graphicData>
            </a:graphic>
          </wp:inline>
        </w:drawing>
      </w:r>
    </w:p>
    <w:p w14:paraId="255FE6F5" w14:textId="6E2D81C3" w:rsidR="00DA6859" w:rsidRDefault="00E0179E">
      <w:pPr>
        <w:pStyle w:val="Caption"/>
        <w:spacing w:before="40" w:after="200"/>
        <w:jc w:val="center"/>
      </w:pPr>
      <w:bookmarkStart w:id="58" w:name="_Toc242189260"/>
      <w:r>
        <w:t xml:space="preserve">Figure </w:t>
      </w:r>
      <w:r>
        <w:fldChar w:fldCharType="begin"/>
      </w:r>
      <w:r>
        <w:instrText>SEQ Figure \* ARABIC</w:instrText>
      </w:r>
      <w:r>
        <w:fldChar w:fldCharType="separate"/>
      </w:r>
      <w:r w:rsidR="003D753A">
        <w:rPr>
          <w:noProof/>
        </w:rPr>
        <w:t>13</w:t>
      </w:r>
      <w:r>
        <w:fldChar w:fldCharType="end"/>
      </w:r>
      <w:r>
        <w:t>: Causal Analysis page with the CBMG and ranked root-cause chains</w:t>
      </w:r>
      <w:bookmarkEnd w:id="58"/>
    </w:p>
    <w:p w14:paraId="6B2C1B2B" w14:textId="77777777" w:rsidR="00DA6859" w:rsidRDefault="00E0179E">
      <w:pPr>
        <w:pStyle w:val="Heading3"/>
        <w:keepNext/>
        <w:spacing w:before="180" w:after="80" w:line="360" w:lineRule="auto"/>
      </w:pPr>
      <w:bookmarkStart w:id="59" w:name="_Toc242189233"/>
      <w:r>
        <w:t>4.4.5 Report Verification</w:t>
      </w:r>
      <w:bookmarkEnd w:id="59"/>
    </w:p>
    <w:p w14:paraId="161B3C7B" w14:textId="77777777" w:rsidR="00DA6859" w:rsidRDefault="00E0179E">
      <w:pPr>
        <w:spacing w:after="120" w:line="360" w:lineRule="auto"/>
        <w:jc w:val="both"/>
      </w:pPr>
      <w:r>
        <w:t>The verifier was tested by corrupting numbers and metric names in correct reports. Results are in Table 13. An earlier version accepted 7.03 as a match for 6.71 because both round to 7; comparing at the written precision raised the catch rate from 61% to 98.5% without rejecting faithful rounding.</w:t>
      </w:r>
    </w:p>
    <w:p w14:paraId="2DEBF7E7" w14:textId="1CBC6D24" w:rsidR="00DA6859" w:rsidRDefault="00E0179E">
      <w:pPr>
        <w:pStyle w:val="Caption"/>
        <w:keepNext/>
        <w:spacing w:before="160" w:after="80"/>
        <w:jc w:val="center"/>
      </w:pPr>
      <w:bookmarkStart w:id="60" w:name="_Toc242189274"/>
      <w:r>
        <w:t xml:space="preserve">Table </w:t>
      </w:r>
      <w:r>
        <w:fldChar w:fldCharType="begin"/>
      </w:r>
      <w:r>
        <w:instrText>SEQ Table \* ARABIC</w:instrText>
      </w:r>
      <w:r>
        <w:fldChar w:fldCharType="separate"/>
      </w:r>
      <w:r w:rsidR="003D753A">
        <w:rPr>
          <w:noProof/>
        </w:rPr>
        <w:t>13</w:t>
      </w:r>
      <w:r>
        <w:fldChar w:fldCharType="end"/>
      </w:r>
      <w:r>
        <w:t>: LLM-Modulo verifier stress test</w:t>
      </w:r>
      <w:bookmarkEnd w:id="6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gridCol w:w="2526"/>
      </w:tblGrid>
      <w:tr w:rsidR="00DA6859" w14:paraId="1A119B24" w14:textId="77777777">
        <w:trPr>
          <w:tblHeader/>
          <w:jc w:val="center"/>
        </w:trPr>
        <w:tc>
          <w:tcPr>
            <w:tcW w:w="50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0921BC1" w14:textId="77777777" w:rsidR="00DA6859" w:rsidRDefault="00E0179E">
            <w:r>
              <w:rPr>
                <w:b/>
                <w:bCs/>
                <w:sz w:val="18"/>
                <w:szCs w:val="18"/>
              </w:rPr>
              <w:t>Test</w:t>
            </w:r>
          </w:p>
        </w:tc>
        <w:tc>
          <w:tcPr>
            <w:tcW w:w="15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103F95DB" w14:textId="77777777" w:rsidR="00DA6859" w:rsidRDefault="00E0179E">
            <w:pPr>
              <w:jc w:val="center"/>
            </w:pPr>
            <w:r>
              <w:rPr>
                <w:b/>
                <w:bCs/>
                <w:sz w:val="18"/>
                <w:szCs w:val="18"/>
              </w:rPr>
              <w:t>Cases</w:t>
            </w:r>
          </w:p>
        </w:tc>
        <w:tc>
          <w:tcPr>
            <w:tcW w:w="25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7264A4C2" w14:textId="77777777" w:rsidR="00DA6859" w:rsidRDefault="00E0179E">
            <w:pPr>
              <w:jc w:val="center"/>
            </w:pPr>
            <w:r>
              <w:rPr>
                <w:b/>
                <w:bCs/>
                <w:sz w:val="18"/>
                <w:szCs w:val="18"/>
              </w:rPr>
              <w:t>Result</w:t>
            </w:r>
          </w:p>
        </w:tc>
      </w:tr>
      <w:tr w:rsidR="00DA6859" w14:paraId="06182622" w14:textId="77777777">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7986E0" w14:textId="77777777" w:rsidR="00DA6859" w:rsidRDefault="00E0179E">
            <w:r>
              <w:rPr>
                <w:sz w:val="18"/>
                <w:szCs w:val="18"/>
              </w:rPr>
              <w:t>Faithful reports accepted</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380E33" w14:textId="77777777" w:rsidR="00DA6859" w:rsidRDefault="00E0179E">
            <w:pPr>
              <w:jc w:val="center"/>
            </w:pPr>
            <w:r>
              <w:rPr>
                <w:sz w:val="18"/>
                <w:szCs w:val="18"/>
              </w:rPr>
              <w:t>5</w:t>
            </w:r>
          </w:p>
        </w:tc>
        <w:tc>
          <w:tcPr>
            <w:tcW w:w="2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8597AA" w14:textId="77777777" w:rsidR="00DA6859" w:rsidRDefault="00E0179E">
            <w:pPr>
              <w:jc w:val="center"/>
            </w:pPr>
            <w:r>
              <w:rPr>
                <w:sz w:val="18"/>
                <w:szCs w:val="18"/>
              </w:rPr>
              <w:t>100%</w:t>
            </w:r>
          </w:p>
        </w:tc>
      </w:tr>
      <w:tr w:rsidR="00DA6859" w14:paraId="5F72D7E9" w14:textId="77777777">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7BA3DE" w14:textId="77777777" w:rsidR="00DA6859" w:rsidRDefault="00E0179E">
            <w:r>
              <w:rPr>
                <w:sz w:val="18"/>
                <w:szCs w:val="18"/>
              </w:rPr>
              <w:t>Corrupted numbers caught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4A5A5C" w14:textId="77777777" w:rsidR="00DA6859" w:rsidRDefault="00E0179E">
            <w:pPr>
              <w:jc w:val="center"/>
            </w:pPr>
            <w:r>
              <w:rPr>
                <w:sz w:val="18"/>
                <w:szCs w:val="18"/>
              </w:rPr>
              <w:t>200</w:t>
            </w:r>
          </w:p>
        </w:tc>
        <w:tc>
          <w:tcPr>
            <w:tcW w:w="2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7945AC" w14:textId="77777777" w:rsidR="00DA6859" w:rsidRDefault="00E0179E">
            <w:pPr>
              <w:jc w:val="center"/>
            </w:pPr>
            <w:r>
              <w:rPr>
                <w:sz w:val="18"/>
                <w:szCs w:val="18"/>
              </w:rPr>
              <w:t>98.5%</w:t>
            </w:r>
          </w:p>
        </w:tc>
      </w:tr>
      <w:tr w:rsidR="00DA6859" w14:paraId="2A595BE6" w14:textId="77777777">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D1EC5F" w14:textId="77777777" w:rsidR="00DA6859" w:rsidRDefault="00E0179E">
            <w:r>
              <w:rPr>
                <w:sz w:val="18"/>
                <w:szCs w:val="18"/>
              </w:rPr>
              <w:t>Invented metric names caught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65D37A" w14:textId="77777777" w:rsidR="00DA6859" w:rsidRDefault="00E0179E">
            <w:pPr>
              <w:jc w:val="center"/>
            </w:pPr>
            <w:r>
              <w:rPr>
                <w:sz w:val="18"/>
                <w:szCs w:val="18"/>
              </w:rPr>
              <w:t>50</w:t>
            </w:r>
          </w:p>
        </w:tc>
        <w:tc>
          <w:tcPr>
            <w:tcW w:w="2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6EB66D" w14:textId="77777777" w:rsidR="00DA6859" w:rsidRDefault="00E0179E">
            <w:pPr>
              <w:jc w:val="center"/>
            </w:pPr>
            <w:r>
              <w:rPr>
                <w:sz w:val="18"/>
                <w:szCs w:val="18"/>
              </w:rPr>
              <w:t>100%</w:t>
            </w:r>
          </w:p>
        </w:tc>
      </w:tr>
      <w:tr w:rsidR="00DA6859" w14:paraId="06A6F55B" w14:textId="77777777">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275A66" w14:textId="77777777" w:rsidR="00DA6859" w:rsidRDefault="00E0179E">
            <w:r>
              <w:rPr>
                <w:sz w:val="18"/>
                <w:szCs w:val="18"/>
              </w:rPr>
              <w:t>Faithful one-decimal rounding accepted</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C3DEB6" w14:textId="77777777" w:rsidR="00DA6859" w:rsidRDefault="00E0179E">
            <w:pPr>
              <w:jc w:val="center"/>
            </w:pPr>
            <w:r>
              <w:rPr>
                <w:sz w:val="18"/>
                <w:szCs w:val="18"/>
              </w:rPr>
              <w:t>200</w:t>
            </w:r>
          </w:p>
        </w:tc>
        <w:tc>
          <w:tcPr>
            <w:tcW w:w="2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43B5EB" w14:textId="77777777" w:rsidR="00DA6859" w:rsidRDefault="00E0179E">
            <w:pPr>
              <w:jc w:val="center"/>
            </w:pPr>
            <w:r>
              <w:rPr>
                <w:sz w:val="18"/>
                <w:szCs w:val="18"/>
              </w:rPr>
              <w:t>100%</w:t>
            </w:r>
          </w:p>
        </w:tc>
      </w:tr>
    </w:tbl>
    <w:p w14:paraId="4E1F56A2" w14:textId="77777777" w:rsidR="00DA6859" w:rsidRDefault="00DA6859">
      <w:pPr>
        <w:spacing w:after="120"/>
      </w:pPr>
    </w:p>
    <w:p w14:paraId="234B75FF" w14:textId="77777777" w:rsidR="00DA6859" w:rsidRDefault="00E0179E">
      <w:pPr>
        <w:spacing w:after="120" w:line="360" w:lineRule="auto"/>
        <w:jc w:val="both"/>
      </w:pPr>
      <w:r>
        <w:t xml:space="preserve">In the live run, the </w:t>
      </w:r>
      <w:proofErr w:type="spellStart"/>
      <w:r>
        <w:t>Groq</w:t>
      </w:r>
      <w:proofErr w:type="spellEnd"/>
      <w:r>
        <w:t xml:space="preserve"> model's report passed verification on the first attempt (Figure 14). The full five-agent cycle on live sources took 12.4 s.</w:t>
      </w:r>
    </w:p>
    <w:p w14:paraId="20FA75C1" w14:textId="77777777" w:rsidR="00DA6859" w:rsidRDefault="00E0179E">
      <w:pPr>
        <w:keepNext/>
        <w:spacing w:before="120" w:after="60"/>
        <w:jc w:val="center"/>
      </w:pPr>
      <w:r>
        <w:rPr>
          <w:noProof/>
        </w:rPr>
        <w:lastRenderedPageBreak/>
        <w:drawing>
          <wp:inline distT="0" distB="0" distL="0" distR="0" wp14:anchorId="458C151F" wp14:editId="2A133276">
            <wp:extent cx="5486400" cy="4762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4762500"/>
                    </a:xfrm>
                    <a:prstGeom prst="rect">
                      <a:avLst/>
                    </a:prstGeom>
                  </pic:spPr>
                </pic:pic>
              </a:graphicData>
            </a:graphic>
          </wp:inline>
        </w:drawing>
      </w:r>
    </w:p>
    <w:p w14:paraId="438436D8" w14:textId="39403452" w:rsidR="00DA6859" w:rsidRDefault="00E0179E">
      <w:pPr>
        <w:pStyle w:val="Caption"/>
        <w:spacing w:before="40" w:after="200"/>
        <w:jc w:val="center"/>
      </w:pPr>
      <w:bookmarkStart w:id="61" w:name="_Toc242189261"/>
      <w:r>
        <w:t xml:space="preserve">Figure </w:t>
      </w:r>
      <w:r>
        <w:fldChar w:fldCharType="begin"/>
      </w:r>
      <w:r>
        <w:instrText>SEQ Figure \* ARABIC</w:instrText>
      </w:r>
      <w:r>
        <w:fldChar w:fldCharType="separate"/>
      </w:r>
      <w:r w:rsidR="003D753A">
        <w:rPr>
          <w:noProof/>
        </w:rPr>
        <w:t>14</w:t>
      </w:r>
      <w:r>
        <w:fldChar w:fldCharType="end"/>
      </w:r>
      <w:r>
        <w:t>: Reports page with an LLM-written report marked as verified</w:t>
      </w:r>
      <w:bookmarkEnd w:id="61"/>
    </w:p>
    <w:p w14:paraId="4238CC1E" w14:textId="77777777" w:rsidR="00DA6859" w:rsidRDefault="00E0179E">
      <w:pPr>
        <w:pStyle w:val="Heading2"/>
        <w:keepNext/>
        <w:spacing w:before="240" w:after="120" w:line="360" w:lineRule="auto"/>
      </w:pPr>
      <w:bookmarkStart w:id="62" w:name="_Toc242189234"/>
      <w:r>
        <w:t>4.5 Discussion</w:t>
      </w:r>
      <w:bookmarkEnd w:id="62"/>
    </w:p>
    <w:p w14:paraId="17FB77F6" w14:textId="77777777" w:rsidR="00DA6859" w:rsidRDefault="00E0179E">
      <w:pPr>
        <w:spacing w:after="120" w:line="360" w:lineRule="auto"/>
        <w:jc w:val="both"/>
      </w:pPr>
      <w:r>
        <w:t>The results support the two main claims. First, causal discovery gives better explanations than the correlation logic behind current BI features: on data with a known structure, it identified the origin of every incident, which is exactly what an analyst would otherwise trace by hand. Second, the cost and speed of ingestion depend mostly on what is moved. Aggregating at the source turned the reviewers' large-file problem into a transfer of a few hundred kilobytes, and Fast Transfer covers the cases where the raw file is genuinely needed. Two cautions apply. The benchmark data follows a linear model with known lags, which favours DYNOTEARS, and the transfer link was emulated on one machine. Both points are treated as limitations in Chapter 5.</w:t>
      </w:r>
    </w:p>
    <w:p w14:paraId="2535E2C6" w14:textId="77777777" w:rsidR="00DA6859" w:rsidRDefault="00E0179E">
      <w:pPr>
        <w:pStyle w:val="Heading1"/>
        <w:pageBreakBefore/>
        <w:spacing w:after="240" w:line="360" w:lineRule="auto"/>
      </w:pPr>
      <w:bookmarkStart w:id="63" w:name="_Toc242189235"/>
      <w:r>
        <w:lastRenderedPageBreak/>
        <w:t>5. Conclusion and Future Work</w:t>
      </w:r>
      <w:bookmarkEnd w:id="63"/>
    </w:p>
    <w:p w14:paraId="1F498792" w14:textId="77777777" w:rsidR="00DA6859" w:rsidRDefault="00E0179E">
      <w:pPr>
        <w:pStyle w:val="Heading2"/>
        <w:keepNext/>
        <w:spacing w:before="240" w:after="120" w:line="360" w:lineRule="auto"/>
      </w:pPr>
      <w:bookmarkStart w:id="64" w:name="_Toc242189236"/>
      <w:r>
        <w:t>5.1 Summary</w:t>
      </w:r>
      <w:bookmarkEnd w:id="64"/>
    </w:p>
    <w:p w14:paraId="62E2A402" w14:textId="77777777" w:rsidR="00DA6859" w:rsidRDefault="00E0179E">
      <w:pPr>
        <w:spacing w:after="120" w:line="360" w:lineRule="auto"/>
        <w:jc w:val="both"/>
      </w:pPr>
      <w:r>
        <w:t>KAIROS shows that business monitoring can move from a pull model, where someone has to ask, to a push model in which the system finds the problem, explains its cause and reports it in verified language. The project delivered a working five-agent system, a dashboard, an edge agent, a transfer service, 36 automated tests and two reproducible benchmarks.</w:t>
      </w:r>
    </w:p>
    <w:p w14:paraId="2BBAD4DE" w14:textId="77777777" w:rsidR="00DA6859" w:rsidRDefault="00E0179E">
      <w:pPr>
        <w:pStyle w:val="Heading2"/>
        <w:keepNext/>
        <w:spacing w:before="240" w:after="120" w:line="360" w:lineRule="auto"/>
      </w:pPr>
      <w:bookmarkStart w:id="65" w:name="_Toc242189237"/>
      <w:r>
        <w:t>5.2 Objectives Achievement</w:t>
      </w:r>
      <w:bookmarkEnd w:id="65"/>
    </w:p>
    <w:p w14:paraId="398510F4" w14:textId="77777777" w:rsidR="00DA6859" w:rsidRDefault="00E0179E">
      <w:pPr>
        <w:spacing w:after="120" w:line="360" w:lineRule="auto"/>
        <w:jc w:val="both"/>
      </w:pPr>
      <w:r>
        <w:t>All five objectives were met, as summarised in Table 14.</w:t>
      </w:r>
    </w:p>
    <w:p w14:paraId="40E84558" w14:textId="549E5F73" w:rsidR="00DA6859" w:rsidRDefault="00E0179E">
      <w:pPr>
        <w:pStyle w:val="Caption"/>
        <w:keepNext/>
        <w:spacing w:before="160" w:after="80"/>
        <w:jc w:val="center"/>
      </w:pPr>
      <w:bookmarkStart w:id="66" w:name="_Toc242189275"/>
      <w:r>
        <w:t xml:space="preserve">Table </w:t>
      </w:r>
      <w:r>
        <w:fldChar w:fldCharType="begin"/>
      </w:r>
      <w:r>
        <w:instrText>SEQ Table \* ARABIC</w:instrText>
      </w:r>
      <w:r>
        <w:fldChar w:fldCharType="separate"/>
      </w:r>
      <w:r w:rsidR="003D753A">
        <w:rPr>
          <w:noProof/>
        </w:rPr>
        <w:t>14</w:t>
      </w:r>
      <w:r>
        <w:fldChar w:fldCharType="end"/>
      </w:r>
      <w:r>
        <w:t>: Achievement of the SMART objectives</w:t>
      </w:r>
      <w:bookmarkEnd w:id="6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426"/>
      </w:tblGrid>
      <w:tr w:rsidR="00DA6859" w14:paraId="636D869E" w14:textId="77777777">
        <w:trPr>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29B91F9B" w14:textId="77777777" w:rsidR="00DA6859" w:rsidRDefault="00E0179E">
            <w:r>
              <w:rPr>
                <w:b/>
                <w:bCs/>
                <w:sz w:val="18"/>
                <w:szCs w:val="18"/>
              </w:rPr>
              <w:t>Objective</w:t>
            </w:r>
          </w:p>
        </w:tc>
        <w:tc>
          <w:tcPr>
            <w:tcW w:w="30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3DFE4098" w14:textId="77777777" w:rsidR="00DA6859" w:rsidRDefault="00E0179E">
            <w:r>
              <w:rPr>
                <w:b/>
                <w:bCs/>
                <w:sz w:val="18"/>
                <w:szCs w:val="18"/>
              </w:rPr>
              <w:t>Target</w:t>
            </w:r>
          </w:p>
        </w:tc>
        <w:tc>
          <w:tcPr>
            <w:tcW w:w="34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E00E567" w14:textId="77777777" w:rsidR="00DA6859" w:rsidRDefault="00E0179E">
            <w:r>
              <w:rPr>
                <w:b/>
                <w:bCs/>
                <w:sz w:val="18"/>
                <w:szCs w:val="18"/>
              </w:rPr>
              <w:t>Achieved</w:t>
            </w:r>
          </w:p>
        </w:tc>
      </w:tr>
      <w:tr w:rsidR="00DA6859" w14:paraId="37D63C35"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D2524E" w14:textId="77777777" w:rsidR="00DA6859" w:rsidRDefault="00E0179E">
            <w:r>
              <w:rPr>
                <w:b/>
                <w:bCs/>
                <w:sz w:val="18"/>
                <w:szCs w:val="18"/>
              </w:rPr>
              <w:t>O1 Autonomous pipeline</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AC84A7" w14:textId="77777777" w:rsidR="00DA6859" w:rsidRDefault="00E0179E">
            <w:r>
              <w:rPr>
                <w:sz w:val="18"/>
                <w:szCs w:val="18"/>
              </w:rPr>
              <w:t>&lt; 30 s per cycle, no duplicates</w:t>
            </w:r>
          </w:p>
        </w:tc>
        <w:tc>
          <w:tcPr>
            <w:tcW w:w="3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69E07F" w14:textId="77777777" w:rsidR="00DA6859" w:rsidRDefault="00E0179E">
            <w:r>
              <w:rPr>
                <w:sz w:val="18"/>
                <w:szCs w:val="18"/>
              </w:rPr>
              <w:t xml:space="preserve">12.4 s; idempotent </w:t>
            </w:r>
            <w:proofErr w:type="spellStart"/>
            <w:r>
              <w:rPr>
                <w:sz w:val="18"/>
                <w:szCs w:val="18"/>
              </w:rPr>
              <w:t>upsert</w:t>
            </w:r>
            <w:proofErr w:type="spellEnd"/>
            <w:r>
              <w:rPr>
                <w:sz w:val="18"/>
                <w:szCs w:val="18"/>
              </w:rPr>
              <w:t xml:space="preserve"> verified by tests</w:t>
            </w:r>
          </w:p>
        </w:tc>
      </w:tr>
      <w:tr w:rsidR="00DA6859" w14:paraId="18AAFA64"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D08F74" w14:textId="77777777" w:rsidR="00DA6859" w:rsidRDefault="00E0179E">
            <w:r>
              <w:rPr>
                <w:b/>
                <w:bCs/>
                <w:sz w:val="18"/>
                <w:szCs w:val="18"/>
              </w:rPr>
              <w:t>O2 Anomaly detection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1C1295" w14:textId="77777777" w:rsidR="00DA6859" w:rsidRDefault="00E0179E">
            <w:r>
              <w:rPr>
                <w:sz w:val="18"/>
                <w:szCs w:val="18"/>
              </w:rPr>
              <w:t>≥ 95% recall, ≥ 70% precision</w:t>
            </w:r>
          </w:p>
        </w:tc>
        <w:tc>
          <w:tcPr>
            <w:tcW w:w="3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01B5DE" w14:textId="77777777" w:rsidR="00DA6859" w:rsidRDefault="00E0179E">
            <w:r>
              <w:rPr>
                <w:sz w:val="18"/>
                <w:szCs w:val="18"/>
              </w:rPr>
              <w:t>100% recall, 77.2% precision</w:t>
            </w:r>
          </w:p>
        </w:tc>
      </w:tr>
      <w:tr w:rsidR="00DA6859" w14:paraId="3C0C745E"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5481CD" w14:textId="77777777" w:rsidR="00DA6859" w:rsidRDefault="00E0179E">
            <w:r>
              <w:rPr>
                <w:b/>
                <w:bCs/>
                <w:sz w:val="18"/>
                <w:szCs w:val="18"/>
              </w:rPr>
              <w:t>O3 Causal origin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048D82" w14:textId="77777777" w:rsidR="00DA6859" w:rsidRDefault="00E0179E">
            <w:r>
              <w:rPr>
                <w:sz w:val="18"/>
                <w:szCs w:val="18"/>
              </w:rPr>
              <w:t>F1 ≥ 0.85, origin ≥ 90%</w:t>
            </w:r>
          </w:p>
        </w:tc>
        <w:tc>
          <w:tcPr>
            <w:tcW w:w="3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B58DC4" w14:textId="77777777" w:rsidR="00DA6859" w:rsidRDefault="00E0179E">
            <w:r>
              <w:rPr>
                <w:sz w:val="18"/>
                <w:szCs w:val="18"/>
              </w:rPr>
              <w:t>F1 0.97, origin 100%</w:t>
            </w:r>
          </w:p>
        </w:tc>
      </w:tr>
      <w:tr w:rsidR="00DA6859" w14:paraId="44B9EB1E"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D8FDA9" w14:textId="77777777" w:rsidR="00DA6859" w:rsidRDefault="00E0179E">
            <w:r>
              <w:rPr>
                <w:b/>
                <w:bCs/>
                <w:sz w:val="18"/>
                <w:szCs w:val="18"/>
              </w:rPr>
              <w:t>O4 Verified reports</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88091F" w14:textId="77777777" w:rsidR="00DA6859" w:rsidRDefault="00E0179E">
            <w:r>
              <w:rPr>
                <w:sz w:val="18"/>
                <w:szCs w:val="18"/>
              </w:rPr>
              <w:t>≥ 95% misstatements caught</w:t>
            </w:r>
          </w:p>
        </w:tc>
        <w:tc>
          <w:tcPr>
            <w:tcW w:w="3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D2C41A" w14:textId="77777777" w:rsidR="00DA6859" w:rsidRDefault="00E0179E">
            <w:r>
              <w:rPr>
                <w:sz w:val="18"/>
                <w:szCs w:val="18"/>
              </w:rPr>
              <w:t>98.5% caught, 100% faithful accepted</w:t>
            </w:r>
          </w:p>
        </w:tc>
      </w:tr>
      <w:tr w:rsidR="00DA6859" w14:paraId="202A9914"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7DB74A" w14:textId="77777777" w:rsidR="00DA6859" w:rsidRDefault="00E0179E">
            <w:r>
              <w:rPr>
                <w:b/>
                <w:bCs/>
                <w:sz w:val="18"/>
                <w:szCs w:val="18"/>
              </w:rPr>
              <w:t>O5 Low-cost ingestion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ED601C" w14:textId="77777777" w:rsidR="00DA6859" w:rsidRDefault="00E0179E">
            <w:r>
              <w:rPr>
                <w:sz w:val="18"/>
                <w:szCs w:val="18"/>
              </w:rPr>
              <w:t>≥ 4 source types, ≥ 3× faster than FTP</w:t>
            </w:r>
          </w:p>
        </w:tc>
        <w:tc>
          <w:tcPr>
            <w:tcW w:w="3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8CDDEC" w14:textId="77777777" w:rsidR="00DA6859" w:rsidRDefault="00E0179E">
            <w:r>
              <w:rPr>
                <w:sz w:val="18"/>
                <w:szCs w:val="18"/>
              </w:rPr>
              <w:t>5 adapter types, 6.4× (edge 12.6×)</w:t>
            </w:r>
          </w:p>
        </w:tc>
      </w:tr>
    </w:tbl>
    <w:p w14:paraId="1D3F4EF0" w14:textId="77777777" w:rsidR="00DA6859" w:rsidRDefault="00DA6859">
      <w:pPr>
        <w:spacing w:after="120"/>
      </w:pPr>
    </w:p>
    <w:p w14:paraId="20C40948" w14:textId="77777777" w:rsidR="00DA6859" w:rsidRDefault="00E0179E">
      <w:pPr>
        <w:pStyle w:val="Heading2"/>
        <w:keepNext/>
        <w:spacing w:before="240" w:after="120" w:line="360" w:lineRule="auto"/>
      </w:pPr>
      <w:bookmarkStart w:id="67" w:name="_Toc242189238"/>
      <w:r>
        <w:t>5.3 Limitations</w:t>
      </w:r>
      <w:bookmarkEnd w:id="67"/>
    </w:p>
    <w:p w14:paraId="1BA4DC8F" w14:textId="77777777" w:rsidR="00DA6859" w:rsidRDefault="00E0179E">
      <w:pPr>
        <w:pStyle w:val="ListParagraph"/>
        <w:numPr>
          <w:ilvl w:val="0"/>
          <w:numId w:val="2"/>
        </w:numPr>
        <w:spacing w:after="40" w:line="360" w:lineRule="auto"/>
        <w:jc w:val="both"/>
      </w:pPr>
      <w:r>
        <w:t xml:space="preserve">Evaluation used synthetic data </w:t>
      </w:r>
      <w:proofErr w:type="gramStart"/>
      <w:r>
        <w:t>whose</w:t>
      </w:r>
      <w:proofErr w:type="gramEnd"/>
      <w:r>
        <w:t xml:space="preserve"> linear, lagged structure matches the assumptions of DYNOTEARS. Results on real company data may be lower.</w:t>
      </w:r>
    </w:p>
    <w:p w14:paraId="1EAE25C7" w14:textId="77777777" w:rsidR="00DA6859" w:rsidRDefault="00E0179E">
      <w:pPr>
        <w:pStyle w:val="ListParagraph"/>
        <w:numPr>
          <w:ilvl w:val="0"/>
          <w:numId w:val="2"/>
        </w:numPr>
        <w:spacing w:after="40" w:line="360" w:lineRule="auto"/>
        <w:jc w:val="both"/>
      </w:pPr>
      <w:r>
        <w:t>DYNOTEARS assumes no hidden common causes and linear effects; a driver that KAIROS does not monitor can appear as a spurious link.</w:t>
      </w:r>
    </w:p>
    <w:p w14:paraId="19EC163E" w14:textId="77777777" w:rsidR="00DA6859" w:rsidRDefault="00E0179E">
      <w:pPr>
        <w:pStyle w:val="ListParagraph"/>
        <w:numPr>
          <w:ilvl w:val="0"/>
          <w:numId w:val="2"/>
        </w:numPr>
        <w:spacing w:after="40" w:line="360" w:lineRule="auto"/>
        <w:jc w:val="both"/>
      </w:pPr>
      <w:r>
        <w:t>The transfer benchmark ran on one machine with an emulated 50 Mbit/s link. Real WAN tests remain to be done.</w:t>
      </w:r>
    </w:p>
    <w:p w14:paraId="111DFEED" w14:textId="77777777" w:rsidR="00DA6859" w:rsidRDefault="00E0179E">
      <w:pPr>
        <w:pStyle w:val="ListParagraph"/>
        <w:numPr>
          <w:ilvl w:val="0"/>
          <w:numId w:val="2"/>
        </w:numPr>
        <w:spacing w:after="40" w:line="360" w:lineRule="auto"/>
        <w:jc w:val="both"/>
      </w:pPr>
      <w:r>
        <w:t>The verifier checks numbers and metric names, not qualitative claims. In one live report the LLM described all anomalies as critical, which was not fully correct and was not caught.</w:t>
      </w:r>
    </w:p>
    <w:p w14:paraId="46C978A1" w14:textId="77777777" w:rsidR="00DA6859" w:rsidRDefault="00E0179E">
      <w:pPr>
        <w:pStyle w:val="ListParagraph"/>
        <w:numPr>
          <w:ilvl w:val="0"/>
          <w:numId w:val="2"/>
        </w:numPr>
        <w:spacing w:after="40" w:line="360" w:lineRule="auto"/>
        <w:jc w:val="both"/>
      </w:pPr>
      <w:r>
        <w:t>The Anomaly Transformer was reviewed but not implemented, and no user study with business staff has been carried out.</w:t>
      </w:r>
    </w:p>
    <w:p w14:paraId="3A258A9C" w14:textId="77777777" w:rsidR="00DA6859" w:rsidRDefault="00E0179E">
      <w:pPr>
        <w:pStyle w:val="Heading2"/>
        <w:keepNext/>
        <w:spacing w:before="240" w:after="120" w:line="360" w:lineRule="auto"/>
      </w:pPr>
      <w:bookmarkStart w:id="68" w:name="_Toc242189239"/>
      <w:r>
        <w:t>5.4 Lessons Learned</w:t>
      </w:r>
      <w:bookmarkEnd w:id="68"/>
    </w:p>
    <w:p w14:paraId="4D435F82" w14:textId="77777777" w:rsidR="00DA6859" w:rsidRDefault="00E0179E">
      <w:pPr>
        <w:spacing w:after="120" w:line="360" w:lineRule="auto"/>
        <w:jc w:val="both"/>
      </w:pPr>
      <w:r>
        <w:t xml:space="preserve">The most useful lesson came from the review itself: a question about FTP led to the realisation that the size of the data to be moved matters more than the protocol. Technically, writing </w:t>
      </w:r>
      <w:r>
        <w:lastRenderedPageBreak/>
        <w:t>DYNOTEARS directly in NumPy and SciPy took longer than installing a library but removed a dependency conflict and made the method easier to explain. Testing against a real FTP server instead of mocks caught two bugs in file tracking. Keeping every number reproducible through scripts made the report faster to write and easier to defend. Within the team, splitting work by agent and meeting at sprint boundaries worked well; integration should have started earlier.</w:t>
      </w:r>
    </w:p>
    <w:p w14:paraId="2CB3DA17" w14:textId="77777777" w:rsidR="00DA6859" w:rsidRDefault="00E0179E">
      <w:pPr>
        <w:pStyle w:val="Heading2"/>
        <w:keepNext/>
        <w:spacing w:before="240" w:after="120" w:line="360" w:lineRule="auto"/>
      </w:pPr>
      <w:bookmarkStart w:id="69" w:name="_Toc242189240"/>
      <w:r>
        <w:t>5.5 Recommendations</w:t>
      </w:r>
      <w:bookmarkEnd w:id="69"/>
    </w:p>
    <w:p w14:paraId="0AC2725C" w14:textId="77777777" w:rsidR="00DA6859" w:rsidRDefault="00E0179E">
      <w:pPr>
        <w:spacing w:after="120" w:line="360" w:lineRule="auto"/>
        <w:jc w:val="both"/>
      </w:pPr>
      <w:r>
        <w:t>Before production use, KAIROS should be run in shadow mode on one real business unit for several weeks, with analysts marking each alert as useful or not. SFTP or FTPS should always be used instead of plain FTP, with read-only accounts.</w:t>
      </w:r>
    </w:p>
    <w:p w14:paraId="60A9EA45" w14:textId="77777777" w:rsidR="00DA6859" w:rsidRDefault="00E0179E">
      <w:pPr>
        <w:pStyle w:val="Heading2"/>
        <w:keepNext/>
        <w:spacing w:before="240" w:after="120" w:line="360" w:lineRule="auto"/>
      </w:pPr>
      <w:bookmarkStart w:id="70" w:name="_Toc242189241"/>
      <w:r>
        <w:t>5.6 Future Scope for Capstone Project-II</w:t>
      </w:r>
      <w:bookmarkEnd w:id="70"/>
    </w:p>
    <w:p w14:paraId="718D3167" w14:textId="77777777" w:rsidR="00DA6859" w:rsidRDefault="00E0179E">
      <w:pPr>
        <w:pStyle w:val="ListParagraph"/>
        <w:numPr>
          <w:ilvl w:val="0"/>
          <w:numId w:val="2"/>
        </w:numPr>
        <w:spacing w:after="40" w:line="360" w:lineRule="auto"/>
        <w:jc w:val="both"/>
      </w:pPr>
      <w:r>
        <w:t>Evaluate on public datasets (</w:t>
      </w:r>
      <w:proofErr w:type="spellStart"/>
      <w:r>
        <w:t>Olist</w:t>
      </w:r>
      <w:proofErr w:type="spellEnd"/>
      <w:r>
        <w:t xml:space="preserve"> e-commerce, Superstore) and on data from a partner company.</w:t>
      </w:r>
    </w:p>
    <w:p w14:paraId="50AD428A" w14:textId="77777777" w:rsidR="00DA6859" w:rsidRDefault="00E0179E">
      <w:pPr>
        <w:pStyle w:val="ListParagraph"/>
        <w:numPr>
          <w:ilvl w:val="0"/>
          <w:numId w:val="2"/>
        </w:numPr>
        <w:spacing w:after="40" w:line="360" w:lineRule="auto"/>
        <w:jc w:val="both"/>
      </w:pPr>
      <w:r>
        <w:t>Add nonlinear causal discovery (PCMCI) and test robustness to hidden confounders.</w:t>
      </w:r>
    </w:p>
    <w:p w14:paraId="21DE875E" w14:textId="77777777" w:rsidR="00DA6859" w:rsidRDefault="00E0179E">
      <w:pPr>
        <w:pStyle w:val="ListParagraph"/>
        <w:numPr>
          <w:ilvl w:val="0"/>
          <w:numId w:val="2"/>
        </w:numPr>
        <w:spacing w:after="40" w:line="360" w:lineRule="auto"/>
        <w:jc w:val="both"/>
      </w:pPr>
      <w:r>
        <w:t>Implement the Anomaly Transformer and compare it with the current detector.</w:t>
      </w:r>
    </w:p>
    <w:p w14:paraId="70FBF5D1" w14:textId="77777777" w:rsidR="00DA6859" w:rsidRDefault="00E0179E">
      <w:pPr>
        <w:pStyle w:val="ListParagraph"/>
        <w:numPr>
          <w:ilvl w:val="0"/>
          <w:numId w:val="2"/>
        </w:numPr>
        <w:spacing w:after="40" w:line="360" w:lineRule="auto"/>
        <w:jc w:val="both"/>
      </w:pPr>
      <w:r>
        <w:t>Extend the verifier to qualitative claims such as severity and direction of change.</w:t>
      </w:r>
    </w:p>
    <w:p w14:paraId="0D123682" w14:textId="77777777" w:rsidR="00DA6859" w:rsidRDefault="00E0179E">
      <w:pPr>
        <w:pStyle w:val="ListParagraph"/>
        <w:numPr>
          <w:ilvl w:val="0"/>
          <w:numId w:val="2"/>
        </w:numPr>
        <w:spacing w:after="40" w:line="360" w:lineRule="auto"/>
        <w:jc w:val="both"/>
      </w:pPr>
      <w:r>
        <w:t>Measure Fast Transfer over real long-distance links, and add change data capture for databases [32].</w:t>
      </w:r>
    </w:p>
    <w:p w14:paraId="0EC1DC24" w14:textId="77777777" w:rsidR="00DA6859" w:rsidRDefault="00E0179E">
      <w:pPr>
        <w:pStyle w:val="ListParagraph"/>
        <w:numPr>
          <w:ilvl w:val="0"/>
          <w:numId w:val="2"/>
        </w:numPr>
        <w:spacing w:after="40" w:line="360" w:lineRule="auto"/>
        <w:jc w:val="both"/>
      </w:pPr>
      <w:r>
        <w:t>Add multi-tenant deployment, role-based access and a user study with managers.</w:t>
      </w:r>
    </w:p>
    <w:p w14:paraId="3E270C6C" w14:textId="77777777" w:rsidR="00DA6859" w:rsidRDefault="00E0179E">
      <w:pPr>
        <w:spacing w:after="120" w:line="360" w:lineRule="auto"/>
        <w:jc w:val="both"/>
      </w:pPr>
      <w:r>
        <w:t>In the longer term, KAIROS could become a low-cost monitoring service for small businesses that cannot afford a data team, delivering the kind of root-cause analysis that today requires an analyst.</w:t>
      </w:r>
    </w:p>
    <w:p w14:paraId="7B145FAD" w14:textId="77777777" w:rsidR="00DA6859" w:rsidRDefault="00E0179E">
      <w:pPr>
        <w:pStyle w:val="Heading1"/>
        <w:pageBreakBefore/>
        <w:spacing w:after="240" w:line="360" w:lineRule="auto"/>
      </w:pPr>
      <w:bookmarkStart w:id="71" w:name="_Toc242189242"/>
      <w:r>
        <w:lastRenderedPageBreak/>
        <w:t>Acknowledgment</w:t>
      </w:r>
      <w:bookmarkEnd w:id="71"/>
    </w:p>
    <w:p w14:paraId="57A764E2" w14:textId="77777777" w:rsidR="00DA6859" w:rsidRDefault="00E0179E">
      <w:pPr>
        <w:spacing w:after="120" w:line="360" w:lineRule="auto"/>
        <w:jc w:val="both"/>
      </w:pPr>
      <w:r>
        <w:t xml:space="preserve">The team is grateful to Dr. K </w:t>
      </w:r>
      <w:proofErr w:type="spellStart"/>
      <w:r>
        <w:t>RajKumar</w:t>
      </w:r>
      <w:proofErr w:type="spellEnd"/>
      <w:r>
        <w:t xml:space="preserve"> for steady guidance throughout the semester, and for the questions during reviews that shaped the most important parts of this work. Thanks are due to the evaluation panel of the second review, whose comments on data ingestion and large-file transfer led directly to the ingestion layer and the Fast Transfer service. The School of Technology, Woxsen University, provided the computing resources, library access and the structure of the Capstone programme. The project depends on the work of many open-source communities, in particular the developers of </w:t>
      </w:r>
      <w:proofErr w:type="spellStart"/>
      <w:r>
        <w:t>DuckDB</w:t>
      </w:r>
      <w:proofErr w:type="spellEnd"/>
      <w:r>
        <w:t xml:space="preserve">, </w:t>
      </w:r>
      <w:proofErr w:type="spellStart"/>
      <w:r>
        <w:t>FastAPI</w:t>
      </w:r>
      <w:proofErr w:type="spellEnd"/>
      <w:r>
        <w:t xml:space="preserve">, </w:t>
      </w:r>
      <w:proofErr w:type="spellStart"/>
      <w:r>
        <w:t>LangGraph</w:t>
      </w:r>
      <w:proofErr w:type="spellEnd"/>
      <w:r>
        <w:t xml:space="preserve">, Prophet, </w:t>
      </w:r>
      <w:proofErr w:type="spellStart"/>
      <w:r>
        <w:t>DoWhy</w:t>
      </w:r>
      <w:proofErr w:type="spellEnd"/>
      <w:r>
        <w:t>, causal-learn, React and the authors of the DYNOTEARS and LLM-Modulo papers. Classmates who tested early versions of the dashboard gave useful feedback on its design. Finally, the team thanks their families for their patience and support during the long evenings this project required.</w:t>
      </w:r>
    </w:p>
    <w:p w14:paraId="4BD627D0" w14:textId="77777777" w:rsidR="00DA6859" w:rsidRDefault="00E0179E">
      <w:pPr>
        <w:pStyle w:val="Heading1"/>
        <w:pageBreakBefore/>
        <w:spacing w:after="240" w:line="360" w:lineRule="auto"/>
      </w:pPr>
      <w:bookmarkStart w:id="72" w:name="_Toc242189243"/>
      <w:r>
        <w:lastRenderedPageBreak/>
        <w:t>References</w:t>
      </w:r>
      <w:bookmarkEnd w:id="72"/>
    </w:p>
    <w:p w14:paraId="71C23E1C" w14:textId="77777777" w:rsidR="00DA6859" w:rsidRDefault="00E0179E">
      <w:pPr>
        <w:tabs>
          <w:tab w:val="left" w:pos="560"/>
        </w:tabs>
        <w:spacing w:after="100" w:line="276" w:lineRule="auto"/>
        <w:ind w:left="560" w:hanging="560"/>
      </w:pPr>
      <w:r>
        <w:rPr>
          <w:sz w:val="22"/>
          <w:szCs w:val="22"/>
        </w:rPr>
        <w:t>[1]</w:t>
      </w:r>
      <w:r>
        <w:rPr>
          <w:sz w:val="22"/>
          <w:szCs w:val="22"/>
        </w:rPr>
        <w:tab/>
        <w:t xml:space="preserve">J. Xu, H. Wu, J. Wang, and M. Long, "Anomaly Transformer: Time series anomaly detection with association discrepancy," in </w:t>
      </w:r>
      <w:r>
        <w:rPr>
          <w:i/>
          <w:iCs/>
          <w:sz w:val="22"/>
          <w:szCs w:val="22"/>
        </w:rPr>
        <w:t>Proc. Int. Conf. Learning Representations (ICLR)</w:t>
      </w:r>
      <w:r>
        <w:rPr>
          <w:sz w:val="22"/>
          <w:szCs w:val="22"/>
        </w:rPr>
        <w:t>, 2022.</w:t>
      </w:r>
    </w:p>
    <w:p w14:paraId="43D5B96C" w14:textId="77777777" w:rsidR="00DA6859" w:rsidRDefault="00E0179E">
      <w:pPr>
        <w:tabs>
          <w:tab w:val="left" w:pos="560"/>
        </w:tabs>
        <w:spacing w:after="100" w:line="276" w:lineRule="auto"/>
        <w:ind w:left="560" w:hanging="560"/>
      </w:pPr>
      <w:r>
        <w:rPr>
          <w:sz w:val="22"/>
          <w:szCs w:val="22"/>
        </w:rPr>
        <w:t>[2]</w:t>
      </w:r>
      <w:r>
        <w:rPr>
          <w:sz w:val="22"/>
          <w:szCs w:val="22"/>
        </w:rPr>
        <w:tab/>
        <w:t>"Power BI documentation: Key influencers visual," Microsoft. [Online]. Available: https://learn.microsoft.com/power-bi/visuals/power-bi-visualization-influencers. [Accessed: Oct. 6, 2026].</w:t>
      </w:r>
    </w:p>
    <w:p w14:paraId="79374ACF" w14:textId="77777777" w:rsidR="00DA6859" w:rsidRDefault="00E0179E">
      <w:pPr>
        <w:tabs>
          <w:tab w:val="left" w:pos="560"/>
        </w:tabs>
        <w:spacing w:after="100" w:line="276" w:lineRule="auto"/>
        <w:ind w:left="560" w:hanging="560"/>
      </w:pPr>
      <w:r>
        <w:rPr>
          <w:sz w:val="22"/>
          <w:szCs w:val="22"/>
        </w:rPr>
        <w:t>[3]</w:t>
      </w:r>
      <w:r>
        <w:rPr>
          <w:sz w:val="22"/>
          <w:szCs w:val="22"/>
        </w:rPr>
        <w:tab/>
        <w:t xml:space="preserve">S. J. Taylor and B. Letham, "Forecasting at scale," </w:t>
      </w:r>
      <w:r>
        <w:rPr>
          <w:i/>
          <w:iCs/>
          <w:sz w:val="22"/>
          <w:szCs w:val="22"/>
        </w:rPr>
        <w:t>The American Statistician</w:t>
      </w:r>
      <w:r>
        <w:rPr>
          <w:sz w:val="22"/>
          <w:szCs w:val="22"/>
        </w:rPr>
        <w:t>, vol. 72, no. 1, pp. 37–45, 2018.</w:t>
      </w:r>
    </w:p>
    <w:p w14:paraId="593DDA96" w14:textId="77777777" w:rsidR="00DA6859" w:rsidRDefault="00E0179E">
      <w:pPr>
        <w:tabs>
          <w:tab w:val="left" w:pos="560"/>
        </w:tabs>
        <w:spacing w:after="100" w:line="276" w:lineRule="auto"/>
        <w:ind w:left="560" w:hanging="560"/>
      </w:pPr>
      <w:r>
        <w:rPr>
          <w:sz w:val="22"/>
          <w:szCs w:val="22"/>
        </w:rPr>
        <w:t>[4]</w:t>
      </w:r>
      <w:r>
        <w:rPr>
          <w:sz w:val="22"/>
          <w:szCs w:val="22"/>
        </w:rPr>
        <w:tab/>
        <w:t xml:space="preserve">C. Leys, C. Ley, O. Klein, P. Bernard, and L. Licata, "Detecting outliers: Do not use standard deviation around the mean, use absolute deviation around the median," </w:t>
      </w:r>
      <w:r>
        <w:rPr>
          <w:i/>
          <w:iCs/>
          <w:sz w:val="22"/>
          <w:szCs w:val="22"/>
        </w:rPr>
        <w:t>Journal of Experimental Social Psychology</w:t>
      </w:r>
      <w:r>
        <w:rPr>
          <w:sz w:val="22"/>
          <w:szCs w:val="22"/>
        </w:rPr>
        <w:t>, vol. 49, no. 4, pp. 764–766, 2013.</w:t>
      </w:r>
    </w:p>
    <w:p w14:paraId="34F7A235" w14:textId="77777777" w:rsidR="00DA6859" w:rsidRDefault="00E0179E">
      <w:pPr>
        <w:tabs>
          <w:tab w:val="left" w:pos="560"/>
        </w:tabs>
        <w:spacing w:after="100" w:line="276" w:lineRule="auto"/>
        <w:ind w:left="560" w:hanging="560"/>
      </w:pPr>
      <w:r>
        <w:rPr>
          <w:sz w:val="22"/>
          <w:szCs w:val="22"/>
        </w:rPr>
        <w:t>[5]</w:t>
      </w:r>
      <w:r>
        <w:rPr>
          <w:sz w:val="22"/>
          <w:szCs w:val="22"/>
        </w:rPr>
        <w:tab/>
        <w:t xml:space="preserve">V. Chandola, A. Banerjee, and V. Kumar, "Anomaly detection: A survey," </w:t>
      </w:r>
      <w:r>
        <w:rPr>
          <w:i/>
          <w:iCs/>
          <w:sz w:val="22"/>
          <w:szCs w:val="22"/>
        </w:rPr>
        <w:t>ACM Computing Surveys</w:t>
      </w:r>
      <w:r>
        <w:rPr>
          <w:sz w:val="22"/>
          <w:szCs w:val="22"/>
        </w:rPr>
        <w:t>, vol. 41, no. 3, pp. 1–58, 2009.</w:t>
      </w:r>
    </w:p>
    <w:p w14:paraId="1B168C72" w14:textId="77777777" w:rsidR="00DA6859" w:rsidRDefault="00E0179E">
      <w:pPr>
        <w:tabs>
          <w:tab w:val="left" w:pos="560"/>
        </w:tabs>
        <w:spacing w:after="100" w:line="276" w:lineRule="auto"/>
        <w:ind w:left="560" w:hanging="560"/>
      </w:pPr>
      <w:r>
        <w:rPr>
          <w:sz w:val="22"/>
          <w:szCs w:val="22"/>
        </w:rPr>
        <w:t>[6]</w:t>
      </w:r>
      <w:r>
        <w:rPr>
          <w:sz w:val="22"/>
          <w:szCs w:val="22"/>
        </w:rPr>
        <w:tab/>
        <w:t xml:space="preserve">X. Zheng, B. Aragam, P. Ravikumar, and E. P. Xing, "DAGs with NO TEARS: Continuous optimization for structure learning," in </w:t>
      </w:r>
      <w:r>
        <w:rPr>
          <w:i/>
          <w:iCs/>
          <w:sz w:val="22"/>
          <w:szCs w:val="22"/>
        </w:rPr>
        <w:t>Advances in Neural Information Processing Systems (</w:t>
      </w:r>
      <w:proofErr w:type="spellStart"/>
      <w:r>
        <w:rPr>
          <w:i/>
          <w:iCs/>
          <w:sz w:val="22"/>
          <w:szCs w:val="22"/>
        </w:rPr>
        <w:t>NeurIPS</w:t>
      </w:r>
      <w:proofErr w:type="spellEnd"/>
      <w:r>
        <w:rPr>
          <w:i/>
          <w:iCs/>
          <w:sz w:val="22"/>
          <w:szCs w:val="22"/>
        </w:rPr>
        <w:t>)</w:t>
      </w:r>
      <w:r>
        <w:rPr>
          <w:sz w:val="22"/>
          <w:szCs w:val="22"/>
        </w:rPr>
        <w:t>, vol. 31, 2018.</w:t>
      </w:r>
    </w:p>
    <w:p w14:paraId="4B16A5F0" w14:textId="77777777" w:rsidR="00DA6859" w:rsidRDefault="00E0179E">
      <w:pPr>
        <w:tabs>
          <w:tab w:val="left" w:pos="560"/>
        </w:tabs>
        <w:spacing w:after="100" w:line="276" w:lineRule="auto"/>
        <w:ind w:left="560" w:hanging="560"/>
      </w:pPr>
      <w:r>
        <w:rPr>
          <w:sz w:val="22"/>
          <w:szCs w:val="22"/>
        </w:rPr>
        <w:t>[7]</w:t>
      </w:r>
      <w:r>
        <w:rPr>
          <w:sz w:val="22"/>
          <w:szCs w:val="22"/>
        </w:rPr>
        <w:tab/>
        <w:t xml:space="preserve">R. Pamfil, N. </w:t>
      </w:r>
      <w:proofErr w:type="spellStart"/>
      <w:r>
        <w:rPr>
          <w:sz w:val="22"/>
          <w:szCs w:val="22"/>
        </w:rPr>
        <w:t>Sriwattanaworachai</w:t>
      </w:r>
      <w:proofErr w:type="spellEnd"/>
      <w:r>
        <w:rPr>
          <w:sz w:val="22"/>
          <w:szCs w:val="22"/>
        </w:rPr>
        <w:t xml:space="preserve">, S. Desai, P. </w:t>
      </w:r>
      <w:proofErr w:type="spellStart"/>
      <w:r>
        <w:rPr>
          <w:sz w:val="22"/>
          <w:szCs w:val="22"/>
        </w:rPr>
        <w:t>Pilgerstorfer</w:t>
      </w:r>
      <w:proofErr w:type="spellEnd"/>
      <w:r>
        <w:rPr>
          <w:sz w:val="22"/>
          <w:szCs w:val="22"/>
        </w:rPr>
        <w:t xml:space="preserve">, K. </w:t>
      </w:r>
      <w:proofErr w:type="spellStart"/>
      <w:r>
        <w:rPr>
          <w:sz w:val="22"/>
          <w:szCs w:val="22"/>
        </w:rPr>
        <w:t>Georgatzis</w:t>
      </w:r>
      <w:proofErr w:type="spellEnd"/>
      <w:r>
        <w:rPr>
          <w:sz w:val="22"/>
          <w:szCs w:val="22"/>
        </w:rPr>
        <w:t xml:space="preserve">, P. Beaumont, and B. Aragam, "DYNOTEARS: Structure learning from time-series data," in </w:t>
      </w:r>
      <w:r>
        <w:rPr>
          <w:i/>
          <w:iCs/>
          <w:sz w:val="22"/>
          <w:szCs w:val="22"/>
        </w:rPr>
        <w:t>Proc. 23rd Int. Conf. Artificial Intelligence and Statistics (AISTATS)</w:t>
      </w:r>
      <w:r>
        <w:rPr>
          <w:sz w:val="22"/>
          <w:szCs w:val="22"/>
        </w:rPr>
        <w:t>, PMLR vol. 108, 2020, pp. 1595–1605.</w:t>
      </w:r>
    </w:p>
    <w:p w14:paraId="3EE8CEB1" w14:textId="77777777" w:rsidR="00DA6859" w:rsidRDefault="00E0179E">
      <w:pPr>
        <w:tabs>
          <w:tab w:val="left" w:pos="560"/>
        </w:tabs>
        <w:spacing w:after="100" w:line="276" w:lineRule="auto"/>
        <w:ind w:left="560" w:hanging="560"/>
      </w:pPr>
      <w:r>
        <w:rPr>
          <w:sz w:val="22"/>
          <w:szCs w:val="22"/>
        </w:rPr>
        <w:t>[8]</w:t>
      </w:r>
      <w:r>
        <w:rPr>
          <w:sz w:val="22"/>
          <w:szCs w:val="22"/>
        </w:rPr>
        <w:tab/>
        <w:t xml:space="preserve">T. Brown </w:t>
      </w:r>
      <w:r>
        <w:rPr>
          <w:i/>
          <w:iCs/>
          <w:sz w:val="22"/>
          <w:szCs w:val="22"/>
        </w:rPr>
        <w:t>et al.</w:t>
      </w:r>
      <w:r>
        <w:rPr>
          <w:sz w:val="22"/>
          <w:szCs w:val="22"/>
        </w:rPr>
        <w:t xml:space="preserve">, "Language models are few-shot learners," in </w:t>
      </w:r>
      <w:r>
        <w:rPr>
          <w:i/>
          <w:iCs/>
          <w:sz w:val="22"/>
          <w:szCs w:val="22"/>
        </w:rPr>
        <w:t>Advances in Neural Information Processing Systems (</w:t>
      </w:r>
      <w:proofErr w:type="spellStart"/>
      <w:r>
        <w:rPr>
          <w:i/>
          <w:iCs/>
          <w:sz w:val="22"/>
          <w:szCs w:val="22"/>
        </w:rPr>
        <w:t>NeurIPS</w:t>
      </w:r>
      <w:proofErr w:type="spellEnd"/>
      <w:r>
        <w:rPr>
          <w:i/>
          <w:iCs/>
          <w:sz w:val="22"/>
          <w:szCs w:val="22"/>
        </w:rPr>
        <w:t>)</w:t>
      </w:r>
      <w:r>
        <w:rPr>
          <w:sz w:val="22"/>
          <w:szCs w:val="22"/>
        </w:rPr>
        <w:t>, vol. 33, 2020, pp. 1877–1901.</w:t>
      </w:r>
    </w:p>
    <w:p w14:paraId="044E225D" w14:textId="77777777" w:rsidR="00DA6859" w:rsidRDefault="00E0179E">
      <w:pPr>
        <w:tabs>
          <w:tab w:val="left" w:pos="560"/>
        </w:tabs>
        <w:spacing w:after="100" w:line="276" w:lineRule="auto"/>
        <w:ind w:left="560" w:hanging="560"/>
      </w:pPr>
      <w:r>
        <w:rPr>
          <w:sz w:val="22"/>
          <w:szCs w:val="22"/>
        </w:rPr>
        <w:t>[9]</w:t>
      </w:r>
      <w:r>
        <w:rPr>
          <w:sz w:val="22"/>
          <w:szCs w:val="22"/>
        </w:rPr>
        <w:tab/>
        <w:t xml:space="preserve">Z. Ji, N. Lee, R. </w:t>
      </w:r>
      <w:proofErr w:type="spellStart"/>
      <w:r>
        <w:rPr>
          <w:sz w:val="22"/>
          <w:szCs w:val="22"/>
        </w:rPr>
        <w:t>Frieske</w:t>
      </w:r>
      <w:proofErr w:type="spellEnd"/>
      <w:r>
        <w:rPr>
          <w:sz w:val="22"/>
          <w:szCs w:val="22"/>
        </w:rPr>
        <w:t xml:space="preserve">, T. Yu, D. Su, Y. Xu, E. Ishii, Y. Bang, A. </w:t>
      </w:r>
      <w:proofErr w:type="spellStart"/>
      <w:r>
        <w:rPr>
          <w:sz w:val="22"/>
          <w:szCs w:val="22"/>
        </w:rPr>
        <w:t>Madotto</w:t>
      </w:r>
      <w:proofErr w:type="spellEnd"/>
      <w:r>
        <w:rPr>
          <w:sz w:val="22"/>
          <w:szCs w:val="22"/>
        </w:rPr>
        <w:t xml:space="preserve">, and P. Fung, "Survey of hallucination in natural language generation," </w:t>
      </w:r>
      <w:r>
        <w:rPr>
          <w:i/>
          <w:iCs/>
          <w:sz w:val="22"/>
          <w:szCs w:val="22"/>
        </w:rPr>
        <w:t>ACM Computing Surveys</w:t>
      </w:r>
      <w:r>
        <w:rPr>
          <w:sz w:val="22"/>
          <w:szCs w:val="22"/>
        </w:rPr>
        <w:t>, vol. 55, no. 12, pp. 1–38, 2023.</w:t>
      </w:r>
    </w:p>
    <w:p w14:paraId="4488F6E4" w14:textId="77777777" w:rsidR="00DA6859" w:rsidRDefault="00E0179E">
      <w:pPr>
        <w:tabs>
          <w:tab w:val="left" w:pos="560"/>
        </w:tabs>
        <w:spacing w:after="100" w:line="276" w:lineRule="auto"/>
        <w:ind w:left="560" w:hanging="560"/>
      </w:pPr>
      <w:r>
        <w:rPr>
          <w:sz w:val="22"/>
          <w:szCs w:val="22"/>
        </w:rPr>
        <w:t>[10]</w:t>
      </w:r>
      <w:r>
        <w:rPr>
          <w:sz w:val="22"/>
          <w:szCs w:val="22"/>
        </w:rPr>
        <w:tab/>
        <w:t>S. Yao, J. Zhao, D. Yu, N. Du, I. Shafran, K. Narasimhan, and Y. Cao, "</w:t>
      </w:r>
      <w:proofErr w:type="spellStart"/>
      <w:r>
        <w:rPr>
          <w:sz w:val="22"/>
          <w:szCs w:val="22"/>
        </w:rPr>
        <w:t>ReAct</w:t>
      </w:r>
      <w:proofErr w:type="spellEnd"/>
      <w:r>
        <w:rPr>
          <w:sz w:val="22"/>
          <w:szCs w:val="22"/>
        </w:rPr>
        <w:t xml:space="preserve">: Synergizing reasoning and acting in language models," in </w:t>
      </w:r>
      <w:r>
        <w:rPr>
          <w:i/>
          <w:iCs/>
          <w:sz w:val="22"/>
          <w:szCs w:val="22"/>
        </w:rPr>
        <w:t>Proc. Int. Conf. Learning Representations (ICLR)</w:t>
      </w:r>
      <w:r>
        <w:rPr>
          <w:sz w:val="22"/>
          <w:szCs w:val="22"/>
        </w:rPr>
        <w:t>, Kigali, Rwanda, 2023.</w:t>
      </w:r>
    </w:p>
    <w:p w14:paraId="55747001" w14:textId="77777777" w:rsidR="00DA6859" w:rsidRDefault="00E0179E">
      <w:pPr>
        <w:tabs>
          <w:tab w:val="left" w:pos="560"/>
        </w:tabs>
        <w:spacing w:after="100" w:line="276" w:lineRule="auto"/>
        <w:ind w:left="560" w:hanging="560"/>
      </w:pPr>
      <w:r>
        <w:rPr>
          <w:sz w:val="22"/>
          <w:szCs w:val="22"/>
        </w:rPr>
        <w:t>[11]</w:t>
      </w:r>
      <w:r>
        <w:rPr>
          <w:sz w:val="22"/>
          <w:szCs w:val="22"/>
        </w:rPr>
        <w:tab/>
        <w:t>"</w:t>
      </w:r>
      <w:proofErr w:type="spellStart"/>
      <w:r>
        <w:rPr>
          <w:sz w:val="22"/>
          <w:szCs w:val="22"/>
        </w:rPr>
        <w:t>LangGraph</w:t>
      </w:r>
      <w:proofErr w:type="spellEnd"/>
      <w:r>
        <w:rPr>
          <w:sz w:val="22"/>
          <w:szCs w:val="22"/>
        </w:rPr>
        <w:t xml:space="preserve"> documentation," </w:t>
      </w:r>
      <w:proofErr w:type="spellStart"/>
      <w:r>
        <w:rPr>
          <w:sz w:val="22"/>
          <w:szCs w:val="22"/>
        </w:rPr>
        <w:t>LangChain</w:t>
      </w:r>
      <w:proofErr w:type="spellEnd"/>
      <w:r>
        <w:rPr>
          <w:sz w:val="22"/>
          <w:szCs w:val="22"/>
        </w:rPr>
        <w:t>, Inc. [Online]. Available: https://langchain-ai.github.io/langgraph/. [Accessed: Oct. 6, 2026].</w:t>
      </w:r>
    </w:p>
    <w:p w14:paraId="6EF9B4C5" w14:textId="77777777" w:rsidR="00DA6859" w:rsidRDefault="00E0179E">
      <w:pPr>
        <w:tabs>
          <w:tab w:val="left" w:pos="560"/>
        </w:tabs>
        <w:spacing w:after="100" w:line="276" w:lineRule="auto"/>
        <w:ind w:left="560" w:hanging="560"/>
      </w:pPr>
      <w:r>
        <w:rPr>
          <w:sz w:val="22"/>
          <w:szCs w:val="22"/>
        </w:rPr>
        <w:t>[12]</w:t>
      </w:r>
      <w:r>
        <w:rPr>
          <w:sz w:val="22"/>
          <w:szCs w:val="22"/>
        </w:rPr>
        <w:tab/>
        <w:t xml:space="preserve">J. Runge, P. Nowack, M. Kretschmer, S. Flaxman, and D. </w:t>
      </w:r>
      <w:proofErr w:type="spellStart"/>
      <w:r>
        <w:rPr>
          <w:sz w:val="22"/>
          <w:szCs w:val="22"/>
        </w:rPr>
        <w:t>Sejdinovic</w:t>
      </w:r>
      <w:proofErr w:type="spellEnd"/>
      <w:r>
        <w:rPr>
          <w:sz w:val="22"/>
          <w:szCs w:val="22"/>
        </w:rPr>
        <w:t xml:space="preserve">, "Detecting and quantifying causal associations in large nonlinear time series datasets," </w:t>
      </w:r>
      <w:r>
        <w:rPr>
          <w:i/>
          <w:iCs/>
          <w:sz w:val="22"/>
          <w:szCs w:val="22"/>
        </w:rPr>
        <w:t>Science Advances</w:t>
      </w:r>
      <w:r>
        <w:rPr>
          <w:sz w:val="22"/>
          <w:szCs w:val="22"/>
        </w:rPr>
        <w:t>, vol. 5, no. 11, eaau4996, 2019.</w:t>
      </w:r>
    </w:p>
    <w:p w14:paraId="7C98E4AC" w14:textId="77777777" w:rsidR="00DA6859" w:rsidRDefault="00E0179E">
      <w:pPr>
        <w:tabs>
          <w:tab w:val="left" w:pos="560"/>
        </w:tabs>
        <w:spacing w:after="100" w:line="276" w:lineRule="auto"/>
        <w:ind w:left="560" w:hanging="560"/>
      </w:pPr>
      <w:r>
        <w:rPr>
          <w:sz w:val="22"/>
          <w:szCs w:val="22"/>
        </w:rPr>
        <w:t>[13]</w:t>
      </w:r>
      <w:r>
        <w:rPr>
          <w:sz w:val="22"/>
          <w:szCs w:val="22"/>
        </w:rPr>
        <w:tab/>
        <w:t xml:space="preserve">A. Sharma and E. </w:t>
      </w:r>
      <w:proofErr w:type="spellStart"/>
      <w:r>
        <w:rPr>
          <w:sz w:val="22"/>
          <w:szCs w:val="22"/>
        </w:rPr>
        <w:t>Kiciman</w:t>
      </w:r>
      <w:proofErr w:type="spellEnd"/>
      <w:r>
        <w:rPr>
          <w:sz w:val="22"/>
          <w:szCs w:val="22"/>
        </w:rPr>
        <w:t>, "</w:t>
      </w:r>
      <w:proofErr w:type="spellStart"/>
      <w:r>
        <w:rPr>
          <w:sz w:val="22"/>
          <w:szCs w:val="22"/>
        </w:rPr>
        <w:t>DoWhy</w:t>
      </w:r>
      <w:proofErr w:type="spellEnd"/>
      <w:r>
        <w:rPr>
          <w:sz w:val="22"/>
          <w:szCs w:val="22"/>
        </w:rPr>
        <w:t>: An end-to-end library for causal inference," arXiv:2011.04216, 2020.</w:t>
      </w:r>
    </w:p>
    <w:p w14:paraId="1089851C" w14:textId="77777777" w:rsidR="00DA6859" w:rsidRDefault="00E0179E">
      <w:pPr>
        <w:tabs>
          <w:tab w:val="left" w:pos="560"/>
        </w:tabs>
        <w:spacing w:after="100" w:line="276" w:lineRule="auto"/>
        <w:ind w:left="560" w:hanging="560"/>
      </w:pPr>
      <w:r>
        <w:rPr>
          <w:sz w:val="22"/>
          <w:szCs w:val="22"/>
        </w:rPr>
        <w:t>[14]</w:t>
      </w:r>
      <w:r>
        <w:rPr>
          <w:sz w:val="22"/>
          <w:szCs w:val="22"/>
        </w:rPr>
        <w:tab/>
        <w:t xml:space="preserve">M. </w:t>
      </w:r>
      <w:proofErr w:type="spellStart"/>
      <w:r>
        <w:rPr>
          <w:sz w:val="22"/>
          <w:szCs w:val="22"/>
        </w:rPr>
        <w:t>Raasveldt</w:t>
      </w:r>
      <w:proofErr w:type="spellEnd"/>
      <w:r>
        <w:rPr>
          <w:sz w:val="22"/>
          <w:szCs w:val="22"/>
        </w:rPr>
        <w:t xml:space="preserve"> and H. </w:t>
      </w:r>
      <w:proofErr w:type="spellStart"/>
      <w:r>
        <w:rPr>
          <w:sz w:val="22"/>
          <w:szCs w:val="22"/>
        </w:rPr>
        <w:t>Mühleisen</w:t>
      </w:r>
      <w:proofErr w:type="spellEnd"/>
      <w:r>
        <w:rPr>
          <w:sz w:val="22"/>
          <w:szCs w:val="22"/>
        </w:rPr>
        <w:t>, "</w:t>
      </w:r>
      <w:proofErr w:type="spellStart"/>
      <w:r>
        <w:rPr>
          <w:sz w:val="22"/>
          <w:szCs w:val="22"/>
        </w:rPr>
        <w:t>DuckDB</w:t>
      </w:r>
      <w:proofErr w:type="spellEnd"/>
      <w:r>
        <w:rPr>
          <w:sz w:val="22"/>
          <w:szCs w:val="22"/>
        </w:rPr>
        <w:t xml:space="preserve">: An embeddable analytical database," in </w:t>
      </w:r>
      <w:r>
        <w:rPr>
          <w:i/>
          <w:iCs/>
          <w:sz w:val="22"/>
          <w:szCs w:val="22"/>
        </w:rPr>
        <w:t>Proc. ACM SIGMOD Int. Conf. Management of Data</w:t>
      </w:r>
      <w:r>
        <w:rPr>
          <w:sz w:val="22"/>
          <w:szCs w:val="22"/>
        </w:rPr>
        <w:t>, Amsterdam, Netherlands, 2019, pp. 1981–1984.</w:t>
      </w:r>
    </w:p>
    <w:p w14:paraId="06C448EF" w14:textId="77777777" w:rsidR="00DA6859" w:rsidRDefault="00E0179E">
      <w:pPr>
        <w:tabs>
          <w:tab w:val="left" w:pos="560"/>
        </w:tabs>
        <w:spacing w:after="100" w:line="276" w:lineRule="auto"/>
        <w:ind w:left="560" w:hanging="560"/>
      </w:pPr>
      <w:r>
        <w:rPr>
          <w:sz w:val="22"/>
          <w:szCs w:val="22"/>
        </w:rPr>
        <w:t>[15]</w:t>
      </w:r>
      <w:r>
        <w:rPr>
          <w:sz w:val="22"/>
          <w:szCs w:val="22"/>
        </w:rPr>
        <w:tab/>
        <w:t>"</w:t>
      </w:r>
      <w:proofErr w:type="spellStart"/>
      <w:r>
        <w:rPr>
          <w:sz w:val="22"/>
          <w:szCs w:val="22"/>
        </w:rPr>
        <w:t>Fivetran</w:t>
      </w:r>
      <w:proofErr w:type="spellEnd"/>
      <w:r>
        <w:rPr>
          <w:sz w:val="22"/>
          <w:szCs w:val="22"/>
        </w:rPr>
        <w:t xml:space="preserve"> pricing: Monthly active rows," </w:t>
      </w:r>
      <w:proofErr w:type="spellStart"/>
      <w:r>
        <w:rPr>
          <w:sz w:val="22"/>
          <w:szCs w:val="22"/>
        </w:rPr>
        <w:t>Fivetran</w:t>
      </w:r>
      <w:proofErr w:type="spellEnd"/>
      <w:r>
        <w:rPr>
          <w:sz w:val="22"/>
          <w:szCs w:val="22"/>
        </w:rPr>
        <w:t>. [Online]. Available: https://fivetran.com/docs/usage-based-pricing. [Accessed: Oct. 6, 2026].</w:t>
      </w:r>
    </w:p>
    <w:p w14:paraId="332EB06C" w14:textId="77777777" w:rsidR="00DA6859" w:rsidRDefault="00E0179E">
      <w:pPr>
        <w:tabs>
          <w:tab w:val="left" w:pos="560"/>
        </w:tabs>
        <w:spacing w:after="100" w:line="276" w:lineRule="auto"/>
        <w:ind w:left="560" w:hanging="560"/>
      </w:pPr>
      <w:r>
        <w:rPr>
          <w:sz w:val="22"/>
          <w:szCs w:val="22"/>
        </w:rPr>
        <w:t>[16]</w:t>
      </w:r>
      <w:r>
        <w:rPr>
          <w:sz w:val="22"/>
          <w:szCs w:val="22"/>
        </w:rPr>
        <w:tab/>
        <w:t>"</w:t>
      </w:r>
      <w:proofErr w:type="spellStart"/>
      <w:r>
        <w:rPr>
          <w:sz w:val="22"/>
          <w:szCs w:val="22"/>
        </w:rPr>
        <w:t>Airbyte</w:t>
      </w:r>
      <w:proofErr w:type="spellEnd"/>
      <w:r>
        <w:rPr>
          <w:sz w:val="22"/>
          <w:szCs w:val="22"/>
        </w:rPr>
        <w:t xml:space="preserve"> documentation," </w:t>
      </w:r>
      <w:proofErr w:type="spellStart"/>
      <w:r>
        <w:rPr>
          <w:sz w:val="22"/>
          <w:szCs w:val="22"/>
        </w:rPr>
        <w:t>Airbyte</w:t>
      </w:r>
      <w:proofErr w:type="spellEnd"/>
      <w:r>
        <w:rPr>
          <w:sz w:val="22"/>
          <w:szCs w:val="22"/>
        </w:rPr>
        <w:t>, Inc. [Online]. Available: https://docs.airbyte.com/. [Accessed: Oct. 6, 2026].</w:t>
      </w:r>
    </w:p>
    <w:p w14:paraId="2132F089" w14:textId="77777777" w:rsidR="00DA6859" w:rsidRDefault="00E0179E">
      <w:pPr>
        <w:tabs>
          <w:tab w:val="left" w:pos="560"/>
        </w:tabs>
        <w:spacing w:after="100" w:line="276" w:lineRule="auto"/>
        <w:ind w:left="560" w:hanging="560"/>
      </w:pPr>
      <w:r>
        <w:rPr>
          <w:sz w:val="22"/>
          <w:szCs w:val="22"/>
        </w:rPr>
        <w:lastRenderedPageBreak/>
        <w:t>[17]</w:t>
      </w:r>
      <w:r>
        <w:rPr>
          <w:sz w:val="22"/>
          <w:szCs w:val="22"/>
        </w:rPr>
        <w:tab/>
        <w:t>"IBM Aspera FASP high-speed transport," IBM. [Online]. Available: https://www.ibm.com/products/aspera. [Accessed: Oct. 6, 2026].</w:t>
      </w:r>
    </w:p>
    <w:p w14:paraId="3A426E51" w14:textId="77777777" w:rsidR="00DA6859" w:rsidRDefault="00E0179E">
      <w:pPr>
        <w:tabs>
          <w:tab w:val="left" w:pos="560"/>
        </w:tabs>
        <w:spacing w:after="100" w:line="276" w:lineRule="auto"/>
        <w:ind w:left="560" w:hanging="560"/>
      </w:pPr>
      <w:r>
        <w:rPr>
          <w:sz w:val="22"/>
          <w:szCs w:val="22"/>
        </w:rPr>
        <w:t>[18]</w:t>
      </w:r>
      <w:r>
        <w:rPr>
          <w:sz w:val="22"/>
          <w:szCs w:val="22"/>
        </w:rPr>
        <w:tab/>
        <w:t>P. Wang, J. Xu, M. Ma, W. Lin, D. Pan, Y. Wang, and P. Chen, "</w:t>
      </w:r>
      <w:proofErr w:type="spellStart"/>
      <w:r>
        <w:rPr>
          <w:sz w:val="22"/>
          <w:szCs w:val="22"/>
        </w:rPr>
        <w:t>CloudRanger</w:t>
      </w:r>
      <w:proofErr w:type="spellEnd"/>
      <w:r>
        <w:rPr>
          <w:sz w:val="22"/>
          <w:szCs w:val="22"/>
        </w:rPr>
        <w:t xml:space="preserve">: Root cause identification for cloud native systems," in </w:t>
      </w:r>
      <w:r>
        <w:rPr>
          <w:i/>
          <w:iCs/>
          <w:sz w:val="22"/>
          <w:szCs w:val="22"/>
        </w:rPr>
        <w:t>Proc. 18th IEEE/ACM Int. Symp. Cluster, Cloud and Grid Computing (CCGRID)</w:t>
      </w:r>
      <w:r>
        <w:rPr>
          <w:sz w:val="22"/>
          <w:szCs w:val="22"/>
        </w:rPr>
        <w:t>, 2018, pp. 492–502.</w:t>
      </w:r>
    </w:p>
    <w:p w14:paraId="218EFC42" w14:textId="77777777" w:rsidR="00DA6859" w:rsidRDefault="00E0179E">
      <w:pPr>
        <w:tabs>
          <w:tab w:val="left" w:pos="560"/>
        </w:tabs>
        <w:spacing w:after="100" w:line="276" w:lineRule="auto"/>
        <w:ind w:left="560" w:hanging="560"/>
      </w:pPr>
      <w:r>
        <w:rPr>
          <w:sz w:val="22"/>
          <w:szCs w:val="22"/>
        </w:rPr>
        <w:t>[19]</w:t>
      </w:r>
      <w:r>
        <w:rPr>
          <w:sz w:val="22"/>
          <w:szCs w:val="22"/>
        </w:rPr>
        <w:tab/>
        <w:t xml:space="preserve">Y. Meng, S. Zhang, Y. Sun, R. Zhang, Z. Hu, Y. Zhang, C. Jia, Z. Wang, and D. Pei, "Localizing failure root causes in a microservice through causality inference," in </w:t>
      </w:r>
      <w:r>
        <w:rPr>
          <w:i/>
          <w:iCs/>
          <w:sz w:val="22"/>
          <w:szCs w:val="22"/>
        </w:rPr>
        <w:t>Proc. IEEE/ACM 28th Int. Symp. Quality of Service (</w:t>
      </w:r>
      <w:proofErr w:type="spellStart"/>
      <w:r>
        <w:rPr>
          <w:i/>
          <w:iCs/>
          <w:sz w:val="22"/>
          <w:szCs w:val="22"/>
        </w:rPr>
        <w:t>IWQoS</w:t>
      </w:r>
      <w:proofErr w:type="spellEnd"/>
      <w:r>
        <w:rPr>
          <w:i/>
          <w:iCs/>
          <w:sz w:val="22"/>
          <w:szCs w:val="22"/>
        </w:rPr>
        <w:t>)</w:t>
      </w:r>
      <w:r>
        <w:rPr>
          <w:sz w:val="22"/>
          <w:szCs w:val="22"/>
        </w:rPr>
        <w:t>, 2020.</w:t>
      </w:r>
    </w:p>
    <w:p w14:paraId="057039DC" w14:textId="77777777" w:rsidR="00DA6859" w:rsidRDefault="00E0179E">
      <w:pPr>
        <w:tabs>
          <w:tab w:val="left" w:pos="560"/>
        </w:tabs>
        <w:spacing w:after="100" w:line="276" w:lineRule="auto"/>
        <w:ind w:left="560" w:hanging="560"/>
      </w:pPr>
      <w:r>
        <w:rPr>
          <w:sz w:val="22"/>
          <w:szCs w:val="22"/>
        </w:rPr>
        <w:t>[20]</w:t>
      </w:r>
      <w:r>
        <w:rPr>
          <w:sz w:val="22"/>
          <w:szCs w:val="22"/>
        </w:rPr>
        <w:tab/>
        <w:t xml:space="preserve">M. A. Ikram, S. Chakraborty, S. Mitra, S. Saini, S. Bagchi, and M. </w:t>
      </w:r>
      <w:proofErr w:type="spellStart"/>
      <w:r>
        <w:rPr>
          <w:sz w:val="22"/>
          <w:szCs w:val="22"/>
        </w:rPr>
        <w:t>Kocaoglu</w:t>
      </w:r>
      <w:proofErr w:type="spellEnd"/>
      <w:r>
        <w:rPr>
          <w:sz w:val="22"/>
          <w:szCs w:val="22"/>
        </w:rPr>
        <w:t xml:space="preserve">, "Root cause analysis of failures in microservices through causal discovery," in </w:t>
      </w:r>
      <w:r>
        <w:rPr>
          <w:i/>
          <w:iCs/>
          <w:sz w:val="22"/>
          <w:szCs w:val="22"/>
        </w:rPr>
        <w:t>Advances in Neural Information Processing Systems (</w:t>
      </w:r>
      <w:proofErr w:type="spellStart"/>
      <w:r>
        <w:rPr>
          <w:i/>
          <w:iCs/>
          <w:sz w:val="22"/>
          <w:szCs w:val="22"/>
        </w:rPr>
        <w:t>NeurIPS</w:t>
      </w:r>
      <w:proofErr w:type="spellEnd"/>
      <w:r>
        <w:rPr>
          <w:i/>
          <w:iCs/>
          <w:sz w:val="22"/>
          <w:szCs w:val="22"/>
        </w:rPr>
        <w:t>)</w:t>
      </w:r>
      <w:r>
        <w:rPr>
          <w:sz w:val="22"/>
          <w:szCs w:val="22"/>
        </w:rPr>
        <w:t>, vol. 35, 2022.</w:t>
      </w:r>
    </w:p>
    <w:p w14:paraId="3D686425" w14:textId="77777777" w:rsidR="00DA6859" w:rsidRDefault="00E0179E">
      <w:pPr>
        <w:tabs>
          <w:tab w:val="left" w:pos="560"/>
        </w:tabs>
        <w:spacing w:after="100" w:line="276" w:lineRule="auto"/>
        <w:ind w:left="560" w:hanging="560"/>
      </w:pPr>
      <w:r>
        <w:rPr>
          <w:sz w:val="22"/>
          <w:szCs w:val="22"/>
        </w:rPr>
        <w:t>[21]</w:t>
      </w:r>
      <w:r>
        <w:rPr>
          <w:sz w:val="22"/>
          <w:szCs w:val="22"/>
        </w:rPr>
        <w:tab/>
        <w:t xml:space="preserve">J. Pearl, </w:t>
      </w:r>
      <w:r>
        <w:rPr>
          <w:i/>
          <w:iCs/>
          <w:sz w:val="22"/>
          <w:szCs w:val="22"/>
        </w:rPr>
        <w:t>Causality: Models, Reasoning, and Inference</w:t>
      </w:r>
      <w:r>
        <w:rPr>
          <w:sz w:val="22"/>
          <w:szCs w:val="22"/>
        </w:rPr>
        <w:t>, 2nd ed. Cambridge, U.K.: Cambridge Univ. Press, 2009.</w:t>
      </w:r>
    </w:p>
    <w:p w14:paraId="68D6B442" w14:textId="77777777" w:rsidR="00DA6859" w:rsidRDefault="00E0179E">
      <w:pPr>
        <w:tabs>
          <w:tab w:val="left" w:pos="560"/>
        </w:tabs>
        <w:spacing w:after="100" w:line="276" w:lineRule="auto"/>
        <w:ind w:left="560" w:hanging="560"/>
      </w:pPr>
      <w:r>
        <w:rPr>
          <w:sz w:val="22"/>
          <w:szCs w:val="22"/>
        </w:rPr>
        <w:t>[22]</w:t>
      </w:r>
      <w:r>
        <w:rPr>
          <w:sz w:val="22"/>
          <w:szCs w:val="22"/>
        </w:rPr>
        <w:tab/>
        <w:t xml:space="preserve">C. W. J. Granger, "Investigating causal relations by econometric models and cross-spectral methods," </w:t>
      </w:r>
      <w:proofErr w:type="spellStart"/>
      <w:r>
        <w:rPr>
          <w:i/>
          <w:iCs/>
          <w:sz w:val="22"/>
          <w:szCs w:val="22"/>
        </w:rPr>
        <w:t>Econometrica</w:t>
      </w:r>
      <w:proofErr w:type="spellEnd"/>
      <w:r>
        <w:rPr>
          <w:sz w:val="22"/>
          <w:szCs w:val="22"/>
        </w:rPr>
        <w:t>, vol. 37, no. 3, pp. 424–438, 1969.</w:t>
      </w:r>
    </w:p>
    <w:p w14:paraId="0FCE397F" w14:textId="77777777" w:rsidR="00DA6859" w:rsidRDefault="00E0179E">
      <w:pPr>
        <w:tabs>
          <w:tab w:val="left" w:pos="560"/>
        </w:tabs>
        <w:spacing w:after="100" w:line="276" w:lineRule="auto"/>
        <w:ind w:left="560" w:hanging="560"/>
      </w:pPr>
      <w:r>
        <w:rPr>
          <w:sz w:val="22"/>
          <w:szCs w:val="22"/>
        </w:rPr>
        <w:t>[23]</w:t>
      </w:r>
      <w:r>
        <w:rPr>
          <w:sz w:val="22"/>
          <w:szCs w:val="22"/>
        </w:rPr>
        <w:tab/>
        <w:t>A. Hyvärinen, K. Zhang, S. Shimizu, and P. O. Hoyer, "Estimation of a structural vector autoregression model using non-</w:t>
      </w:r>
      <w:proofErr w:type="spellStart"/>
      <w:r>
        <w:rPr>
          <w:sz w:val="22"/>
          <w:szCs w:val="22"/>
        </w:rPr>
        <w:t>Gaussianity</w:t>
      </w:r>
      <w:proofErr w:type="spellEnd"/>
      <w:r>
        <w:rPr>
          <w:sz w:val="22"/>
          <w:szCs w:val="22"/>
        </w:rPr>
        <w:t xml:space="preserve">," </w:t>
      </w:r>
      <w:r>
        <w:rPr>
          <w:i/>
          <w:iCs/>
          <w:sz w:val="22"/>
          <w:szCs w:val="22"/>
        </w:rPr>
        <w:t>Journal of Machine Learning Research</w:t>
      </w:r>
      <w:r>
        <w:rPr>
          <w:sz w:val="22"/>
          <w:szCs w:val="22"/>
        </w:rPr>
        <w:t>, vol. 11, pp. 1709–1731, 2010.</w:t>
      </w:r>
    </w:p>
    <w:p w14:paraId="758077BA" w14:textId="77777777" w:rsidR="00DA6859" w:rsidRDefault="00E0179E">
      <w:pPr>
        <w:tabs>
          <w:tab w:val="left" w:pos="560"/>
        </w:tabs>
        <w:spacing w:after="100" w:line="276" w:lineRule="auto"/>
        <w:ind w:left="560" w:hanging="560"/>
      </w:pPr>
      <w:r>
        <w:rPr>
          <w:sz w:val="22"/>
          <w:szCs w:val="22"/>
        </w:rPr>
        <w:t>[24]</w:t>
      </w:r>
      <w:r>
        <w:rPr>
          <w:sz w:val="22"/>
          <w:szCs w:val="22"/>
        </w:rPr>
        <w:tab/>
        <w:t xml:space="preserve">M. Mathis, J. Semke, J. Mahdavi, and T. Ott, "The macroscopic behavior of the TCP congestion avoidance algorithm," </w:t>
      </w:r>
      <w:r>
        <w:rPr>
          <w:i/>
          <w:iCs/>
          <w:sz w:val="22"/>
          <w:szCs w:val="22"/>
        </w:rPr>
        <w:t>ACM SIGCOMM Computer Communication Review</w:t>
      </w:r>
      <w:r>
        <w:rPr>
          <w:sz w:val="22"/>
          <w:szCs w:val="22"/>
        </w:rPr>
        <w:t>, vol. 27, no. 3, pp. 67–82, 1997.</w:t>
      </w:r>
    </w:p>
    <w:p w14:paraId="5C7E1C6B" w14:textId="77777777" w:rsidR="00DA6859" w:rsidRDefault="00E0179E">
      <w:pPr>
        <w:tabs>
          <w:tab w:val="left" w:pos="560"/>
        </w:tabs>
        <w:spacing w:after="100" w:line="276" w:lineRule="auto"/>
        <w:ind w:left="560" w:hanging="560"/>
      </w:pPr>
      <w:r>
        <w:rPr>
          <w:sz w:val="22"/>
          <w:szCs w:val="22"/>
        </w:rPr>
        <w:t>[25]</w:t>
      </w:r>
      <w:r>
        <w:rPr>
          <w:sz w:val="22"/>
          <w:szCs w:val="22"/>
        </w:rPr>
        <w:tab/>
        <w:t>"</w:t>
      </w:r>
      <w:proofErr w:type="spellStart"/>
      <w:r>
        <w:rPr>
          <w:sz w:val="22"/>
          <w:szCs w:val="22"/>
        </w:rPr>
        <w:t>FastAPI</w:t>
      </w:r>
      <w:proofErr w:type="spellEnd"/>
      <w:r>
        <w:rPr>
          <w:sz w:val="22"/>
          <w:szCs w:val="22"/>
        </w:rPr>
        <w:t xml:space="preserve"> documentation," S. Ramírez. [Online]. Available: https://fastapi.tiangolo.com/. [Accessed: Oct. 6, 2026].</w:t>
      </w:r>
    </w:p>
    <w:p w14:paraId="6D152CD4" w14:textId="77777777" w:rsidR="00DA6859" w:rsidRDefault="00E0179E">
      <w:pPr>
        <w:tabs>
          <w:tab w:val="left" w:pos="560"/>
        </w:tabs>
        <w:spacing w:after="100" w:line="276" w:lineRule="auto"/>
        <w:ind w:left="560" w:hanging="560"/>
      </w:pPr>
      <w:r>
        <w:rPr>
          <w:sz w:val="22"/>
          <w:szCs w:val="22"/>
        </w:rPr>
        <w:t>[26]</w:t>
      </w:r>
      <w:r>
        <w:rPr>
          <w:sz w:val="22"/>
          <w:szCs w:val="22"/>
        </w:rPr>
        <w:tab/>
        <w:t xml:space="preserve">M. Kleppmann, </w:t>
      </w:r>
      <w:r>
        <w:rPr>
          <w:i/>
          <w:iCs/>
          <w:sz w:val="22"/>
          <w:szCs w:val="22"/>
        </w:rPr>
        <w:t>Designing Data-Intensive Applications</w:t>
      </w:r>
      <w:r>
        <w:rPr>
          <w:sz w:val="22"/>
          <w:szCs w:val="22"/>
        </w:rPr>
        <w:t>. Sebastopol, CA, USA: O'Reilly Media, 2017.</w:t>
      </w:r>
    </w:p>
    <w:p w14:paraId="6065B9CC" w14:textId="77777777" w:rsidR="00DA6859" w:rsidRDefault="00E0179E">
      <w:pPr>
        <w:tabs>
          <w:tab w:val="left" w:pos="560"/>
        </w:tabs>
        <w:spacing w:after="100" w:line="276" w:lineRule="auto"/>
        <w:ind w:left="560" w:hanging="560"/>
      </w:pPr>
      <w:r>
        <w:rPr>
          <w:sz w:val="22"/>
          <w:szCs w:val="22"/>
        </w:rPr>
        <w:t>[27]</w:t>
      </w:r>
      <w:r>
        <w:rPr>
          <w:sz w:val="22"/>
          <w:szCs w:val="22"/>
        </w:rPr>
        <w:tab/>
        <w:t xml:space="preserve">S. Kambhampati, K. </w:t>
      </w:r>
      <w:proofErr w:type="spellStart"/>
      <w:r>
        <w:rPr>
          <w:sz w:val="22"/>
          <w:szCs w:val="22"/>
        </w:rPr>
        <w:t>Valmeekam</w:t>
      </w:r>
      <w:proofErr w:type="spellEnd"/>
      <w:r>
        <w:rPr>
          <w:sz w:val="22"/>
          <w:szCs w:val="22"/>
        </w:rPr>
        <w:t xml:space="preserve">, L. Guan, M. Verma, K. </w:t>
      </w:r>
      <w:proofErr w:type="spellStart"/>
      <w:r>
        <w:rPr>
          <w:sz w:val="22"/>
          <w:szCs w:val="22"/>
        </w:rPr>
        <w:t>Stechly</w:t>
      </w:r>
      <w:proofErr w:type="spellEnd"/>
      <w:r>
        <w:rPr>
          <w:sz w:val="22"/>
          <w:szCs w:val="22"/>
        </w:rPr>
        <w:t xml:space="preserve">, S. Bhambri, L. </w:t>
      </w:r>
      <w:proofErr w:type="spellStart"/>
      <w:r>
        <w:rPr>
          <w:sz w:val="22"/>
          <w:szCs w:val="22"/>
        </w:rPr>
        <w:t>Saldyt</w:t>
      </w:r>
      <w:proofErr w:type="spellEnd"/>
      <w:r>
        <w:rPr>
          <w:sz w:val="22"/>
          <w:szCs w:val="22"/>
        </w:rPr>
        <w:t xml:space="preserve">, and A. Murthy, "Position: LLMs can't plan, but can help planning in LLM-Modulo frameworks," in </w:t>
      </w:r>
      <w:r>
        <w:rPr>
          <w:i/>
          <w:iCs/>
          <w:sz w:val="22"/>
          <w:szCs w:val="22"/>
        </w:rPr>
        <w:t>Proc. 41st Int. Conf. Machine Learning (ICML)</w:t>
      </w:r>
      <w:r>
        <w:rPr>
          <w:sz w:val="22"/>
          <w:szCs w:val="22"/>
        </w:rPr>
        <w:t>, PMLR vol. 235, 2024.</w:t>
      </w:r>
    </w:p>
    <w:p w14:paraId="3995BFD2" w14:textId="77777777" w:rsidR="00DA6859" w:rsidRDefault="00E0179E">
      <w:pPr>
        <w:tabs>
          <w:tab w:val="left" w:pos="560"/>
        </w:tabs>
        <w:spacing w:after="100" w:line="276" w:lineRule="auto"/>
        <w:ind w:left="560" w:hanging="560"/>
      </w:pPr>
      <w:r>
        <w:rPr>
          <w:sz w:val="22"/>
          <w:szCs w:val="22"/>
        </w:rPr>
        <w:t>[28]</w:t>
      </w:r>
      <w:r>
        <w:rPr>
          <w:sz w:val="22"/>
          <w:szCs w:val="22"/>
        </w:rPr>
        <w:tab/>
        <w:t>"Telegram Bot API," Telegram. [Online]. Available: https://core.telegram.org/bots/api. [Accessed: Oct. 6, 2026].</w:t>
      </w:r>
    </w:p>
    <w:p w14:paraId="40ECA6AB" w14:textId="77777777" w:rsidR="00DA6859" w:rsidRDefault="00E0179E">
      <w:pPr>
        <w:tabs>
          <w:tab w:val="left" w:pos="560"/>
        </w:tabs>
        <w:spacing w:after="100" w:line="276" w:lineRule="auto"/>
        <w:ind w:left="560" w:hanging="560"/>
      </w:pPr>
      <w:r>
        <w:rPr>
          <w:sz w:val="22"/>
          <w:szCs w:val="22"/>
        </w:rPr>
        <w:t>[29]</w:t>
      </w:r>
      <w:r>
        <w:rPr>
          <w:sz w:val="22"/>
          <w:szCs w:val="22"/>
        </w:rPr>
        <w:tab/>
        <w:t>J. Postel and J. Reynolds, "File Transfer Protocol (FTP)," IETF RFC 959, Oct. 1985.</w:t>
      </w:r>
    </w:p>
    <w:p w14:paraId="51C2BD9F" w14:textId="77777777" w:rsidR="00DA6859" w:rsidRDefault="00E0179E">
      <w:pPr>
        <w:tabs>
          <w:tab w:val="left" w:pos="560"/>
        </w:tabs>
        <w:spacing w:after="100" w:line="276" w:lineRule="auto"/>
        <w:ind w:left="560" w:hanging="560"/>
      </w:pPr>
      <w:r>
        <w:rPr>
          <w:sz w:val="22"/>
          <w:szCs w:val="22"/>
        </w:rPr>
        <w:t>[30]</w:t>
      </w:r>
      <w:r>
        <w:rPr>
          <w:sz w:val="22"/>
          <w:szCs w:val="22"/>
        </w:rPr>
        <w:tab/>
        <w:t xml:space="preserve">Y. Collet and M. </w:t>
      </w:r>
      <w:proofErr w:type="spellStart"/>
      <w:r>
        <w:rPr>
          <w:sz w:val="22"/>
          <w:szCs w:val="22"/>
        </w:rPr>
        <w:t>Kucherawy</w:t>
      </w:r>
      <w:proofErr w:type="spellEnd"/>
      <w:r>
        <w:rPr>
          <w:sz w:val="22"/>
          <w:szCs w:val="22"/>
        </w:rPr>
        <w:t>, "</w:t>
      </w:r>
      <w:proofErr w:type="spellStart"/>
      <w:r>
        <w:rPr>
          <w:sz w:val="22"/>
          <w:szCs w:val="22"/>
        </w:rPr>
        <w:t>Zstandard</w:t>
      </w:r>
      <w:proofErr w:type="spellEnd"/>
      <w:r>
        <w:rPr>
          <w:sz w:val="22"/>
          <w:szCs w:val="22"/>
        </w:rPr>
        <w:t xml:space="preserve"> compression and the application/</w:t>
      </w:r>
      <w:proofErr w:type="spellStart"/>
      <w:r>
        <w:rPr>
          <w:sz w:val="22"/>
          <w:szCs w:val="22"/>
        </w:rPr>
        <w:t>zstd</w:t>
      </w:r>
      <w:proofErr w:type="spellEnd"/>
      <w:r>
        <w:rPr>
          <w:sz w:val="22"/>
          <w:szCs w:val="22"/>
        </w:rPr>
        <w:t xml:space="preserve"> media type," IETF RFC 8878, Feb. 2021.</w:t>
      </w:r>
    </w:p>
    <w:p w14:paraId="36F14BE3" w14:textId="77777777" w:rsidR="00DA6859" w:rsidRDefault="00E0179E">
      <w:pPr>
        <w:tabs>
          <w:tab w:val="left" w:pos="560"/>
        </w:tabs>
        <w:spacing w:after="100" w:line="276" w:lineRule="auto"/>
        <w:ind w:left="560" w:hanging="560"/>
      </w:pPr>
      <w:r>
        <w:rPr>
          <w:sz w:val="22"/>
          <w:szCs w:val="22"/>
        </w:rPr>
        <w:t>[31]</w:t>
      </w:r>
      <w:r>
        <w:rPr>
          <w:sz w:val="22"/>
          <w:szCs w:val="22"/>
        </w:rPr>
        <w:tab/>
        <w:t xml:space="preserve">T. J. Hacker, B. D. Athey, and B. Noble, "The end-to-end performance effects of parallel TCP sockets on a lossy wide-area network," in </w:t>
      </w:r>
      <w:r>
        <w:rPr>
          <w:i/>
          <w:iCs/>
          <w:sz w:val="22"/>
          <w:szCs w:val="22"/>
        </w:rPr>
        <w:t>Proc. 16th Int. Parallel and Distributed Processing Symp. (IPDPS)</w:t>
      </w:r>
      <w:r>
        <w:rPr>
          <w:sz w:val="22"/>
          <w:szCs w:val="22"/>
        </w:rPr>
        <w:t>, 2002.</w:t>
      </w:r>
    </w:p>
    <w:p w14:paraId="61F9161C" w14:textId="77777777" w:rsidR="00DA6859" w:rsidRDefault="00E0179E">
      <w:pPr>
        <w:tabs>
          <w:tab w:val="left" w:pos="560"/>
        </w:tabs>
        <w:spacing w:after="100" w:line="276" w:lineRule="auto"/>
        <w:ind w:left="560" w:hanging="560"/>
      </w:pPr>
      <w:r>
        <w:rPr>
          <w:sz w:val="22"/>
          <w:szCs w:val="22"/>
        </w:rPr>
        <w:t>[32]</w:t>
      </w:r>
      <w:r>
        <w:rPr>
          <w:sz w:val="22"/>
          <w:szCs w:val="22"/>
        </w:rPr>
        <w:tab/>
        <w:t>"</w:t>
      </w:r>
      <w:proofErr w:type="spellStart"/>
      <w:r>
        <w:rPr>
          <w:sz w:val="22"/>
          <w:szCs w:val="22"/>
        </w:rPr>
        <w:t>Debezium</w:t>
      </w:r>
      <w:proofErr w:type="spellEnd"/>
      <w:r>
        <w:rPr>
          <w:sz w:val="22"/>
          <w:szCs w:val="22"/>
        </w:rPr>
        <w:t xml:space="preserve"> documentation," Red Hat. [Online]. Available: https://debezium.io/documentation/. [Accessed: Oct. 6, 2026].</w:t>
      </w:r>
    </w:p>
    <w:p w14:paraId="2BD2176D" w14:textId="77777777" w:rsidR="00DA6859" w:rsidRDefault="00E0179E">
      <w:pPr>
        <w:pStyle w:val="Heading1"/>
        <w:pageBreakBefore/>
        <w:spacing w:after="240" w:line="360" w:lineRule="auto"/>
      </w:pPr>
      <w:bookmarkStart w:id="73" w:name="_Toc242189244"/>
      <w:r>
        <w:lastRenderedPageBreak/>
        <w:t>Appendix A: Source Code Snippets</w:t>
      </w:r>
      <w:bookmarkEnd w:id="73"/>
    </w:p>
    <w:p w14:paraId="35D96F9D" w14:textId="77777777" w:rsidR="00DA6859" w:rsidRDefault="00E0179E">
      <w:pPr>
        <w:spacing w:after="120" w:line="360" w:lineRule="auto"/>
        <w:jc w:val="both"/>
      </w:pPr>
      <w:r>
        <w:rPr>
          <w:b/>
          <w:bCs/>
        </w:rPr>
        <w:t>A.1 DYNOTEARS objective and gradient</w:t>
      </w:r>
      <w:r>
        <w:t xml:space="preserve"> (</w:t>
      </w:r>
      <w:r>
        <w:rPr>
          <w:rFonts w:ascii="Consolas" w:eastAsia="Consolas" w:hAnsi="Consolas" w:cs="Consolas"/>
          <w:sz w:val="20"/>
          <w:szCs w:val="20"/>
        </w:rPr>
        <w:t>backend/models/dynotears.py</w:t>
      </w:r>
      <w:r>
        <w:t>). The weights are split into positive and negative parts so that the L1 penalty becomes linear and L-BFGS-B can be used with simple bounds.</w:t>
      </w:r>
    </w:p>
    <w:p w14:paraId="719BAAA8" w14:textId="77777777" w:rsidR="00DA6859" w:rsidRDefault="00E0179E">
      <w:pPr>
        <w:pBdr>
          <w:top w:val="single" w:sz="4" w:space="2" w:color="BBBBBB"/>
        </w:pBdr>
        <w:shd w:val="clear" w:color="auto" w:fill="F4F4F4"/>
      </w:pPr>
      <w:r>
        <w:rPr>
          <w:rFonts w:ascii="Consolas" w:eastAsia="Consolas" w:hAnsi="Consolas" w:cs="Consolas"/>
          <w:sz w:val="16"/>
          <w:szCs w:val="16"/>
        </w:rPr>
        <w:t xml:space="preserve">def </w:t>
      </w:r>
      <w:proofErr w:type="gramStart"/>
      <w:r>
        <w:rPr>
          <w:rFonts w:ascii="Consolas" w:eastAsia="Consolas" w:hAnsi="Consolas" w:cs="Consolas"/>
          <w:sz w:val="16"/>
          <w:szCs w:val="16"/>
        </w:rPr>
        <w:t>objective(</w:t>
      </w:r>
      <w:proofErr w:type="gramEnd"/>
      <w:r>
        <w:rPr>
          <w:rFonts w:ascii="Consolas" w:eastAsia="Consolas" w:hAnsi="Consolas" w:cs="Consolas"/>
          <w:sz w:val="16"/>
          <w:szCs w:val="16"/>
        </w:rPr>
        <w:t>x, rho, alpha):</w:t>
      </w:r>
    </w:p>
    <w:p w14:paraId="7BEED9F3" w14:textId="77777777" w:rsidR="00DA6859" w:rsidRDefault="00E0179E">
      <w:pPr>
        <w:shd w:val="clear" w:color="auto" w:fill="F4F4F4"/>
      </w:pPr>
      <w:r>
        <w:rPr>
          <w:rFonts w:ascii="Consolas" w:eastAsia="Consolas" w:hAnsi="Consolas" w:cs="Consolas"/>
          <w:sz w:val="16"/>
          <w:szCs w:val="16"/>
        </w:rPr>
        <w:t xml:space="preserve">    W, A = unpack(x)</w:t>
      </w:r>
    </w:p>
    <w:p w14:paraId="152C4746" w14:textId="77777777" w:rsidR="00DA6859" w:rsidRDefault="00E0179E">
      <w:pPr>
        <w:shd w:val="clear" w:color="auto" w:fill="F4F4F4"/>
      </w:pPr>
      <w:r>
        <w:rPr>
          <w:rFonts w:ascii="Consolas" w:eastAsia="Consolas" w:hAnsi="Consolas" w:cs="Consolas"/>
          <w:sz w:val="16"/>
          <w:szCs w:val="16"/>
        </w:rPr>
        <w:t xml:space="preserve">    R    = </w:t>
      </w:r>
      <w:proofErr w:type="spellStart"/>
      <w:r>
        <w:rPr>
          <w:rFonts w:ascii="Consolas" w:eastAsia="Consolas" w:hAnsi="Consolas" w:cs="Consolas"/>
          <w:sz w:val="16"/>
          <w:szCs w:val="16"/>
        </w:rPr>
        <w:t>Xt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Xt</w:t>
      </w:r>
      <w:proofErr w:type="spellEnd"/>
      <w:r>
        <w:rPr>
          <w:rFonts w:ascii="Consolas" w:eastAsia="Consolas" w:hAnsi="Consolas" w:cs="Consolas"/>
          <w:sz w:val="16"/>
          <w:szCs w:val="16"/>
        </w:rPr>
        <w:t xml:space="preserve"> @ W - </w:t>
      </w:r>
      <w:proofErr w:type="spellStart"/>
      <w:r>
        <w:rPr>
          <w:rFonts w:ascii="Consolas" w:eastAsia="Consolas" w:hAnsi="Consolas" w:cs="Consolas"/>
          <w:sz w:val="16"/>
          <w:szCs w:val="16"/>
        </w:rPr>
        <w:t>Xlags</w:t>
      </w:r>
      <w:proofErr w:type="spellEnd"/>
      <w:r>
        <w:rPr>
          <w:rFonts w:ascii="Consolas" w:eastAsia="Consolas" w:hAnsi="Consolas" w:cs="Consolas"/>
          <w:sz w:val="16"/>
          <w:szCs w:val="16"/>
        </w:rPr>
        <w:t xml:space="preserve"> @ A                    # SVAR residual</w:t>
      </w:r>
    </w:p>
    <w:p w14:paraId="5EB715FB" w14:textId="77777777" w:rsidR="00DA6859" w:rsidRDefault="00E0179E">
      <w:pPr>
        <w:shd w:val="clear" w:color="auto" w:fill="F4F4F4"/>
      </w:pPr>
      <w:r>
        <w:rPr>
          <w:rFonts w:ascii="Consolas" w:eastAsia="Consolas" w:hAnsi="Consolas" w:cs="Consolas"/>
          <w:sz w:val="16"/>
          <w:szCs w:val="16"/>
        </w:rPr>
        <w:t xml:space="preserve">    loss = 0.5 / n * </w:t>
      </w:r>
      <w:proofErr w:type="spellStart"/>
      <w:proofErr w:type="gramStart"/>
      <w:r>
        <w:rPr>
          <w:rFonts w:ascii="Consolas" w:eastAsia="Consolas" w:hAnsi="Consolas" w:cs="Consolas"/>
          <w:sz w:val="16"/>
          <w:szCs w:val="16"/>
        </w:rPr>
        <w:t>np.sum</w:t>
      </w:r>
      <w:proofErr w:type="spellEnd"/>
      <w:r>
        <w:rPr>
          <w:rFonts w:ascii="Consolas" w:eastAsia="Consolas" w:hAnsi="Consolas" w:cs="Consolas"/>
          <w:sz w:val="16"/>
          <w:szCs w:val="16"/>
        </w:rPr>
        <w:t>(</w:t>
      </w:r>
      <w:proofErr w:type="gramEnd"/>
      <w:r>
        <w:rPr>
          <w:rFonts w:ascii="Consolas" w:eastAsia="Consolas" w:hAnsi="Consolas" w:cs="Consolas"/>
          <w:sz w:val="16"/>
          <w:szCs w:val="16"/>
        </w:rPr>
        <w:t>R ** 2)</w:t>
      </w:r>
    </w:p>
    <w:p w14:paraId="30D317F3" w14:textId="77777777" w:rsidR="00DA6859" w:rsidRDefault="00E0179E">
      <w:pPr>
        <w:shd w:val="clear" w:color="auto" w:fill="F4F4F4"/>
      </w:pPr>
      <w:r>
        <w:rPr>
          <w:rFonts w:ascii="Consolas" w:eastAsia="Consolas" w:hAnsi="Consolas" w:cs="Consolas"/>
          <w:sz w:val="16"/>
          <w:szCs w:val="16"/>
        </w:rPr>
        <w:t xml:space="preserve">    h, E = </w:t>
      </w:r>
      <w:proofErr w:type="spellStart"/>
      <w:r>
        <w:rPr>
          <w:rFonts w:ascii="Consolas" w:eastAsia="Consolas" w:hAnsi="Consolas" w:cs="Consolas"/>
          <w:sz w:val="16"/>
          <w:szCs w:val="16"/>
        </w:rPr>
        <w:t>h_func</w:t>
      </w:r>
      <w:proofErr w:type="spellEnd"/>
      <w:r>
        <w:rPr>
          <w:rFonts w:ascii="Consolas" w:eastAsia="Consolas" w:hAnsi="Consolas" w:cs="Consolas"/>
          <w:sz w:val="16"/>
          <w:szCs w:val="16"/>
        </w:rPr>
        <w:t>(</w:t>
      </w:r>
      <w:proofErr w:type="gramStart"/>
      <w:r>
        <w:rPr>
          <w:rFonts w:ascii="Consolas" w:eastAsia="Consolas" w:hAnsi="Consolas" w:cs="Consolas"/>
          <w:sz w:val="16"/>
          <w:szCs w:val="16"/>
        </w:rPr>
        <w:t xml:space="preserve">W)   </w:t>
      </w:r>
      <w:proofErr w:type="gramEnd"/>
      <w:r>
        <w:rPr>
          <w:rFonts w:ascii="Consolas" w:eastAsia="Consolas" w:hAnsi="Consolas" w:cs="Consolas"/>
          <w:sz w:val="16"/>
          <w:szCs w:val="16"/>
        </w:rPr>
        <w:t xml:space="preserve">                               # h(W) = tr(exp(W*W)) - d</w:t>
      </w:r>
    </w:p>
    <w:p w14:paraId="2D4A8FFB" w14:textId="77777777" w:rsidR="00DA6859" w:rsidRDefault="00E0179E">
      <w:pPr>
        <w:shd w:val="clear" w:color="auto" w:fill="F4F4F4"/>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obj</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loss + 0.5 * rho * h * h + alpha * h \</w:t>
      </w:r>
    </w:p>
    <w:p w14:paraId="20826DB2" w14:textId="77777777" w:rsidR="00DA6859" w:rsidRDefault="00E0179E">
      <w:pPr>
        <w:shd w:val="clear" w:color="auto" w:fill="F4F4F4"/>
      </w:pPr>
      <w:r>
        <w:rPr>
          <w:rFonts w:ascii="Consolas" w:eastAsia="Consolas" w:hAnsi="Consolas" w:cs="Consolas"/>
          <w:sz w:val="16"/>
          <w:szCs w:val="16"/>
        </w:rPr>
        <w:t xml:space="preserve">           + </w:t>
      </w:r>
      <w:proofErr w:type="spellStart"/>
      <w:r>
        <w:rPr>
          <w:rFonts w:ascii="Consolas" w:eastAsia="Consolas" w:hAnsi="Consolas" w:cs="Consolas"/>
          <w:sz w:val="16"/>
          <w:szCs w:val="16"/>
        </w:rPr>
        <w:t>lambda_w</w:t>
      </w:r>
      <w:proofErr w:type="spellEnd"/>
      <w:r>
        <w:rPr>
          <w:rFonts w:ascii="Consolas" w:eastAsia="Consolas" w:hAnsi="Consolas" w:cs="Consolas"/>
          <w:sz w:val="16"/>
          <w:szCs w:val="16"/>
        </w:rPr>
        <w:t xml:space="preserve"> * x[:2*d*d</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lambda_a</w:t>
      </w:r>
      <w:proofErr w:type="spellEnd"/>
      <w:r>
        <w:rPr>
          <w:rFonts w:ascii="Consolas" w:eastAsia="Consolas" w:hAnsi="Consolas" w:cs="Consolas"/>
          <w:sz w:val="16"/>
          <w:szCs w:val="16"/>
        </w:rPr>
        <w:t xml:space="preserve"> * x[2*d*d:</w:t>
      </w:r>
      <w:proofErr w:type="gramStart"/>
      <w:r>
        <w:rPr>
          <w:rFonts w:ascii="Consolas" w:eastAsia="Consolas" w:hAnsi="Consolas" w:cs="Consolas"/>
          <w:sz w:val="16"/>
          <w:szCs w:val="16"/>
        </w:rPr>
        <w:t>].sum</w:t>
      </w:r>
      <w:proofErr w:type="gramEnd"/>
      <w:r>
        <w:rPr>
          <w:rFonts w:ascii="Consolas" w:eastAsia="Consolas" w:hAnsi="Consolas" w:cs="Consolas"/>
          <w:sz w:val="16"/>
          <w:szCs w:val="16"/>
        </w:rPr>
        <w:t>()</w:t>
      </w:r>
    </w:p>
    <w:p w14:paraId="46B71384" w14:textId="77777777" w:rsidR="00DA6859" w:rsidRDefault="00E0179E">
      <w:pPr>
        <w:shd w:val="clear" w:color="auto" w:fill="F4F4F4"/>
      </w:pPr>
      <w:r>
        <w:rPr>
          <w:rFonts w:ascii="Consolas" w:eastAsia="Consolas" w:hAnsi="Consolas" w:cs="Consolas"/>
          <w:sz w:val="16"/>
          <w:szCs w:val="16"/>
        </w:rPr>
        <w:t xml:space="preserve">    </w:t>
      </w:r>
      <w:proofErr w:type="spellStart"/>
      <w:r>
        <w:rPr>
          <w:rFonts w:ascii="Consolas" w:eastAsia="Consolas" w:hAnsi="Consolas" w:cs="Consolas"/>
          <w:sz w:val="16"/>
          <w:szCs w:val="16"/>
        </w:rPr>
        <w:t>g_</w:t>
      </w:r>
      <w:proofErr w:type="gramStart"/>
      <w:r>
        <w:rPr>
          <w:rFonts w:ascii="Consolas" w:eastAsia="Consolas" w:hAnsi="Consolas" w:cs="Consolas"/>
          <w:sz w:val="16"/>
          <w:szCs w:val="16"/>
        </w:rPr>
        <w:t>w</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-1.0 / n * </w:t>
      </w:r>
      <w:proofErr w:type="spellStart"/>
      <w:proofErr w:type="gramStart"/>
      <w:r>
        <w:rPr>
          <w:rFonts w:ascii="Consolas" w:eastAsia="Consolas" w:hAnsi="Consolas" w:cs="Consolas"/>
          <w:sz w:val="16"/>
          <w:szCs w:val="16"/>
        </w:rPr>
        <w:t>Xt.T</w:t>
      </w:r>
      <w:proofErr w:type="spellEnd"/>
      <w:proofErr w:type="gramEnd"/>
      <w:r>
        <w:rPr>
          <w:rFonts w:ascii="Consolas" w:eastAsia="Consolas" w:hAnsi="Consolas" w:cs="Consolas"/>
          <w:sz w:val="16"/>
          <w:szCs w:val="16"/>
        </w:rPr>
        <w:t xml:space="preserve"> @ R + (rho * h + alpha) * (E.T * 2 * W)</w:t>
      </w:r>
    </w:p>
    <w:p w14:paraId="78747E39" w14:textId="77777777" w:rsidR="00DA6859" w:rsidRDefault="00E0179E">
      <w:pPr>
        <w:shd w:val="clear" w:color="auto" w:fill="F4F4F4"/>
      </w:pPr>
      <w:r>
        <w:rPr>
          <w:rFonts w:ascii="Consolas" w:eastAsia="Consolas" w:hAnsi="Consolas" w:cs="Consolas"/>
          <w:sz w:val="16"/>
          <w:szCs w:val="16"/>
        </w:rPr>
        <w:t xml:space="preserve">    </w:t>
      </w:r>
      <w:proofErr w:type="spellStart"/>
      <w:r>
        <w:rPr>
          <w:rFonts w:ascii="Consolas" w:eastAsia="Consolas" w:hAnsi="Consolas" w:cs="Consolas"/>
          <w:sz w:val="16"/>
          <w:szCs w:val="16"/>
        </w:rPr>
        <w:t>g_</w:t>
      </w:r>
      <w:proofErr w:type="gramStart"/>
      <w:r>
        <w:rPr>
          <w:rFonts w:ascii="Consolas" w:eastAsia="Consolas" w:hAnsi="Consolas" w:cs="Consolas"/>
          <w:sz w:val="16"/>
          <w:szCs w:val="16"/>
        </w:rPr>
        <w:t>a</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-1.0 / n * </w:t>
      </w:r>
      <w:proofErr w:type="spellStart"/>
      <w:r>
        <w:rPr>
          <w:rFonts w:ascii="Consolas" w:eastAsia="Consolas" w:hAnsi="Consolas" w:cs="Consolas"/>
          <w:sz w:val="16"/>
          <w:szCs w:val="16"/>
        </w:rPr>
        <w:t>Xlags.T</w:t>
      </w:r>
      <w:proofErr w:type="spellEnd"/>
      <w:r>
        <w:rPr>
          <w:rFonts w:ascii="Consolas" w:eastAsia="Consolas" w:hAnsi="Consolas" w:cs="Consolas"/>
          <w:sz w:val="16"/>
          <w:szCs w:val="16"/>
        </w:rPr>
        <w:t xml:space="preserve"> @ R</w:t>
      </w:r>
    </w:p>
    <w:p w14:paraId="281B57A8" w14:textId="77777777" w:rsidR="00DA6859" w:rsidRDefault="00E0179E">
      <w:pPr>
        <w:shd w:val="clear" w:color="auto" w:fill="F4F4F4"/>
      </w:pPr>
      <w:r>
        <w:rPr>
          <w:rFonts w:ascii="Consolas" w:eastAsia="Consolas" w:hAnsi="Consolas" w:cs="Consolas"/>
          <w:sz w:val="16"/>
          <w:szCs w:val="16"/>
        </w:rPr>
        <w:t xml:space="preserve">    grad = </w:t>
      </w:r>
      <w:proofErr w:type="spellStart"/>
      <w:proofErr w:type="gramStart"/>
      <w:r>
        <w:rPr>
          <w:rFonts w:ascii="Consolas" w:eastAsia="Consolas" w:hAnsi="Consolas" w:cs="Consolas"/>
          <w:sz w:val="16"/>
          <w:szCs w:val="16"/>
        </w:rPr>
        <w:t>np.concatenate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g_w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lambda_w</w:t>
      </w:r>
      <w:proofErr w:type="spellEnd"/>
      <w:proofErr w:type="gramStart"/>
      <w:r>
        <w:rPr>
          <w:rFonts w:ascii="Consolas" w:eastAsia="Consolas" w:hAnsi="Consolas" w:cs="Consolas"/>
          <w:sz w:val="16"/>
          <w:szCs w:val="16"/>
        </w:rPr>
        <w:t>).ravel</w:t>
      </w:r>
      <w:proofErr w:type="gramEnd"/>
      <w:r>
        <w:rPr>
          <w:rFonts w:ascii="Consolas" w:eastAsia="Consolas" w:hAnsi="Consolas" w:cs="Consolas"/>
          <w:sz w:val="16"/>
          <w:szCs w:val="16"/>
        </w:rPr>
        <w:t>(), (-</w:t>
      </w:r>
      <w:proofErr w:type="spellStart"/>
      <w:r>
        <w:rPr>
          <w:rFonts w:ascii="Consolas" w:eastAsia="Consolas" w:hAnsi="Consolas" w:cs="Consolas"/>
          <w:sz w:val="16"/>
          <w:szCs w:val="16"/>
        </w:rPr>
        <w:t>g_w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lambda_w</w:t>
      </w:r>
      <w:proofErr w:type="spellEnd"/>
      <w:proofErr w:type="gramStart"/>
      <w:r>
        <w:rPr>
          <w:rFonts w:ascii="Consolas" w:eastAsia="Consolas" w:hAnsi="Consolas" w:cs="Consolas"/>
          <w:sz w:val="16"/>
          <w:szCs w:val="16"/>
        </w:rPr>
        <w:t>).ravel</w:t>
      </w:r>
      <w:proofErr w:type="gramEnd"/>
      <w:r>
        <w:rPr>
          <w:rFonts w:ascii="Consolas" w:eastAsia="Consolas" w:hAnsi="Consolas" w:cs="Consolas"/>
          <w:sz w:val="16"/>
          <w:szCs w:val="16"/>
        </w:rPr>
        <w:t>(),</w:t>
      </w:r>
    </w:p>
    <w:p w14:paraId="3BFE80C1" w14:textId="77777777" w:rsidR="00DA6859" w:rsidRDefault="00E0179E">
      <w:pPr>
        <w:shd w:val="clear" w:color="auto" w:fill="F4F4F4"/>
      </w:pPr>
      <w:r>
        <w:rPr>
          <w:rFonts w:ascii="Consolas" w:eastAsia="Consolas" w:hAnsi="Consolas" w:cs="Consolas"/>
          <w:sz w:val="16"/>
          <w:szCs w:val="16"/>
        </w:rPr>
        <w:t xml:space="preserve">                           (</w:t>
      </w:r>
      <w:proofErr w:type="spellStart"/>
      <w:r>
        <w:rPr>
          <w:rFonts w:ascii="Consolas" w:eastAsia="Consolas" w:hAnsi="Consolas" w:cs="Consolas"/>
          <w:sz w:val="16"/>
          <w:szCs w:val="16"/>
        </w:rPr>
        <w:t>g_a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lambda_a</w:t>
      </w:r>
      <w:proofErr w:type="spellEnd"/>
      <w:proofErr w:type="gramStart"/>
      <w:r>
        <w:rPr>
          <w:rFonts w:ascii="Consolas" w:eastAsia="Consolas" w:hAnsi="Consolas" w:cs="Consolas"/>
          <w:sz w:val="16"/>
          <w:szCs w:val="16"/>
        </w:rPr>
        <w:t>).ravel</w:t>
      </w:r>
      <w:proofErr w:type="gramEnd"/>
      <w:r>
        <w:rPr>
          <w:rFonts w:ascii="Consolas" w:eastAsia="Consolas" w:hAnsi="Consolas" w:cs="Consolas"/>
          <w:sz w:val="16"/>
          <w:szCs w:val="16"/>
        </w:rPr>
        <w:t>(), (-</w:t>
      </w:r>
      <w:proofErr w:type="spellStart"/>
      <w:r>
        <w:rPr>
          <w:rFonts w:ascii="Consolas" w:eastAsia="Consolas" w:hAnsi="Consolas" w:cs="Consolas"/>
          <w:sz w:val="16"/>
          <w:szCs w:val="16"/>
        </w:rPr>
        <w:t>g_a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lambda_a</w:t>
      </w:r>
      <w:proofErr w:type="spellEnd"/>
      <w:proofErr w:type="gramStart"/>
      <w:r>
        <w:rPr>
          <w:rFonts w:ascii="Consolas" w:eastAsia="Consolas" w:hAnsi="Consolas" w:cs="Consolas"/>
          <w:sz w:val="16"/>
          <w:szCs w:val="16"/>
        </w:rPr>
        <w:t>).ravel</w:t>
      </w:r>
      <w:proofErr w:type="gramEnd"/>
      <w:r>
        <w:rPr>
          <w:rFonts w:ascii="Consolas" w:eastAsia="Consolas" w:hAnsi="Consolas" w:cs="Consolas"/>
          <w:sz w:val="16"/>
          <w:szCs w:val="16"/>
        </w:rPr>
        <w:t>()])</w:t>
      </w:r>
    </w:p>
    <w:p w14:paraId="2D9E32D9" w14:textId="77777777" w:rsidR="00DA6859" w:rsidRDefault="00E0179E">
      <w:pPr>
        <w:pBdr>
          <w:bottom w:val="single" w:sz="4" w:space="2" w:color="BBBBBB"/>
        </w:pBdr>
        <w:shd w:val="clear" w:color="auto" w:fill="F4F4F4"/>
      </w:pPr>
      <w:r>
        <w:rPr>
          <w:rFonts w:ascii="Consolas" w:eastAsia="Consolas" w:hAnsi="Consolas" w:cs="Consolas"/>
          <w:sz w:val="16"/>
          <w:szCs w:val="16"/>
        </w:rPr>
        <w:t xml:space="preserve">    return </w:t>
      </w:r>
      <w:proofErr w:type="spellStart"/>
      <w:r>
        <w:rPr>
          <w:rFonts w:ascii="Consolas" w:eastAsia="Consolas" w:hAnsi="Consolas" w:cs="Consolas"/>
          <w:sz w:val="16"/>
          <w:szCs w:val="16"/>
        </w:rPr>
        <w:t>obj</w:t>
      </w:r>
      <w:proofErr w:type="spellEnd"/>
      <w:r>
        <w:rPr>
          <w:rFonts w:ascii="Consolas" w:eastAsia="Consolas" w:hAnsi="Consolas" w:cs="Consolas"/>
          <w:sz w:val="16"/>
          <w:szCs w:val="16"/>
        </w:rPr>
        <w:t>, grad</w:t>
      </w:r>
    </w:p>
    <w:p w14:paraId="2911744B" w14:textId="77777777" w:rsidR="00DA6859" w:rsidRDefault="00DA6859">
      <w:pPr>
        <w:spacing w:after="160"/>
      </w:pPr>
    </w:p>
    <w:p w14:paraId="1DA72356" w14:textId="77777777" w:rsidR="00DA6859" w:rsidRDefault="00E0179E">
      <w:pPr>
        <w:spacing w:after="120" w:line="360" w:lineRule="auto"/>
        <w:jc w:val="both"/>
      </w:pPr>
      <w:r>
        <w:rPr>
          <w:b/>
          <w:bCs/>
        </w:rPr>
        <w:t>A.2 Verifying a number at the precision it was written</w:t>
      </w:r>
      <w:r>
        <w:t xml:space="preserve"> (</w:t>
      </w:r>
      <w:r>
        <w:rPr>
          <w:rFonts w:ascii="Consolas" w:eastAsia="Consolas" w:hAnsi="Consolas" w:cs="Consolas"/>
          <w:sz w:val="20"/>
          <w:szCs w:val="20"/>
        </w:rPr>
        <w:t>backend/agents/nl_reporter.py</w:t>
      </w:r>
      <w:r>
        <w:t>).</w:t>
      </w:r>
    </w:p>
    <w:p w14:paraId="300355A9" w14:textId="77777777" w:rsidR="00DA6859" w:rsidRDefault="00E0179E">
      <w:pPr>
        <w:pBdr>
          <w:top w:val="single" w:sz="4" w:space="2" w:color="BBBBBB"/>
        </w:pBdr>
        <w:shd w:val="clear" w:color="auto" w:fill="F4F4F4"/>
      </w:pPr>
      <w:r>
        <w:rPr>
          <w:rFonts w:ascii="Consolas" w:eastAsia="Consolas" w:hAnsi="Consolas" w:cs="Consolas"/>
          <w:sz w:val="16"/>
          <w:szCs w:val="16"/>
        </w:rPr>
        <w:t>def _</w:t>
      </w:r>
      <w:proofErr w:type="gramStart"/>
      <w:r>
        <w:rPr>
          <w:rFonts w:ascii="Consolas" w:eastAsia="Consolas" w:hAnsi="Consolas" w:cs="Consolas"/>
          <w:sz w:val="16"/>
          <w:szCs w:val="16"/>
        </w:rPr>
        <w:t>close(</w:t>
      </w:r>
      <w:proofErr w:type="gramEnd"/>
      <w:r>
        <w:rPr>
          <w:rFonts w:ascii="Consolas" w:eastAsia="Consolas" w:hAnsi="Consolas" w:cs="Consolas"/>
          <w:sz w:val="16"/>
          <w:szCs w:val="16"/>
        </w:rPr>
        <w:t>value: float, allowed: float, decimals: int = 2) -&gt; bool:</w:t>
      </w:r>
    </w:p>
    <w:p w14:paraId="0AFA0FD0" w14:textId="77777777" w:rsidR="00DA6859" w:rsidRDefault="00E0179E">
      <w:pPr>
        <w:shd w:val="clear" w:color="auto" w:fill="F4F4F4"/>
      </w:pPr>
      <w:r>
        <w:rPr>
          <w:rFonts w:ascii="Consolas" w:eastAsia="Consolas" w:hAnsi="Consolas" w:cs="Consolas"/>
          <w:sz w:val="16"/>
          <w:szCs w:val="16"/>
        </w:rPr>
        <w:t xml:space="preserve">    # 3.97 may be written 3.97, 4.0 or 4, but never 3.78 or 7.03</w:t>
      </w:r>
    </w:p>
    <w:p w14:paraId="363D42C1" w14:textId="77777777" w:rsidR="00DA6859" w:rsidRDefault="00E0179E">
      <w:pPr>
        <w:shd w:val="clear" w:color="auto" w:fill="F4F4F4"/>
      </w:pPr>
      <w:r>
        <w:rPr>
          <w:rFonts w:ascii="Consolas" w:eastAsia="Consolas" w:hAnsi="Consolas" w:cs="Consolas"/>
          <w:sz w:val="16"/>
          <w:szCs w:val="16"/>
        </w:rPr>
        <w:t xml:space="preserve">    step = 0.5 * 10 ** (-decimals)</w:t>
      </w:r>
    </w:p>
    <w:p w14:paraId="6736B5AF" w14:textId="77777777" w:rsidR="00DA6859" w:rsidRDefault="00E0179E">
      <w:pPr>
        <w:pBdr>
          <w:bottom w:val="single" w:sz="4" w:space="2" w:color="BBBBBB"/>
        </w:pBdr>
        <w:shd w:val="clear" w:color="auto" w:fill="F4F4F4"/>
      </w:pPr>
      <w:r>
        <w:rPr>
          <w:rFonts w:ascii="Consolas" w:eastAsia="Consolas" w:hAnsi="Consolas" w:cs="Consolas"/>
          <w:sz w:val="16"/>
          <w:szCs w:val="16"/>
        </w:rPr>
        <w:t xml:space="preserve">    return </w:t>
      </w:r>
      <w:proofErr w:type="gramStart"/>
      <w:r>
        <w:rPr>
          <w:rFonts w:ascii="Consolas" w:eastAsia="Consolas" w:hAnsi="Consolas" w:cs="Consolas"/>
          <w:sz w:val="16"/>
          <w:szCs w:val="16"/>
        </w:rPr>
        <w:t>abs(</w:t>
      </w:r>
      <w:proofErr w:type="gramEnd"/>
      <w:r>
        <w:rPr>
          <w:rFonts w:ascii="Consolas" w:eastAsia="Consolas" w:hAnsi="Consolas" w:cs="Consolas"/>
          <w:sz w:val="16"/>
          <w:szCs w:val="16"/>
        </w:rPr>
        <w:t>value - allowed) &lt;= step + abs(allowed) * 1e-3 + 1e-9</w:t>
      </w:r>
    </w:p>
    <w:p w14:paraId="38E4F708" w14:textId="77777777" w:rsidR="00DA6859" w:rsidRDefault="00DA6859">
      <w:pPr>
        <w:spacing w:after="160"/>
      </w:pPr>
    </w:p>
    <w:p w14:paraId="42E5BC6E" w14:textId="77777777" w:rsidR="00DA6859" w:rsidRDefault="00E0179E">
      <w:pPr>
        <w:spacing w:after="120" w:line="360" w:lineRule="auto"/>
        <w:jc w:val="both"/>
      </w:pPr>
      <w:r>
        <w:rPr>
          <w:b/>
          <w:bCs/>
        </w:rPr>
        <w:t>A.3 Idempotent, incremental storage</w:t>
      </w:r>
      <w:r>
        <w:t xml:space="preserve"> (</w:t>
      </w:r>
      <w:r>
        <w:rPr>
          <w:rFonts w:ascii="Consolas" w:eastAsia="Consolas" w:hAnsi="Consolas" w:cs="Consolas"/>
          <w:sz w:val="20"/>
          <w:szCs w:val="20"/>
        </w:rPr>
        <w:t>backend/db.py</w:t>
      </w:r>
      <w:r>
        <w:t>).</w:t>
      </w:r>
    </w:p>
    <w:p w14:paraId="027AAF97" w14:textId="77777777" w:rsidR="00DA6859" w:rsidRDefault="00E0179E">
      <w:pPr>
        <w:pBdr>
          <w:top w:val="single" w:sz="4" w:space="2" w:color="BBBBBB"/>
        </w:pBdr>
        <w:shd w:val="clear" w:color="auto" w:fill="F4F4F4"/>
      </w:pPr>
      <w:r>
        <w:rPr>
          <w:rFonts w:ascii="Consolas" w:eastAsia="Consolas" w:hAnsi="Consolas" w:cs="Consolas"/>
          <w:sz w:val="16"/>
          <w:szCs w:val="16"/>
        </w:rPr>
        <w:t xml:space="preserve">INSERT INTO metrics (source, </w:t>
      </w:r>
      <w:proofErr w:type="spellStart"/>
      <w:r>
        <w:rPr>
          <w:rFonts w:ascii="Consolas" w:eastAsia="Consolas" w:hAnsi="Consolas" w:cs="Consolas"/>
          <w:sz w:val="16"/>
          <w:szCs w:val="16"/>
        </w:rPr>
        <w:t>metric_name</w:t>
      </w:r>
      <w:proofErr w:type="spellEnd"/>
      <w:r>
        <w:rPr>
          <w:rFonts w:ascii="Consolas" w:eastAsia="Consolas" w:hAnsi="Consolas" w:cs="Consolas"/>
          <w:sz w:val="16"/>
          <w:szCs w:val="16"/>
        </w:rPr>
        <w:t>, timestamp, value)</w:t>
      </w:r>
    </w:p>
    <w:p w14:paraId="37AEEF59" w14:textId="77777777" w:rsidR="00DA6859" w:rsidRDefault="00E0179E">
      <w:pPr>
        <w:shd w:val="clear" w:color="auto" w:fill="F4F4F4"/>
      </w:pPr>
      <w:r>
        <w:rPr>
          <w:rFonts w:ascii="Consolas" w:eastAsia="Consolas" w:hAnsi="Consolas" w:cs="Consolas"/>
          <w:sz w:val="16"/>
          <w:szCs w:val="16"/>
        </w:rPr>
        <w:t xml:space="preserve">SELECT source, </w:t>
      </w:r>
      <w:proofErr w:type="spellStart"/>
      <w:r>
        <w:rPr>
          <w:rFonts w:ascii="Consolas" w:eastAsia="Consolas" w:hAnsi="Consolas" w:cs="Consolas"/>
          <w:sz w:val="16"/>
          <w:szCs w:val="16"/>
        </w:rPr>
        <w:t>metric_name</w:t>
      </w:r>
      <w:proofErr w:type="spellEnd"/>
      <w:r>
        <w:rPr>
          <w:rFonts w:ascii="Consolas" w:eastAsia="Consolas" w:hAnsi="Consolas" w:cs="Consolas"/>
          <w:sz w:val="16"/>
          <w:szCs w:val="16"/>
        </w:rPr>
        <w:t>, timestamp, value FROM _</w:t>
      </w:r>
      <w:proofErr w:type="spellStart"/>
      <w:r>
        <w:rPr>
          <w:rFonts w:ascii="Consolas" w:eastAsia="Consolas" w:hAnsi="Consolas" w:cs="Consolas"/>
          <w:sz w:val="16"/>
          <w:szCs w:val="16"/>
        </w:rPr>
        <w:t>kairos_batch</w:t>
      </w:r>
      <w:proofErr w:type="spellEnd"/>
    </w:p>
    <w:p w14:paraId="4D210BB7" w14:textId="77777777" w:rsidR="00DA6859" w:rsidRDefault="00E0179E">
      <w:pPr>
        <w:shd w:val="clear" w:color="auto" w:fill="F4F4F4"/>
      </w:pPr>
      <w:r>
        <w:rPr>
          <w:rFonts w:ascii="Consolas" w:eastAsia="Consolas" w:hAnsi="Consolas" w:cs="Consolas"/>
          <w:sz w:val="16"/>
          <w:szCs w:val="16"/>
        </w:rPr>
        <w:t xml:space="preserve">ON CONFLICT (source, </w:t>
      </w:r>
      <w:proofErr w:type="spellStart"/>
      <w:r>
        <w:rPr>
          <w:rFonts w:ascii="Consolas" w:eastAsia="Consolas" w:hAnsi="Consolas" w:cs="Consolas"/>
          <w:sz w:val="16"/>
          <w:szCs w:val="16"/>
        </w:rPr>
        <w:t>metric_name</w:t>
      </w:r>
      <w:proofErr w:type="spellEnd"/>
      <w:r>
        <w:rPr>
          <w:rFonts w:ascii="Consolas" w:eastAsia="Consolas" w:hAnsi="Consolas" w:cs="Consolas"/>
          <w:sz w:val="16"/>
          <w:szCs w:val="16"/>
        </w:rPr>
        <w:t>, timestamp)</w:t>
      </w:r>
    </w:p>
    <w:p w14:paraId="07CB48EB" w14:textId="77777777" w:rsidR="00DA6859" w:rsidRDefault="00E0179E">
      <w:pPr>
        <w:pBdr>
          <w:bottom w:val="single" w:sz="4" w:space="2" w:color="BBBBBB"/>
        </w:pBdr>
        <w:shd w:val="clear" w:color="auto" w:fill="F4F4F4"/>
      </w:pPr>
      <w:r>
        <w:rPr>
          <w:rFonts w:ascii="Consolas" w:eastAsia="Consolas" w:hAnsi="Consolas" w:cs="Consolas"/>
          <w:sz w:val="16"/>
          <w:szCs w:val="16"/>
        </w:rPr>
        <w:t xml:space="preserve">DO UPDATE SET value = </w:t>
      </w:r>
      <w:proofErr w:type="spellStart"/>
      <w:r>
        <w:rPr>
          <w:rFonts w:ascii="Consolas" w:eastAsia="Consolas" w:hAnsi="Consolas" w:cs="Consolas"/>
          <w:sz w:val="16"/>
          <w:szCs w:val="16"/>
        </w:rPr>
        <w:t>excluded.value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ingested_at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now(</w:t>
      </w:r>
      <w:proofErr w:type="gramEnd"/>
      <w:r>
        <w:rPr>
          <w:rFonts w:ascii="Consolas" w:eastAsia="Consolas" w:hAnsi="Consolas" w:cs="Consolas"/>
          <w:sz w:val="16"/>
          <w:szCs w:val="16"/>
        </w:rPr>
        <w:t>)</w:t>
      </w:r>
    </w:p>
    <w:p w14:paraId="1CB92641" w14:textId="77777777" w:rsidR="00DA6859" w:rsidRDefault="00DA6859">
      <w:pPr>
        <w:spacing w:after="160"/>
      </w:pPr>
    </w:p>
    <w:p w14:paraId="05FD5F03" w14:textId="77777777" w:rsidR="00DA6859" w:rsidRDefault="00E0179E">
      <w:pPr>
        <w:spacing w:after="120" w:line="360" w:lineRule="auto"/>
        <w:jc w:val="both"/>
      </w:pPr>
      <w:r>
        <w:rPr>
          <w:b/>
          <w:bCs/>
        </w:rPr>
        <w:t>A.4 Writing a Fast Transfer chunk</w:t>
      </w:r>
      <w:r>
        <w:t xml:space="preserve"> (</w:t>
      </w:r>
      <w:r>
        <w:rPr>
          <w:rFonts w:ascii="Consolas" w:eastAsia="Consolas" w:hAnsi="Consolas" w:cs="Consolas"/>
          <w:sz w:val="20"/>
          <w:szCs w:val="20"/>
        </w:rPr>
        <w:t>backend/services/transfer.py</w:t>
      </w:r>
      <w:r>
        <w:t>). Parallel writers touch disjoint byte ranges; a chunk is logged as received only after it is on disk.</w:t>
      </w:r>
    </w:p>
    <w:p w14:paraId="6432AFEF" w14:textId="77777777" w:rsidR="00DA6859" w:rsidRDefault="00E0179E">
      <w:pPr>
        <w:pBdr>
          <w:top w:val="single" w:sz="4" w:space="2" w:color="BBBBBB"/>
        </w:pBdr>
        <w:shd w:val="clear" w:color="auto" w:fill="F4F4F4"/>
      </w:pPr>
      <w:r>
        <w:rPr>
          <w:rFonts w:ascii="Consolas" w:eastAsia="Consolas" w:hAnsi="Consolas" w:cs="Consolas"/>
          <w:sz w:val="16"/>
          <w:szCs w:val="16"/>
        </w:rPr>
        <w:t>raw = _</w:t>
      </w:r>
      <w:proofErr w:type="gramStart"/>
      <w:r>
        <w:rPr>
          <w:rFonts w:ascii="Consolas" w:eastAsia="Consolas" w:hAnsi="Consolas" w:cs="Consolas"/>
          <w:sz w:val="16"/>
          <w:szCs w:val="16"/>
        </w:rPr>
        <w:t>decompress(</w:t>
      </w:r>
      <w:proofErr w:type="gramEnd"/>
      <w:r>
        <w:rPr>
          <w:rFonts w:ascii="Consolas" w:eastAsia="Consolas" w:hAnsi="Consolas" w:cs="Consolas"/>
          <w:sz w:val="16"/>
          <w:szCs w:val="16"/>
        </w:rPr>
        <w:t>data, meta['compression'])</w:t>
      </w:r>
    </w:p>
    <w:p w14:paraId="0794465C" w14:textId="77777777" w:rsidR="00DA6859" w:rsidRDefault="00E0179E">
      <w:pPr>
        <w:shd w:val="clear" w:color="auto" w:fill="F4F4F4"/>
      </w:pPr>
      <w:r>
        <w:rPr>
          <w:rFonts w:ascii="Consolas" w:eastAsia="Consolas" w:hAnsi="Consolas" w:cs="Consolas"/>
          <w:sz w:val="16"/>
          <w:szCs w:val="16"/>
        </w:rPr>
        <w:t xml:space="preserve">if chunk_sha256 and </w:t>
      </w:r>
      <w:proofErr w:type="gramStart"/>
      <w:r>
        <w:rPr>
          <w:rFonts w:ascii="Consolas" w:eastAsia="Consolas" w:hAnsi="Consolas" w:cs="Consolas"/>
          <w:sz w:val="16"/>
          <w:szCs w:val="16"/>
        </w:rPr>
        <w:t>hashlib.sha</w:t>
      </w:r>
      <w:proofErr w:type="gramEnd"/>
      <w:r>
        <w:rPr>
          <w:rFonts w:ascii="Consolas" w:eastAsia="Consolas" w:hAnsi="Consolas" w:cs="Consolas"/>
          <w:sz w:val="16"/>
          <w:szCs w:val="16"/>
        </w:rPr>
        <w:t>256(raw</w:t>
      </w:r>
      <w:proofErr w:type="gramStart"/>
      <w:r>
        <w:rPr>
          <w:rFonts w:ascii="Consolas" w:eastAsia="Consolas" w:hAnsi="Consolas" w:cs="Consolas"/>
          <w:sz w:val="16"/>
          <w:szCs w:val="16"/>
        </w:rPr>
        <w:t>).</w:t>
      </w:r>
      <w:proofErr w:type="spellStart"/>
      <w:r>
        <w:rPr>
          <w:rFonts w:ascii="Consolas" w:eastAsia="Consolas" w:hAnsi="Consolas" w:cs="Consolas"/>
          <w:sz w:val="16"/>
          <w:szCs w:val="16"/>
        </w:rPr>
        <w:t>hexdigest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chunk_sha256.lower():</w:t>
      </w:r>
    </w:p>
    <w:p w14:paraId="5E5BE56D" w14:textId="77777777" w:rsidR="00DA6859" w:rsidRDefault="00E0179E">
      <w:pPr>
        <w:shd w:val="clear" w:color="auto" w:fill="F4F4F4"/>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TransferError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f'chunk</w:t>
      </w:r>
      <w:proofErr w:type="spellEnd"/>
      <w:r>
        <w:rPr>
          <w:rFonts w:ascii="Consolas" w:eastAsia="Consolas" w:hAnsi="Consolas" w:cs="Consolas"/>
          <w:sz w:val="16"/>
          <w:szCs w:val="16"/>
        </w:rPr>
        <w:t xml:space="preserve"> {index}: checksum mismatch, please resend')</w:t>
      </w:r>
    </w:p>
    <w:p w14:paraId="067D74AC" w14:textId="77777777" w:rsidR="00DA6859" w:rsidRDefault="00E0179E">
      <w:pPr>
        <w:shd w:val="clear" w:color="auto" w:fill="F4F4F4"/>
      </w:pPr>
      <w:r>
        <w:rPr>
          <w:rFonts w:ascii="Consolas" w:eastAsia="Consolas" w:hAnsi="Consolas" w:cs="Consolas"/>
          <w:sz w:val="16"/>
          <w:szCs w:val="16"/>
        </w:rPr>
        <w:t>with open(</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data</w:t>
      </w:r>
      <w:proofErr w:type="spellEnd"/>
      <w:r>
        <w:rPr>
          <w:rFonts w:ascii="Consolas" w:eastAsia="Consolas" w:hAnsi="Consolas" w:cs="Consolas"/>
          <w:sz w:val="16"/>
          <w:szCs w:val="16"/>
        </w:rPr>
        <w:t>(</w:t>
      </w:r>
      <w:proofErr w:type="spellStart"/>
      <w:r>
        <w:rPr>
          <w:rFonts w:ascii="Consolas" w:eastAsia="Consolas" w:hAnsi="Consolas" w:cs="Consolas"/>
          <w:sz w:val="16"/>
          <w:szCs w:val="16"/>
        </w:rPr>
        <w:t>tid</w:t>
      </w:r>
      <w:proofErr w:type="spellEnd"/>
      <w:r>
        <w:rPr>
          <w:rFonts w:ascii="Consolas" w:eastAsia="Consolas" w:hAnsi="Consolas" w:cs="Consolas"/>
          <w:sz w:val="16"/>
          <w:szCs w:val="16"/>
        </w:rPr>
        <w:t>), '</w:t>
      </w:r>
      <w:proofErr w:type="spellStart"/>
      <w:r>
        <w:rPr>
          <w:rFonts w:ascii="Consolas" w:eastAsia="Consolas" w:hAnsi="Consolas" w:cs="Consolas"/>
          <w:sz w:val="16"/>
          <w:szCs w:val="16"/>
        </w:rPr>
        <w:t>r+b</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fh</w:t>
      </w:r>
      <w:proofErr w:type="spellEnd"/>
      <w:r>
        <w:rPr>
          <w:rFonts w:ascii="Consolas" w:eastAsia="Consolas" w:hAnsi="Consolas" w:cs="Consolas"/>
          <w:sz w:val="16"/>
          <w:szCs w:val="16"/>
        </w:rPr>
        <w:t>:</w:t>
      </w:r>
    </w:p>
    <w:p w14:paraId="15F19772" w14:textId="77777777" w:rsidR="00DA6859" w:rsidRDefault="00E0179E">
      <w:pPr>
        <w:shd w:val="clear" w:color="auto" w:fill="F4F4F4"/>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fh.seek</w:t>
      </w:r>
      <w:proofErr w:type="spellEnd"/>
      <w:proofErr w:type="gramEnd"/>
      <w:r>
        <w:rPr>
          <w:rFonts w:ascii="Consolas" w:eastAsia="Consolas" w:hAnsi="Consolas" w:cs="Consolas"/>
          <w:sz w:val="16"/>
          <w:szCs w:val="16"/>
        </w:rPr>
        <w:t>(index * meta['</w:t>
      </w:r>
      <w:proofErr w:type="spellStart"/>
      <w:r>
        <w:rPr>
          <w:rFonts w:ascii="Consolas" w:eastAsia="Consolas" w:hAnsi="Consolas" w:cs="Consolas"/>
          <w:sz w:val="16"/>
          <w:szCs w:val="16"/>
        </w:rPr>
        <w:t>chunk_size</w:t>
      </w:r>
      <w:proofErr w:type="spellEnd"/>
      <w:r>
        <w:rPr>
          <w:rFonts w:ascii="Consolas" w:eastAsia="Consolas" w:hAnsi="Consolas" w:cs="Consolas"/>
          <w:sz w:val="16"/>
          <w:szCs w:val="16"/>
        </w:rPr>
        <w:t>'])</w:t>
      </w:r>
    </w:p>
    <w:p w14:paraId="704BA34A" w14:textId="77777777" w:rsidR="00DA6859" w:rsidRDefault="00E0179E">
      <w:pPr>
        <w:shd w:val="clear" w:color="auto" w:fill="F4F4F4"/>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fh.write</w:t>
      </w:r>
      <w:proofErr w:type="spellEnd"/>
      <w:proofErr w:type="gramEnd"/>
      <w:r>
        <w:rPr>
          <w:rFonts w:ascii="Consolas" w:eastAsia="Consolas" w:hAnsi="Consolas" w:cs="Consolas"/>
          <w:sz w:val="16"/>
          <w:szCs w:val="16"/>
        </w:rPr>
        <w:t xml:space="preserve">(raw); </w:t>
      </w:r>
      <w:proofErr w:type="spellStart"/>
      <w:proofErr w:type="gramStart"/>
      <w:r>
        <w:rPr>
          <w:rFonts w:ascii="Consolas" w:eastAsia="Consolas" w:hAnsi="Consolas" w:cs="Consolas"/>
          <w:sz w:val="16"/>
          <w:szCs w:val="16"/>
        </w:rPr>
        <w:t>fh.flush</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os.fsync</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fh.fileno</w:t>
      </w:r>
      <w:proofErr w:type="spellEnd"/>
      <w:proofErr w:type="gramEnd"/>
      <w:r>
        <w:rPr>
          <w:rFonts w:ascii="Consolas" w:eastAsia="Consolas" w:hAnsi="Consolas" w:cs="Consolas"/>
          <w:sz w:val="16"/>
          <w:szCs w:val="16"/>
        </w:rPr>
        <w:t>())</w:t>
      </w:r>
    </w:p>
    <w:p w14:paraId="20C43489" w14:textId="77777777" w:rsidR="00DA6859" w:rsidRDefault="00E0179E">
      <w:pPr>
        <w:shd w:val="clear" w:color="auto" w:fill="F4F4F4"/>
      </w:pPr>
      <w:r>
        <w:rPr>
          <w:rFonts w:ascii="Consolas" w:eastAsia="Consolas" w:hAnsi="Consolas" w:cs="Consolas"/>
          <w:sz w:val="16"/>
          <w:szCs w:val="16"/>
        </w:rPr>
        <w:t>with lock, open(</w:t>
      </w:r>
      <w:proofErr w:type="gramStart"/>
      <w:r>
        <w:rPr>
          <w:rFonts w:ascii="Consolas" w:eastAsia="Consolas" w:hAnsi="Consolas" w:cs="Consolas"/>
          <w:sz w:val="16"/>
          <w:szCs w:val="16"/>
        </w:rPr>
        <w:t>self._</w:t>
      </w:r>
      <w:proofErr w:type="spellStart"/>
      <w:proofErr w:type="gramEnd"/>
      <w:r>
        <w:rPr>
          <w:rFonts w:ascii="Consolas" w:eastAsia="Consolas" w:hAnsi="Consolas" w:cs="Consolas"/>
          <w:sz w:val="16"/>
          <w:szCs w:val="16"/>
        </w:rPr>
        <w:t>dir</w:t>
      </w:r>
      <w:proofErr w:type="spellEnd"/>
      <w:r>
        <w:rPr>
          <w:rFonts w:ascii="Consolas" w:eastAsia="Consolas" w:hAnsi="Consolas" w:cs="Consolas"/>
          <w:sz w:val="16"/>
          <w:szCs w:val="16"/>
        </w:rPr>
        <w:t>(</w:t>
      </w:r>
      <w:proofErr w:type="spellStart"/>
      <w:r>
        <w:rPr>
          <w:rFonts w:ascii="Consolas" w:eastAsia="Consolas" w:hAnsi="Consolas" w:cs="Consolas"/>
          <w:sz w:val="16"/>
          <w:szCs w:val="16"/>
        </w:rPr>
        <w:t>tid</w:t>
      </w:r>
      <w:proofErr w:type="spellEnd"/>
      <w:r>
        <w:rPr>
          <w:rFonts w:ascii="Consolas" w:eastAsia="Consolas" w:hAnsi="Consolas" w:cs="Consolas"/>
          <w:sz w:val="16"/>
          <w:szCs w:val="16"/>
        </w:rPr>
        <w:t>) / 'received.log', 'a') as log:</w:t>
      </w:r>
    </w:p>
    <w:p w14:paraId="22203FEB" w14:textId="77777777" w:rsidR="00DA6859" w:rsidRDefault="00E0179E">
      <w:pPr>
        <w:pBdr>
          <w:bottom w:val="single" w:sz="4" w:space="2" w:color="BBBBBB"/>
        </w:pBdr>
        <w:shd w:val="clear" w:color="auto" w:fill="F4F4F4"/>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log.write</w:t>
      </w:r>
      <w:proofErr w:type="spellEnd"/>
      <w:proofErr w:type="gramEnd"/>
      <w:r>
        <w:rPr>
          <w:rFonts w:ascii="Consolas" w:eastAsia="Consolas" w:hAnsi="Consolas" w:cs="Consolas"/>
          <w:sz w:val="16"/>
          <w:szCs w:val="16"/>
        </w:rPr>
        <w:t>(f'{index}\n')</w:t>
      </w:r>
    </w:p>
    <w:p w14:paraId="4A40CD2C" w14:textId="77777777" w:rsidR="00DA6859" w:rsidRDefault="00DA6859">
      <w:pPr>
        <w:spacing w:after="160"/>
      </w:pPr>
    </w:p>
    <w:p w14:paraId="330BF0AB" w14:textId="77777777" w:rsidR="00DA6859" w:rsidRDefault="00E0179E">
      <w:pPr>
        <w:pStyle w:val="Heading1"/>
        <w:pageBreakBefore/>
        <w:spacing w:after="240" w:line="360" w:lineRule="auto"/>
      </w:pPr>
      <w:bookmarkStart w:id="74" w:name="_Toc242189245"/>
      <w:r>
        <w:lastRenderedPageBreak/>
        <w:t>Appendix B: User Manual</w:t>
      </w:r>
      <w:bookmarkEnd w:id="74"/>
    </w:p>
    <w:p w14:paraId="6C1CA83C" w14:textId="77777777" w:rsidR="00DA6859" w:rsidRDefault="00E0179E">
      <w:pPr>
        <w:spacing w:after="120" w:line="360" w:lineRule="auto"/>
        <w:jc w:val="both"/>
      </w:pPr>
      <w:r>
        <w:rPr>
          <w:b/>
          <w:bCs/>
        </w:rPr>
        <w:t>B.1 Installation</w:t>
      </w:r>
    </w:p>
    <w:p w14:paraId="226EF704" w14:textId="77777777" w:rsidR="00DA6859" w:rsidRDefault="00E0179E">
      <w:pPr>
        <w:pBdr>
          <w:top w:val="single" w:sz="4" w:space="2" w:color="BBBBBB"/>
        </w:pBdr>
        <w:shd w:val="clear" w:color="auto" w:fill="F4F4F4"/>
      </w:pPr>
      <w:r>
        <w:rPr>
          <w:rFonts w:ascii="Consolas" w:eastAsia="Consolas" w:hAnsi="Consolas" w:cs="Consolas"/>
          <w:sz w:val="16"/>
          <w:szCs w:val="16"/>
        </w:rPr>
        <w:t xml:space="preserve">git clone &lt;repository&gt; </w:t>
      </w:r>
      <w:proofErr w:type="spellStart"/>
      <w:r>
        <w:rPr>
          <w:rFonts w:ascii="Consolas" w:eastAsia="Consolas" w:hAnsi="Consolas" w:cs="Consolas"/>
          <w:sz w:val="16"/>
          <w:szCs w:val="16"/>
        </w:rPr>
        <w:t>kairos</w:t>
      </w:r>
      <w:proofErr w:type="spellEnd"/>
      <w:r>
        <w:rPr>
          <w:rFonts w:ascii="Consolas" w:eastAsia="Consolas" w:hAnsi="Consolas" w:cs="Consolas"/>
          <w:sz w:val="16"/>
          <w:szCs w:val="16"/>
        </w:rPr>
        <w:t xml:space="preserve"> &amp;&amp; cd </w:t>
      </w:r>
      <w:proofErr w:type="spellStart"/>
      <w:r>
        <w:rPr>
          <w:rFonts w:ascii="Consolas" w:eastAsia="Consolas" w:hAnsi="Consolas" w:cs="Consolas"/>
          <w:sz w:val="16"/>
          <w:szCs w:val="16"/>
        </w:rPr>
        <w:t>kairos</w:t>
      </w:r>
      <w:proofErr w:type="spellEnd"/>
    </w:p>
    <w:p w14:paraId="1607199D" w14:textId="77777777" w:rsidR="00DA6859" w:rsidRDefault="00E0179E">
      <w:pPr>
        <w:shd w:val="clear" w:color="auto" w:fill="F4F4F4"/>
      </w:pPr>
      <w:r>
        <w:rPr>
          <w:rFonts w:ascii="Consolas" w:eastAsia="Consolas" w:hAnsi="Consolas" w:cs="Consolas"/>
          <w:sz w:val="16"/>
          <w:szCs w:val="16"/>
        </w:rPr>
        <w:t xml:space="preserve">python -m </w:t>
      </w:r>
      <w:proofErr w:type="spellStart"/>
      <w:r>
        <w:rPr>
          <w:rFonts w:ascii="Consolas" w:eastAsia="Consolas" w:hAnsi="Consolas" w:cs="Consolas"/>
          <w:sz w:val="16"/>
          <w:szCs w:val="16"/>
        </w:rPr>
        <w:t>venv</w:t>
      </w:r>
      <w:proofErr w:type="spellEnd"/>
      <w:r>
        <w:rPr>
          <w:rFonts w:ascii="Consolas" w:eastAsia="Consolas" w:hAnsi="Consolas" w:cs="Consolas"/>
          <w:sz w:val="16"/>
          <w:szCs w:val="16"/>
        </w:rPr>
        <w:t xml:space="preserve"> backend/</w:t>
      </w:r>
      <w:proofErr w:type="spellStart"/>
      <w:r>
        <w:rPr>
          <w:rFonts w:ascii="Consolas" w:eastAsia="Consolas" w:hAnsi="Consolas" w:cs="Consolas"/>
          <w:sz w:val="16"/>
          <w:szCs w:val="16"/>
        </w:rPr>
        <w:t>venv</w:t>
      </w:r>
      <w:proofErr w:type="spellEnd"/>
      <w:r>
        <w:rPr>
          <w:rFonts w:ascii="Consolas" w:eastAsia="Consolas" w:hAnsi="Consolas" w:cs="Consolas"/>
          <w:sz w:val="16"/>
          <w:szCs w:val="16"/>
        </w:rPr>
        <w:t xml:space="preserve"> &amp;&amp; backend\</w:t>
      </w:r>
      <w:proofErr w:type="spellStart"/>
      <w:r>
        <w:rPr>
          <w:rFonts w:ascii="Consolas" w:eastAsia="Consolas" w:hAnsi="Consolas" w:cs="Consolas"/>
          <w:sz w:val="16"/>
          <w:szCs w:val="16"/>
        </w:rPr>
        <w:t>venv</w:t>
      </w:r>
      <w:proofErr w:type="spellEnd"/>
      <w:r>
        <w:rPr>
          <w:rFonts w:ascii="Consolas" w:eastAsia="Consolas" w:hAnsi="Consolas" w:cs="Consolas"/>
          <w:sz w:val="16"/>
          <w:szCs w:val="16"/>
        </w:rPr>
        <w:t>\Scripts\activate</w:t>
      </w:r>
    </w:p>
    <w:p w14:paraId="296E689D" w14:textId="77777777" w:rsidR="00DA6859" w:rsidRDefault="00E0179E">
      <w:pPr>
        <w:shd w:val="clear" w:color="auto" w:fill="F4F4F4"/>
      </w:pPr>
      <w:r>
        <w:rPr>
          <w:rFonts w:ascii="Consolas" w:eastAsia="Consolas" w:hAnsi="Consolas" w:cs="Consolas"/>
          <w:sz w:val="16"/>
          <w:szCs w:val="16"/>
        </w:rPr>
        <w:t>pip install -r backend/requirements.txt</w:t>
      </w:r>
    </w:p>
    <w:p w14:paraId="0BB01AF1" w14:textId="77777777" w:rsidR="00DA6859" w:rsidRDefault="00E0179E">
      <w:pPr>
        <w:shd w:val="clear" w:color="auto" w:fill="F4F4F4"/>
      </w:pPr>
      <w:r>
        <w:rPr>
          <w:rFonts w:ascii="Consolas" w:eastAsia="Consolas" w:hAnsi="Consolas" w:cs="Consolas"/>
          <w:sz w:val="16"/>
          <w:szCs w:val="16"/>
        </w:rPr>
        <w:t xml:space="preserve">cd frontend &amp;&amp;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install &amp;&amp;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build &amp;&amp; cd</w:t>
      </w:r>
      <w:proofErr w:type="gramStart"/>
      <w:r>
        <w:rPr>
          <w:rFonts w:ascii="Consolas" w:eastAsia="Consolas" w:hAnsi="Consolas" w:cs="Consolas"/>
          <w:sz w:val="16"/>
          <w:szCs w:val="16"/>
        </w:rPr>
        <w:t xml:space="preserve"> ..</w:t>
      </w:r>
      <w:proofErr w:type="gramEnd"/>
    </w:p>
    <w:p w14:paraId="7E064319" w14:textId="77777777" w:rsidR="00DA6859" w:rsidRDefault="00E0179E">
      <w:pPr>
        <w:shd w:val="clear" w:color="auto" w:fill="F4F4F4"/>
      </w:pPr>
      <w:proofErr w:type="gramStart"/>
      <w:r>
        <w:rPr>
          <w:rFonts w:ascii="Consolas" w:eastAsia="Consolas" w:hAnsi="Consolas" w:cs="Consolas"/>
          <w:sz w:val="16"/>
          <w:szCs w:val="16"/>
        </w:rPr>
        <w:t>copy .</w:t>
      </w:r>
      <w:proofErr w:type="spellStart"/>
      <w:r>
        <w:rPr>
          <w:rFonts w:ascii="Consolas" w:eastAsia="Consolas" w:hAnsi="Consolas" w:cs="Consolas"/>
          <w:sz w:val="16"/>
          <w:szCs w:val="16"/>
        </w:rPr>
        <w:t>env</w:t>
      </w:r>
      <w:proofErr w:type="gramEnd"/>
      <w:r>
        <w:rPr>
          <w:rFonts w:ascii="Consolas" w:eastAsia="Consolas" w:hAnsi="Consolas" w:cs="Consolas"/>
          <w:sz w:val="16"/>
          <w:szCs w:val="16"/>
        </w:rPr>
        <w:t>.</w:t>
      </w:r>
      <w:proofErr w:type="gramStart"/>
      <w:r>
        <w:rPr>
          <w:rFonts w:ascii="Consolas" w:eastAsia="Consolas" w:hAnsi="Consolas" w:cs="Consolas"/>
          <w:sz w:val="16"/>
          <w:szCs w:val="16"/>
        </w:rPr>
        <w:t>example</w:t>
      </w:r>
      <w:proofErr w:type="spellEnd"/>
      <w:r>
        <w:rPr>
          <w:rFonts w:ascii="Consolas" w:eastAsia="Consolas" w:hAnsi="Consolas" w:cs="Consolas"/>
          <w:sz w:val="16"/>
          <w:szCs w:val="16"/>
        </w:rPr>
        <w:t xml:space="preserve"> .env</w:t>
      </w:r>
      <w:proofErr w:type="gramEnd"/>
      <w:r>
        <w:rPr>
          <w:rFonts w:ascii="Consolas" w:eastAsia="Consolas" w:hAnsi="Consolas" w:cs="Consolas"/>
          <w:sz w:val="16"/>
          <w:szCs w:val="16"/>
        </w:rPr>
        <w:t xml:space="preserve">      # add GROQ_API_KEY, TELEGRAM_BOT_TOKEN (optional)</w:t>
      </w:r>
    </w:p>
    <w:p w14:paraId="51491516" w14:textId="77777777" w:rsidR="00DA6859" w:rsidRDefault="00E0179E">
      <w:pPr>
        <w:pBdr>
          <w:bottom w:val="single" w:sz="4" w:space="2" w:color="BBBBBB"/>
        </w:pBdr>
        <w:shd w:val="clear" w:color="auto" w:fill="F4F4F4"/>
      </w:pPr>
      <w:proofErr w:type="spellStart"/>
      <w:r>
        <w:rPr>
          <w:rFonts w:ascii="Consolas" w:eastAsia="Consolas" w:hAnsi="Consolas" w:cs="Consolas"/>
          <w:sz w:val="16"/>
          <w:szCs w:val="16"/>
        </w:rPr>
        <w:t>uvicorn</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backend.main</w:t>
      </w:r>
      <w:proofErr w:type="gramEnd"/>
      <w:r>
        <w:rPr>
          <w:rFonts w:ascii="Consolas" w:eastAsia="Consolas" w:hAnsi="Consolas" w:cs="Consolas"/>
          <w:sz w:val="16"/>
          <w:szCs w:val="16"/>
        </w:rPr>
        <w:t>:app</w:t>
      </w:r>
      <w:proofErr w:type="spellEnd"/>
      <w:r>
        <w:rPr>
          <w:rFonts w:ascii="Consolas" w:eastAsia="Consolas" w:hAnsi="Consolas" w:cs="Consolas"/>
          <w:sz w:val="16"/>
          <w:szCs w:val="16"/>
        </w:rPr>
        <w:t xml:space="preserve">     # dashboard and API on http://127.0.0.1:8000</w:t>
      </w:r>
    </w:p>
    <w:p w14:paraId="7BBAC255" w14:textId="77777777" w:rsidR="00DA6859" w:rsidRDefault="00DA6859">
      <w:pPr>
        <w:spacing w:after="160"/>
      </w:pPr>
    </w:p>
    <w:p w14:paraId="46BE32CF" w14:textId="77777777" w:rsidR="00DA6859" w:rsidRDefault="00E0179E">
      <w:pPr>
        <w:spacing w:after="120" w:line="360" w:lineRule="auto"/>
        <w:jc w:val="both"/>
      </w:pPr>
      <w:r>
        <w:rPr>
          <w:b/>
          <w:bCs/>
        </w:rPr>
        <w:t>B.2 Using the dashboard</w:t>
      </w:r>
    </w:p>
    <w:p w14:paraId="09B019D3" w14:textId="77777777" w:rsidR="00DA6859" w:rsidRDefault="00E0179E">
      <w:pPr>
        <w:pStyle w:val="ListParagraph"/>
        <w:numPr>
          <w:ilvl w:val="0"/>
          <w:numId w:val="3"/>
        </w:numPr>
        <w:spacing w:after="40" w:line="360" w:lineRule="auto"/>
        <w:jc w:val="both"/>
      </w:pPr>
      <w:r>
        <w:t xml:space="preserve">Open the </w:t>
      </w:r>
      <w:r>
        <w:rPr>
          <w:b/>
          <w:bCs/>
        </w:rPr>
        <w:t>Data Sources</w:t>
      </w:r>
      <w:r>
        <w:t xml:space="preserve"> page and click </w:t>
      </w:r>
      <w:r>
        <w:rPr>
          <w:b/>
          <w:bCs/>
        </w:rPr>
        <w:t>Add source</w:t>
      </w:r>
      <w:r>
        <w:t xml:space="preserve">. Choose a type (SQL, file, SFTP/FTP, REST or push), fill in the connection details and click </w:t>
      </w:r>
      <w:r>
        <w:rPr>
          <w:b/>
          <w:bCs/>
        </w:rPr>
        <w:t>Test &amp; preview</w:t>
      </w:r>
      <w:r>
        <w:t>. Apply the mapping suggested by SLAC and save.</w:t>
      </w:r>
    </w:p>
    <w:p w14:paraId="43DB7956" w14:textId="77777777" w:rsidR="00DA6859" w:rsidRDefault="00E0179E">
      <w:pPr>
        <w:pStyle w:val="ListParagraph"/>
        <w:numPr>
          <w:ilvl w:val="0"/>
          <w:numId w:val="3"/>
        </w:numPr>
        <w:spacing w:after="40" w:line="360" w:lineRule="auto"/>
        <w:jc w:val="both"/>
      </w:pPr>
      <w:r>
        <w:t xml:space="preserve">Click </w:t>
      </w:r>
      <w:r>
        <w:rPr>
          <w:b/>
          <w:bCs/>
        </w:rPr>
        <w:t>Sync all</w:t>
      </w:r>
      <w:r>
        <w:t xml:space="preserve"> to collect data. The table shows rows and bytes moved for each source.</w:t>
      </w:r>
    </w:p>
    <w:p w14:paraId="55CAAF3C" w14:textId="77777777" w:rsidR="00DA6859" w:rsidRDefault="00E0179E">
      <w:pPr>
        <w:pStyle w:val="ListParagraph"/>
        <w:numPr>
          <w:ilvl w:val="0"/>
          <w:numId w:val="3"/>
        </w:numPr>
        <w:spacing w:after="40" w:line="360" w:lineRule="auto"/>
        <w:jc w:val="both"/>
      </w:pPr>
      <w:r>
        <w:t xml:space="preserve">On the </w:t>
      </w:r>
      <w:r>
        <w:rPr>
          <w:b/>
          <w:bCs/>
        </w:rPr>
        <w:t>Overview</w:t>
      </w:r>
      <w:r>
        <w:t xml:space="preserve"> page click </w:t>
      </w:r>
      <w:r>
        <w:rPr>
          <w:b/>
          <w:bCs/>
        </w:rPr>
        <w:t>Run pipeline now</w:t>
      </w:r>
      <w:r>
        <w:t>, or wait for the 15-minute schedule. Click any anomaly to see its chart.</w:t>
      </w:r>
    </w:p>
    <w:p w14:paraId="5BB16637" w14:textId="77777777" w:rsidR="00DA6859" w:rsidRDefault="00E0179E">
      <w:pPr>
        <w:pStyle w:val="ListParagraph"/>
        <w:numPr>
          <w:ilvl w:val="0"/>
          <w:numId w:val="3"/>
        </w:numPr>
        <w:spacing w:after="40" w:line="360" w:lineRule="auto"/>
        <w:jc w:val="both"/>
      </w:pPr>
      <w:r>
        <w:t xml:space="preserve">Open </w:t>
      </w:r>
      <w:r>
        <w:rPr>
          <w:b/>
          <w:bCs/>
        </w:rPr>
        <w:t>Causal Analysis</w:t>
      </w:r>
      <w:r>
        <w:t xml:space="preserve"> to see the CBMG and the ranked root-cause chains. Hover a chain to highlight it.</w:t>
      </w:r>
    </w:p>
    <w:p w14:paraId="3FAB2884" w14:textId="77777777" w:rsidR="00DA6859" w:rsidRDefault="00E0179E">
      <w:pPr>
        <w:pStyle w:val="ListParagraph"/>
        <w:numPr>
          <w:ilvl w:val="0"/>
          <w:numId w:val="3"/>
        </w:numPr>
        <w:spacing w:after="40" w:line="360" w:lineRule="auto"/>
        <w:jc w:val="both"/>
      </w:pPr>
      <w:r>
        <w:t xml:space="preserve">Open </w:t>
      </w:r>
      <w:r>
        <w:rPr>
          <w:b/>
          <w:bCs/>
        </w:rPr>
        <w:t>Reports &amp; Alerts</w:t>
      </w:r>
      <w:r>
        <w:t xml:space="preserve"> to read the verified report and the alert history.</w:t>
      </w:r>
    </w:p>
    <w:p w14:paraId="243E364F" w14:textId="77777777" w:rsidR="00DA6859" w:rsidRDefault="00E0179E">
      <w:pPr>
        <w:pStyle w:val="ListParagraph"/>
        <w:numPr>
          <w:ilvl w:val="0"/>
          <w:numId w:val="3"/>
        </w:numPr>
        <w:spacing w:after="40" w:line="360" w:lineRule="auto"/>
        <w:jc w:val="both"/>
      </w:pPr>
      <w:r>
        <w:t xml:space="preserve">For large files, use </w:t>
      </w:r>
      <w:r>
        <w:rPr>
          <w:b/>
          <w:bCs/>
        </w:rPr>
        <w:t>Fast Transfer</w:t>
      </w:r>
      <w:r>
        <w:t xml:space="preserve">: drop the file, choose streams and compression, start, and click </w:t>
      </w:r>
      <w:r>
        <w:rPr>
          <w:b/>
          <w:bCs/>
        </w:rPr>
        <w:t>Ingest</w:t>
      </w:r>
      <w:r>
        <w:t xml:space="preserve"> when it completes.</w:t>
      </w:r>
    </w:p>
    <w:p w14:paraId="01B62CD3" w14:textId="77777777" w:rsidR="00DA6859" w:rsidRDefault="00E0179E">
      <w:pPr>
        <w:spacing w:after="120" w:line="360" w:lineRule="auto"/>
        <w:jc w:val="both"/>
      </w:pPr>
      <w:r>
        <w:rPr>
          <w:b/>
          <w:bCs/>
        </w:rPr>
        <w:t>B.3 Edge agent</w:t>
      </w:r>
      <w:r>
        <w:t xml:space="preserve"> (run next to large data inside the company network)</w:t>
      </w:r>
    </w:p>
    <w:p w14:paraId="44E25000" w14:textId="77777777" w:rsidR="00DA6859" w:rsidRDefault="00E0179E">
      <w:pPr>
        <w:pBdr>
          <w:top w:val="single" w:sz="4" w:space="2" w:color="BBBBBB"/>
        </w:pBdr>
        <w:shd w:val="clear" w:color="auto" w:fill="F4F4F4"/>
      </w:pPr>
      <w:r>
        <w:rPr>
          <w:rFonts w:ascii="Consolas" w:eastAsia="Consolas" w:hAnsi="Consolas" w:cs="Consolas"/>
          <w:sz w:val="16"/>
          <w:szCs w:val="16"/>
        </w:rPr>
        <w:t>python edge_agent/kairos_edge.py aggregate --input orders.csv.gz --</w:t>
      </w:r>
      <w:proofErr w:type="spellStart"/>
      <w:r>
        <w:rPr>
          <w:rFonts w:ascii="Consolas" w:eastAsia="Consolas" w:hAnsi="Consolas" w:cs="Consolas"/>
          <w:sz w:val="16"/>
          <w:szCs w:val="16"/>
        </w:rPr>
        <w:t>ts</w:t>
      </w:r>
      <w:proofErr w:type="spellEnd"/>
      <w:r>
        <w:rPr>
          <w:rFonts w:ascii="Consolas" w:eastAsia="Consolas" w:hAnsi="Consolas" w:cs="Consolas"/>
          <w:sz w:val="16"/>
          <w:szCs w:val="16"/>
        </w:rPr>
        <w:t xml:space="preserve">-col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w:t>
      </w:r>
    </w:p>
    <w:p w14:paraId="3923F66E" w14:textId="77777777" w:rsidR="00DA6859" w:rsidRDefault="00E0179E">
      <w:pPr>
        <w:shd w:val="clear" w:color="auto" w:fill="F4F4F4"/>
      </w:pPr>
      <w:r>
        <w:rPr>
          <w:rFonts w:ascii="Consolas" w:eastAsia="Consolas" w:hAnsi="Consolas" w:cs="Consolas"/>
          <w:sz w:val="16"/>
          <w:szCs w:val="16"/>
        </w:rPr>
        <w:t xml:space="preserve">    --metric </w:t>
      </w:r>
      <w:proofErr w:type="spellStart"/>
      <w:proofErr w:type="gramStart"/>
      <w:r>
        <w:rPr>
          <w:rFonts w:ascii="Consolas" w:eastAsia="Consolas" w:hAnsi="Consolas" w:cs="Consolas"/>
          <w:sz w:val="16"/>
          <w:szCs w:val="16"/>
        </w:rPr>
        <w:t>amount:revenue</w:t>
      </w:r>
      <w:proofErr w:type="gramEnd"/>
      <w:r>
        <w:rPr>
          <w:rFonts w:ascii="Consolas" w:eastAsia="Consolas" w:hAnsi="Consolas" w:cs="Consolas"/>
          <w:sz w:val="16"/>
          <w:szCs w:val="16"/>
        </w:rPr>
        <w:t>:sum</w:t>
      </w:r>
      <w:proofErr w:type="spellEnd"/>
      <w:r>
        <w:rPr>
          <w:rFonts w:ascii="Consolas" w:eastAsia="Consolas" w:hAnsi="Consolas" w:cs="Consolas"/>
          <w:sz w:val="16"/>
          <w:szCs w:val="16"/>
        </w:rPr>
        <w:t xml:space="preserve"> --count-metric orders --</w:t>
      </w:r>
      <w:proofErr w:type="spellStart"/>
      <w:r>
        <w:rPr>
          <w:rFonts w:ascii="Consolas" w:eastAsia="Consolas" w:hAnsi="Consolas" w:cs="Consolas"/>
          <w:sz w:val="16"/>
          <w:szCs w:val="16"/>
        </w:rPr>
        <w:t>freq</w:t>
      </w:r>
      <w:proofErr w:type="spellEnd"/>
      <w:r>
        <w:rPr>
          <w:rFonts w:ascii="Consolas" w:eastAsia="Consolas" w:hAnsi="Consolas" w:cs="Consolas"/>
          <w:sz w:val="16"/>
          <w:szCs w:val="16"/>
        </w:rPr>
        <w:t xml:space="preserve"> 1h \</w:t>
      </w:r>
    </w:p>
    <w:p w14:paraId="33B1B00E" w14:textId="77777777" w:rsidR="00DA6859" w:rsidRDefault="00E0179E">
      <w:pPr>
        <w:shd w:val="clear" w:color="auto" w:fill="F4F4F4"/>
      </w:pPr>
      <w:r>
        <w:rPr>
          <w:rFonts w:ascii="Consolas" w:eastAsia="Consolas" w:hAnsi="Consolas" w:cs="Consolas"/>
          <w:sz w:val="16"/>
          <w:szCs w:val="16"/>
        </w:rPr>
        <w:t xml:space="preserve">    --source store_42 --server https://kairos.example.com</w:t>
      </w:r>
    </w:p>
    <w:p w14:paraId="42BBD79C" w14:textId="77777777" w:rsidR="00DA6859" w:rsidRDefault="00E0179E">
      <w:pPr>
        <w:pBdr>
          <w:bottom w:val="single" w:sz="4" w:space="2" w:color="BBBBBB"/>
        </w:pBdr>
        <w:shd w:val="clear" w:color="auto" w:fill="F4F4F4"/>
      </w:pPr>
      <w:r>
        <w:rPr>
          <w:rFonts w:ascii="Consolas" w:eastAsia="Consolas" w:hAnsi="Consolas" w:cs="Consolas"/>
          <w:sz w:val="16"/>
          <w:szCs w:val="16"/>
        </w:rPr>
        <w:t xml:space="preserve">python edge_agent/kairos_edge.py transfer --file </w:t>
      </w:r>
      <w:proofErr w:type="spellStart"/>
      <w:proofErr w:type="gramStart"/>
      <w:r>
        <w:rPr>
          <w:rFonts w:ascii="Consolas" w:eastAsia="Consolas" w:hAnsi="Consolas" w:cs="Consolas"/>
          <w:sz w:val="16"/>
          <w:szCs w:val="16"/>
        </w:rPr>
        <w:t>dump.parquet</w:t>
      </w:r>
      <w:proofErr w:type="spellEnd"/>
      <w:proofErr w:type="gramEnd"/>
      <w:r>
        <w:rPr>
          <w:rFonts w:ascii="Consolas" w:eastAsia="Consolas" w:hAnsi="Consolas" w:cs="Consolas"/>
          <w:sz w:val="16"/>
          <w:szCs w:val="16"/>
        </w:rPr>
        <w:t xml:space="preserve"> --workers 8 --compress </w:t>
      </w:r>
      <w:proofErr w:type="spellStart"/>
      <w:r>
        <w:rPr>
          <w:rFonts w:ascii="Consolas" w:eastAsia="Consolas" w:hAnsi="Consolas" w:cs="Consolas"/>
          <w:sz w:val="16"/>
          <w:szCs w:val="16"/>
        </w:rPr>
        <w:t>zstd</w:t>
      </w:r>
      <w:proofErr w:type="spellEnd"/>
      <w:r>
        <w:rPr>
          <w:rFonts w:ascii="Consolas" w:eastAsia="Consolas" w:hAnsi="Consolas" w:cs="Consolas"/>
          <w:sz w:val="16"/>
          <w:szCs w:val="16"/>
        </w:rPr>
        <w:t xml:space="preserve"> --ingest</w:t>
      </w:r>
    </w:p>
    <w:p w14:paraId="3B4B634C" w14:textId="77777777" w:rsidR="00DA6859" w:rsidRDefault="00DA6859">
      <w:pPr>
        <w:spacing w:after="160"/>
      </w:pPr>
    </w:p>
    <w:p w14:paraId="562D3C77" w14:textId="77777777" w:rsidR="00DA6859" w:rsidRDefault="00E0179E">
      <w:pPr>
        <w:pStyle w:val="Heading1"/>
        <w:pageBreakBefore/>
        <w:spacing w:after="240" w:line="360" w:lineRule="auto"/>
      </w:pPr>
      <w:bookmarkStart w:id="75" w:name="_Toc242189246"/>
      <w:r>
        <w:lastRenderedPageBreak/>
        <w:t>Appendix C: Configuration and API Reference</w:t>
      </w:r>
      <w:bookmarkEnd w:id="75"/>
    </w:p>
    <w:p w14:paraId="2075839D" w14:textId="77777777" w:rsidR="00DA6859" w:rsidRDefault="00E0179E">
      <w:pPr>
        <w:spacing w:after="120" w:line="360" w:lineRule="auto"/>
        <w:jc w:val="both"/>
      </w:pPr>
      <w:r>
        <w:rPr>
          <w:b/>
          <w:bCs/>
        </w:rPr>
        <w:t>C.1 Example source configuration</w:t>
      </w:r>
      <w:r>
        <w:t xml:space="preserve"> (</w:t>
      </w:r>
      <w:proofErr w:type="spellStart"/>
      <w:proofErr w:type="gramStart"/>
      <w:r>
        <w:rPr>
          <w:rFonts w:ascii="Consolas" w:eastAsia="Consolas" w:hAnsi="Consolas" w:cs="Consolas"/>
          <w:sz w:val="20"/>
          <w:szCs w:val="20"/>
        </w:rPr>
        <w:t>sources.yaml</w:t>
      </w:r>
      <w:proofErr w:type="spellEnd"/>
      <w:proofErr w:type="gramEnd"/>
      <w:r>
        <w:t>). Secrets are read from environment variables, never stored in the file.</w:t>
      </w:r>
    </w:p>
    <w:p w14:paraId="5746E477" w14:textId="77777777" w:rsidR="00DA6859" w:rsidRDefault="00E0179E">
      <w:pPr>
        <w:pBdr>
          <w:top w:val="single" w:sz="4" w:space="2" w:color="BBBBBB"/>
        </w:pBdr>
        <w:shd w:val="clear" w:color="auto" w:fill="F4F4F4"/>
      </w:pPr>
      <w:r>
        <w:rPr>
          <w:rFonts w:ascii="Consolas" w:eastAsia="Consolas" w:hAnsi="Consolas" w:cs="Consolas"/>
          <w:sz w:val="16"/>
          <w:szCs w:val="16"/>
        </w:rPr>
        <w:t>sources:</w:t>
      </w:r>
    </w:p>
    <w:p w14:paraId="55B79F8B" w14:textId="77777777" w:rsidR="00DA6859" w:rsidRDefault="00E0179E">
      <w:pPr>
        <w:shd w:val="clear" w:color="auto" w:fill="F4F4F4"/>
      </w:pPr>
      <w:r>
        <w:rPr>
          <w:rFonts w:ascii="Consolas" w:eastAsia="Consolas" w:hAnsi="Consolas" w:cs="Consolas"/>
          <w:sz w:val="16"/>
          <w:szCs w:val="16"/>
        </w:rPr>
        <w:t xml:space="preserve">  - name: </w:t>
      </w:r>
      <w:proofErr w:type="spellStart"/>
      <w:r>
        <w:rPr>
          <w:rFonts w:ascii="Consolas" w:eastAsia="Consolas" w:hAnsi="Consolas" w:cs="Consolas"/>
          <w:sz w:val="16"/>
          <w:szCs w:val="16"/>
        </w:rPr>
        <w:t>erp_orders</w:t>
      </w:r>
      <w:proofErr w:type="spellEnd"/>
    </w:p>
    <w:p w14:paraId="00706A12" w14:textId="77777777" w:rsidR="00DA6859" w:rsidRDefault="00E0179E">
      <w:pPr>
        <w:shd w:val="clear" w:color="auto" w:fill="F4F4F4"/>
      </w:pPr>
      <w:r>
        <w:rPr>
          <w:rFonts w:ascii="Consolas" w:eastAsia="Consolas" w:hAnsi="Consolas" w:cs="Consolas"/>
          <w:sz w:val="16"/>
          <w:szCs w:val="16"/>
        </w:rPr>
        <w:t xml:space="preserve">    type: </w:t>
      </w:r>
      <w:proofErr w:type="spellStart"/>
      <w:r>
        <w:rPr>
          <w:rFonts w:ascii="Consolas" w:eastAsia="Consolas" w:hAnsi="Consolas" w:cs="Consolas"/>
          <w:sz w:val="16"/>
          <w:szCs w:val="16"/>
        </w:rPr>
        <w:t>sql</w:t>
      </w:r>
      <w:proofErr w:type="spellEnd"/>
    </w:p>
    <w:p w14:paraId="73A1EE75" w14:textId="77777777" w:rsidR="00DA6859" w:rsidRDefault="00E0179E">
      <w:pPr>
        <w:shd w:val="clear" w:color="auto" w:fill="F4F4F4"/>
      </w:pPr>
      <w:r>
        <w:rPr>
          <w:rFonts w:ascii="Consolas" w:eastAsia="Consolas" w:hAnsi="Consolas" w:cs="Consolas"/>
          <w:sz w:val="16"/>
          <w:szCs w:val="16"/>
        </w:rPr>
        <w:t xml:space="preserve">    url: </w:t>
      </w:r>
      <w:proofErr w:type="gramStart"/>
      <w:r>
        <w:rPr>
          <w:rFonts w:ascii="Consolas" w:eastAsia="Consolas" w:hAnsi="Consolas" w:cs="Consolas"/>
          <w:sz w:val="16"/>
          <w:szCs w:val="16"/>
        </w:rPr>
        <w:t>postgresql://readonly:${</w:t>
      </w:r>
      <w:proofErr w:type="gramEnd"/>
      <w:r>
        <w:rPr>
          <w:rFonts w:ascii="Consolas" w:eastAsia="Consolas" w:hAnsi="Consolas" w:cs="Consolas"/>
          <w:sz w:val="16"/>
          <w:szCs w:val="16"/>
        </w:rPr>
        <w:t>ERP_</w:t>
      </w:r>
      <w:proofErr w:type="gramStart"/>
      <w:r>
        <w:rPr>
          <w:rFonts w:ascii="Consolas" w:eastAsia="Consolas" w:hAnsi="Consolas" w:cs="Consolas"/>
          <w:sz w:val="16"/>
          <w:szCs w:val="16"/>
        </w:rPr>
        <w:t>PASS}@</w:t>
      </w:r>
      <w:proofErr w:type="gramEnd"/>
      <w:r>
        <w:rPr>
          <w:rFonts w:ascii="Consolas" w:eastAsia="Consolas" w:hAnsi="Consolas" w:cs="Consolas"/>
          <w:sz w:val="16"/>
          <w:szCs w:val="16"/>
        </w:rPr>
        <w:t>erp-db/erp</w:t>
      </w:r>
    </w:p>
    <w:p w14:paraId="2645E802" w14:textId="77777777" w:rsidR="00DA6859" w:rsidRDefault="00E0179E">
      <w:pPr>
        <w:shd w:val="clear" w:color="auto" w:fill="F4F4F4"/>
      </w:pPr>
      <w:r>
        <w:rPr>
          <w:rFonts w:ascii="Consolas" w:eastAsia="Consolas" w:hAnsi="Consolas" w:cs="Consolas"/>
          <w:sz w:val="16"/>
          <w:szCs w:val="16"/>
        </w:rPr>
        <w:t xml:space="preserve">    query: |</w:t>
      </w:r>
    </w:p>
    <w:p w14:paraId="62E24A26" w14:textId="77777777" w:rsidR="00DA6859" w:rsidRDefault="00E0179E">
      <w:pPr>
        <w:shd w:val="clear" w:color="auto" w:fill="F4F4F4"/>
      </w:pPr>
      <w:r>
        <w:rPr>
          <w:rFonts w:ascii="Consolas" w:eastAsia="Consolas" w:hAnsi="Consolas" w:cs="Consolas"/>
          <w:sz w:val="16"/>
          <w:szCs w:val="16"/>
        </w:rPr>
        <w:t xml:space="preserve">      SELECT </w:t>
      </w:r>
      <w:proofErr w:type="spellStart"/>
      <w:r>
        <w:rPr>
          <w:rFonts w:ascii="Consolas" w:eastAsia="Consolas" w:hAnsi="Consolas" w:cs="Consolas"/>
          <w:sz w:val="16"/>
          <w:szCs w:val="16"/>
        </w:rPr>
        <w:t>date_</w:t>
      </w:r>
      <w:proofErr w:type="gramStart"/>
      <w:r>
        <w:rPr>
          <w:rFonts w:ascii="Consolas" w:eastAsia="Consolas" w:hAnsi="Consolas" w:cs="Consolas"/>
          <w:sz w:val="16"/>
          <w:szCs w:val="16"/>
        </w:rPr>
        <w:t>trunc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'hour',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AS timestamp,</w:t>
      </w:r>
    </w:p>
    <w:p w14:paraId="1E438134" w14:textId="77777777" w:rsidR="00DA6859" w:rsidRDefault="00E0179E">
      <w:pPr>
        <w:shd w:val="clear" w:color="auto" w:fill="F4F4F4"/>
      </w:pPr>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amount) AS </w:t>
      </w:r>
      <w:proofErr w:type="spellStart"/>
      <w:r>
        <w:rPr>
          <w:rFonts w:ascii="Consolas" w:eastAsia="Consolas" w:hAnsi="Consolas" w:cs="Consolas"/>
          <w:sz w:val="16"/>
          <w:szCs w:val="16"/>
        </w:rPr>
        <w:t>daily_revenue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COUNT(</w:t>
      </w:r>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order_count</w:t>
      </w:r>
      <w:proofErr w:type="spellEnd"/>
    </w:p>
    <w:p w14:paraId="1EC062DD" w14:textId="77777777" w:rsidR="00DA6859" w:rsidRDefault="00E0179E">
      <w:pPr>
        <w:shd w:val="clear" w:color="auto" w:fill="F4F4F4"/>
      </w:pPr>
      <w:r>
        <w:rPr>
          <w:rFonts w:ascii="Consolas" w:eastAsia="Consolas" w:hAnsi="Consolas" w:cs="Consolas"/>
          <w:sz w:val="16"/>
          <w:szCs w:val="16"/>
        </w:rPr>
        <w:t xml:space="preserve">      FROM orders WHERE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&gt;</w:t>
      </w:r>
      <w:proofErr w:type="gramStart"/>
      <w:r>
        <w:rPr>
          <w:rFonts w:ascii="Consolas" w:eastAsia="Consolas" w:hAnsi="Consolas" w:cs="Consolas"/>
          <w:sz w:val="16"/>
          <w:szCs w:val="16"/>
        </w:rPr>
        <w:t>= :since</w:t>
      </w:r>
      <w:proofErr w:type="gramEnd"/>
      <w:r>
        <w:rPr>
          <w:rFonts w:ascii="Consolas" w:eastAsia="Consolas" w:hAnsi="Consolas" w:cs="Consolas"/>
          <w:sz w:val="16"/>
          <w:szCs w:val="16"/>
        </w:rPr>
        <w:t xml:space="preserve"> GROUP BY 1</w:t>
      </w:r>
    </w:p>
    <w:p w14:paraId="559D69E3" w14:textId="77777777" w:rsidR="00DA6859" w:rsidRDefault="00E0179E">
      <w:pPr>
        <w:shd w:val="clear" w:color="auto" w:fill="F4F4F4"/>
      </w:pPr>
      <w:r>
        <w:rPr>
          <w:rFonts w:ascii="Consolas" w:eastAsia="Consolas" w:hAnsi="Consolas" w:cs="Consolas"/>
          <w:sz w:val="16"/>
          <w:szCs w:val="16"/>
        </w:rPr>
        <w:t xml:space="preserve">  - name: </w:t>
      </w:r>
      <w:proofErr w:type="spellStart"/>
      <w:r>
        <w:rPr>
          <w:rFonts w:ascii="Consolas" w:eastAsia="Consolas" w:hAnsi="Consolas" w:cs="Consolas"/>
          <w:sz w:val="16"/>
          <w:szCs w:val="16"/>
        </w:rPr>
        <w:t>logistics_ftp</w:t>
      </w:r>
      <w:proofErr w:type="spellEnd"/>
    </w:p>
    <w:p w14:paraId="12F40CBF" w14:textId="77777777" w:rsidR="00DA6859" w:rsidRDefault="00E0179E">
      <w:pPr>
        <w:shd w:val="clear" w:color="auto" w:fill="F4F4F4"/>
      </w:pPr>
      <w:r>
        <w:rPr>
          <w:rFonts w:ascii="Consolas" w:eastAsia="Consolas" w:hAnsi="Consolas" w:cs="Consolas"/>
          <w:sz w:val="16"/>
          <w:szCs w:val="16"/>
        </w:rPr>
        <w:t xml:space="preserve">    type: sftp</w:t>
      </w:r>
    </w:p>
    <w:p w14:paraId="3799C8B7" w14:textId="77777777" w:rsidR="00DA6859" w:rsidRDefault="00E0179E">
      <w:pPr>
        <w:shd w:val="clear" w:color="auto" w:fill="F4F4F4"/>
      </w:pPr>
      <w:r>
        <w:rPr>
          <w:rFonts w:ascii="Consolas" w:eastAsia="Consolas" w:hAnsi="Consolas" w:cs="Consolas"/>
          <w:sz w:val="16"/>
          <w:szCs w:val="16"/>
        </w:rPr>
        <w:t xml:space="preserve">    host: ftp.partner.com</w:t>
      </w:r>
    </w:p>
    <w:p w14:paraId="21B5D957" w14:textId="77777777" w:rsidR="00DA6859" w:rsidRDefault="00E0179E">
      <w:pPr>
        <w:shd w:val="clear" w:color="auto" w:fill="F4F4F4"/>
      </w:pPr>
      <w:r>
        <w:rPr>
          <w:rFonts w:ascii="Consolas" w:eastAsia="Consolas" w:hAnsi="Consolas" w:cs="Consolas"/>
          <w:sz w:val="16"/>
          <w:szCs w:val="16"/>
        </w:rPr>
        <w:t xml:space="preserve">    username: </w:t>
      </w:r>
      <w:proofErr w:type="spellStart"/>
      <w:r>
        <w:rPr>
          <w:rFonts w:ascii="Consolas" w:eastAsia="Consolas" w:hAnsi="Consolas" w:cs="Consolas"/>
          <w:sz w:val="16"/>
          <w:szCs w:val="16"/>
        </w:rPr>
        <w:t>kairos_readonly</w:t>
      </w:r>
      <w:proofErr w:type="spellEnd"/>
    </w:p>
    <w:p w14:paraId="585FB5AC" w14:textId="77777777" w:rsidR="00DA6859" w:rsidRDefault="00E0179E">
      <w:pPr>
        <w:shd w:val="clear" w:color="auto" w:fill="F4F4F4"/>
      </w:pPr>
      <w:r>
        <w:rPr>
          <w:rFonts w:ascii="Consolas" w:eastAsia="Consolas" w:hAnsi="Consolas" w:cs="Consolas"/>
          <w:sz w:val="16"/>
          <w:szCs w:val="16"/>
        </w:rPr>
        <w:t xml:space="preserve">    </w:t>
      </w:r>
      <w:proofErr w:type="spellStart"/>
      <w:r>
        <w:rPr>
          <w:rFonts w:ascii="Consolas" w:eastAsia="Consolas" w:hAnsi="Consolas" w:cs="Consolas"/>
          <w:sz w:val="16"/>
          <w:szCs w:val="16"/>
        </w:rPr>
        <w:t>password_env</w:t>
      </w:r>
      <w:proofErr w:type="spellEnd"/>
      <w:r>
        <w:rPr>
          <w:rFonts w:ascii="Consolas" w:eastAsia="Consolas" w:hAnsi="Consolas" w:cs="Consolas"/>
          <w:sz w:val="16"/>
          <w:szCs w:val="16"/>
        </w:rPr>
        <w:t>: FTP_PASS</w:t>
      </w:r>
    </w:p>
    <w:p w14:paraId="6AC963DE" w14:textId="77777777" w:rsidR="00DA6859" w:rsidRDefault="00E0179E">
      <w:pPr>
        <w:shd w:val="clear" w:color="auto" w:fill="F4F4F4"/>
      </w:pPr>
      <w:r>
        <w:rPr>
          <w:rFonts w:ascii="Consolas" w:eastAsia="Consolas" w:hAnsi="Consolas" w:cs="Consolas"/>
          <w:sz w:val="16"/>
          <w:szCs w:val="16"/>
        </w:rPr>
        <w:t xml:space="preserve">    folder: /exports/</w:t>
      </w:r>
      <w:proofErr w:type="spellStart"/>
      <w:r>
        <w:rPr>
          <w:rFonts w:ascii="Consolas" w:eastAsia="Consolas" w:hAnsi="Consolas" w:cs="Consolas"/>
          <w:sz w:val="16"/>
          <w:szCs w:val="16"/>
        </w:rPr>
        <w:t>kpis</w:t>
      </w:r>
      <w:proofErr w:type="spellEnd"/>
    </w:p>
    <w:p w14:paraId="4B093A6D" w14:textId="77777777" w:rsidR="00DA6859" w:rsidRDefault="00E0179E">
      <w:pPr>
        <w:pBdr>
          <w:bottom w:val="single" w:sz="4" w:space="2" w:color="BBBBBB"/>
        </w:pBdr>
        <w:shd w:val="clear" w:color="auto" w:fill="F4F4F4"/>
      </w:pPr>
      <w:r>
        <w:rPr>
          <w:rFonts w:ascii="Consolas" w:eastAsia="Consolas" w:hAnsi="Consolas" w:cs="Consolas"/>
          <w:sz w:val="16"/>
          <w:szCs w:val="16"/>
        </w:rPr>
        <w:t xml:space="preserve">    pattern: 'logistics_*.csv.gz'</w:t>
      </w:r>
    </w:p>
    <w:p w14:paraId="3C134E53" w14:textId="77777777" w:rsidR="00DA6859" w:rsidRDefault="00DA6859">
      <w:pPr>
        <w:spacing w:after="160"/>
      </w:pPr>
    </w:p>
    <w:p w14:paraId="4BB0A11D" w14:textId="77777777" w:rsidR="00DA6859" w:rsidRDefault="00E0179E">
      <w:pPr>
        <w:spacing w:after="120" w:line="360" w:lineRule="auto"/>
        <w:jc w:val="both"/>
      </w:pPr>
      <w:r>
        <w:rPr>
          <w:b/>
          <w:bCs/>
        </w:rPr>
        <w:t>C.2 Main API endpoints</w:t>
      </w:r>
      <w:r>
        <w:t xml:space="preserve"> (base path </w:t>
      </w:r>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/v1</w:t>
      </w:r>
      <w:r>
        <w:t xml:space="preserve">; interactive documentation at </w:t>
      </w:r>
      <w:r>
        <w:rPr>
          <w:rFonts w:ascii="Consolas" w:eastAsia="Consolas" w:hAnsi="Consolas" w:cs="Consolas"/>
          <w:sz w:val="20"/>
          <w:szCs w:val="20"/>
        </w:rPr>
        <w:t>/docs</w:t>
      </w:r>
      <w: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DA6859" w14:paraId="45717E9A" w14:textId="77777777">
        <w:trPr>
          <w:tblHeader/>
          <w:jc w:val="center"/>
        </w:trPr>
        <w:tc>
          <w:tcPr>
            <w:tcW w:w="4300"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5221C301" w14:textId="77777777" w:rsidR="00DA6859" w:rsidRDefault="00E0179E">
            <w:r>
              <w:rPr>
                <w:b/>
                <w:bCs/>
                <w:sz w:val="18"/>
                <w:szCs w:val="18"/>
              </w:rPr>
              <w:t>Method and path</w:t>
            </w:r>
          </w:p>
        </w:tc>
        <w:tc>
          <w:tcPr>
            <w:tcW w:w="4726" w:type="dxa"/>
            <w:tcBorders>
              <w:top w:val="single" w:sz="4" w:space="0" w:color="808080"/>
              <w:left w:val="single" w:sz="4" w:space="0" w:color="808080"/>
              <w:bottom w:val="single" w:sz="4" w:space="0" w:color="808080"/>
              <w:right w:val="single" w:sz="4" w:space="0" w:color="808080"/>
            </w:tcBorders>
            <w:shd w:val="clear" w:color="auto" w:fill="E7F1F0"/>
            <w:tcMar>
              <w:top w:w="50" w:type="dxa"/>
              <w:left w:w="80" w:type="dxa"/>
              <w:bottom w:w="50" w:type="dxa"/>
              <w:right w:w="80" w:type="dxa"/>
            </w:tcMar>
            <w:vAlign w:val="center"/>
          </w:tcPr>
          <w:p w14:paraId="7442E5A9" w14:textId="77777777" w:rsidR="00DA6859" w:rsidRDefault="00E0179E">
            <w:r>
              <w:rPr>
                <w:b/>
                <w:bCs/>
                <w:sz w:val="18"/>
                <w:szCs w:val="18"/>
              </w:rPr>
              <w:t>Purpose</w:t>
            </w:r>
          </w:p>
        </w:tc>
      </w:tr>
      <w:tr w:rsidR="00DA6859" w14:paraId="3D84B442" w14:textId="77777777">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12BDAD" w14:textId="77777777" w:rsidR="00DA6859" w:rsidRDefault="00E0179E">
            <w:r>
              <w:rPr>
                <w:sz w:val="18"/>
                <w:szCs w:val="18"/>
              </w:rPr>
              <w:t>POST /pipeline/run</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03669F" w14:textId="77777777" w:rsidR="00DA6859" w:rsidRDefault="00E0179E">
            <w:r>
              <w:rPr>
                <w:sz w:val="18"/>
                <w:szCs w:val="18"/>
              </w:rPr>
              <w:t>Run one full monitoring cycle</w:t>
            </w:r>
          </w:p>
        </w:tc>
      </w:tr>
      <w:tr w:rsidR="00DA6859" w14:paraId="510C81BC" w14:textId="77777777">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04214B" w14:textId="77777777" w:rsidR="00DA6859" w:rsidRDefault="00E0179E">
            <w:r>
              <w:rPr>
                <w:sz w:val="18"/>
                <w:szCs w:val="18"/>
              </w:rPr>
              <w:t>GET /anomalies</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7E0180" w14:textId="77777777" w:rsidR="00DA6859" w:rsidRDefault="00E0179E">
            <w:r>
              <w:rPr>
                <w:sz w:val="18"/>
                <w:szCs w:val="18"/>
              </w:rPr>
              <w:t>List stored anomalies, filterable by severity, source and metric</w:t>
            </w:r>
          </w:p>
        </w:tc>
      </w:tr>
      <w:tr w:rsidR="00DA6859" w14:paraId="1746EB27" w14:textId="77777777">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D9FB43" w14:textId="77777777" w:rsidR="00DA6859" w:rsidRDefault="00E0179E">
            <w:r>
              <w:rPr>
                <w:sz w:val="18"/>
                <w:szCs w:val="18"/>
              </w:rPr>
              <w:t>POST /investigate</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891DBF" w14:textId="77777777" w:rsidR="00DA6859" w:rsidRDefault="00E0179E">
            <w:r>
              <w:rPr>
                <w:sz w:val="18"/>
                <w:szCs w:val="18"/>
              </w:rPr>
              <w:t>Run causal discovery on recent anomalies</w:t>
            </w:r>
          </w:p>
        </w:tc>
      </w:tr>
      <w:tr w:rsidR="00DA6859" w14:paraId="5A4B1848" w14:textId="77777777">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B7E494" w14:textId="77777777" w:rsidR="00DA6859" w:rsidRDefault="00E0179E">
            <w:r>
              <w:rPr>
                <w:sz w:val="18"/>
                <w:szCs w:val="18"/>
              </w:rPr>
              <w:t>POST /report</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C8B817" w14:textId="77777777" w:rsidR="00DA6859" w:rsidRDefault="00E0179E">
            <w:r>
              <w:rPr>
                <w:sz w:val="18"/>
                <w:szCs w:val="18"/>
              </w:rPr>
              <w:t>Generate and verify an executive report</w:t>
            </w:r>
          </w:p>
        </w:tc>
      </w:tr>
      <w:tr w:rsidR="00DA6859" w14:paraId="6EBC3056" w14:textId="77777777">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EF5867" w14:textId="77777777" w:rsidR="00DA6859" w:rsidRDefault="00E0179E">
            <w:r>
              <w:rPr>
                <w:sz w:val="18"/>
                <w:szCs w:val="18"/>
              </w:rPr>
              <w:t>GET, POST /sources</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1F1D84" w14:textId="77777777" w:rsidR="00DA6859" w:rsidRDefault="00E0179E">
            <w:r>
              <w:rPr>
                <w:sz w:val="18"/>
                <w:szCs w:val="18"/>
              </w:rPr>
              <w:t>List or register data sources</w:t>
            </w:r>
          </w:p>
        </w:tc>
      </w:tr>
      <w:tr w:rsidR="00DA6859" w14:paraId="3EA8D892" w14:textId="77777777">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9735D9" w14:textId="77777777" w:rsidR="00DA6859" w:rsidRDefault="00E0179E">
            <w:r>
              <w:rPr>
                <w:sz w:val="18"/>
                <w:szCs w:val="18"/>
              </w:rPr>
              <w:t>POST /sources/{name}/sync</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F9A12B" w14:textId="77777777" w:rsidR="00DA6859" w:rsidRDefault="00E0179E">
            <w:r>
              <w:rPr>
                <w:sz w:val="18"/>
                <w:szCs w:val="18"/>
              </w:rPr>
              <w:t>Incremental sync of one source</w:t>
            </w:r>
          </w:p>
        </w:tc>
      </w:tr>
      <w:tr w:rsidR="00DA6859" w14:paraId="4EFB856E" w14:textId="77777777">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892CE2" w14:textId="77777777" w:rsidR="00DA6859" w:rsidRDefault="00E0179E">
            <w:r>
              <w:rPr>
                <w:sz w:val="18"/>
                <w:szCs w:val="18"/>
              </w:rPr>
              <w:t>POST /ingest</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8BBDC2" w14:textId="77777777" w:rsidR="00DA6859" w:rsidRDefault="00E0179E">
            <w:r>
              <w:rPr>
                <w:sz w:val="18"/>
                <w:szCs w:val="18"/>
              </w:rPr>
              <w:t>Push records from a webhook or the edge agent</w:t>
            </w:r>
          </w:p>
        </w:tc>
      </w:tr>
      <w:tr w:rsidR="00DA6859" w14:paraId="104F0333" w14:textId="77777777">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3AB184" w14:textId="77777777" w:rsidR="00DA6859" w:rsidRDefault="00E0179E">
            <w:r>
              <w:rPr>
                <w:sz w:val="18"/>
                <w:szCs w:val="18"/>
              </w:rPr>
              <w:t>POST /transfer/start, PUT /transfer/{id}/chunk/{n}</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B8E5A7" w14:textId="77777777" w:rsidR="00DA6859" w:rsidRDefault="00E0179E">
            <w:r>
              <w:rPr>
                <w:sz w:val="18"/>
                <w:szCs w:val="18"/>
              </w:rPr>
              <w:t>Fast Transfer upload</w:t>
            </w:r>
          </w:p>
        </w:tc>
      </w:tr>
    </w:tbl>
    <w:p w14:paraId="423A729A" w14:textId="77777777" w:rsidR="00DA6859" w:rsidRDefault="00DA6859">
      <w:pPr>
        <w:spacing w:after="120"/>
      </w:pPr>
    </w:p>
    <w:p w14:paraId="574B44D4" w14:textId="77777777" w:rsidR="00DA6859" w:rsidRDefault="00E0179E">
      <w:pPr>
        <w:pStyle w:val="Heading1"/>
        <w:pageBreakBefore/>
        <w:spacing w:after="240" w:line="360" w:lineRule="auto"/>
      </w:pPr>
      <w:bookmarkStart w:id="76" w:name="_Toc242189247"/>
      <w:r>
        <w:lastRenderedPageBreak/>
        <w:t>Appendix D: Additional Results</w:t>
      </w:r>
      <w:bookmarkEnd w:id="76"/>
    </w:p>
    <w:p w14:paraId="7D9C4C68" w14:textId="77777777" w:rsidR="00DA6859" w:rsidRDefault="00E0179E">
      <w:pPr>
        <w:spacing w:after="120" w:line="360" w:lineRule="auto"/>
        <w:jc w:val="both"/>
      </w:pPr>
      <w:r>
        <w:rPr>
          <w:b/>
          <w:bCs/>
        </w:rPr>
        <w:t>D.1 Reproducing the results.</w:t>
      </w:r>
      <w:r>
        <w:t xml:space="preserve"> All figures and tables in Chapter 4 are produced by the following commands. Random seeds are fixed, so the numbers repeat exactly on the same machine; timings vary with hardware.</w:t>
      </w:r>
    </w:p>
    <w:p w14:paraId="702C385A" w14:textId="77777777" w:rsidR="00DA6859" w:rsidRDefault="00E0179E">
      <w:pPr>
        <w:pBdr>
          <w:top w:val="single" w:sz="4" w:space="2" w:color="BBBBBB"/>
        </w:pBdr>
        <w:shd w:val="clear" w:color="auto" w:fill="F4F4F4"/>
      </w:pPr>
      <w:r>
        <w:rPr>
          <w:rFonts w:ascii="Consolas" w:eastAsia="Consolas" w:hAnsi="Consolas" w:cs="Consolas"/>
          <w:sz w:val="16"/>
          <w:szCs w:val="16"/>
        </w:rPr>
        <w:t>python benchmark/evaluate_models.py --seeds 10       # Tables 11-13</w:t>
      </w:r>
    </w:p>
    <w:p w14:paraId="6B7AB739" w14:textId="77777777" w:rsidR="00DA6859" w:rsidRDefault="00E0179E">
      <w:pPr>
        <w:shd w:val="clear" w:color="auto" w:fill="F4F4F4"/>
      </w:pPr>
      <w:r>
        <w:rPr>
          <w:rFonts w:ascii="Consolas" w:eastAsia="Consolas" w:hAnsi="Consolas" w:cs="Consolas"/>
          <w:sz w:val="16"/>
          <w:szCs w:val="16"/>
        </w:rPr>
        <w:t>python benchmark/benchmark_ingestion.py --rows 2000000 --stream-</w:t>
      </w:r>
      <w:proofErr w:type="spellStart"/>
      <w:r>
        <w:rPr>
          <w:rFonts w:ascii="Consolas" w:eastAsia="Consolas" w:hAnsi="Consolas" w:cs="Consolas"/>
          <w:sz w:val="16"/>
          <w:szCs w:val="16"/>
        </w:rPr>
        <w:t>mbps</w:t>
      </w:r>
      <w:proofErr w:type="spellEnd"/>
      <w:r>
        <w:rPr>
          <w:rFonts w:ascii="Consolas" w:eastAsia="Consolas" w:hAnsi="Consolas" w:cs="Consolas"/>
          <w:sz w:val="16"/>
          <w:szCs w:val="16"/>
        </w:rPr>
        <w:t xml:space="preserve"> 50   # Table 10</w:t>
      </w:r>
    </w:p>
    <w:p w14:paraId="5DD40083" w14:textId="77777777" w:rsidR="00DA6859" w:rsidRDefault="00E0179E">
      <w:pPr>
        <w:shd w:val="clear" w:color="auto" w:fill="F4F4F4"/>
      </w:pPr>
      <w:proofErr w:type="spellStart"/>
      <w:r>
        <w:rPr>
          <w:rFonts w:ascii="Consolas" w:eastAsia="Consolas" w:hAnsi="Consolas" w:cs="Consolas"/>
          <w:sz w:val="16"/>
          <w:szCs w:val="16"/>
        </w:rPr>
        <w:t>pytest</w:t>
      </w:r>
      <w:proofErr w:type="spellEnd"/>
      <w:r>
        <w:rPr>
          <w:rFonts w:ascii="Consolas" w:eastAsia="Consolas" w:hAnsi="Consolas" w:cs="Consolas"/>
          <w:sz w:val="16"/>
          <w:szCs w:val="16"/>
        </w:rPr>
        <w:t xml:space="preserve"> tests -q                                       # 36 passed</w:t>
      </w:r>
    </w:p>
    <w:p w14:paraId="292496B4" w14:textId="77777777" w:rsidR="00DA6859" w:rsidRDefault="00E0179E">
      <w:pPr>
        <w:pBdr>
          <w:bottom w:val="single" w:sz="4" w:space="2" w:color="BBBBBB"/>
        </w:pBdr>
        <w:shd w:val="clear" w:color="auto" w:fill="F4F4F4"/>
      </w:pPr>
      <w:r>
        <w:rPr>
          <w:rFonts w:ascii="Consolas" w:eastAsia="Consolas" w:hAnsi="Consolas" w:cs="Consolas"/>
          <w:sz w:val="16"/>
          <w:szCs w:val="16"/>
        </w:rPr>
        <w:t>python docs/report/make_figures.py                    # all figures</w:t>
      </w:r>
    </w:p>
    <w:p w14:paraId="7BB64D8E" w14:textId="77777777" w:rsidR="00DA6859" w:rsidRDefault="00DA6859">
      <w:pPr>
        <w:spacing w:after="160"/>
      </w:pPr>
    </w:p>
    <w:p w14:paraId="1BCA3C72" w14:textId="77777777" w:rsidR="00DA6859" w:rsidRDefault="00E0179E">
      <w:pPr>
        <w:spacing w:after="120" w:line="360" w:lineRule="auto"/>
        <w:jc w:val="both"/>
      </w:pPr>
      <w:r>
        <w:rPr>
          <w:b/>
          <w:bCs/>
        </w:rPr>
        <w:t>D.2 Ground-truth causal structure of the benchmark.</w:t>
      </w:r>
      <w:r>
        <w:t xml:space="preserve"> Marketing chain: advertising spend → click-through rate → conversion rate → order count → daily revenue, with cart abandonment (negative) into conversion, average order value into revenue, and order count into refunds. Operations chain: inventory turnover (negative) → delivery delay → open support tickets → response time → NPS (negative) → churn (negative). Gross margin is independent. Two incidents were injected in the last 24 hours: a three-hour collapse in advertising spend and a three-hour spike in delivery delay, plus six isolated anomalies of graded severity.</w:t>
      </w:r>
    </w:p>
    <w:p w14:paraId="387D9EA2" w14:textId="77777777" w:rsidR="00DA6859" w:rsidRDefault="00E0179E">
      <w:pPr>
        <w:spacing w:after="120" w:line="360" w:lineRule="auto"/>
        <w:jc w:val="both"/>
      </w:pPr>
      <w:r>
        <w:rPr>
          <w:b/>
          <w:bCs/>
        </w:rPr>
        <w:t>D.3 Run times.</w:t>
      </w:r>
      <w:r>
        <w:t xml:space="preserve"> On a laptop (Python 3.13, Windows 11), detection for 15 series took 0.23 s, DYNOTEARS 0.25 s, the full investigation with two bootstrap refits and </w:t>
      </w:r>
      <w:proofErr w:type="spellStart"/>
      <w:r>
        <w:t>DoWhy</w:t>
      </w:r>
      <w:proofErr w:type="spellEnd"/>
      <w:r>
        <w:t xml:space="preserve"> 1.6 s, and a complete five-agent cycle including an LLM call 12.4 s.</w:t>
      </w:r>
    </w:p>
    <w:sectPr w:rsidR="00DA6859" w:rsidSect="006E4D74">
      <w:footerReference w:type="default" r:id="rId25"/>
      <w:pgSz w:w="11906" w:h="16838"/>
      <w:pgMar w:top="1440" w:right="1440" w:bottom="1440" w:left="1440" w:header="708" w:footer="60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B7AF6" w14:textId="77777777" w:rsidR="003D475D" w:rsidRDefault="003D475D">
      <w:r>
        <w:separator/>
      </w:r>
    </w:p>
  </w:endnote>
  <w:endnote w:type="continuationSeparator" w:id="0">
    <w:p w14:paraId="4355C6B0" w14:textId="77777777" w:rsidR="003D475D" w:rsidRDefault="003D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BEF6" w14:textId="77777777" w:rsidR="00DA6859" w:rsidRDefault="00E0179E">
    <w:pPr>
      <w:jc w:val="center"/>
    </w:pPr>
    <w:r>
      <w:rPr>
        <w:sz w:val="22"/>
        <w:szCs w:val="22"/>
      </w:rPr>
      <w:fldChar w:fldCharType="begin"/>
    </w:r>
    <w:r>
      <w:rPr>
        <w:sz w:val="22"/>
        <w:szCs w:val="22"/>
      </w:rPr>
      <w:instrText>PAGE</w:instrText>
    </w:r>
    <w:r>
      <w:rPr>
        <w:sz w:val="22"/>
        <w:szCs w:val="22"/>
      </w:rPr>
      <w:fldChar w:fldCharType="separate"/>
    </w:r>
    <w:r w:rsidR="009A49A2">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B70FD" w14:textId="598C5C38" w:rsidR="00DA6859" w:rsidRDefault="00E0179E">
    <w:pPr>
      <w:jc w:val="center"/>
    </w:pPr>
    <w:r>
      <w:rPr>
        <w:sz w:val="22"/>
        <w:szCs w:val="22"/>
      </w:rPr>
      <w:fldChar w:fldCharType="begin"/>
    </w:r>
    <w:r>
      <w:rPr>
        <w:sz w:val="22"/>
        <w:szCs w:val="22"/>
      </w:rPr>
      <w:instrText>PAGE</w:instrText>
    </w:r>
    <w:r>
      <w:rPr>
        <w:sz w:val="22"/>
        <w:szCs w:val="22"/>
      </w:rPr>
      <w:fldChar w:fldCharType="separate"/>
    </w:r>
    <w:r w:rsidR="003D753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5A70B" w14:textId="77777777" w:rsidR="003D475D" w:rsidRDefault="003D475D">
      <w:r>
        <w:separator/>
      </w:r>
    </w:p>
  </w:footnote>
  <w:footnote w:type="continuationSeparator" w:id="0">
    <w:p w14:paraId="1DF67AB0" w14:textId="77777777" w:rsidR="003D475D" w:rsidRDefault="003D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A0CEA" w14:textId="11F3A7FD" w:rsidR="006E4D74" w:rsidRDefault="006E4D74">
    <w:pPr>
      <w:pStyle w:val="Header"/>
    </w:pPr>
    <w:r>
      <w:rPr>
        <w:noProof/>
      </w:rPr>
      <w:drawing>
        <wp:anchor distT="0" distB="0" distL="114300" distR="114300" simplePos="0" relativeHeight="251658240" behindDoc="0" locked="0" layoutInCell="1" allowOverlap="1" wp14:anchorId="3E930F75" wp14:editId="2D3E8C55">
          <wp:simplePos x="0" y="0"/>
          <wp:positionH relativeFrom="column">
            <wp:posOffset>5207000</wp:posOffset>
          </wp:positionH>
          <wp:positionV relativeFrom="paragraph">
            <wp:posOffset>-151765</wp:posOffset>
          </wp:positionV>
          <wp:extent cx="1094105" cy="582930"/>
          <wp:effectExtent l="0" t="0" r="0" b="7620"/>
          <wp:wrapSquare wrapText="bothSides"/>
          <wp:docPr id="885473457" name="Picture 1" descr="Woxse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xsen University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4105" cy="582930"/>
                  </a:xfrm>
                  <a:prstGeom prst="rect">
                    <a:avLst/>
                  </a:prstGeom>
                  <a:noFill/>
                  <a:ln>
                    <a:noFill/>
                  </a:ln>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4A8"/>
    <w:multiLevelType w:val="hybridMultilevel"/>
    <w:tmpl w:val="BC2097E6"/>
    <w:lvl w:ilvl="0" w:tplc="DBD4D828" w:tentative="1">
      <w:start w:val="1"/>
      <w:numFmt w:val="decimal"/>
      <w:lvlText w:val="%1."/>
      <w:lvlJc w:val="left"/>
      <w:pPr>
        <w:ind w:left="540" w:hanging="360"/>
      </w:pPr>
    </w:lvl>
    <w:lvl w:ilvl="1" w:tplc="F286B71C">
      <w:numFmt w:val="decimal"/>
      <w:lvlText w:val=""/>
      <w:lvlJc w:val="left"/>
    </w:lvl>
    <w:lvl w:ilvl="2" w:tplc="50C2ACAE">
      <w:numFmt w:val="decimal"/>
      <w:lvlText w:val=""/>
      <w:lvlJc w:val="left"/>
    </w:lvl>
    <w:lvl w:ilvl="3" w:tplc="1B6EA46C">
      <w:numFmt w:val="decimal"/>
      <w:lvlText w:val=""/>
      <w:lvlJc w:val="left"/>
    </w:lvl>
    <w:lvl w:ilvl="4" w:tplc="6658CEA6">
      <w:numFmt w:val="decimal"/>
      <w:lvlText w:val=""/>
      <w:lvlJc w:val="left"/>
    </w:lvl>
    <w:lvl w:ilvl="5" w:tplc="739EF7B4">
      <w:numFmt w:val="decimal"/>
      <w:lvlText w:val=""/>
      <w:lvlJc w:val="left"/>
    </w:lvl>
    <w:lvl w:ilvl="6" w:tplc="7682B9B4">
      <w:numFmt w:val="decimal"/>
      <w:lvlText w:val=""/>
      <w:lvlJc w:val="left"/>
    </w:lvl>
    <w:lvl w:ilvl="7" w:tplc="A75E5BBC">
      <w:numFmt w:val="decimal"/>
      <w:lvlText w:val=""/>
      <w:lvlJc w:val="left"/>
    </w:lvl>
    <w:lvl w:ilvl="8" w:tplc="947E1AE8">
      <w:numFmt w:val="decimal"/>
      <w:lvlText w:val=""/>
      <w:lvlJc w:val="left"/>
    </w:lvl>
  </w:abstractNum>
  <w:abstractNum w:abstractNumId="1" w15:restartNumberingAfterBreak="0">
    <w:nsid w:val="12C94A67"/>
    <w:multiLevelType w:val="hybridMultilevel"/>
    <w:tmpl w:val="2C1A49B0"/>
    <w:lvl w:ilvl="0" w:tplc="4C1E7CCA">
      <w:start w:val="1"/>
      <w:numFmt w:val="bullet"/>
      <w:lvlText w:val="•"/>
      <w:lvlJc w:val="left"/>
      <w:pPr>
        <w:ind w:left="540" w:hanging="270"/>
      </w:pPr>
    </w:lvl>
    <w:lvl w:ilvl="1" w:tplc="D80CBB6A" w:tentative="1">
      <w:start w:val="1"/>
      <w:numFmt w:val="bullet"/>
      <w:lvlText w:val="◦"/>
      <w:lvlJc w:val="left"/>
      <w:pPr>
        <w:ind w:left="1080" w:hanging="270"/>
      </w:pPr>
    </w:lvl>
    <w:lvl w:ilvl="2" w:tplc="7F822058">
      <w:numFmt w:val="decimal"/>
      <w:lvlText w:val=""/>
      <w:lvlJc w:val="left"/>
    </w:lvl>
    <w:lvl w:ilvl="3" w:tplc="3078E2DE">
      <w:numFmt w:val="decimal"/>
      <w:lvlText w:val=""/>
      <w:lvlJc w:val="left"/>
    </w:lvl>
    <w:lvl w:ilvl="4" w:tplc="01B27BEA">
      <w:numFmt w:val="decimal"/>
      <w:lvlText w:val=""/>
      <w:lvlJc w:val="left"/>
    </w:lvl>
    <w:lvl w:ilvl="5" w:tplc="566A7D9E">
      <w:numFmt w:val="decimal"/>
      <w:lvlText w:val=""/>
      <w:lvlJc w:val="left"/>
    </w:lvl>
    <w:lvl w:ilvl="6" w:tplc="7786C8EE">
      <w:numFmt w:val="decimal"/>
      <w:lvlText w:val=""/>
      <w:lvlJc w:val="left"/>
    </w:lvl>
    <w:lvl w:ilvl="7" w:tplc="EBFCBE06">
      <w:numFmt w:val="decimal"/>
      <w:lvlText w:val=""/>
      <w:lvlJc w:val="left"/>
    </w:lvl>
    <w:lvl w:ilvl="8" w:tplc="873A6196">
      <w:numFmt w:val="decimal"/>
      <w:lvlText w:val=""/>
      <w:lvlJc w:val="left"/>
    </w:lvl>
  </w:abstractNum>
  <w:abstractNum w:abstractNumId="2" w15:restartNumberingAfterBreak="0">
    <w:nsid w:val="13380416"/>
    <w:multiLevelType w:val="hybridMultilevel"/>
    <w:tmpl w:val="DBFE3C88"/>
    <w:lvl w:ilvl="0" w:tplc="9E0A5F36" w:tentative="1">
      <w:start w:val="1"/>
      <w:numFmt w:val="decimal"/>
      <w:lvlText w:val="%1."/>
      <w:lvlJc w:val="left"/>
      <w:pPr>
        <w:ind w:left="540" w:hanging="360"/>
      </w:pPr>
    </w:lvl>
    <w:lvl w:ilvl="1" w:tplc="F25094E0">
      <w:numFmt w:val="decimal"/>
      <w:lvlText w:val=""/>
      <w:lvlJc w:val="left"/>
    </w:lvl>
    <w:lvl w:ilvl="2" w:tplc="F61AF91E">
      <w:numFmt w:val="decimal"/>
      <w:lvlText w:val=""/>
      <w:lvlJc w:val="left"/>
    </w:lvl>
    <w:lvl w:ilvl="3" w:tplc="92402CF2">
      <w:numFmt w:val="decimal"/>
      <w:lvlText w:val=""/>
      <w:lvlJc w:val="left"/>
    </w:lvl>
    <w:lvl w:ilvl="4" w:tplc="9CD878EE">
      <w:numFmt w:val="decimal"/>
      <w:lvlText w:val=""/>
      <w:lvlJc w:val="left"/>
    </w:lvl>
    <w:lvl w:ilvl="5" w:tplc="B3E050C2">
      <w:numFmt w:val="decimal"/>
      <w:lvlText w:val=""/>
      <w:lvlJc w:val="left"/>
    </w:lvl>
    <w:lvl w:ilvl="6" w:tplc="BC5A5896">
      <w:numFmt w:val="decimal"/>
      <w:lvlText w:val=""/>
      <w:lvlJc w:val="left"/>
    </w:lvl>
    <w:lvl w:ilvl="7" w:tplc="F7BEC792">
      <w:numFmt w:val="decimal"/>
      <w:lvlText w:val=""/>
      <w:lvlJc w:val="left"/>
    </w:lvl>
    <w:lvl w:ilvl="8" w:tplc="C7F246E4">
      <w:numFmt w:val="decimal"/>
      <w:lvlText w:val=""/>
      <w:lvlJc w:val="left"/>
    </w:lvl>
  </w:abstractNum>
  <w:abstractNum w:abstractNumId="3" w15:restartNumberingAfterBreak="0">
    <w:nsid w:val="13D159F4"/>
    <w:multiLevelType w:val="hybridMultilevel"/>
    <w:tmpl w:val="7AD47BC2"/>
    <w:lvl w:ilvl="0" w:tplc="4B4E61D6" w:tentative="1">
      <w:start w:val="1"/>
      <w:numFmt w:val="decimal"/>
      <w:lvlText w:val="%1."/>
      <w:lvlJc w:val="left"/>
      <w:pPr>
        <w:ind w:left="540" w:hanging="360"/>
      </w:pPr>
    </w:lvl>
    <w:lvl w:ilvl="1" w:tplc="B5BC6416">
      <w:numFmt w:val="decimal"/>
      <w:lvlText w:val=""/>
      <w:lvlJc w:val="left"/>
    </w:lvl>
    <w:lvl w:ilvl="2" w:tplc="FCC0E7E4">
      <w:numFmt w:val="decimal"/>
      <w:lvlText w:val=""/>
      <w:lvlJc w:val="left"/>
    </w:lvl>
    <w:lvl w:ilvl="3" w:tplc="C6DC9D76">
      <w:numFmt w:val="decimal"/>
      <w:lvlText w:val=""/>
      <w:lvlJc w:val="left"/>
    </w:lvl>
    <w:lvl w:ilvl="4" w:tplc="47586F5A">
      <w:numFmt w:val="decimal"/>
      <w:lvlText w:val=""/>
      <w:lvlJc w:val="left"/>
    </w:lvl>
    <w:lvl w:ilvl="5" w:tplc="4EB4B29A">
      <w:numFmt w:val="decimal"/>
      <w:lvlText w:val=""/>
      <w:lvlJc w:val="left"/>
    </w:lvl>
    <w:lvl w:ilvl="6" w:tplc="65F28384">
      <w:numFmt w:val="decimal"/>
      <w:lvlText w:val=""/>
      <w:lvlJc w:val="left"/>
    </w:lvl>
    <w:lvl w:ilvl="7" w:tplc="DECA9E76">
      <w:numFmt w:val="decimal"/>
      <w:lvlText w:val=""/>
      <w:lvlJc w:val="left"/>
    </w:lvl>
    <w:lvl w:ilvl="8" w:tplc="A9860ED4">
      <w:numFmt w:val="decimal"/>
      <w:lvlText w:val=""/>
      <w:lvlJc w:val="left"/>
    </w:lvl>
  </w:abstractNum>
  <w:abstractNum w:abstractNumId="4" w15:restartNumberingAfterBreak="0">
    <w:nsid w:val="2046585F"/>
    <w:multiLevelType w:val="hybridMultilevel"/>
    <w:tmpl w:val="0C905660"/>
    <w:lvl w:ilvl="0" w:tplc="1D4AF458">
      <w:start w:val="1"/>
      <w:numFmt w:val="decimal"/>
      <w:lvlText w:val="%1."/>
      <w:lvlJc w:val="left"/>
      <w:pPr>
        <w:ind w:left="540" w:hanging="360"/>
      </w:pPr>
    </w:lvl>
    <w:lvl w:ilvl="1" w:tplc="97C2803A">
      <w:numFmt w:val="decimal"/>
      <w:lvlText w:val=""/>
      <w:lvlJc w:val="left"/>
    </w:lvl>
    <w:lvl w:ilvl="2" w:tplc="8DC64E20">
      <w:numFmt w:val="decimal"/>
      <w:lvlText w:val=""/>
      <w:lvlJc w:val="left"/>
    </w:lvl>
    <w:lvl w:ilvl="3" w:tplc="79E84296">
      <w:numFmt w:val="decimal"/>
      <w:lvlText w:val=""/>
      <w:lvlJc w:val="left"/>
    </w:lvl>
    <w:lvl w:ilvl="4" w:tplc="C840C964">
      <w:numFmt w:val="decimal"/>
      <w:lvlText w:val=""/>
      <w:lvlJc w:val="left"/>
    </w:lvl>
    <w:lvl w:ilvl="5" w:tplc="A8206D26">
      <w:numFmt w:val="decimal"/>
      <w:lvlText w:val=""/>
      <w:lvlJc w:val="left"/>
    </w:lvl>
    <w:lvl w:ilvl="6" w:tplc="E23EE030">
      <w:numFmt w:val="decimal"/>
      <w:lvlText w:val=""/>
      <w:lvlJc w:val="left"/>
    </w:lvl>
    <w:lvl w:ilvl="7" w:tplc="140C89F2">
      <w:numFmt w:val="decimal"/>
      <w:lvlText w:val=""/>
      <w:lvlJc w:val="left"/>
    </w:lvl>
    <w:lvl w:ilvl="8" w:tplc="98FEB366">
      <w:numFmt w:val="decimal"/>
      <w:lvlText w:val=""/>
      <w:lvlJc w:val="left"/>
    </w:lvl>
  </w:abstractNum>
  <w:abstractNum w:abstractNumId="5" w15:restartNumberingAfterBreak="0">
    <w:nsid w:val="216C705F"/>
    <w:multiLevelType w:val="hybridMultilevel"/>
    <w:tmpl w:val="822C3880"/>
    <w:lvl w:ilvl="0" w:tplc="D1148E78" w:tentative="1">
      <w:start w:val="1"/>
      <w:numFmt w:val="decimal"/>
      <w:lvlText w:val="%1."/>
      <w:lvlJc w:val="left"/>
      <w:pPr>
        <w:ind w:left="540" w:hanging="360"/>
      </w:pPr>
    </w:lvl>
    <w:lvl w:ilvl="1" w:tplc="25769B7E">
      <w:numFmt w:val="decimal"/>
      <w:lvlText w:val=""/>
      <w:lvlJc w:val="left"/>
    </w:lvl>
    <w:lvl w:ilvl="2" w:tplc="C8EA641A">
      <w:numFmt w:val="decimal"/>
      <w:lvlText w:val=""/>
      <w:lvlJc w:val="left"/>
    </w:lvl>
    <w:lvl w:ilvl="3" w:tplc="B00C3620">
      <w:numFmt w:val="decimal"/>
      <w:lvlText w:val=""/>
      <w:lvlJc w:val="left"/>
    </w:lvl>
    <w:lvl w:ilvl="4" w:tplc="BE486C4A">
      <w:numFmt w:val="decimal"/>
      <w:lvlText w:val=""/>
      <w:lvlJc w:val="left"/>
    </w:lvl>
    <w:lvl w:ilvl="5" w:tplc="C84243C6">
      <w:numFmt w:val="decimal"/>
      <w:lvlText w:val=""/>
      <w:lvlJc w:val="left"/>
    </w:lvl>
    <w:lvl w:ilvl="6" w:tplc="5E2C5636">
      <w:numFmt w:val="decimal"/>
      <w:lvlText w:val=""/>
      <w:lvlJc w:val="left"/>
    </w:lvl>
    <w:lvl w:ilvl="7" w:tplc="AA4EEF48">
      <w:numFmt w:val="decimal"/>
      <w:lvlText w:val=""/>
      <w:lvlJc w:val="left"/>
    </w:lvl>
    <w:lvl w:ilvl="8" w:tplc="62E6ABD8">
      <w:numFmt w:val="decimal"/>
      <w:lvlText w:val=""/>
      <w:lvlJc w:val="left"/>
    </w:lvl>
  </w:abstractNum>
  <w:abstractNum w:abstractNumId="6" w15:restartNumberingAfterBreak="0">
    <w:nsid w:val="2CFC7A48"/>
    <w:multiLevelType w:val="hybridMultilevel"/>
    <w:tmpl w:val="DE44839A"/>
    <w:lvl w:ilvl="0" w:tplc="536E2A04" w:tentative="1">
      <w:start w:val="1"/>
      <w:numFmt w:val="decimal"/>
      <w:lvlText w:val="%1."/>
      <w:lvlJc w:val="left"/>
      <w:pPr>
        <w:ind w:left="540" w:hanging="360"/>
      </w:pPr>
    </w:lvl>
    <w:lvl w:ilvl="1" w:tplc="377AA914">
      <w:numFmt w:val="decimal"/>
      <w:lvlText w:val=""/>
      <w:lvlJc w:val="left"/>
    </w:lvl>
    <w:lvl w:ilvl="2" w:tplc="FED24D1E">
      <w:numFmt w:val="decimal"/>
      <w:lvlText w:val=""/>
      <w:lvlJc w:val="left"/>
    </w:lvl>
    <w:lvl w:ilvl="3" w:tplc="0F5C92B2">
      <w:numFmt w:val="decimal"/>
      <w:lvlText w:val=""/>
      <w:lvlJc w:val="left"/>
    </w:lvl>
    <w:lvl w:ilvl="4" w:tplc="628E5FC0">
      <w:numFmt w:val="decimal"/>
      <w:lvlText w:val=""/>
      <w:lvlJc w:val="left"/>
    </w:lvl>
    <w:lvl w:ilvl="5" w:tplc="C4B00A2C">
      <w:numFmt w:val="decimal"/>
      <w:lvlText w:val=""/>
      <w:lvlJc w:val="left"/>
    </w:lvl>
    <w:lvl w:ilvl="6" w:tplc="BCA47AF4">
      <w:numFmt w:val="decimal"/>
      <w:lvlText w:val=""/>
      <w:lvlJc w:val="left"/>
    </w:lvl>
    <w:lvl w:ilvl="7" w:tplc="43707850">
      <w:numFmt w:val="decimal"/>
      <w:lvlText w:val=""/>
      <w:lvlJc w:val="left"/>
    </w:lvl>
    <w:lvl w:ilvl="8" w:tplc="2CBA5466">
      <w:numFmt w:val="decimal"/>
      <w:lvlText w:val=""/>
      <w:lvlJc w:val="left"/>
    </w:lvl>
  </w:abstractNum>
  <w:abstractNum w:abstractNumId="7" w15:restartNumberingAfterBreak="0">
    <w:nsid w:val="7F2C1474"/>
    <w:multiLevelType w:val="hybridMultilevel"/>
    <w:tmpl w:val="48A2DBD6"/>
    <w:lvl w:ilvl="0" w:tplc="4AA28688" w:tentative="1">
      <w:start w:val="1"/>
      <w:numFmt w:val="bullet"/>
      <w:lvlText w:val="●"/>
      <w:lvlJc w:val="left"/>
      <w:pPr>
        <w:ind w:left="720" w:hanging="360"/>
      </w:pPr>
    </w:lvl>
    <w:lvl w:ilvl="1" w:tplc="B84842CA" w:tentative="1">
      <w:start w:val="1"/>
      <w:numFmt w:val="bullet"/>
      <w:lvlText w:val="○"/>
      <w:lvlJc w:val="left"/>
      <w:pPr>
        <w:ind w:left="1440" w:hanging="360"/>
      </w:pPr>
    </w:lvl>
    <w:lvl w:ilvl="2" w:tplc="9B64D4E2" w:tentative="1">
      <w:start w:val="1"/>
      <w:numFmt w:val="bullet"/>
      <w:lvlText w:val="■"/>
      <w:lvlJc w:val="left"/>
      <w:pPr>
        <w:ind w:left="2160" w:hanging="360"/>
      </w:pPr>
    </w:lvl>
    <w:lvl w:ilvl="3" w:tplc="A4AE334A" w:tentative="1">
      <w:start w:val="1"/>
      <w:numFmt w:val="bullet"/>
      <w:lvlText w:val="●"/>
      <w:lvlJc w:val="left"/>
      <w:pPr>
        <w:ind w:left="2880" w:hanging="360"/>
      </w:pPr>
    </w:lvl>
    <w:lvl w:ilvl="4" w:tplc="1B7A9476" w:tentative="1">
      <w:start w:val="1"/>
      <w:numFmt w:val="bullet"/>
      <w:lvlText w:val="○"/>
      <w:lvlJc w:val="left"/>
      <w:pPr>
        <w:ind w:left="3600" w:hanging="360"/>
      </w:pPr>
    </w:lvl>
    <w:lvl w:ilvl="5" w:tplc="2062BB7C" w:tentative="1">
      <w:start w:val="1"/>
      <w:numFmt w:val="bullet"/>
      <w:lvlText w:val="■"/>
      <w:lvlJc w:val="left"/>
      <w:pPr>
        <w:ind w:left="4320" w:hanging="360"/>
      </w:pPr>
    </w:lvl>
    <w:lvl w:ilvl="6" w:tplc="2896557E" w:tentative="1">
      <w:start w:val="1"/>
      <w:numFmt w:val="bullet"/>
      <w:lvlText w:val="●"/>
      <w:lvlJc w:val="left"/>
      <w:pPr>
        <w:ind w:left="5040" w:hanging="360"/>
      </w:pPr>
    </w:lvl>
    <w:lvl w:ilvl="7" w:tplc="3F4C9568" w:tentative="1">
      <w:start w:val="1"/>
      <w:numFmt w:val="bullet"/>
      <w:lvlText w:val="●"/>
      <w:lvlJc w:val="left"/>
      <w:pPr>
        <w:ind w:left="5760" w:hanging="360"/>
      </w:pPr>
    </w:lvl>
    <w:lvl w:ilvl="8" w:tplc="516AD0CC" w:tentative="1">
      <w:start w:val="1"/>
      <w:numFmt w:val="bullet"/>
      <w:lvlText w:val="●"/>
      <w:lvlJc w:val="left"/>
      <w:pPr>
        <w:ind w:left="6480" w:hanging="360"/>
      </w:pPr>
    </w:lvl>
  </w:abstractNum>
  <w:num w:numId="1" w16cid:durableId="125779692">
    <w:abstractNumId w:val="7"/>
    <w:lvlOverride w:ilvl="0">
      <w:startOverride w:val="1"/>
    </w:lvlOverride>
  </w:num>
  <w:num w:numId="2" w16cid:durableId="1942376941">
    <w:abstractNumId w:val="1"/>
    <w:lvlOverride w:ilvl="0">
      <w:startOverride w:val="1"/>
    </w:lvlOverride>
  </w:num>
  <w:num w:numId="3" w16cid:durableId="108056566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859"/>
    <w:rsid w:val="00206027"/>
    <w:rsid w:val="0021214C"/>
    <w:rsid w:val="003D475D"/>
    <w:rsid w:val="003D753A"/>
    <w:rsid w:val="00501930"/>
    <w:rsid w:val="006E4D74"/>
    <w:rsid w:val="0078166B"/>
    <w:rsid w:val="009A49A2"/>
    <w:rsid w:val="00DA6859"/>
    <w:rsid w:val="00E0179E"/>
    <w:rsid w:val="00ED32E3"/>
    <w:rsid w:val="00ED4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3F939"/>
  <w15:docId w15:val="{A23E2120-AB6D-40A1-82A8-343598E2E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28"/>
      <w:szCs w:val="28"/>
    </w:rPr>
  </w:style>
  <w:style w:type="paragraph" w:styleId="Heading2">
    <w:name w:val="heading 2"/>
    <w:basedOn w:val="Normal"/>
    <w:next w:val="Normal"/>
    <w:uiPriority w:val="9"/>
    <w:unhideWhenUsed/>
    <w:qFormat/>
    <w:pPr>
      <w:outlineLvl w:val="1"/>
    </w:pPr>
    <w:rPr>
      <w:b/>
      <w:bCs/>
      <w:color w:val="000000"/>
      <w:sz w:val="26"/>
      <w:szCs w:val="26"/>
    </w:rPr>
  </w:style>
  <w:style w:type="paragraph" w:styleId="Heading3">
    <w:name w:val="heading 3"/>
    <w:basedOn w:val="Normal"/>
    <w:next w:val="Normal"/>
    <w:uiPriority w:val="9"/>
    <w:unhideWhenUsed/>
    <w:qFormat/>
    <w:pPr>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rPr>
      <w:color w:val="000000"/>
      <w:sz w:val="20"/>
      <w:szCs w:val="20"/>
    </w:rPr>
  </w:style>
  <w:style w:type="paragraph" w:styleId="TOC1">
    <w:name w:val="toc 1"/>
    <w:basedOn w:val="Normal"/>
    <w:next w:val="Normal"/>
    <w:autoRedefine/>
    <w:uiPriority w:val="39"/>
    <w:unhideWhenUsed/>
    <w:rsid w:val="003D753A"/>
    <w:pPr>
      <w:spacing w:after="100"/>
    </w:pPr>
  </w:style>
  <w:style w:type="paragraph" w:styleId="TOC2">
    <w:name w:val="toc 2"/>
    <w:basedOn w:val="Normal"/>
    <w:next w:val="Normal"/>
    <w:autoRedefine/>
    <w:uiPriority w:val="39"/>
    <w:unhideWhenUsed/>
    <w:rsid w:val="003D753A"/>
    <w:pPr>
      <w:spacing w:after="100"/>
      <w:ind w:left="240"/>
    </w:pPr>
  </w:style>
  <w:style w:type="paragraph" w:styleId="TOC3">
    <w:name w:val="toc 3"/>
    <w:basedOn w:val="Normal"/>
    <w:next w:val="Normal"/>
    <w:autoRedefine/>
    <w:uiPriority w:val="39"/>
    <w:unhideWhenUsed/>
    <w:rsid w:val="003D753A"/>
    <w:pPr>
      <w:spacing w:after="100"/>
      <w:ind w:left="480"/>
    </w:pPr>
  </w:style>
  <w:style w:type="paragraph" w:styleId="TableofFigures">
    <w:name w:val="table of figures"/>
    <w:basedOn w:val="Normal"/>
    <w:next w:val="Normal"/>
    <w:uiPriority w:val="99"/>
    <w:unhideWhenUsed/>
    <w:rsid w:val="003D753A"/>
  </w:style>
  <w:style w:type="paragraph" w:styleId="Header">
    <w:name w:val="header"/>
    <w:basedOn w:val="Normal"/>
    <w:link w:val="HeaderChar"/>
    <w:uiPriority w:val="99"/>
    <w:unhideWhenUsed/>
    <w:rsid w:val="006E4D74"/>
    <w:pPr>
      <w:tabs>
        <w:tab w:val="center" w:pos="4513"/>
        <w:tab w:val="right" w:pos="9026"/>
      </w:tabs>
    </w:pPr>
  </w:style>
  <w:style w:type="character" w:customStyle="1" w:styleId="HeaderChar">
    <w:name w:val="Header Char"/>
    <w:basedOn w:val="DefaultParagraphFont"/>
    <w:link w:val="Header"/>
    <w:uiPriority w:val="99"/>
    <w:rsid w:val="006E4D74"/>
  </w:style>
  <w:style w:type="paragraph" w:styleId="Footer">
    <w:name w:val="footer"/>
    <w:basedOn w:val="Normal"/>
    <w:link w:val="FooterChar"/>
    <w:uiPriority w:val="99"/>
    <w:unhideWhenUsed/>
    <w:rsid w:val="006E4D74"/>
    <w:pPr>
      <w:tabs>
        <w:tab w:val="center" w:pos="4513"/>
        <w:tab w:val="right" w:pos="9026"/>
      </w:tabs>
    </w:pPr>
  </w:style>
  <w:style w:type="character" w:customStyle="1" w:styleId="FooterChar">
    <w:name w:val="Footer Char"/>
    <w:basedOn w:val="DefaultParagraphFont"/>
    <w:link w:val="Footer"/>
    <w:uiPriority w:val="99"/>
    <w:rsid w:val="006E4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21743-1728-48F9-90DE-5DE0EC8F1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37</Pages>
  <Words>8282</Words>
  <Characters>47210</Characters>
  <Application>Microsoft Office Word</Application>
  <DocSecurity>0</DocSecurity>
  <Lines>393</Lines>
  <Paragraphs>110</Paragraphs>
  <ScaleCrop>false</ScaleCrop>
  <Company/>
  <LinksUpToDate>false</LinksUpToDate>
  <CharactersWithSpaces>55382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KAIROS Capstone Project-I Report</dc:title>
  <dc:creator>KAIROS team</dc:creator>
  <cp:lastModifiedBy>Palla Chetana Reddy (B.Tech_2027)</cp:lastModifiedBy>
  <cp:revision>5</cp:revision>
  <dcterms:created xsi:type="dcterms:W3CDTF">2026-10-06T08:54:00Z</dcterms:created>
  <dcterms:modified xsi:type="dcterms:W3CDTF">2026-10-06T20:38:00Z</dcterms:modified>
</cp:coreProperties>
</file>