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sdt>
      <w:sdtPr>
        <w:rPr>
          <w:color w:val="4472C4" w:themeColor="accent1"/>
        </w:rPr>
        <w:id w:val="700910904"/>
        <w:docPartObj>
          <w:docPartGallery w:val="Cover Pages"/>
          <w:docPartUnique/>
        </w:docPartObj>
      </w:sdtPr>
      <w:sdtEndPr>
        <w:rPr>
          <w:color w:val="auto"/>
        </w:rPr>
      </w:sdtEndPr>
      <w:sdtContent>
        <w:p w:rsidR="00EE7F4C" w:rsidP="00EE7F4C" w:rsidRDefault="00EE7F4C" w14:paraId="6DA010E0" w14:textId="5287E81D"/>
        <w:p w:rsidR="00EE7F4C" w:rsidP="00EE7F4C" w:rsidRDefault="00EE7F4C" w14:paraId="30B45A89" w14:textId="77777777"/>
        <w:p w:rsidRPr="00C26163" w:rsidR="00EE7F4C" w:rsidP="00EE7F4C" w:rsidRDefault="00EE7F4C" w14:paraId="7BBF4BEC" w14:textId="0E6D3D0D">
          <w:pPr>
            <w:rPr>
              <w:b/>
              <w:sz w:val="40"/>
              <w:szCs w:val="40"/>
            </w:rPr>
          </w:pPr>
        </w:p>
        <w:p w:rsidRPr="00C26163" w:rsidR="00EE7F4C" w:rsidP="00EE7F4C" w:rsidRDefault="00EE7F4C" w14:paraId="74D0A926" w14:textId="77777777">
          <w:pPr>
            <w:jc w:val="center"/>
            <w:rPr>
              <w:b/>
              <w:sz w:val="40"/>
              <w:szCs w:val="40"/>
            </w:rPr>
          </w:pPr>
        </w:p>
        <w:p w:rsidR="00493364" w:rsidP="00EE7F4C" w:rsidRDefault="00AB7FDE" w14:paraId="543DFBC9" w14:textId="43FC055C">
          <w:pPr>
            <w:jc w:val="center"/>
            <w:rPr>
              <w:b/>
              <w:i/>
              <w:sz w:val="40"/>
              <w:szCs w:val="40"/>
            </w:rPr>
          </w:pPr>
          <w:r w:rsidRPr="00493364">
            <w:rPr>
              <w:b/>
              <w:i/>
              <w:sz w:val="40"/>
              <w:szCs w:val="40"/>
            </w:rPr>
            <w:t>Playbook</w:t>
          </w:r>
          <w:r w:rsidR="00493364">
            <w:rPr>
              <w:b/>
              <w:i/>
              <w:sz w:val="40"/>
              <w:szCs w:val="40"/>
            </w:rPr>
            <w:t>:</w:t>
          </w:r>
          <w:r w:rsidRPr="00493364" w:rsidR="00493364">
            <w:rPr>
              <w:b/>
              <w:i/>
              <w:sz w:val="40"/>
              <w:szCs w:val="40"/>
            </w:rPr>
            <w:t xml:space="preserve"> Malware Incident Handling_</w:t>
          </w:r>
          <w:r w:rsidR="009F5D5B">
            <w:rPr>
              <w:b/>
              <w:i/>
              <w:sz w:val="40"/>
              <w:szCs w:val="40"/>
            </w:rPr>
            <w:t>SOC</w:t>
          </w:r>
          <w:r w:rsidRPr="00493364" w:rsidR="00493364">
            <w:rPr>
              <w:b/>
              <w:i/>
              <w:sz w:val="40"/>
              <w:szCs w:val="40"/>
            </w:rPr>
            <w:t xml:space="preserve"> </w:t>
          </w:r>
        </w:p>
        <w:p w:rsidRPr="00014C18" w:rsidR="00014C18" w:rsidP="00EE7F4C" w:rsidRDefault="00014C18" w14:paraId="4A43A651" w14:textId="15C6EBBF">
          <w:pPr>
            <w:jc w:val="center"/>
            <w:rPr>
              <w:b/>
              <w:i/>
              <w:sz w:val="28"/>
              <w:szCs w:val="28"/>
            </w:rPr>
          </w:pPr>
          <w:r w:rsidRPr="00014C18">
            <w:rPr>
              <w:b/>
              <w:color w:val="000000" w:themeColor="text1"/>
              <w:sz w:val="28"/>
              <w:szCs w:val="28"/>
            </w:rPr>
            <w:t>(</w:t>
          </w:r>
          <w:r w:rsidR="00493364">
            <w:rPr>
              <w:b/>
              <w:color w:val="000000" w:themeColor="text1"/>
              <w:sz w:val="28"/>
              <w:szCs w:val="28"/>
            </w:rPr>
            <w:t>Malware</w:t>
          </w:r>
          <w:r w:rsidRPr="00014C18">
            <w:rPr>
              <w:b/>
              <w:color w:val="000000" w:themeColor="text1"/>
              <w:sz w:val="28"/>
              <w:szCs w:val="28"/>
            </w:rPr>
            <w:t xml:space="preserve"> security event investigation and response)</w:t>
          </w:r>
        </w:p>
        <w:p w:rsidR="00374A22" w:rsidP="00374A22" w:rsidRDefault="00374A22" w14:paraId="47B78A58" w14:textId="77777777">
          <w:pPr>
            <w:rPr>
              <w:rFonts w:ascii="Tahoma" w:hAnsi="Tahoma" w:cs="Tahoma"/>
              <w:b/>
              <w:sz w:val="28"/>
              <w:szCs w:val="28"/>
            </w:rPr>
          </w:pPr>
        </w:p>
        <w:p w:rsidR="00374A22" w:rsidP="00374A22" w:rsidRDefault="00374A22" w14:paraId="0C14C268" w14:textId="77777777">
          <w:pPr>
            <w:rPr>
              <w:rFonts w:ascii="Tahoma" w:hAnsi="Tahoma" w:cs="Tahoma"/>
              <w:b/>
              <w:sz w:val="28"/>
              <w:szCs w:val="28"/>
            </w:rPr>
          </w:pPr>
        </w:p>
        <w:p w:rsidR="00374A22" w:rsidP="00374A22" w:rsidRDefault="00374A22" w14:paraId="1372CD60" w14:textId="77777777">
          <w:pPr>
            <w:jc w:val="center"/>
            <w:rPr>
              <w:rFonts w:cstheme="minorHAnsi"/>
              <w:b/>
              <w:color w:val="000000"/>
              <w:sz w:val="28"/>
              <w:szCs w:val="28"/>
            </w:rPr>
          </w:pPr>
          <w:r>
            <w:rPr>
              <w:rFonts w:cstheme="minorHAnsi"/>
              <w:b/>
              <w:color w:val="000000"/>
              <w:sz w:val="28"/>
              <w:szCs w:val="28"/>
            </w:rPr>
            <w:t>Revision History</w:t>
          </w:r>
        </w:p>
        <w:tbl>
          <w:tblPr>
            <w:tblpPr w:leftFromText="180" w:rightFromText="180" w:vertAnchor="text" w:horzAnchor="margin" w:tblpXSpec="center" w:tblpY="431"/>
            <w:tblW w:w="10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93"/>
            <w:gridCol w:w="1166"/>
            <w:gridCol w:w="2278"/>
            <w:gridCol w:w="1930"/>
            <w:gridCol w:w="3514"/>
          </w:tblGrid>
          <w:tr w:rsidR="00493364" w:rsidTr="00493364" w14:paraId="4A0C707B" w14:textId="77777777">
            <w:trPr>
              <w:trHeight w:val="204"/>
            </w:trPr>
            <w:tc>
              <w:tcPr>
                <w:tcW w:w="1393" w:type="dxa"/>
                <w:tcBorders>
                  <w:top w:val="single" w:color="auto" w:sz="4" w:space="0"/>
                  <w:left w:val="single" w:color="auto" w:sz="4" w:space="0"/>
                  <w:bottom w:val="single" w:color="auto" w:sz="4" w:space="0"/>
                  <w:right w:val="single" w:color="auto" w:sz="4" w:space="0"/>
                </w:tcBorders>
                <w:hideMark/>
              </w:tcPr>
              <w:p w:rsidR="00493364" w:rsidP="00493364" w:rsidRDefault="00493364" w14:paraId="42BE41B7" w14:textId="77777777">
                <w:pPr>
                  <w:jc w:val="center"/>
                  <w:rPr>
                    <w:rFonts w:cstheme="minorHAnsi"/>
                    <w:b/>
                    <w:color w:val="000000"/>
                    <w:szCs w:val="28"/>
                  </w:rPr>
                </w:pPr>
                <w:r>
                  <w:rPr>
                    <w:rFonts w:cstheme="minorHAnsi"/>
                    <w:b/>
                    <w:color w:val="000000"/>
                    <w:szCs w:val="28"/>
                  </w:rPr>
                  <w:t>Date</w:t>
                </w:r>
              </w:p>
            </w:tc>
            <w:tc>
              <w:tcPr>
                <w:tcW w:w="1166" w:type="dxa"/>
                <w:tcBorders>
                  <w:top w:val="single" w:color="auto" w:sz="4" w:space="0"/>
                  <w:left w:val="single" w:color="auto" w:sz="4" w:space="0"/>
                  <w:bottom w:val="single" w:color="auto" w:sz="4" w:space="0"/>
                  <w:right w:val="single" w:color="auto" w:sz="4" w:space="0"/>
                </w:tcBorders>
                <w:hideMark/>
              </w:tcPr>
              <w:p w:rsidR="00493364" w:rsidP="00493364" w:rsidRDefault="00493364" w14:paraId="17EBDBFB" w14:textId="77777777">
                <w:pPr>
                  <w:jc w:val="center"/>
                  <w:rPr>
                    <w:rFonts w:cstheme="minorHAnsi"/>
                    <w:b/>
                    <w:color w:val="000000"/>
                    <w:szCs w:val="28"/>
                  </w:rPr>
                </w:pPr>
                <w:r>
                  <w:rPr>
                    <w:rFonts w:cstheme="minorHAnsi"/>
                    <w:b/>
                    <w:color w:val="000000"/>
                    <w:szCs w:val="28"/>
                  </w:rPr>
                  <w:t>Version</w:t>
                </w:r>
              </w:p>
            </w:tc>
            <w:tc>
              <w:tcPr>
                <w:tcW w:w="2278" w:type="dxa"/>
                <w:tcBorders>
                  <w:top w:val="single" w:color="auto" w:sz="4" w:space="0"/>
                  <w:left w:val="single" w:color="auto" w:sz="4" w:space="0"/>
                  <w:bottom w:val="single" w:color="auto" w:sz="4" w:space="0"/>
                  <w:right w:val="single" w:color="auto" w:sz="4" w:space="0"/>
                </w:tcBorders>
                <w:hideMark/>
              </w:tcPr>
              <w:p w:rsidR="00493364" w:rsidP="00493364" w:rsidRDefault="00493364" w14:paraId="4E62DF22" w14:textId="77777777">
                <w:pPr>
                  <w:jc w:val="center"/>
                  <w:rPr>
                    <w:rFonts w:cstheme="minorHAnsi"/>
                    <w:b/>
                    <w:color w:val="000000"/>
                    <w:szCs w:val="28"/>
                  </w:rPr>
                </w:pPr>
                <w:r>
                  <w:rPr>
                    <w:rFonts w:cstheme="minorHAnsi"/>
                    <w:b/>
                    <w:color w:val="000000"/>
                    <w:szCs w:val="28"/>
                  </w:rPr>
                  <w:t>Reason for Change</w:t>
                </w:r>
              </w:p>
            </w:tc>
            <w:tc>
              <w:tcPr>
                <w:tcW w:w="1930" w:type="dxa"/>
                <w:tcBorders>
                  <w:top w:val="single" w:color="auto" w:sz="4" w:space="0"/>
                  <w:left w:val="single" w:color="auto" w:sz="4" w:space="0"/>
                  <w:bottom w:val="single" w:color="auto" w:sz="4" w:space="0"/>
                  <w:right w:val="single" w:color="auto" w:sz="4" w:space="0"/>
                </w:tcBorders>
                <w:hideMark/>
              </w:tcPr>
              <w:p w:rsidR="00493364" w:rsidP="00493364" w:rsidRDefault="00493364" w14:paraId="421708F9" w14:textId="77777777">
                <w:pPr>
                  <w:jc w:val="center"/>
                  <w:rPr>
                    <w:rFonts w:cstheme="minorHAnsi"/>
                    <w:b/>
                    <w:color w:val="000000"/>
                    <w:szCs w:val="28"/>
                  </w:rPr>
                </w:pPr>
                <w:r>
                  <w:rPr>
                    <w:rFonts w:cstheme="minorHAnsi"/>
                    <w:b/>
                    <w:color w:val="000000"/>
                    <w:szCs w:val="28"/>
                  </w:rPr>
                  <w:t>Author</w:t>
                </w:r>
              </w:p>
            </w:tc>
            <w:tc>
              <w:tcPr>
                <w:tcW w:w="3514" w:type="dxa"/>
                <w:tcBorders>
                  <w:top w:val="single" w:color="auto" w:sz="4" w:space="0"/>
                  <w:left w:val="single" w:color="auto" w:sz="4" w:space="0"/>
                  <w:bottom w:val="single" w:color="auto" w:sz="4" w:space="0"/>
                  <w:right w:val="single" w:color="auto" w:sz="4" w:space="0"/>
                </w:tcBorders>
                <w:hideMark/>
              </w:tcPr>
              <w:p w:rsidR="00493364" w:rsidP="00493364" w:rsidRDefault="00493364" w14:paraId="08C00856" w14:textId="77777777">
                <w:pPr>
                  <w:jc w:val="center"/>
                  <w:rPr>
                    <w:rFonts w:cstheme="minorHAnsi"/>
                    <w:b/>
                    <w:color w:val="000000"/>
                    <w:szCs w:val="28"/>
                  </w:rPr>
                </w:pPr>
                <w:r>
                  <w:rPr>
                    <w:rFonts w:cstheme="minorHAnsi"/>
                    <w:b/>
                    <w:color w:val="000000"/>
                    <w:szCs w:val="28"/>
                  </w:rPr>
                  <w:t>Reviewer</w:t>
                </w:r>
              </w:p>
            </w:tc>
          </w:tr>
          <w:tr w:rsidR="00493364" w:rsidTr="00493364" w14:paraId="06BF1EA7" w14:textId="77777777">
            <w:trPr>
              <w:trHeight w:val="397"/>
            </w:trPr>
            <w:tc>
              <w:tcPr>
                <w:tcW w:w="1393" w:type="dxa"/>
                <w:tcBorders>
                  <w:top w:val="single" w:color="auto" w:sz="4" w:space="0"/>
                  <w:left w:val="single" w:color="auto" w:sz="4" w:space="0"/>
                  <w:bottom w:val="single" w:color="auto" w:sz="4" w:space="0"/>
                  <w:right w:val="single" w:color="auto" w:sz="4" w:space="0"/>
                </w:tcBorders>
                <w:hideMark/>
              </w:tcPr>
              <w:p w:rsidR="00493364" w:rsidP="00493364" w:rsidRDefault="00493364" w14:paraId="5A440316" w14:textId="720BD50C">
                <w:pPr>
                  <w:jc w:val="center"/>
                  <w:rPr>
                    <w:rFonts w:cstheme="minorHAnsi"/>
                    <w:color w:val="000000"/>
                    <w:sz w:val="24"/>
                  </w:rPr>
                </w:pPr>
                <w:r>
                  <w:rPr>
                    <w:rFonts w:cstheme="minorHAnsi"/>
                    <w:color w:val="000000"/>
                  </w:rPr>
                  <w:t>22/</w:t>
                </w:r>
                <w:r w:rsidR="009F5D5B">
                  <w:rPr>
                    <w:rFonts w:cstheme="minorHAnsi"/>
                    <w:color w:val="000000"/>
                  </w:rPr>
                  <w:t>10</w:t>
                </w:r>
                <w:r>
                  <w:rPr>
                    <w:rFonts w:cstheme="minorHAnsi"/>
                    <w:color w:val="000000"/>
                  </w:rPr>
                  <w:t>/20</w:t>
                </w:r>
                <w:r w:rsidR="009F5D5B">
                  <w:rPr>
                    <w:rFonts w:cstheme="minorHAnsi"/>
                    <w:color w:val="000000"/>
                  </w:rPr>
                  <w:t>22</w:t>
                </w:r>
              </w:p>
            </w:tc>
            <w:tc>
              <w:tcPr>
                <w:tcW w:w="1166" w:type="dxa"/>
                <w:tcBorders>
                  <w:top w:val="single" w:color="auto" w:sz="4" w:space="0"/>
                  <w:left w:val="single" w:color="auto" w:sz="4" w:space="0"/>
                  <w:bottom w:val="single" w:color="auto" w:sz="4" w:space="0"/>
                  <w:right w:val="single" w:color="auto" w:sz="4" w:space="0"/>
                </w:tcBorders>
                <w:hideMark/>
              </w:tcPr>
              <w:p w:rsidR="00493364" w:rsidP="00493364" w:rsidRDefault="00493364" w14:paraId="7E374C1D" w14:textId="77777777">
                <w:pPr>
                  <w:jc w:val="center"/>
                  <w:rPr>
                    <w:rFonts w:cstheme="minorHAnsi"/>
                    <w:color w:val="000000"/>
                  </w:rPr>
                </w:pPr>
                <w:r>
                  <w:rPr>
                    <w:rFonts w:cstheme="minorHAnsi"/>
                    <w:color w:val="000000"/>
                  </w:rPr>
                  <w:t>1.0</w:t>
                </w:r>
              </w:p>
            </w:tc>
            <w:tc>
              <w:tcPr>
                <w:tcW w:w="2278" w:type="dxa"/>
                <w:tcBorders>
                  <w:top w:val="single" w:color="auto" w:sz="4" w:space="0"/>
                  <w:left w:val="single" w:color="auto" w:sz="4" w:space="0"/>
                  <w:bottom w:val="single" w:color="auto" w:sz="4" w:space="0"/>
                  <w:right w:val="single" w:color="auto" w:sz="4" w:space="0"/>
                </w:tcBorders>
                <w:hideMark/>
              </w:tcPr>
              <w:p w:rsidR="00493364" w:rsidP="00493364" w:rsidRDefault="00493364" w14:paraId="2A6FEEAC" w14:textId="77777777">
                <w:pPr>
                  <w:jc w:val="center"/>
                  <w:rPr>
                    <w:rFonts w:cstheme="minorHAnsi"/>
                    <w:color w:val="000000"/>
                  </w:rPr>
                </w:pPr>
                <w:r>
                  <w:rPr>
                    <w:rFonts w:cstheme="minorHAnsi"/>
                    <w:color w:val="000000"/>
                  </w:rPr>
                  <w:t>Initial Document</w:t>
                </w:r>
              </w:p>
            </w:tc>
            <w:tc>
              <w:tcPr>
                <w:tcW w:w="1930" w:type="dxa"/>
                <w:tcBorders>
                  <w:top w:val="single" w:color="auto" w:sz="4" w:space="0"/>
                  <w:left w:val="single" w:color="auto" w:sz="4" w:space="0"/>
                  <w:bottom w:val="single" w:color="auto" w:sz="4" w:space="0"/>
                  <w:right w:val="single" w:color="auto" w:sz="4" w:space="0"/>
                </w:tcBorders>
                <w:hideMark/>
              </w:tcPr>
              <w:p w:rsidR="00493364" w:rsidP="00493364" w:rsidRDefault="009F5D5B" w14:paraId="2323F2F6" w14:textId="38679E97">
                <w:pPr>
                  <w:jc w:val="center"/>
                  <w:rPr>
                    <w:rFonts w:cstheme="minorHAnsi"/>
                    <w:color w:val="000000"/>
                  </w:rPr>
                </w:pPr>
                <w:r>
                  <w:rPr>
                    <w:rFonts w:cstheme="minorHAnsi"/>
                    <w:color w:val="000000"/>
                  </w:rPr>
                  <w:t>Keval Patalamwala</w:t>
                </w:r>
              </w:p>
            </w:tc>
            <w:tc>
              <w:tcPr>
                <w:tcW w:w="3514" w:type="dxa"/>
                <w:tcBorders>
                  <w:top w:val="single" w:color="auto" w:sz="4" w:space="0"/>
                  <w:left w:val="single" w:color="auto" w:sz="4" w:space="0"/>
                  <w:bottom w:val="single" w:color="auto" w:sz="4" w:space="0"/>
                  <w:right w:val="single" w:color="auto" w:sz="4" w:space="0"/>
                </w:tcBorders>
                <w:hideMark/>
              </w:tcPr>
              <w:p w:rsidR="00493364" w:rsidP="00493364" w:rsidRDefault="009F5D5B" w14:paraId="352C7CDE" w14:textId="14F0432F">
                <w:pPr>
                  <w:jc w:val="center"/>
                  <w:rPr>
                    <w:rFonts w:cstheme="minorHAnsi"/>
                    <w:color w:val="000000"/>
                  </w:rPr>
                </w:pPr>
                <w:r>
                  <w:rPr>
                    <w:rFonts w:cstheme="minorHAnsi"/>
                    <w:color w:val="000000"/>
                  </w:rPr>
                  <w:t>Sunil Mukkamala</w:t>
                </w:r>
              </w:p>
            </w:tc>
          </w:tr>
        </w:tbl>
        <w:p w:rsidR="00374A22" w:rsidP="00374A22" w:rsidRDefault="00374A22" w14:paraId="363D9B31" w14:textId="77777777">
          <w:pPr>
            <w:jc w:val="center"/>
            <w:rPr>
              <w:rFonts w:cstheme="minorHAnsi"/>
              <w:b/>
              <w:color w:val="0000FF"/>
              <w:sz w:val="28"/>
              <w:szCs w:val="28"/>
              <w:u w:val="single"/>
            </w:rPr>
          </w:pPr>
        </w:p>
        <w:p w:rsidRPr="00F02C92" w:rsidR="00374A22" w:rsidP="00374A22" w:rsidRDefault="00374A22" w14:paraId="50373325" w14:textId="77777777">
          <w:pPr>
            <w:rPr>
              <w:rFonts w:ascii="Tahoma" w:hAnsi="Tahoma" w:cs="Tahoma"/>
              <w:b/>
              <w:sz w:val="28"/>
              <w:szCs w:val="28"/>
            </w:rPr>
          </w:pPr>
        </w:p>
        <w:p w:rsidR="00374A22" w:rsidP="00374A22" w:rsidRDefault="00374A22" w14:paraId="70B2059B" w14:textId="77777777">
          <w:pPr>
            <w:ind w:left="360"/>
            <w:rPr>
              <w:rFonts w:ascii="Tahoma" w:hAnsi="Tahoma" w:cs="Tahoma"/>
            </w:rPr>
          </w:pPr>
        </w:p>
        <w:p w:rsidRPr="00573451" w:rsidR="00374A22" w:rsidP="00374A22" w:rsidRDefault="00374A22" w14:paraId="788DEC1D" w14:textId="77777777">
          <w:pPr>
            <w:ind w:left="360"/>
            <w:rPr>
              <w:rFonts w:ascii="Tahoma" w:hAnsi="Tahoma" w:cs="Tahoma"/>
            </w:rPr>
          </w:pPr>
        </w:p>
        <w:p w:rsidR="00493364" w:rsidP="00374A22" w:rsidRDefault="00493364" w14:paraId="1BB6F7FF" w14:textId="77777777">
          <w:pPr>
            <w:tabs>
              <w:tab w:val="left" w:pos="0"/>
            </w:tabs>
            <w:rPr>
              <w:rFonts w:ascii="Tahoma" w:hAnsi="Tahoma" w:cs="Tahoma"/>
              <w:b/>
              <w:sz w:val="28"/>
              <w:szCs w:val="28"/>
            </w:rPr>
          </w:pPr>
        </w:p>
        <w:p w:rsidR="00493364" w:rsidP="00374A22" w:rsidRDefault="00493364" w14:paraId="0FBB61E9" w14:textId="57A704AA">
          <w:pPr>
            <w:tabs>
              <w:tab w:val="left" w:pos="0"/>
            </w:tabs>
            <w:rPr>
              <w:rFonts w:ascii="Tahoma" w:hAnsi="Tahoma" w:cs="Tahoma"/>
              <w:b/>
              <w:sz w:val="28"/>
              <w:szCs w:val="28"/>
            </w:rPr>
          </w:pPr>
        </w:p>
        <w:p w:rsidR="00DA092E" w:rsidP="00374A22" w:rsidRDefault="00DA092E" w14:paraId="3D6ADAB4" w14:textId="6C5FCDD9">
          <w:pPr>
            <w:tabs>
              <w:tab w:val="left" w:pos="0"/>
            </w:tabs>
            <w:rPr>
              <w:rFonts w:ascii="Tahoma" w:hAnsi="Tahoma" w:cs="Tahoma"/>
              <w:b/>
              <w:sz w:val="28"/>
              <w:szCs w:val="28"/>
            </w:rPr>
          </w:pPr>
        </w:p>
        <w:p w:rsidR="00DA092E" w:rsidP="00374A22" w:rsidRDefault="00DA092E" w14:paraId="27153976" w14:textId="77777777">
          <w:pPr>
            <w:tabs>
              <w:tab w:val="left" w:pos="0"/>
            </w:tabs>
            <w:rPr>
              <w:rFonts w:ascii="Tahoma" w:hAnsi="Tahoma" w:cs="Tahoma"/>
              <w:b/>
              <w:sz w:val="28"/>
              <w:szCs w:val="28"/>
            </w:rPr>
          </w:pPr>
        </w:p>
        <w:p w:rsidRPr="009F5D5B" w:rsidR="00374A22" w:rsidP="00374A22" w:rsidRDefault="00493364" w14:paraId="77A80872" w14:textId="3C0F7E71">
          <w:pPr>
            <w:tabs>
              <w:tab w:val="left" w:pos="0"/>
            </w:tabs>
            <w:rPr>
              <w:rFonts w:ascii="Tahoma" w:hAnsi="Tahoma" w:cs="Tahoma"/>
              <w:b/>
              <w:sz w:val="36"/>
              <w:szCs w:val="36"/>
              <w:u w:val="single"/>
            </w:rPr>
          </w:pP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sidRPr="009F5D5B" w:rsidR="009F5D5B">
            <w:rPr>
              <w:rFonts w:ascii="Tahoma" w:hAnsi="Tahoma" w:cs="Tahoma"/>
              <w:b/>
              <w:sz w:val="36"/>
              <w:szCs w:val="36"/>
              <w:u w:val="single"/>
            </w:rPr>
            <w:t>Vantage Risk Holdings</w:t>
          </w:r>
        </w:p>
        <w:p w:rsidRPr="0058251F" w:rsidR="00493364" w:rsidP="00374A22" w:rsidRDefault="00493364" w14:paraId="31B7DB54" w14:textId="77777777">
          <w:pPr>
            <w:tabs>
              <w:tab w:val="left" w:pos="0"/>
            </w:tabs>
            <w:rPr>
              <w:rFonts w:ascii="Tahoma" w:hAnsi="Tahoma" w:cs="Tahoma"/>
              <w:b/>
              <w:bCs/>
              <w:i/>
              <w:sz w:val="28"/>
              <w:szCs w:val="28"/>
            </w:rPr>
          </w:pPr>
        </w:p>
        <w:tbl>
          <w:tblPr>
            <w:tblW w:w="0" w:type="auto"/>
            <w:tblInd w:w="2002" w:type="dxa"/>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1918"/>
            <w:gridCol w:w="2181"/>
            <w:gridCol w:w="2177"/>
            <w:gridCol w:w="1972"/>
            <w:gridCol w:w="1695"/>
          </w:tblGrid>
          <w:tr w:rsidRPr="004319C7" w:rsidR="00374A22" w:rsidTr="00155FA9" w14:paraId="44039FA6" w14:textId="77777777">
            <w:tc>
              <w:tcPr>
                <w:tcW w:w="1918" w:type="dxa"/>
                <w:tcBorders>
                  <w:top w:val="single" w:color="auto" w:sz="4" w:space="0"/>
                  <w:left w:val="single" w:color="auto" w:sz="4" w:space="0"/>
                  <w:bottom w:val="single" w:color="auto" w:sz="4" w:space="0"/>
                  <w:right w:val="single" w:color="auto" w:sz="4" w:space="0"/>
                </w:tcBorders>
                <w:shd w:val="clear" w:color="auto" w:fill="E0E0E0"/>
              </w:tcPr>
              <w:p w:rsidRPr="004319C7" w:rsidR="00374A22" w:rsidP="006A42C9" w:rsidRDefault="00374A22" w14:paraId="0458FD9F" w14:textId="77777777">
                <w:pPr>
                  <w:ind w:left="360"/>
                  <w:rPr>
                    <w:rFonts w:ascii="Tahoma" w:hAnsi="Tahoma" w:cs="Tahoma"/>
                    <w:b/>
                    <w:bCs/>
                  </w:rPr>
                </w:pPr>
                <w:r w:rsidRPr="004319C7">
                  <w:rPr>
                    <w:rFonts w:ascii="Tahoma" w:hAnsi="Tahoma" w:cs="Tahoma"/>
                    <w:b/>
                    <w:bCs/>
                  </w:rPr>
                  <w:t xml:space="preserve">  </w:t>
                </w:r>
              </w:p>
            </w:tc>
            <w:tc>
              <w:tcPr>
                <w:tcW w:w="2181" w:type="dxa"/>
                <w:tcBorders>
                  <w:top w:val="single" w:color="auto" w:sz="4" w:space="0"/>
                  <w:left w:val="single" w:color="auto" w:sz="4" w:space="0"/>
                  <w:bottom w:val="single" w:color="auto" w:sz="4" w:space="0"/>
                  <w:right w:val="single" w:color="auto" w:sz="4" w:space="0"/>
                </w:tcBorders>
                <w:shd w:val="clear" w:color="auto" w:fill="E0E0E0"/>
              </w:tcPr>
              <w:p w:rsidRPr="004319C7" w:rsidR="00374A22" w:rsidP="006A42C9" w:rsidRDefault="00374A22" w14:paraId="65066825" w14:textId="77777777">
                <w:pPr>
                  <w:ind w:left="360"/>
                  <w:rPr>
                    <w:rFonts w:ascii="Tahoma" w:hAnsi="Tahoma" w:cs="Tahoma"/>
                    <w:b/>
                    <w:bCs/>
                  </w:rPr>
                </w:pPr>
                <w:r w:rsidRPr="004319C7">
                  <w:rPr>
                    <w:rFonts w:ascii="Tahoma" w:hAnsi="Tahoma" w:cs="Tahoma"/>
                    <w:b/>
                    <w:bCs/>
                  </w:rPr>
                  <w:t>Name</w:t>
                </w:r>
              </w:p>
            </w:tc>
            <w:tc>
              <w:tcPr>
                <w:tcW w:w="2177" w:type="dxa"/>
                <w:tcBorders>
                  <w:top w:val="single" w:color="auto" w:sz="4" w:space="0"/>
                  <w:left w:val="single" w:color="auto" w:sz="4" w:space="0"/>
                  <w:bottom w:val="single" w:color="auto" w:sz="4" w:space="0"/>
                  <w:right w:val="single" w:color="auto" w:sz="4" w:space="0"/>
                </w:tcBorders>
                <w:shd w:val="clear" w:color="auto" w:fill="E0E0E0"/>
              </w:tcPr>
              <w:p w:rsidRPr="004319C7" w:rsidR="00374A22" w:rsidP="006A42C9" w:rsidRDefault="00374A22" w14:paraId="41D633CD" w14:textId="77777777">
                <w:pPr>
                  <w:ind w:left="360"/>
                  <w:rPr>
                    <w:rFonts w:ascii="Tahoma" w:hAnsi="Tahoma" w:cs="Tahoma"/>
                    <w:b/>
                    <w:bCs/>
                  </w:rPr>
                </w:pPr>
                <w:r w:rsidRPr="004319C7">
                  <w:rPr>
                    <w:rFonts w:ascii="Tahoma" w:hAnsi="Tahoma" w:cs="Tahoma"/>
                    <w:b/>
                    <w:bCs/>
                  </w:rPr>
                  <w:t>Title</w:t>
                </w:r>
              </w:p>
            </w:tc>
            <w:tc>
              <w:tcPr>
                <w:tcW w:w="1972" w:type="dxa"/>
                <w:tcBorders>
                  <w:top w:val="single" w:color="auto" w:sz="4" w:space="0"/>
                  <w:left w:val="single" w:color="auto" w:sz="4" w:space="0"/>
                  <w:bottom w:val="single" w:color="auto" w:sz="4" w:space="0"/>
                  <w:right w:val="single" w:color="auto" w:sz="4" w:space="0"/>
                </w:tcBorders>
                <w:shd w:val="clear" w:color="auto" w:fill="E0E0E0"/>
              </w:tcPr>
              <w:p w:rsidRPr="004319C7" w:rsidR="00374A22" w:rsidP="006A42C9" w:rsidRDefault="00374A22" w14:paraId="518E0993" w14:textId="77777777">
                <w:pPr>
                  <w:ind w:left="360"/>
                  <w:rPr>
                    <w:rFonts w:ascii="Tahoma" w:hAnsi="Tahoma" w:cs="Tahoma"/>
                    <w:b/>
                    <w:bCs/>
                  </w:rPr>
                </w:pPr>
                <w:r w:rsidRPr="004319C7">
                  <w:rPr>
                    <w:rFonts w:ascii="Tahoma" w:hAnsi="Tahoma" w:cs="Tahoma"/>
                    <w:b/>
                    <w:bCs/>
                  </w:rPr>
                  <w:t>Signature</w:t>
                </w:r>
              </w:p>
            </w:tc>
            <w:tc>
              <w:tcPr>
                <w:tcW w:w="1695" w:type="dxa"/>
                <w:tcBorders>
                  <w:top w:val="single" w:color="auto" w:sz="4" w:space="0"/>
                  <w:left w:val="single" w:color="auto" w:sz="4" w:space="0"/>
                  <w:bottom w:val="single" w:color="auto" w:sz="4" w:space="0"/>
                  <w:right w:val="single" w:color="auto" w:sz="4" w:space="0"/>
                </w:tcBorders>
                <w:shd w:val="clear" w:color="auto" w:fill="E0E0E0"/>
              </w:tcPr>
              <w:p w:rsidRPr="004319C7" w:rsidR="00374A22" w:rsidP="006A42C9" w:rsidRDefault="00374A22" w14:paraId="51123EE4" w14:textId="77777777">
                <w:pPr>
                  <w:ind w:left="360"/>
                  <w:rPr>
                    <w:rFonts w:ascii="Tahoma" w:hAnsi="Tahoma" w:cs="Tahoma"/>
                    <w:b/>
                    <w:bCs/>
                  </w:rPr>
                </w:pPr>
                <w:r w:rsidRPr="004319C7">
                  <w:rPr>
                    <w:rFonts w:ascii="Tahoma" w:hAnsi="Tahoma" w:cs="Tahoma"/>
                    <w:b/>
                    <w:bCs/>
                  </w:rPr>
                  <w:t>Date</w:t>
                </w:r>
              </w:p>
            </w:tc>
          </w:tr>
          <w:tr w:rsidRPr="00573451" w:rsidR="00374A22" w:rsidTr="00155FA9" w14:paraId="1E5FAE32" w14:textId="77777777">
            <w:tc>
              <w:tcPr>
                <w:tcW w:w="1918" w:type="dxa"/>
                <w:tcBorders>
                  <w:top w:val="single" w:color="auto" w:sz="4" w:space="0"/>
                  <w:left w:val="single" w:color="auto" w:sz="4" w:space="0"/>
                  <w:bottom w:val="single" w:color="auto" w:sz="4" w:space="0"/>
                  <w:right w:val="single" w:color="auto" w:sz="4" w:space="0"/>
                </w:tcBorders>
                <w:shd w:val="clear" w:color="auto" w:fill="000000"/>
              </w:tcPr>
              <w:p w:rsidRPr="00573451" w:rsidR="00374A22" w:rsidP="006A42C9" w:rsidRDefault="00374A22" w14:paraId="5A106F95" w14:textId="77777777">
                <w:pPr>
                  <w:ind w:left="360"/>
                  <w:rPr>
                    <w:rFonts w:ascii="Tahoma" w:hAnsi="Tahoma" w:cs="Tahoma"/>
                    <w:b/>
                    <w:bCs/>
                    <w:sz w:val="4"/>
                    <w:szCs w:val="4"/>
                  </w:rPr>
                </w:pPr>
                <w:r w:rsidRPr="00573451">
                  <w:rPr>
                    <w:rFonts w:ascii="Tahoma" w:hAnsi="Tahoma" w:cs="Tahoma"/>
                    <w:b/>
                    <w:bCs/>
                    <w:sz w:val="4"/>
                    <w:szCs w:val="4"/>
                  </w:rPr>
                  <w:t>Reviewed By</w:t>
                </w:r>
              </w:p>
            </w:tc>
            <w:tc>
              <w:tcPr>
                <w:tcW w:w="2181" w:type="dxa"/>
                <w:tcBorders>
                  <w:top w:val="single" w:color="auto" w:sz="4" w:space="0"/>
                  <w:left w:val="single" w:color="auto" w:sz="4" w:space="0"/>
                  <w:bottom w:val="single" w:color="auto" w:sz="4" w:space="0"/>
                  <w:right w:val="single" w:color="auto" w:sz="4" w:space="0"/>
                </w:tcBorders>
                <w:shd w:val="clear" w:color="auto" w:fill="000000"/>
              </w:tcPr>
              <w:p w:rsidRPr="00573451" w:rsidR="00374A22" w:rsidP="006A42C9" w:rsidRDefault="00374A22" w14:paraId="43957D85" w14:textId="77777777">
                <w:pPr>
                  <w:ind w:left="360"/>
                  <w:rPr>
                    <w:rFonts w:ascii="Tahoma" w:hAnsi="Tahoma" w:cs="Tahoma"/>
                    <w:i/>
                    <w:iCs/>
                    <w:sz w:val="4"/>
                    <w:szCs w:val="4"/>
                  </w:rPr>
                </w:pPr>
              </w:p>
            </w:tc>
            <w:tc>
              <w:tcPr>
                <w:tcW w:w="2177" w:type="dxa"/>
                <w:tcBorders>
                  <w:top w:val="single" w:color="auto" w:sz="4" w:space="0"/>
                  <w:left w:val="single" w:color="auto" w:sz="4" w:space="0"/>
                  <w:bottom w:val="single" w:color="auto" w:sz="4" w:space="0"/>
                  <w:right w:val="single" w:color="auto" w:sz="4" w:space="0"/>
                </w:tcBorders>
                <w:shd w:val="clear" w:color="auto" w:fill="000000"/>
              </w:tcPr>
              <w:p w:rsidRPr="00573451" w:rsidR="00374A22" w:rsidP="006A42C9" w:rsidRDefault="00374A22" w14:paraId="58FD41B7" w14:textId="77777777">
                <w:pPr>
                  <w:ind w:left="360"/>
                  <w:rPr>
                    <w:rFonts w:ascii="Tahoma" w:hAnsi="Tahoma" w:cs="Tahoma"/>
                    <w:i/>
                    <w:iCs/>
                    <w:sz w:val="4"/>
                    <w:szCs w:val="4"/>
                  </w:rPr>
                </w:pPr>
              </w:p>
            </w:tc>
            <w:tc>
              <w:tcPr>
                <w:tcW w:w="1972" w:type="dxa"/>
                <w:tcBorders>
                  <w:top w:val="single" w:color="auto" w:sz="4" w:space="0"/>
                  <w:left w:val="single" w:color="auto" w:sz="4" w:space="0"/>
                  <w:bottom w:val="single" w:color="auto" w:sz="4" w:space="0"/>
                  <w:right w:val="single" w:color="auto" w:sz="4" w:space="0"/>
                </w:tcBorders>
                <w:shd w:val="clear" w:color="auto" w:fill="000000"/>
              </w:tcPr>
              <w:p w:rsidRPr="00573451" w:rsidR="00374A22" w:rsidP="006A42C9" w:rsidRDefault="00374A22" w14:paraId="06CEE0A0" w14:textId="77777777">
                <w:pPr>
                  <w:ind w:left="360"/>
                  <w:rPr>
                    <w:rFonts w:ascii="Tahoma" w:hAnsi="Tahoma" w:cs="Tahoma"/>
                    <w:sz w:val="4"/>
                    <w:szCs w:val="4"/>
                  </w:rPr>
                </w:pPr>
              </w:p>
            </w:tc>
            <w:tc>
              <w:tcPr>
                <w:tcW w:w="1695" w:type="dxa"/>
                <w:tcBorders>
                  <w:top w:val="single" w:color="auto" w:sz="4" w:space="0"/>
                  <w:left w:val="single" w:color="auto" w:sz="4" w:space="0"/>
                  <w:bottom w:val="single" w:color="auto" w:sz="4" w:space="0"/>
                  <w:right w:val="single" w:color="auto" w:sz="4" w:space="0"/>
                </w:tcBorders>
                <w:shd w:val="clear" w:color="auto" w:fill="000000"/>
                <w:vAlign w:val="center"/>
              </w:tcPr>
              <w:p w:rsidRPr="00573451" w:rsidR="00374A22" w:rsidP="006A42C9" w:rsidRDefault="00374A22" w14:paraId="498C171E" w14:textId="77777777">
                <w:pPr>
                  <w:ind w:left="360"/>
                  <w:rPr>
                    <w:rFonts w:ascii="Tahoma" w:hAnsi="Tahoma" w:cs="Tahoma"/>
                    <w:sz w:val="4"/>
                    <w:szCs w:val="4"/>
                  </w:rPr>
                </w:pPr>
              </w:p>
            </w:tc>
          </w:tr>
          <w:tr w:rsidRPr="00573451" w:rsidR="00374A22" w:rsidTr="00155FA9" w14:paraId="4E669A46" w14:textId="77777777">
            <w:trPr>
              <w:trHeight w:val="827"/>
            </w:trPr>
            <w:tc>
              <w:tcPr>
                <w:tcW w:w="1918"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57AA74E7" w14:textId="12396509">
                <w:pPr>
                  <w:rPr>
                    <w:rFonts w:ascii="Tahoma" w:hAnsi="Tahoma" w:cs="Tahoma"/>
                    <w:b/>
                    <w:bCs/>
                  </w:rPr>
                </w:pPr>
                <w:r>
                  <w:rPr>
                    <w:rFonts w:ascii="Tahoma" w:hAnsi="Tahoma" w:cs="Tahoma"/>
                    <w:b/>
                    <w:bCs/>
                  </w:rPr>
                  <w:t>Approved</w:t>
                </w:r>
                <w:r w:rsidRPr="00573451" w:rsidR="00374A22">
                  <w:rPr>
                    <w:rFonts w:ascii="Tahoma" w:hAnsi="Tahoma" w:cs="Tahoma"/>
                    <w:b/>
                    <w:bCs/>
                  </w:rPr>
                  <w:t xml:space="preserve"> By</w:t>
                </w:r>
              </w:p>
            </w:tc>
            <w:tc>
              <w:tcPr>
                <w:tcW w:w="2181"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4153995C" w14:textId="25148BB2">
                <w:pPr>
                  <w:rPr>
                    <w:rFonts w:ascii="Tahoma" w:hAnsi="Tahoma" w:cs="Tahoma"/>
                  </w:rPr>
                </w:pPr>
                <w:r>
                  <w:rPr>
                    <w:rFonts w:ascii="Tahoma" w:hAnsi="Tahoma" w:cs="Tahoma"/>
                  </w:rPr>
                  <w:t>Keval Patalamwala</w:t>
                </w:r>
              </w:p>
            </w:tc>
            <w:tc>
              <w:tcPr>
                <w:tcW w:w="2177" w:type="dxa"/>
                <w:tcBorders>
                  <w:top w:val="single" w:color="auto" w:sz="4" w:space="0"/>
                  <w:left w:val="single" w:color="auto" w:sz="4" w:space="0"/>
                  <w:bottom w:val="single" w:color="auto" w:sz="4" w:space="0"/>
                  <w:right w:val="single" w:color="auto" w:sz="4" w:space="0"/>
                </w:tcBorders>
              </w:tcPr>
              <w:p w:rsidRPr="00573451" w:rsidR="00374A22" w:rsidP="006A42C9" w:rsidRDefault="00B37535" w14:paraId="3F2F374A" w14:textId="773DDEA6">
                <w:pPr>
                  <w:rPr>
                    <w:rFonts w:ascii="Tahoma" w:hAnsi="Tahoma" w:cs="Tahoma"/>
                  </w:rPr>
                </w:pPr>
                <w:r>
                  <w:rPr>
                    <w:rFonts w:ascii="Tahoma" w:hAnsi="Tahoma" w:cs="Tahoma"/>
                  </w:rPr>
                  <w:t>SOC</w:t>
                </w:r>
                <w:r w:rsidR="00515486">
                  <w:rPr>
                    <w:rFonts w:ascii="Tahoma" w:hAnsi="Tahoma" w:cs="Tahoma"/>
                  </w:rPr>
                  <w:t xml:space="preserve"> Manager </w:t>
                </w:r>
              </w:p>
            </w:tc>
            <w:tc>
              <w:tcPr>
                <w:tcW w:w="1972"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1168D5B2" w14:textId="77777777">
                <w:pPr>
                  <w:rPr>
                    <w:rFonts w:ascii="Tahoma" w:hAnsi="Tahoma" w:cs="Tahoma"/>
                  </w:rPr>
                </w:pPr>
              </w:p>
            </w:tc>
            <w:tc>
              <w:tcPr>
                <w:tcW w:w="1695"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7DDACFE6" w14:textId="77777777">
                <w:pPr>
                  <w:rPr>
                    <w:rFonts w:ascii="Tahoma" w:hAnsi="Tahoma" w:cs="Tahoma"/>
                  </w:rPr>
                </w:pPr>
              </w:p>
            </w:tc>
          </w:tr>
          <w:tr w:rsidRPr="00573451" w:rsidR="00374A22" w:rsidTr="00155FA9" w14:paraId="0FF28D1F" w14:textId="77777777">
            <w:trPr>
              <w:trHeight w:val="962"/>
            </w:trPr>
            <w:tc>
              <w:tcPr>
                <w:tcW w:w="1918"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513942AD" w14:textId="5F54267E">
                <w:pPr>
                  <w:rPr>
                    <w:rFonts w:ascii="Tahoma" w:hAnsi="Tahoma" w:cs="Tahoma"/>
                    <w:b/>
                    <w:bCs/>
                  </w:rPr>
                </w:pPr>
                <w:r w:rsidRPr="00573451">
                  <w:rPr>
                    <w:rFonts w:ascii="Tahoma" w:hAnsi="Tahoma" w:cs="Tahoma"/>
                    <w:b/>
                    <w:bCs/>
                  </w:rPr>
                  <w:t>Approv</w:t>
                </w:r>
                <w:r w:rsidR="009F5D5B">
                  <w:rPr>
                    <w:rFonts w:ascii="Tahoma" w:hAnsi="Tahoma" w:cs="Tahoma"/>
                    <w:b/>
                    <w:bCs/>
                  </w:rPr>
                  <w:t>al</w:t>
                </w:r>
                <w:r w:rsidRPr="00573451">
                  <w:rPr>
                    <w:rFonts w:ascii="Tahoma" w:hAnsi="Tahoma" w:cs="Tahoma"/>
                    <w:b/>
                    <w:bCs/>
                  </w:rPr>
                  <w:t xml:space="preserve"> By</w:t>
                </w:r>
              </w:p>
            </w:tc>
            <w:tc>
              <w:tcPr>
                <w:tcW w:w="2181"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1CBFB91F" w14:textId="0C97E20E">
                <w:pPr>
                  <w:rPr>
                    <w:rFonts w:ascii="Tahoma" w:hAnsi="Tahoma" w:cs="Tahoma"/>
                  </w:rPr>
                </w:pPr>
                <w:r w:rsidRPr="009F5D5B">
                  <w:rPr>
                    <w:rFonts w:ascii="Tahoma" w:hAnsi="Tahoma" w:cs="Tahoma"/>
                    <w:lang w:val="en-IN"/>
                  </w:rPr>
                  <w:t>Ganesh Patil</w:t>
                </w:r>
              </w:p>
            </w:tc>
            <w:tc>
              <w:tcPr>
                <w:tcW w:w="2177"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022D9EAD" w14:textId="31E69AA5">
                <w:pPr>
                  <w:rPr>
                    <w:rFonts w:ascii="Tahoma" w:hAnsi="Tahoma" w:cs="Tahoma"/>
                  </w:rPr>
                </w:pPr>
                <w:r w:rsidRPr="009F5D5B">
                  <w:rPr>
                    <w:rFonts w:ascii="Tahoma" w:hAnsi="Tahoma" w:cs="Tahoma"/>
                    <w:lang w:val="en-IN"/>
                  </w:rPr>
                  <w:t>Capgemini Security Manager</w:t>
                </w:r>
              </w:p>
            </w:tc>
            <w:tc>
              <w:tcPr>
                <w:tcW w:w="1972"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2B2D001B" w14:textId="77777777">
                <w:pPr>
                  <w:rPr>
                    <w:rFonts w:ascii="Tahoma" w:hAnsi="Tahoma" w:cs="Tahoma"/>
                  </w:rPr>
                </w:pPr>
              </w:p>
            </w:tc>
            <w:tc>
              <w:tcPr>
                <w:tcW w:w="1695"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7869DA8F" w14:textId="77777777">
                <w:pPr>
                  <w:rPr>
                    <w:rFonts w:ascii="Tahoma" w:hAnsi="Tahoma" w:cs="Tahoma"/>
                  </w:rPr>
                </w:pPr>
              </w:p>
            </w:tc>
          </w:tr>
          <w:tr w:rsidRPr="00573451" w:rsidR="00374A22" w:rsidTr="00155FA9" w14:paraId="4EB6F7CE" w14:textId="77777777">
            <w:trPr>
              <w:trHeight w:val="962"/>
            </w:trPr>
            <w:tc>
              <w:tcPr>
                <w:tcW w:w="1918"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671CAAC3" w14:textId="45A46591">
                <w:pPr>
                  <w:rPr>
                    <w:rFonts w:ascii="Tahoma" w:hAnsi="Tahoma" w:cs="Tahoma"/>
                    <w:b/>
                    <w:bCs/>
                  </w:rPr>
                </w:pPr>
                <w:r w:rsidRPr="00573451">
                  <w:rPr>
                    <w:rFonts w:ascii="Tahoma" w:hAnsi="Tahoma" w:cs="Tahoma"/>
                    <w:b/>
                    <w:bCs/>
                  </w:rPr>
                  <w:t>Approv</w:t>
                </w:r>
                <w:r>
                  <w:rPr>
                    <w:rFonts w:ascii="Tahoma" w:hAnsi="Tahoma" w:cs="Tahoma"/>
                    <w:b/>
                    <w:bCs/>
                  </w:rPr>
                  <w:t>al</w:t>
                </w:r>
                <w:r w:rsidRPr="00573451">
                  <w:rPr>
                    <w:rFonts w:ascii="Tahoma" w:hAnsi="Tahoma" w:cs="Tahoma"/>
                    <w:b/>
                    <w:bCs/>
                  </w:rPr>
                  <w:t xml:space="preserve"> By</w:t>
                </w:r>
              </w:p>
            </w:tc>
            <w:tc>
              <w:tcPr>
                <w:tcW w:w="2181"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51CFE623" w14:textId="6E6094C7">
                <w:pPr>
                  <w:rPr>
                    <w:rFonts w:ascii="Tahoma" w:hAnsi="Tahoma" w:cs="Tahoma"/>
                  </w:rPr>
                </w:pPr>
                <w:r w:rsidRPr="009F5D5B">
                  <w:rPr>
                    <w:rFonts w:ascii="Tahoma" w:hAnsi="Tahoma" w:cs="Tahoma"/>
                    <w:lang w:val="en-IN"/>
                  </w:rPr>
                  <w:t>Joseph Brown</w:t>
                </w:r>
              </w:p>
            </w:tc>
            <w:tc>
              <w:tcPr>
                <w:tcW w:w="2177"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2FBCAAC0" w14:textId="2D41CA3B">
                <w:pPr>
                  <w:rPr>
                    <w:rFonts w:ascii="Tahoma" w:hAnsi="Tahoma" w:cs="Tahoma"/>
                  </w:rPr>
                </w:pPr>
                <w:r w:rsidRPr="009F5D5B">
                  <w:rPr>
                    <w:rFonts w:ascii="Tahoma" w:hAnsi="Tahoma" w:cs="Tahoma"/>
                    <w:lang w:val="en-IN"/>
                  </w:rPr>
                  <w:t>Vantage AVP, Security &amp; Operations</w:t>
                </w:r>
              </w:p>
            </w:tc>
            <w:tc>
              <w:tcPr>
                <w:tcW w:w="1972"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73EF6003" w14:textId="77777777">
                <w:pPr>
                  <w:rPr>
                    <w:rFonts w:ascii="Tahoma" w:hAnsi="Tahoma" w:cs="Tahoma"/>
                  </w:rPr>
                </w:pPr>
              </w:p>
            </w:tc>
            <w:tc>
              <w:tcPr>
                <w:tcW w:w="1695"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4143523E" w14:textId="77777777">
                <w:pPr>
                  <w:rPr>
                    <w:rFonts w:ascii="Tahoma" w:hAnsi="Tahoma" w:cs="Tahoma"/>
                  </w:rPr>
                </w:pPr>
              </w:p>
            </w:tc>
          </w:tr>
          <w:tr w:rsidRPr="00573451" w:rsidR="00374A22" w:rsidTr="00155FA9" w14:paraId="03E372CB" w14:textId="77777777">
            <w:trPr>
              <w:trHeight w:val="962"/>
            </w:trPr>
            <w:tc>
              <w:tcPr>
                <w:tcW w:w="1918"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5C4D6729" w14:textId="0296B43C">
                <w:pPr>
                  <w:rPr>
                    <w:rFonts w:ascii="Tahoma" w:hAnsi="Tahoma" w:cs="Tahoma"/>
                    <w:b/>
                    <w:bCs/>
                  </w:rPr>
                </w:pPr>
                <w:r w:rsidRPr="00573451">
                  <w:rPr>
                    <w:rFonts w:ascii="Tahoma" w:hAnsi="Tahoma" w:cs="Tahoma"/>
                    <w:b/>
                    <w:bCs/>
                  </w:rPr>
                  <w:t>Approv</w:t>
                </w:r>
                <w:r>
                  <w:rPr>
                    <w:rFonts w:ascii="Tahoma" w:hAnsi="Tahoma" w:cs="Tahoma"/>
                    <w:b/>
                    <w:bCs/>
                  </w:rPr>
                  <w:t>al</w:t>
                </w:r>
                <w:r w:rsidRPr="00573451">
                  <w:rPr>
                    <w:rFonts w:ascii="Tahoma" w:hAnsi="Tahoma" w:cs="Tahoma"/>
                    <w:b/>
                    <w:bCs/>
                  </w:rPr>
                  <w:t xml:space="preserve"> By</w:t>
                </w:r>
              </w:p>
            </w:tc>
            <w:tc>
              <w:tcPr>
                <w:tcW w:w="2181"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207B7B1F" w14:textId="4ECC278D">
                <w:pPr>
                  <w:rPr>
                    <w:rFonts w:ascii="Tahoma" w:hAnsi="Tahoma" w:cs="Tahoma"/>
                  </w:rPr>
                </w:pPr>
                <w:r w:rsidRPr="009F5D5B">
                  <w:rPr>
                    <w:rFonts w:ascii="Tahoma" w:hAnsi="Tahoma" w:cs="Tahoma"/>
                    <w:lang w:val="en-IN"/>
                  </w:rPr>
                  <w:t>Nathan Boylan</w:t>
                </w:r>
              </w:p>
            </w:tc>
            <w:tc>
              <w:tcPr>
                <w:tcW w:w="2177" w:type="dxa"/>
                <w:tcBorders>
                  <w:top w:val="single" w:color="auto" w:sz="4" w:space="0"/>
                  <w:left w:val="single" w:color="auto" w:sz="4" w:space="0"/>
                  <w:bottom w:val="single" w:color="auto" w:sz="4" w:space="0"/>
                  <w:right w:val="single" w:color="auto" w:sz="4" w:space="0"/>
                </w:tcBorders>
              </w:tcPr>
              <w:p w:rsidRPr="00573451" w:rsidR="00374A22" w:rsidP="006A42C9" w:rsidRDefault="009F5D5B" w14:paraId="3C2F04F7" w14:textId="3DA70C9F">
                <w:pPr>
                  <w:rPr>
                    <w:rFonts w:ascii="Tahoma" w:hAnsi="Tahoma" w:cs="Tahoma"/>
                  </w:rPr>
                </w:pPr>
                <w:r w:rsidRPr="009F5D5B">
                  <w:rPr>
                    <w:rFonts w:ascii="Tahoma" w:hAnsi="Tahoma" w:cs="Tahoma"/>
                    <w:lang w:val="en-IN"/>
                  </w:rPr>
                  <w:t>Vantage VP, Security &amp; Technical Architecture</w:t>
                </w:r>
              </w:p>
            </w:tc>
            <w:tc>
              <w:tcPr>
                <w:tcW w:w="1972"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72DE541D" w14:textId="77777777">
                <w:pPr>
                  <w:rPr>
                    <w:rFonts w:ascii="Tahoma" w:hAnsi="Tahoma" w:cs="Tahoma"/>
                  </w:rPr>
                </w:pPr>
              </w:p>
            </w:tc>
            <w:tc>
              <w:tcPr>
                <w:tcW w:w="1695" w:type="dxa"/>
                <w:tcBorders>
                  <w:top w:val="single" w:color="auto" w:sz="4" w:space="0"/>
                  <w:left w:val="single" w:color="auto" w:sz="4" w:space="0"/>
                  <w:bottom w:val="single" w:color="auto" w:sz="4" w:space="0"/>
                  <w:right w:val="single" w:color="auto" w:sz="4" w:space="0"/>
                </w:tcBorders>
              </w:tcPr>
              <w:p w:rsidRPr="00573451" w:rsidR="00374A22" w:rsidP="006A42C9" w:rsidRDefault="00374A22" w14:paraId="564DDB50" w14:textId="77777777">
                <w:pPr>
                  <w:rPr>
                    <w:rFonts w:ascii="Tahoma" w:hAnsi="Tahoma" w:cs="Tahoma"/>
                  </w:rPr>
                </w:pPr>
              </w:p>
            </w:tc>
          </w:tr>
        </w:tbl>
        <w:p w:rsidR="00DC0254" w:rsidRDefault="00DC0254" w14:paraId="620B16ED" w14:textId="74353A07">
          <w:r w:rsidRPr="00A85235">
            <w:rPr>
              <w:b/>
              <w:noProof/>
              <w:color w:val="000000" w:themeColor="text1"/>
              <w:sz w:val="32"/>
              <w:szCs w:val="32"/>
              <w:lang w:val="en-SG" w:eastAsia="en-SG"/>
            </w:rPr>
            <mc:AlternateContent>
              <mc:Choice Requires="wps">
                <w:drawing>
                  <wp:anchor distT="0" distB="0" distL="114300" distR="114300" simplePos="0" relativeHeight="251670528" behindDoc="0" locked="0" layoutInCell="1" allowOverlap="1" wp14:anchorId="38192101" wp14:editId="0C35EC28">
                    <wp:simplePos x="0" y="0"/>
                    <wp:positionH relativeFrom="margin">
                      <wp:align>right</wp:align>
                    </wp:positionH>
                    <wp:positionV relativeFrom="page">
                      <wp:posOffset>5648960</wp:posOffset>
                    </wp:positionV>
                    <wp:extent cx="97790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9779000" cy="1009650"/>
                            </a:xfrm>
                            <a:prstGeom prst="rect">
                              <a:avLst/>
                            </a:prstGeom>
                            <a:noFill/>
                            <a:ln w="6350">
                              <a:noFill/>
                            </a:ln>
                            <a:effectLst/>
                          </wps:spPr>
                          <wps:txbx>
                            <w:txbxContent>
                              <w:p w:rsidRPr="00B37535" w:rsidR="00DC0254" w:rsidP="00DC0254" w:rsidRDefault="00DC0254" w14:paraId="6C446F2D" w14:textId="77777777">
                                <w:pPr>
                                  <w:pStyle w:val="NoSpacing"/>
                                  <w:ind w:left="-1418"/>
                                  <w:jc w:val="both"/>
                                  <w:rPr>
                                    <w:b/>
                                    <w:i/>
                                    <w:iCs/>
                                    <w:color w:val="595959" w:themeColor="text1" w:themeTint="A6"/>
                                    <w:sz w:val="20"/>
                                    <w:szCs w:val="20"/>
                                  </w:rPr>
                                </w:pPr>
                                <w:r w:rsidRPr="00B37535">
                                  <w:rPr>
                                    <w:rFonts w:ascii="Calibri" w:hAnsi="Calibri"/>
                                    <w:b/>
                                    <w:i/>
                                    <w:iCs/>
                                    <w:sz w:val="20"/>
                                    <w:szCs w:val="20"/>
                                  </w:rPr>
                                  <w:t xml:space="preserve">This document contains policy and baseline information. ALL INFORMATION CONTAINED HEREIN IS RESTRICTED AND SHALL BE KEPT FOR INTERNAL USE ONLY. None of this information shall be divulged to persons other than </w:t>
                                </w:r>
                                <w:r w:rsidRPr="00B37535">
                                  <w:rPr>
                                    <w:rFonts w:ascii="Calibri" w:hAnsi="Calibri"/>
                                    <w:b/>
                                    <w:i/>
                                    <w:iCs/>
                                    <w:color w:val="4472C4" w:themeColor="accent1"/>
                                    <w:sz w:val="20"/>
                                    <w:szCs w:val="20"/>
                                    <w:u w:val="single"/>
                                  </w:rPr>
                                  <w:t>Capgemini</w:t>
                                </w:r>
                                <w:r w:rsidRPr="00B37535">
                                  <w:rPr>
                                    <w:rFonts w:ascii="Calibri" w:hAnsi="Calibri"/>
                                    <w:b/>
                                    <w:i/>
                                    <w:iCs/>
                                    <w:color w:val="4472C4" w:themeColor="accent1"/>
                                    <w:sz w:val="20"/>
                                    <w:szCs w:val="20"/>
                                  </w:rPr>
                                  <w:t xml:space="preserve"> </w:t>
                                </w:r>
                                <w:r w:rsidRPr="00B37535">
                                  <w:rPr>
                                    <w:rFonts w:ascii="Calibri" w:hAnsi="Calibri"/>
                                    <w:b/>
                                    <w:i/>
                                    <w:iCs/>
                                    <w:sz w:val="20"/>
                                    <w:szCs w:val="20"/>
                                  </w:rPr>
                                  <w:t xml:space="preserve">employees and contractors authorized by the nature of their duties to receive such </w:t>
                                </w:r>
                                <w:r w:rsidRPr="00B37535">
                                  <w:rPr>
                                    <w:rFonts w:ascii="Calibri" w:hAnsi="Calibri"/>
                                    <w:b/>
                                    <w:i/>
                                    <w:iCs/>
                                    <w:noProof/>
                                    <w:sz w:val="20"/>
                                    <w:szCs w:val="20"/>
                                  </w:rPr>
                                  <w:t>information</w:t>
                                </w:r>
                                <w:r w:rsidRPr="00B37535">
                                  <w:rPr>
                                    <w:rFonts w:ascii="Calibri" w:hAnsi="Calibri"/>
                                    <w:b/>
                                    <w:i/>
                                    <w:iCs/>
                                    <w:sz w:val="20"/>
                                    <w:szCs w:val="20"/>
                                  </w:rPr>
                                  <w:t xml:space="preserve"> or individuals or organizations authorized by </w:t>
                                </w:r>
                                <w:r w:rsidRPr="00B37535">
                                  <w:rPr>
                                    <w:rFonts w:ascii="Calibri" w:hAnsi="Calibri"/>
                                    <w:b/>
                                    <w:i/>
                                    <w:iCs/>
                                    <w:color w:val="4472C4" w:themeColor="accent1"/>
                                    <w:sz w:val="20"/>
                                    <w:szCs w:val="20"/>
                                  </w:rPr>
                                  <w:t xml:space="preserve">Capgemini </w:t>
                                </w:r>
                                <w:r w:rsidRPr="00B37535">
                                  <w:rPr>
                                    <w:rFonts w:ascii="Calibri" w:hAnsi="Calibri"/>
                                    <w:b/>
                                    <w:i/>
                                    <w:iCs/>
                                    <w:sz w:val="20"/>
                                    <w:szCs w:val="20"/>
                                  </w:rPr>
                                  <w:t>in accordance with existing policy regarding release of company information.</w:t>
                                </w:r>
                                <w:sdt>
                                  <w:sdtPr>
                                    <w:rPr>
                                      <w:b/>
                                      <w:i/>
                                      <w:iCs/>
                                      <w:color w:val="595959" w:themeColor="text1" w:themeTint="A6"/>
                                      <w:sz w:val="20"/>
                                      <w:szCs w:val="20"/>
                                    </w:rPr>
                                    <w:alias w:val="Abstract"/>
                                    <w:tag w:val=""/>
                                    <w:id w:val="-425649409"/>
                                    <w:showingPlcHdr/>
                                    <w:dataBinding w:prefixMappings="xmlns:ns0='http://schemas.microsoft.com/office/2006/coverPageProps' " w:xpath="/ns0:CoverPageProperties[1]/ns0:Abstract[1]" w:storeItemID="{55AF091B-3C7A-41E3-B477-F2FDAA23CFDA}"/>
                                    <w:text w:multiLine="1"/>
                                  </w:sdtPr>
                                  <w:sdtEndPr/>
                                  <w:sdtContent>
                                    <w:r w:rsidRPr="00B37535">
                                      <w:rPr>
                                        <w:b/>
                                        <w:i/>
                                        <w:iCs/>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w14:anchorId="55481103">
                  <v:shapetype id="_x0000_t202" coordsize="21600,21600" o:spt="202" path="m,l,21600r21600,l21600,xe" w14:anchorId="38192101">
                    <v:stroke joinstyle="miter"/>
                    <v:path gradientshapeok="t" o:connecttype="rect"/>
                  </v:shapetype>
                  <v:shape id="Text Box 153" style="position:absolute;margin-left:718.8pt;margin-top:444.8pt;width:770pt;height:79.5pt;z-index:251670528;visibility:visible;mso-wrap-style:square;mso-width-percent:0;mso-height-percent:100;mso-wrap-distance-left:9pt;mso-wrap-distance-top:0;mso-wrap-distance-right:9pt;mso-wrap-distance-bottom:0;mso-position-horizontal:right;mso-position-horizontal-relative:margin;mso-position-vertical:absolute;mso-position-vertical-relative:page;mso-width-percent:0;mso-height-percent:1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">
                    <v:textbox style="mso-fit-shape-to-text:t" inset="126pt,0,54pt,0">
                      <w:txbxContent>
                        <w:p w:rsidRPr="00B37535" w:rsidR="00DC0254" w:rsidP="00DC0254" w:rsidRDefault="00DC0254" w14:paraId="67FBC3C5" w14:textId="77777777">
                          <w:pPr>
                            <w:pStyle w:val="NoSpacing"/>
                            <w:ind w:left="-1418"/>
                            <w:jc w:val="both"/>
                            <w:rPr>
                              <w:b/>
                              <w:i/>
                              <w:iCs/>
                              <w:color w:val="595959" w:themeColor="text1" w:themeTint="A6"/>
                              <w:sz w:val="20"/>
                              <w:szCs w:val="20"/>
                            </w:rPr>
                          </w:pPr>
                          <w:r w:rsidRPr="00B37535">
                            <w:rPr>
                              <w:rFonts w:ascii="Calibri" w:hAnsi="Calibri"/>
                              <w:b/>
                              <w:i/>
                              <w:iCs/>
                              <w:sz w:val="20"/>
                              <w:szCs w:val="20"/>
                            </w:rPr>
                            <w:t xml:space="preserve">This document contains policy and baseline information. ALL INFORMATION CONTAINED HEREIN IS RESTRICTED AND SHALL BE KEPT FOR INTERNAL USE ONLY. None of this information shall be divulged to persons other than </w:t>
                          </w:r>
                          <w:r w:rsidRPr="00B37535">
                            <w:rPr>
                              <w:rFonts w:ascii="Calibri" w:hAnsi="Calibri"/>
                              <w:b/>
                              <w:i/>
                              <w:iCs/>
                              <w:color w:val="4472C4" w:themeColor="accent1"/>
                              <w:sz w:val="20"/>
                              <w:szCs w:val="20"/>
                              <w:u w:val="single"/>
                            </w:rPr>
                            <w:t>Capgemini</w:t>
                          </w:r>
                          <w:r w:rsidRPr="00B37535">
                            <w:rPr>
                              <w:rFonts w:ascii="Calibri" w:hAnsi="Calibri"/>
                              <w:b/>
                              <w:i/>
                              <w:iCs/>
                              <w:color w:val="4472C4" w:themeColor="accent1"/>
                              <w:sz w:val="20"/>
                              <w:szCs w:val="20"/>
                            </w:rPr>
                            <w:t xml:space="preserve"> </w:t>
                          </w:r>
                          <w:r w:rsidRPr="00B37535">
                            <w:rPr>
                              <w:rFonts w:ascii="Calibri" w:hAnsi="Calibri"/>
                              <w:b/>
                              <w:i/>
                              <w:iCs/>
                              <w:sz w:val="20"/>
                              <w:szCs w:val="20"/>
                            </w:rPr>
                            <w:t xml:space="preserve">employees and contractors authorized by the nature of their duties to receive such </w:t>
                          </w:r>
                          <w:r w:rsidRPr="00B37535">
                            <w:rPr>
                              <w:rFonts w:ascii="Calibri" w:hAnsi="Calibri"/>
                              <w:b/>
                              <w:i/>
                              <w:iCs/>
                              <w:noProof/>
                              <w:sz w:val="20"/>
                              <w:szCs w:val="20"/>
                            </w:rPr>
                            <w:t>information</w:t>
                          </w:r>
                          <w:r w:rsidRPr="00B37535">
                            <w:rPr>
                              <w:rFonts w:ascii="Calibri" w:hAnsi="Calibri"/>
                              <w:b/>
                              <w:i/>
                              <w:iCs/>
                              <w:sz w:val="20"/>
                              <w:szCs w:val="20"/>
                            </w:rPr>
                            <w:t xml:space="preserve"> or individuals or organizations authorized by </w:t>
                          </w:r>
                          <w:r w:rsidRPr="00B37535">
                            <w:rPr>
                              <w:rFonts w:ascii="Calibri" w:hAnsi="Calibri"/>
                              <w:b/>
                              <w:i/>
                              <w:iCs/>
                              <w:color w:val="4472C4" w:themeColor="accent1"/>
                              <w:sz w:val="20"/>
                              <w:szCs w:val="20"/>
                            </w:rPr>
                            <w:t xml:space="preserve">Capgemini </w:t>
                          </w:r>
                          <w:r w:rsidRPr="00B37535">
                            <w:rPr>
                              <w:rFonts w:ascii="Calibri" w:hAnsi="Calibri"/>
                              <w:b/>
                              <w:i/>
                              <w:iCs/>
                              <w:sz w:val="20"/>
                              <w:szCs w:val="20"/>
                            </w:rPr>
                            <w:t>in accordance with existing policy regarding release of company information.</w:t>
                          </w:r>
                          <w:sdt>
                            <w:sdtPr>
                              <w:id w:val="1712634696"/>
                              <w:rPr>
                                <w:b/>
                                <w:i/>
                                <w:iCs/>
                                <w:color w:val="595959" w:themeColor="text1" w:themeTint="A6"/>
                                <w:sz w:val="20"/>
                                <w:szCs w:val="20"/>
                              </w:rPr>
                              <w:alias w:val="Abstract"/>
                              <w:tag w:val=""/>
                              <w:id w:val="-425649409"/>
                              <w:showingPlcHdr/>
                              <w:dataBinding w:prefixMappings="xmlns:ns0='http://schemas.microsoft.com/office/2006/coverPageProps' " w:xpath="/ns0:CoverPageProperties[1]/ns0:Abstract[1]" w:storeItemID="{55AF091B-3C7A-41E3-B477-F2FDAA23CFDA}"/>
                              <w:text w:multiLine="1"/>
                            </w:sdtPr>
                            <w:sdtContent>
                              <w:r w:rsidRPr="00B37535">
                                <w:rPr>
                                  <w:b/>
                                  <w:i/>
                                  <w:iCs/>
                                  <w:color w:val="595959" w:themeColor="text1" w:themeTint="A6"/>
                                  <w:sz w:val="20"/>
                                  <w:szCs w:val="20"/>
                                </w:rPr>
                                <w:t xml:space="preserve">     </w:t>
                              </w:r>
                            </w:sdtContent>
                          </w:sdt>
                        </w:p>
                      </w:txbxContent>
                    </v:textbox>
                    <w10:wrap type="square" anchorx="margin" anchory="page"/>
                  </v:shape>
                </w:pict>
              </mc:Fallback>
            </mc:AlternateContent>
          </w:r>
        </w:p>
        <w:p w:rsidR="00EE7F4C" w:rsidRDefault="00083BF6" w14:paraId="45DAFFE8" w14:textId="6189880D"/>
      </w:sdtContent>
    </w:sdt>
    <w:sdt>
      <w:sdtPr>
        <w:id w:val="557749857"/>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lang w:val="en-MY"/>
        </w:rPr>
      </w:sdtPr>
      <w:sdtEndPr>
        <w:rPr>
          <w:rFonts w:ascii="Calibri" w:hAnsi="Calibri" w:eastAsia="Calibri" w:cs="" w:asciiTheme="minorAscii" w:hAnsiTheme="minorAscii" w:eastAsiaTheme="minorAscii" w:cstheme="minorBidi"/>
          <w:b w:val="0"/>
          <w:bCs w:val="0"/>
          <w:noProof/>
          <w:color w:val="auto"/>
          <w:sz w:val="22"/>
          <w:szCs w:val="22"/>
          <w:lang w:val="en-MY"/>
        </w:rPr>
      </w:sdtEndPr>
      <w:sdtContent>
        <w:p w:rsidRPr="00DC0254" w:rsidR="00DC0254" w:rsidRDefault="00DC0254" w14:paraId="32682223" w14:textId="2C068169">
          <w:pPr>
            <w:pStyle w:val="TOCHeading"/>
            <w:rPr>
              <w:sz w:val="32"/>
              <w:szCs w:val="32"/>
            </w:rPr>
          </w:pPr>
          <w:r w:rsidRPr="00DC0254">
            <w:rPr>
              <w:sz w:val="32"/>
              <w:szCs w:val="32"/>
            </w:rPr>
            <w:t>Table of Contents</w:t>
          </w:r>
        </w:p>
        <w:p w:rsidR="00DC0254" w:rsidRDefault="00DC0254" w14:paraId="36F666D3" w14:textId="61A68F8A">
          <w:pPr>
            <w:pStyle w:val="TOC1"/>
            <w:tabs>
              <w:tab w:val="right" w:leader="dot" w:pos="15390"/>
            </w:tabs>
            <w:rPr>
              <w:rFonts w:cstheme="minorBidi"/>
              <w:b w:val="0"/>
              <w:bCs w:val="0"/>
              <w:caps w:val="0"/>
              <w:noProof/>
              <w:u w:val="none"/>
              <w:lang w:val="en-IN" w:eastAsia="en-IN"/>
            </w:rPr>
          </w:pPr>
          <w:r>
            <w:fldChar w:fldCharType="begin"/>
          </w:r>
          <w:r>
            <w:instrText xml:space="preserve"> TOC \o "1-3" \h \z \u </w:instrText>
          </w:r>
          <w:r>
            <w:fldChar w:fldCharType="separate"/>
          </w:r>
          <w:hyperlink w:history="1" w:anchor="_Toc118416975">
            <w:r w:rsidRPr="00256379">
              <w:rPr>
                <w:rStyle w:val="Hyperlink"/>
                <w:noProof/>
              </w:rPr>
              <w:t>Overview</w:t>
            </w:r>
            <w:r>
              <w:rPr>
                <w:noProof/>
                <w:webHidden/>
              </w:rPr>
              <w:tab/>
            </w:r>
            <w:r>
              <w:rPr>
                <w:noProof/>
                <w:webHidden/>
              </w:rPr>
              <w:fldChar w:fldCharType="begin"/>
            </w:r>
            <w:r>
              <w:rPr>
                <w:noProof/>
                <w:webHidden/>
              </w:rPr>
              <w:instrText xml:space="preserve"> PAGEREF _Toc118416975 \h </w:instrText>
            </w:r>
            <w:r>
              <w:rPr>
                <w:noProof/>
                <w:webHidden/>
              </w:rPr>
            </w:r>
            <w:r>
              <w:rPr>
                <w:noProof/>
                <w:webHidden/>
              </w:rPr>
              <w:fldChar w:fldCharType="separate"/>
            </w:r>
            <w:r>
              <w:rPr>
                <w:noProof/>
                <w:webHidden/>
              </w:rPr>
              <w:t>4</w:t>
            </w:r>
            <w:r>
              <w:rPr>
                <w:noProof/>
                <w:webHidden/>
              </w:rPr>
              <w:fldChar w:fldCharType="end"/>
            </w:r>
          </w:hyperlink>
        </w:p>
        <w:p w:rsidR="00DC0254" w:rsidRDefault="00083BF6" w14:paraId="25D38C1D" w14:textId="1B2407F3">
          <w:pPr>
            <w:pStyle w:val="TOC1"/>
            <w:tabs>
              <w:tab w:val="right" w:leader="dot" w:pos="15390"/>
            </w:tabs>
            <w:rPr>
              <w:rFonts w:cstheme="minorBidi"/>
              <w:b w:val="0"/>
              <w:bCs w:val="0"/>
              <w:caps w:val="0"/>
              <w:noProof/>
              <w:u w:val="none"/>
              <w:lang w:val="en-IN" w:eastAsia="en-IN"/>
            </w:rPr>
          </w:pPr>
          <w:hyperlink w:history="1" w:anchor="_Toc118416976">
            <w:r w:rsidRPr="00256379" w:rsidR="00DC0254">
              <w:rPr>
                <w:rStyle w:val="Hyperlink"/>
                <w:noProof/>
              </w:rPr>
              <w:t>Categories of Malware</w:t>
            </w:r>
            <w:r w:rsidR="00DC0254">
              <w:rPr>
                <w:noProof/>
                <w:webHidden/>
              </w:rPr>
              <w:tab/>
            </w:r>
            <w:r w:rsidR="00DC0254">
              <w:rPr>
                <w:noProof/>
                <w:webHidden/>
              </w:rPr>
              <w:fldChar w:fldCharType="begin"/>
            </w:r>
            <w:r w:rsidR="00DC0254">
              <w:rPr>
                <w:noProof/>
                <w:webHidden/>
              </w:rPr>
              <w:instrText xml:space="preserve"> PAGEREF _Toc118416976 \h </w:instrText>
            </w:r>
            <w:r w:rsidR="00DC0254">
              <w:rPr>
                <w:noProof/>
                <w:webHidden/>
              </w:rPr>
            </w:r>
            <w:r w:rsidR="00DC0254">
              <w:rPr>
                <w:noProof/>
                <w:webHidden/>
              </w:rPr>
              <w:fldChar w:fldCharType="separate"/>
            </w:r>
            <w:r w:rsidR="00DC0254">
              <w:rPr>
                <w:noProof/>
                <w:webHidden/>
              </w:rPr>
              <w:t>4</w:t>
            </w:r>
            <w:r w:rsidR="00DC0254">
              <w:rPr>
                <w:noProof/>
                <w:webHidden/>
              </w:rPr>
              <w:fldChar w:fldCharType="end"/>
            </w:r>
          </w:hyperlink>
        </w:p>
        <w:p w:rsidR="00DC0254" w:rsidRDefault="00083BF6" w14:paraId="3FB2F7BF" w14:textId="504D050A">
          <w:pPr>
            <w:pStyle w:val="TOC1"/>
            <w:tabs>
              <w:tab w:val="right" w:leader="dot" w:pos="15390"/>
            </w:tabs>
            <w:rPr>
              <w:rFonts w:cstheme="minorBidi"/>
              <w:b w:val="0"/>
              <w:bCs w:val="0"/>
              <w:caps w:val="0"/>
              <w:noProof/>
              <w:u w:val="none"/>
              <w:lang w:val="en-IN" w:eastAsia="en-IN"/>
            </w:rPr>
          </w:pPr>
          <w:hyperlink w:history="1" w:anchor="_Toc118416977">
            <w:r w:rsidRPr="00256379" w:rsidR="00DC0254">
              <w:rPr>
                <w:rStyle w:val="Hyperlink"/>
                <w:noProof/>
              </w:rPr>
              <w:t>Incident Detection</w:t>
            </w:r>
            <w:r w:rsidR="00DC0254">
              <w:rPr>
                <w:noProof/>
                <w:webHidden/>
              </w:rPr>
              <w:tab/>
            </w:r>
            <w:r w:rsidR="00DC0254">
              <w:rPr>
                <w:noProof/>
                <w:webHidden/>
              </w:rPr>
              <w:fldChar w:fldCharType="begin"/>
            </w:r>
            <w:r w:rsidR="00DC0254">
              <w:rPr>
                <w:noProof/>
                <w:webHidden/>
              </w:rPr>
              <w:instrText xml:space="preserve"> PAGEREF _Toc118416977 \h </w:instrText>
            </w:r>
            <w:r w:rsidR="00DC0254">
              <w:rPr>
                <w:noProof/>
                <w:webHidden/>
              </w:rPr>
            </w:r>
            <w:r w:rsidR="00DC0254">
              <w:rPr>
                <w:noProof/>
                <w:webHidden/>
              </w:rPr>
              <w:fldChar w:fldCharType="separate"/>
            </w:r>
            <w:r w:rsidR="00DC0254">
              <w:rPr>
                <w:noProof/>
                <w:webHidden/>
              </w:rPr>
              <w:t>6</w:t>
            </w:r>
            <w:r w:rsidR="00DC0254">
              <w:rPr>
                <w:noProof/>
                <w:webHidden/>
              </w:rPr>
              <w:fldChar w:fldCharType="end"/>
            </w:r>
          </w:hyperlink>
        </w:p>
        <w:p w:rsidR="00DC0254" w:rsidRDefault="00083BF6" w14:paraId="4FD7319A" w14:textId="63F38F4C">
          <w:pPr>
            <w:pStyle w:val="TOC2"/>
            <w:tabs>
              <w:tab w:val="right" w:leader="dot" w:pos="15390"/>
            </w:tabs>
            <w:rPr>
              <w:rFonts w:cstheme="minorBidi"/>
              <w:b w:val="0"/>
              <w:bCs w:val="0"/>
              <w:smallCaps w:val="0"/>
              <w:noProof/>
              <w:lang w:val="en-IN" w:eastAsia="en-IN"/>
            </w:rPr>
          </w:pPr>
          <w:hyperlink w:history="1" w:anchor="_Toc118416978">
            <w:r w:rsidRPr="00256379" w:rsidR="00DC0254">
              <w:rPr>
                <w:rStyle w:val="Hyperlink"/>
                <w:noProof/>
              </w:rPr>
              <w:t>CrowdStrike Dashboard and Detections</w:t>
            </w:r>
            <w:r w:rsidR="00DC0254">
              <w:rPr>
                <w:noProof/>
                <w:webHidden/>
              </w:rPr>
              <w:tab/>
            </w:r>
            <w:r w:rsidR="00DC0254">
              <w:rPr>
                <w:noProof/>
                <w:webHidden/>
              </w:rPr>
              <w:fldChar w:fldCharType="begin"/>
            </w:r>
            <w:r w:rsidR="00DC0254">
              <w:rPr>
                <w:noProof/>
                <w:webHidden/>
              </w:rPr>
              <w:instrText xml:space="preserve"> PAGEREF _Toc118416978 \h </w:instrText>
            </w:r>
            <w:r w:rsidR="00DC0254">
              <w:rPr>
                <w:noProof/>
                <w:webHidden/>
              </w:rPr>
            </w:r>
            <w:r w:rsidR="00DC0254">
              <w:rPr>
                <w:noProof/>
                <w:webHidden/>
              </w:rPr>
              <w:fldChar w:fldCharType="separate"/>
            </w:r>
            <w:r w:rsidR="00DC0254">
              <w:rPr>
                <w:noProof/>
                <w:webHidden/>
              </w:rPr>
              <w:t>6</w:t>
            </w:r>
            <w:r w:rsidR="00DC0254">
              <w:rPr>
                <w:noProof/>
                <w:webHidden/>
              </w:rPr>
              <w:fldChar w:fldCharType="end"/>
            </w:r>
          </w:hyperlink>
        </w:p>
        <w:p w:rsidR="00DC0254" w:rsidRDefault="00083BF6" w14:paraId="0D96CB46" w14:textId="6B001AD6">
          <w:pPr>
            <w:pStyle w:val="TOC1"/>
            <w:tabs>
              <w:tab w:val="right" w:leader="dot" w:pos="15390"/>
            </w:tabs>
            <w:rPr>
              <w:rFonts w:cstheme="minorBidi"/>
              <w:b w:val="0"/>
              <w:bCs w:val="0"/>
              <w:caps w:val="0"/>
              <w:noProof/>
              <w:u w:val="none"/>
              <w:lang w:val="en-IN" w:eastAsia="en-IN"/>
            </w:rPr>
          </w:pPr>
          <w:hyperlink w:history="1" w:anchor="_Toc118416979">
            <w:r w:rsidRPr="00256379" w:rsidR="00DC0254">
              <w:rPr>
                <w:rStyle w:val="Hyperlink"/>
                <w:noProof/>
              </w:rPr>
              <w:t>Analysis &amp; Investigation</w:t>
            </w:r>
            <w:r w:rsidR="00DC0254">
              <w:rPr>
                <w:noProof/>
                <w:webHidden/>
              </w:rPr>
              <w:tab/>
            </w:r>
            <w:r w:rsidR="00DC0254">
              <w:rPr>
                <w:noProof/>
                <w:webHidden/>
              </w:rPr>
              <w:fldChar w:fldCharType="begin"/>
            </w:r>
            <w:r w:rsidR="00DC0254">
              <w:rPr>
                <w:noProof/>
                <w:webHidden/>
              </w:rPr>
              <w:instrText xml:space="preserve"> PAGEREF _Toc118416979 \h </w:instrText>
            </w:r>
            <w:r w:rsidR="00DC0254">
              <w:rPr>
                <w:noProof/>
                <w:webHidden/>
              </w:rPr>
            </w:r>
            <w:r w:rsidR="00DC0254">
              <w:rPr>
                <w:noProof/>
                <w:webHidden/>
              </w:rPr>
              <w:fldChar w:fldCharType="separate"/>
            </w:r>
            <w:r w:rsidR="00DC0254">
              <w:rPr>
                <w:noProof/>
                <w:webHidden/>
              </w:rPr>
              <w:t>7</w:t>
            </w:r>
            <w:r w:rsidR="00DC0254">
              <w:rPr>
                <w:noProof/>
                <w:webHidden/>
              </w:rPr>
              <w:fldChar w:fldCharType="end"/>
            </w:r>
          </w:hyperlink>
        </w:p>
        <w:p w:rsidR="00DC0254" w:rsidRDefault="00083BF6" w14:paraId="6D00E63D" w14:textId="1DEBF2BE">
          <w:pPr>
            <w:pStyle w:val="TOC2"/>
            <w:tabs>
              <w:tab w:val="right" w:leader="dot" w:pos="15390"/>
            </w:tabs>
            <w:rPr>
              <w:rFonts w:cstheme="minorBidi"/>
              <w:b w:val="0"/>
              <w:bCs w:val="0"/>
              <w:smallCaps w:val="0"/>
              <w:noProof/>
              <w:lang w:val="en-IN" w:eastAsia="en-IN"/>
            </w:rPr>
          </w:pPr>
          <w:hyperlink w:history="1" w:anchor="_Toc118416980">
            <w:r w:rsidRPr="00256379" w:rsidR="00DC0254">
              <w:rPr>
                <w:rStyle w:val="Hyperlink"/>
                <w:noProof/>
              </w:rPr>
              <w:t>Guidelines for Investigating any malware related alert</w:t>
            </w:r>
            <w:r w:rsidR="00DC0254">
              <w:rPr>
                <w:noProof/>
                <w:webHidden/>
              </w:rPr>
              <w:tab/>
            </w:r>
            <w:r w:rsidR="00DC0254">
              <w:rPr>
                <w:noProof/>
                <w:webHidden/>
              </w:rPr>
              <w:fldChar w:fldCharType="begin"/>
            </w:r>
            <w:r w:rsidR="00DC0254">
              <w:rPr>
                <w:noProof/>
                <w:webHidden/>
              </w:rPr>
              <w:instrText xml:space="preserve"> PAGEREF _Toc118416980 \h </w:instrText>
            </w:r>
            <w:r w:rsidR="00DC0254">
              <w:rPr>
                <w:noProof/>
                <w:webHidden/>
              </w:rPr>
            </w:r>
            <w:r w:rsidR="00DC0254">
              <w:rPr>
                <w:noProof/>
                <w:webHidden/>
              </w:rPr>
              <w:fldChar w:fldCharType="separate"/>
            </w:r>
            <w:r w:rsidR="00DC0254">
              <w:rPr>
                <w:noProof/>
                <w:webHidden/>
              </w:rPr>
              <w:t>8</w:t>
            </w:r>
            <w:r w:rsidR="00DC0254">
              <w:rPr>
                <w:noProof/>
                <w:webHidden/>
              </w:rPr>
              <w:fldChar w:fldCharType="end"/>
            </w:r>
          </w:hyperlink>
        </w:p>
        <w:p w:rsidR="00DC0254" w:rsidRDefault="00083BF6" w14:paraId="568D99A3" w14:textId="5D4567F5">
          <w:pPr>
            <w:pStyle w:val="TOC2"/>
            <w:tabs>
              <w:tab w:val="right" w:leader="dot" w:pos="15390"/>
            </w:tabs>
            <w:rPr>
              <w:rFonts w:cstheme="minorBidi"/>
              <w:b w:val="0"/>
              <w:bCs w:val="0"/>
              <w:smallCaps w:val="0"/>
              <w:noProof/>
              <w:lang w:val="en-IN" w:eastAsia="en-IN"/>
            </w:rPr>
          </w:pPr>
          <w:hyperlink w:history="1" w:anchor="_Toc118416981">
            <w:r w:rsidRPr="00256379" w:rsidR="00DC0254">
              <w:rPr>
                <w:rStyle w:val="Hyperlink"/>
                <w:noProof/>
              </w:rPr>
              <w:t>Observation and Data Collation Table</w:t>
            </w:r>
            <w:r w:rsidR="00DC0254">
              <w:rPr>
                <w:noProof/>
                <w:webHidden/>
              </w:rPr>
              <w:tab/>
            </w:r>
            <w:r w:rsidR="00DC0254">
              <w:rPr>
                <w:noProof/>
                <w:webHidden/>
              </w:rPr>
              <w:fldChar w:fldCharType="begin"/>
            </w:r>
            <w:r w:rsidR="00DC0254">
              <w:rPr>
                <w:noProof/>
                <w:webHidden/>
              </w:rPr>
              <w:instrText xml:space="preserve"> PAGEREF _Toc118416981 \h </w:instrText>
            </w:r>
            <w:r w:rsidR="00DC0254">
              <w:rPr>
                <w:noProof/>
                <w:webHidden/>
              </w:rPr>
            </w:r>
            <w:r w:rsidR="00DC0254">
              <w:rPr>
                <w:noProof/>
                <w:webHidden/>
              </w:rPr>
              <w:fldChar w:fldCharType="separate"/>
            </w:r>
            <w:r w:rsidR="00DC0254">
              <w:rPr>
                <w:noProof/>
                <w:webHidden/>
              </w:rPr>
              <w:t>9</w:t>
            </w:r>
            <w:r w:rsidR="00DC0254">
              <w:rPr>
                <w:noProof/>
                <w:webHidden/>
              </w:rPr>
              <w:fldChar w:fldCharType="end"/>
            </w:r>
          </w:hyperlink>
        </w:p>
        <w:p w:rsidR="00DC0254" w:rsidRDefault="00083BF6" w14:paraId="114BD636" w14:textId="4DB91058">
          <w:pPr>
            <w:pStyle w:val="TOC1"/>
            <w:tabs>
              <w:tab w:val="right" w:leader="dot" w:pos="15390"/>
            </w:tabs>
            <w:rPr>
              <w:rFonts w:cstheme="minorBidi"/>
              <w:b w:val="0"/>
              <w:bCs w:val="0"/>
              <w:caps w:val="0"/>
              <w:noProof/>
              <w:u w:val="none"/>
              <w:lang w:val="en-IN" w:eastAsia="en-IN"/>
            </w:rPr>
          </w:pPr>
          <w:hyperlink w:history="1" w:anchor="_Toc118416982">
            <w:r w:rsidRPr="00256379" w:rsidR="00DC0254">
              <w:rPr>
                <w:rStyle w:val="Hyperlink"/>
                <w:noProof/>
              </w:rPr>
              <w:t>Response &amp; Remediation</w:t>
            </w:r>
            <w:r w:rsidR="00DC0254">
              <w:rPr>
                <w:noProof/>
                <w:webHidden/>
              </w:rPr>
              <w:tab/>
            </w:r>
            <w:r w:rsidR="00DC0254">
              <w:rPr>
                <w:noProof/>
                <w:webHidden/>
              </w:rPr>
              <w:fldChar w:fldCharType="begin"/>
            </w:r>
            <w:r w:rsidR="00DC0254">
              <w:rPr>
                <w:noProof/>
                <w:webHidden/>
              </w:rPr>
              <w:instrText xml:space="preserve"> PAGEREF _Toc118416982 \h </w:instrText>
            </w:r>
            <w:r w:rsidR="00DC0254">
              <w:rPr>
                <w:noProof/>
                <w:webHidden/>
              </w:rPr>
            </w:r>
            <w:r w:rsidR="00DC0254">
              <w:rPr>
                <w:noProof/>
                <w:webHidden/>
              </w:rPr>
              <w:fldChar w:fldCharType="separate"/>
            </w:r>
            <w:r w:rsidR="00DC0254">
              <w:rPr>
                <w:noProof/>
                <w:webHidden/>
              </w:rPr>
              <w:t>10</w:t>
            </w:r>
            <w:r w:rsidR="00DC0254">
              <w:rPr>
                <w:noProof/>
                <w:webHidden/>
              </w:rPr>
              <w:fldChar w:fldCharType="end"/>
            </w:r>
          </w:hyperlink>
        </w:p>
        <w:p w:rsidR="00DC0254" w:rsidRDefault="00083BF6" w14:paraId="2565A0D9" w14:textId="740D1D29">
          <w:pPr>
            <w:pStyle w:val="TOC2"/>
            <w:tabs>
              <w:tab w:val="right" w:leader="dot" w:pos="15390"/>
            </w:tabs>
            <w:rPr>
              <w:rFonts w:cstheme="minorBidi"/>
              <w:b w:val="0"/>
              <w:bCs w:val="0"/>
              <w:smallCaps w:val="0"/>
              <w:noProof/>
              <w:lang w:val="en-IN" w:eastAsia="en-IN"/>
            </w:rPr>
          </w:pPr>
          <w:hyperlink w:history="1" w:anchor="_Toc118416983">
            <w:r w:rsidRPr="00256379" w:rsidR="00DC0254">
              <w:rPr>
                <w:rStyle w:val="Hyperlink"/>
                <w:rFonts w:eastAsia="Times New Roman"/>
                <w:noProof/>
              </w:rPr>
              <w:t>CAT-0 (Known</w:t>
            </w:r>
            <w:r w:rsidR="00DC0254">
              <w:rPr>
                <w:noProof/>
                <w:webHidden/>
              </w:rPr>
              <w:tab/>
            </w:r>
            <w:r w:rsidR="00DC0254">
              <w:rPr>
                <w:noProof/>
                <w:webHidden/>
              </w:rPr>
              <w:fldChar w:fldCharType="begin"/>
            </w:r>
            <w:r w:rsidR="00DC0254">
              <w:rPr>
                <w:noProof/>
                <w:webHidden/>
              </w:rPr>
              <w:instrText xml:space="preserve"> PAGEREF _Toc118416983 \h </w:instrText>
            </w:r>
            <w:r w:rsidR="00DC0254">
              <w:rPr>
                <w:noProof/>
                <w:webHidden/>
              </w:rPr>
            </w:r>
            <w:r w:rsidR="00DC0254">
              <w:rPr>
                <w:noProof/>
                <w:webHidden/>
              </w:rPr>
              <w:fldChar w:fldCharType="separate"/>
            </w:r>
            <w:r w:rsidR="00DC0254">
              <w:rPr>
                <w:noProof/>
                <w:webHidden/>
              </w:rPr>
              <w:t>12</w:t>
            </w:r>
            <w:r w:rsidR="00DC0254">
              <w:rPr>
                <w:noProof/>
                <w:webHidden/>
              </w:rPr>
              <w:fldChar w:fldCharType="end"/>
            </w:r>
          </w:hyperlink>
        </w:p>
        <w:p w:rsidR="00DC0254" w:rsidRDefault="00083BF6" w14:paraId="46D86665" w14:textId="672A98ED">
          <w:pPr>
            <w:pStyle w:val="TOC2"/>
            <w:tabs>
              <w:tab w:val="right" w:leader="dot" w:pos="15390"/>
            </w:tabs>
            <w:rPr>
              <w:rFonts w:cstheme="minorBidi"/>
              <w:b w:val="0"/>
              <w:bCs w:val="0"/>
              <w:smallCaps w:val="0"/>
              <w:noProof/>
              <w:lang w:val="en-IN" w:eastAsia="en-IN"/>
            </w:rPr>
          </w:pPr>
          <w:hyperlink w:history="1" w:anchor="_Toc118416984">
            <w:r w:rsidRPr="00256379" w:rsidR="00DC0254">
              <w:rPr>
                <w:rStyle w:val="Hyperlink"/>
                <w:rFonts w:eastAsia="Times New Roman"/>
                <w:noProof/>
              </w:rPr>
              <w:t>Malware/Riskware/Adware)</w:t>
            </w:r>
            <w:r w:rsidR="00DC0254">
              <w:rPr>
                <w:noProof/>
                <w:webHidden/>
              </w:rPr>
              <w:tab/>
            </w:r>
            <w:r w:rsidR="00DC0254">
              <w:rPr>
                <w:noProof/>
                <w:webHidden/>
              </w:rPr>
              <w:fldChar w:fldCharType="begin"/>
            </w:r>
            <w:r w:rsidR="00DC0254">
              <w:rPr>
                <w:noProof/>
                <w:webHidden/>
              </w:rPr>
              <w:instrText xml:space="preserve"> PAGEREF _Toc118416984 \h </w:instrText>
            </w:r>
            <w:r w:rsidR="00DC0254">
              <w:rPr>
                <w:noProof/>
                <w:webHidden/>
              </w:rPr>
            </w:r>
            <w:r w:rsidR="00DC0254">
              <w:rPr>
                <w:noProof/>
                <w:webHidden/>
              </w:rPr>
              <w:fldChar w:fldCharType="separate"/>
            </w:r>
            <w:r w:rsidR="00DC0254">
              <w:rPr>
                <w:noProof/>
                <w:webHidden/>
              </w:rPr>
              <w:t>12</w:t>
            </w:r>
            <w:r w:rsidR="00DC0254">
              <w:rPr>
                <w:noProof/>
                <w:webHidden/>
              </w:rPr>
              <w:fldChar w:fldCharType="end"/>
            </w:r>
          </w:hyperlink>
        </w:p>
        <w:p w:rsidR="00DC0254" w:rsidRDefault="00083BF6" w14:paraId="76DD080E" w14:textId="56D3A959">
          <w:pPr>
            <w:pStyle w:val="TOC2"/>
            <w:tabs>
              <w:tab w:val="right" w:leader="dot" w:pos="15390"/>
            </w:tabs>
            <w:rPr>
              <w:rFonts w:cstheme="minorBidi"/>
              <w:b w:val="0"/>
              <w:bCs w:val="0"/>
              <w:smallCaps w:val="0"/>
              <w:noProof/>
              <w:lang w:val="en-IN" w:eastAsia="en-IN"/>
            </w:rPr>
          </w:pPr>
          <w:hyperlink w:history="1" w:anchor="_Toc118416985">
            <w:r w:rsidRPr="00256379" w:rsidR="00DC0254">
              <w:rPr>
                <w:rStyle w:val="Hyperlink"/>
                <w:rFonts w:eastAsia="Times New Roman"/>
                <w:noProof/>
              </w:rPr>
              <w:t>CAT-1 (Known PUP's)</w:t>
            </w:r>
            <w:r w:rsidR="00DC0254">
              <w:rPr>
                <w:noProof/>
                <w:webHidden/>
              </w:rPr>
              <w:tab/>
            </w:r>
            <w:r w:rsidR="00DC0254">
              <w:rPr>
                <w:noProof/>
                <w:webHidden/>
              </w:rPr>
              <w:fldChar w:fldCharType="begin"/>
            </w:r>
            <w:r w:rsidR="00DC0254">
              <w:rPr>
                <w:noProof/>
                <w:webHidden/>
              </w:rPr>
              <w:instrText xml:space="preserve"> PAGEREF _Toc118416985 \h </w:instrText>
            </w:r>
            <w:r w:rsidR="00DC0254">
              <w:rPr>
                <w:noProof/>
                <w:webHidden/>
              </w:rPr>
            </w:r>
            <w:r w:rsidR="00DC0254">
              <w:rPr>
                <w:noProof/>
                <w:webHidden/>
              </w:rPr>
              <w:fldChar w:fldCharType="separate"/>
            </w:r>
            <w:r w:rsidR="00DC0254">
              <w:rPr>
                <w:noProof/>
                <w:webHidden/>
              </w:rPr>
              <w:t>16</w:t>
            </w:r>
            <w:r w:rsidR="00DC0254">
              <w:rPr>
                <w:noProof/>
                <w:webHidden/>
              </w:rPr>
              <w:fldChar w:fldCharType="end"/>
            </w:r>
          </w:hyperlink>
        </w:p>
        <w:p w:rsidR="00DC0254" w:rsidRDefault="00083BF6" w14:paraId="188AF959" w14:textId="51C961AF">
          <w:pPr>
            <w:pStyle w:val="TOC2"/>
            <w:tabs>
              <w:tab w:val="right" w:leader="dot" w:pos="15390"/>
            </w:tabs>
            <w:rPr>
              <w:rFonts w:cstheme="minorBidi"/>
              <w:b w:val="0"/>
              <w:bCs w:val="0"/>
              <w:smallCaps w:val="0"/>
              <w:noProof/>
              <w:lang w:val="en-IN" w:eastAsia="en-IN"/>
            </w:rPr>
          </w:pPr>
          <w:hyperlink w:history="1" w:anchor="_Toc118416986">
            <w:r w:rsidRPr="00256379" w:rsidR="00DC0254">
              <w:rPr>
                <w:rStyle w:val="Hyperlink"/>
                <w:rFonts w:eastAsia="Times New Roman"/>
                <w:noProof/>
              </w:rPr>
              <w:t>CAT-2 (Unknown App/File)</w:t>
            </w:r>
            <w:r w:rsidR="00DC0254">
              <w:rPr>
                <w:noProof/>
                <w:webHidden/>
              </w:rPr>
              <w:tab/>
            </w:r>
            <w:r w:rsidR="00DC0254">
              <w:rPr>
                <w:noProof/>
                <w:webHidden/>
              </w:rPr>
              <w:fldChar w:fldCharType="begin"/>
            </w:r>
            <w:r w:rsidR="00DC0254">
              <w:rPr>
                <w:noProof/>
                <w:webHidden/>
              </w:rPr>
              <w:instrText xml:space="preserve"> PAGEREF _Toc118416986 \h </w:instrText>
            </w:r>
            <w:r w:rsidR="00DC0254">
              <w:rPr>
                <w:noProof/>
                <w:webHidden/>
              </w:rPr>
            </w:r>
            <w:r w:rsidR="00DC0254">
              <w:rPr>
                <w:noProof/>
                <w:webHidden/>
              </w:rPr>
              <w:fldChar w:fldCharType="separate"/>
            </w:r>
            <w:r w:rsidR="00DC0254">
              <w:rPr>
                <w:noProof/>
                <w:webHidden/>
              </w:rPr>
              <w:t>17</w:t>
            </w:r>
            <w:r w:rsidR="00DC0254">
              <w:rPr>
                <w:noProof/>
                <w:webHidden/>
              </w:rPr>
              <w:fldChar w:fldCharType="end"/>
            </w:r>
          </w:hyperlink>
        </w:p>
        <w:p w:rsidR="00DC0254" w:rsidRDefault="00083BF6" w14:paraId="268C9357" w14:textId="19F3FC75">
          <w:pPr>
            <w:pStyle w:val="TOC2"/>
            <w:tabs>
              <w:tab w:val="right" w:leader="dot" w:pos="15390"/>
            </w:tabs>
            <w:rPr>
              <w:rFonts w:cstheme="minorBidi"/>
              <w:b w:val="0"/>
              <w:bCs w:val="0"/>
              <w:smallCaps w:val="0"/>
              <w:noProof/>
              <w:lang w:val="en-IN" w:eastAsia="en-IN"/>
            </w:rPr>
          </w:pPr>
          <w:hyperlink w:history="1" w:anchor="_Toc118416987">
            <w:r w:rsidRPr="00256379" w:rsidR="00DC0254">
              <w:rPr>
                <w:rStyle w:val="Hyperlink"/>
                <w:rFonts w:eastAsia="Times New Roman"/>
                <w:noProof/>
              </w:rPr>
              <w:t>CAT-3 (OS Files)</w:t>
            </w:r>
            <w:r w:rsidR="00DC0254">
              <w:rPr>
                <w:noProof/>
                <w:webHidden/>
              </w:rPr>
              <w:tab/>
            </w:r>
            <w:r w:rsidR="00DC0254">
              <w:rPr>
                <w:noProof/>
                <w:webHidden/>
              </w:rPr>
              <w:fldChar w:fldCharType="begin"/>
            </w:r>
            <w:r w:rsidR="00DC0254">
              <w:rPr>
                <w:noProof/>
                <w:webHidden/>
              </w:rPr>
              <w:instrText xml:space="preserve"> PAGEREF _Toc118416987 \h </w:instrText>
            </w:r>
            <w:r w:rsidR="00DC0254">
              <w:rPr>
                <w:noProof/>
                <w:webHidden/>
              </w:rPr>
            </w:r>
            <w:r w:rsidR="00DC0254">
              <w:rPr>
                <w:noProof/>
                <w:webHidden/>
              </w:rPr>
              <w:fldChar w:fldCharType="separate"/>
            </w:r>
            <w:r w:rsidR="00DC0254">
              <w:rPr>
                <w:noProof/>
                <w:webHidden/>
              </w:rPr>
              <w:t>19</w:t>
            </w:r>
            <w:r w:rsidR="00DC0254">
              <w:rPr>
                <w:noProof/>
                <w:webHidden/>
              </w:rPr>
              <w:fldChar w:fldCharType="end"/>
            </w:r>
          </w:hyperlink>
        </w:p>
        <w:p w:rsidR="00DC0254" w:rsidRDefault="00083BF6" w14:paraId="79FD396F" w14:textId="0080FB19">
          <w:pPr>
            <w:pStyle w:val="TOC2"/>
            <w:tabs>
              <w:tab w:val="right" w:leader="dot" w:pos="15390"/>
            </w:tabs>
            <w:rPr>
              <w:rFonts w:cstheme="minorBidi"/>
              <w:b w:val="0"/>
              <w:bCs w:val="0"/>
              <w:smallCaps w:val="0"/>
              <w:noProof/>
              <w:lang w:val="en-IN" w:eastAsia="en-IN"/>
            </w:rPr>
          </w:pPr>
          <w:hyperlink w:history="1" w:anchor="_Toc118416988">
            <w:r w:rsidRPr="00256379" w:rsidR="00DC0254">
              <w:rPr>
                <w:rStyle w:val="Hyperlink"/>
                <w:rFonts w:eastAsia="Times New Roman"/>
                <w:noProof/>
              </w:rPr>
              <w:t>CAT-4 (Freeware)</w:t>
            </w:r>
            <w:r w:rsidR="00DC0254">
              <w:rPr>
                <w:noProof/>
                <w:webHidden/>
              </w:rPr>
              <w:tab/>
            </w:r>
            <w:r w:rsidR="00DC0254">
              <w:rPr>
                <w:noProof/>
                <w:webHidden/>
              </w:rPr>
              <w:fldChar w:fldCharType="begin"/>
            </w:r>
            <w:r w:rsidR="00DC0254">
              <w:rPr>
                <w:noProof/>
                <w:webHidden/>
              </w:rPr>
              <w:instrText xml:space="preserve"> PAGEREF _Toc118416988 \h </w:instrText>
            </w:r>
            <w:r w:rsidR="00DC0254">
              <w:rPr>
                <w:noProof/>
                <w:webHidden/>
              </w:rPr>
            </w:r>
            <w:r w:rsidR="00DC0254">
              <w:rPr>
                <w:noProof/>
                <w:webHidden/>
              </w:rPr>
              <w:fldChar w:fldCharType="separate"/>
            </w:r>
            <w:r w:rsidR="00DC0254">
              <w:rPr>
                <w:noProof/>
                <w:webHidden/>
              </w:rPr>
              <w:t>19</w:t>
            </w:r>
            <w:r w:rsidR="00DC0254">
              <w:rPr>
                <w:noProof/>
                <w:webHidden/>
              </w:rPr>
              <w:fldChar w:fldCharType="end"/>
            </w:r>
          </w:hyperlink>
        </w:p>
        <w:p w:rsidR="00DC0254" w:rsidRDefault="00083BF6" w14:paraId="02914672" w14:textId="39B8437E">
          <w:pPr>
            <w:pStyle w:val="TOC2"/>
            <w:tabs>
              <w:tab w:val="right" w:leader="dot" w:pos="15390"/>
            </w:tabs>
            <w:rPr>
              <w:rFonts w:cstheme="minorBidi"/>
              <w:b w:val="0"/>
              <w:bCs w:val="0"/>
              <w:smallCaps w:val="0"/>
              <w:noProof/>
              <w:lang w:val="en-IN" w:eastAsia="en-IN"/>
            </w:rPr>
          </w:pPr>
          <w:hyperlink w:history="1" w:anchor="_Toc118416989">
            <w:r w:rsidRPr="00256379" w:rsidR="00DC0254">
              <w:rPr>
                <w:rStyle w:val="Hyperlink"/>
                <w:rFonts w:eastAsia="Times New Roman"/>
                <w:noProof/>
              </w:rPr>
              <w:t>CAT -5 (Third Party/Vendor Licensed Application)</w:t>
            </w:r>
            <w:r w:rsidR="00DC0254">
              <w:rPr>
                <w:noProof/>
                <w:webHidden/>
              </w:rPr>
              <w:tab/>
            </w:r>
            <w:r w:rsidR="00DC0254">
              <w:rPr>
                <w:noProof/>
                <w:webHidden/>
              </w:rPr>
              <w:fldChar w:fldCharType="begin"/>
            </w:r>
            <w:r w:rsidR="00DC0254">
              <w:rPr>
                <w:noProof/>
                <w:webHidden/>
              </w:rPr>
              <w:instrText xml:space="preserve"> PAGEREF _Toc118416989 \h </w:instrText>
            </w:r>
            <w:r w:rsidR="00DC0254">
              <w:rPr>
                <w:noProof/>
                <w:webHidden/>
              </w:rPr>
            </w:r>
            <w:r w:rsidR="00DC0254">
              <w:rPr>
                <w:noProof/>
                <w:webHidden/>
              </w:rPr>
              <w:fldChar w:fldCharType="separate"/>
            </w:r>
            <w:r w:rsidR="00DC0254">
              <w:rPr>
                <w:noProof/>
                <w:webHidden/>
              </w:rPr>
              <w:t>20</w:t>
            </w:r>
            <w:r w:rsidR="00DC0254">
              <w:rPr>
                <w:noProof/>
                <w:webHidden/>
              </w:rPr>
              <w:fldChar w:fldCharType="end"/>
            </w:r>
          </w:hyperlink>
        </w:p>
        <w:p w:rsidR="00DC0254" w:rsidRDefault="00083BF6" w14:paraId="1A484547" w14:textId="3F69E528">
          <w:pPr>
            <w:pStyle w:val="TOC1"/>
            <w:tabs>
              <w:tab w:val="right" w:leader="dot" w:pos="15390"/>
            </w:tabs>
            <w:rPr>
              <w:rFonts w:cstheme="minorBidi"/>
              <w:b w:val="0"/>
              <w:bCs w:val="0"/>
              <w:caps w:val="0"/>
              <w:noProof/>
              <w:u w:val="none"/>
              <w:lang w:val="en-IN" w:eastAsia="en-IN"/>
            </w:rPr>
          </w:pPr>
          <w:hyperlink w:history="1" w:anchor="_Toc118416990">
            <w:r w:rsidRPr="00256379" w:rsidR="00DC0254">
              <w:rPr>
                <w:rStyle w:val="Hyperlink"/>
                <w:rFonts w:ascii="Carlito" w:hAnsi="Carlito" w:eastAsia="Arial" w:cs="Arial"/>
                <w:noProof/>
                <w:lang w:val="en-US"/>
              </w:rPr>
              <w:t>Steps to creating a ticket in Service Now</w:t>
            </w:r>
            <w:r w:rsidR="00DC0254">
              <w:rPr>
                <w:noProof/>
                <w:webHidden/>
              </w:rPr>
              <w:tab/>
            </w:r>
            <w:r w:rsidR="00DC0254">
              <w:rPr>
                <w:noProof/>
                <w:webHidden/>
              </w:rPr>
              <w:fldChar w:fldCharType="begin"/>
            </w:r>
            <w:r w:rsidR="00DC0254">
              <w:rPr>
                <w:noProof/>
                <w:webHidden/>
              </w:rPr>
              <w:instrText xml:space="preserve"> PAGEREF _Toc118416990 \h </w:instrText>
            </w:r>
            <w:r w:rsidR="00DC0254">
              <w:rPr>
                <w:noProof/>
                <w:webHidden/>
              </w:rPr>
            </w:r>
            <w:r w:rsidR="00DC0254">
              <w:rPr>
                <w:noProof/>
                <w:webHidden/>
              </w:rPr>
              <w:fldChar w:fldCharType="separate"/>
            </w:r>
            <w:r w:rsidR="00DC0254">
              <w:rPr>
                <w:noProof/>
                <w:webHidden/>
              </w:rPr>
              <w:t>22</w:t>
            </w:r>
            <w:r w:rsidR="00DC0254">
              <w:rPr>
                <w:noProof/>
                <w:webHidden/>
              </w:rPr>
              <w:fldChar w:fldCharType="end"/>
            </w:r>
          </w:hyperlink>
        </w:p>
        <w:p w:rsidR="00DC0254" w:rsidRDefault="00083BF6" w14:paraId="619681AC" w14:textId="1C3976CD">
          <w:pPr>
            <w:pStyle w:val="TOC1"/>
            <w:tabs>
              <w:tab w:val="right" w:leader="dot" w:pos="15390"/>
            </w:tabs>
            <w:rPr>
              <w:rFonts w:cstheme="minorBidi"/>
              <w:b w:val="0"/>
              <w:bCs w:val="0"/>
              <w:caps w:val="0"/>
              <w:noProof/>
              <w:u w:val="none"/>
              <w:lang w:val="en-IN" w:eastAsia="en-IN"/>
            </w:rPr>
          </w:pPr>
          <w:hyperlink w:history="1" w:anchor="_Toc118416991">
            <w:r w:rsidRPr="00256379" w:rsidR="00DC0254">
              <w:rPr>
                <w:rStyle w:val="Hyperlink"/>
                <w:rFonts w:ascii="Carlito" w:hAnsi="Carlito" w:eastAsia="Arial" w:cs="Arial"/>
                <w:noProof/>
                <w:lang w:val="en-US"/>
              </w:rPr>
              <w:t>Criteria for closure</w:t>
            </w:r>
            <w:r w:rsidR="00DC0254">
              <w:rPr>
                <w:noProof/>
                <w:webHidden/>
              </w:rPr>
              <w:tab/>
            </w:r>
            <w:r w:rsidR="00DC0254">
              <w:rPr>
                <w:noProof/>
                <w:webHidden/>
              </w:rPr>
              <w:fldChar w:fldCharType="begin"/>
            </w:r>
            <w:r w:rsidR="00DC0254">
              <w:rPr>
                <w:noProof/>
                <w:webHidden/>
              </w:rPr>
              <w:instrText xml:space="preserve"> PAGEREF _Toc118416991 \h </w:instrText>
            </w:r>
            <w:r w:rsidR="00DC0254">
              <w:rPr>
                <w:noProof/>
                <w:webHidden/>
              </w:rPr>
            </w:r>
            <w:r w:rsidR="00DC0254">
              <w:rPr>
                <w:noProof/>
                <w:webHidden/>
              </w:rPr>
              <w:fldChar w:fldCharType="separate"/>
            </w:r>
            <w:r w:rsidR="00DC0254">
              <w:rPr>
                <w:noProof/>
                <w:webHidden/>
              </w:rPr>
              <w:t>24</w:t>
            </w:r>
            <w:r w:rsidR="00DC0254">
              <w:rPr>
                <w:noProof/>
                <w:webHidden/>
              </w:rPr>
              <w:fldChar w:fldCharType="end"/>
            </w:r>
          </w:hyperlink>
        </w:p>
        <w:p w:rsidR="00DC0254" w:rsidRDefault="00083BF6" w14:paraId="65F97BE6" w14:textId="61901B53">
          <w:pPr>
            <w:pStyle w:val="TOC1"/>
            <w:tabs>
              <w:tab w:val="right" w:leader="dot" w:pos="15390"/>
            </w:tabs>
            <w:rPr>
              <w:rFonts w:cstheme="minorBidi"/>
              <w:b w:val="0"/>
              <w:bCs w:val="0"/>
              <w:caps w:val="0"/>
              <w:noProof/>
              <w:u w:val="none"/>
              <w:lang w:val="en-IN" w:eastAsia="en-IN"/>
            </w:rPr>
          </w:pPr>
          <w:hyperlink w:history="1" w:anchor="_Toc118416992">
            <w:r w:rsidRPr="00256379" w:rsidR="00DC0254">
              <w:rPr>
                <w:rStyle w:val="Hyperlink"/>
                <w:rFonts w:ascii="Carlito" w:hAnsi="Carlito" w:eastAsia="Arial" w:cs="Arial"/>
                <w:noProof/>
                <w:lang w:val="en-US"/>
              </w:rPr>
              <w:t>Criteria for escalation</w:t>
            </w:r>
            <w:r w:rsidR="00DC0254">
              <w:rPr>
                <w:noProof/>
                <w:webHidden/>
              </w:rPr>
              <w:tab/>
            </w:r>
            <w:r w:rsidR="00DC0254">
              <w:rPr>
                <w:noProof/>
                <w:webHidden/>
              </w:rPr>
              <w:fldChar w:fldCharType="begin"/>
            </w:r>
            <w:r w:rsidR="00DC0254">
              <w:rPr>
                <w:noProof/>
                <w:webHidden/>
              </w:rPr>
              <w:instrText xml:space="preserve"> PAGEREF _Toc118416992 \h </w:instrText>
            </w:r>
            <w:r w:rsidR="00DC0254">
              <w:rPr>
                <w:noProof/>
                <w:webHidden/>
              </w:rPr>
            </w:r>
            <w:r w:rsidR="00DC0254">
              <w:rPr>
                <w:noProof/>
                <w:webHidden/>
              </w:rPr>
              <w:fldChar w:fldCharType="separate"/>
            </w:r>
            <w:r w:rsidR="00DC0254">
              <w:rPr>
                <w:noProof/>
                <w:webHidden/>
              </w:rPr>
              <w:t>24</w:t>
            </w:r>
            <w:r w:rsidR="00DC0254">
              <w:rPr>
                <w:noProof/>
                <w:webHidden/>
              </w:rPr>
              <w:fldChar w:fldCharType="end"/>
            </w:r>
          </w:hyperlink>
        </w:p>
        <w:p w:rsidR="00DC0254" w:rsidRDefault="00083BF6" w14:paraId="2F130D48" w14:textId="31336E6C">
          <w:pPr>
            <w:pStyle w:val="TOC1"/>
            <w:tabs>
              <w:tab w:val="right" w:leader="dot" w:pos="15390"/>
            </w:tabs>
            <w:rPr>
              <w:rFonts w:cstheme="minorBidi"/>
              <w:b w:val="0"/>
              <w:bCs w:val="0"/>
              <w:caps w:val="0"/>
              <w:noProof/>
              <w:u w:val="none"/>
              <w:lang w:val="en-IN" w:eastAsia="en-IN"/>
            </w:rPr>
          </w:pPr>
          <w:hyperlink w:history="1" w:anchor="_Toc118416993">
            <w:r w:rsidRPr="00256379" w:rsidR="00DC0254">
              <w:rPr>
                <w:rStyle w:val="Hyperlink"/>
                <w:rFonts w:ascii="Carlito" w:hAnsi="Carlito" w:eastAsia="Arial" w:cs="Arial"/>
                <w:noProof/>
                <w:lang w:val="en-US"/>
              </w:rPr>
              <w:t>Document Inquiries</w:t>
            </w:r>
            <w:r w:rsidR="00DC0254">
              <w:rPr>
                <w:noProof/>
                <w:webHidden/>
              </w:rPr>
              <w:tab/>
            </w:r>
            <w:r w:rsidR="00DC0254">
              <w:rPr>
                <w:noProof/>
                <w:webHidden/>
              </w:rPr>
              <w:fldChar w:fldCharType="begin"/>
            </w:r>
            <w:r w:rsidR="00DC0254">
              <w:rPr>
                <w:noProof/>
                <w:webHidden/>
              </w:rPr>
              <w:instrText xml:space="preserve"> PAGEREF _Toc118416993 \h </w:instrText>
            </w:r>
            <w:r w:rsidR="00DC0254">
              <w:rPr>
                <w:noProof/>
                <w:webHidden/>
              </w:rPr>
            </w:r>
            <w:r w:rsidR="00DC0254">
              <w:rPr>
                <w:noProof/>
                <w:webHidden/>
              </w:rPr>
              <w:fldChar w:fldCharType="separate"/>
            </w:r>
            <w:r w:rsidR="00DC0254">
              <w:rPr>
                <w:noProof/>
                <w:webHidden/>
              </w:rPr>
              <w:t>25</w:t>
            </w:r>
            <w:r w:rsidR="00DC0254">
              <w:rPr>
                <w:noProof/>
                <w:webHidden/>
              </w:rPr>
              <w:fldChar w:fldCharType="end"/>
            </w:r>
          </w:hyperlink>
        </w:p>
        <w:p w:rsidR="00DC0254" w:rsidRDefault="00083BF6" w14:paraId="08F15E1F" w14:textId="3C3CCFD1">
          <w:pPr>
            <w:pStyle w:val="TOC1"/>
            <w:tabs>
              <w:tab w:val="right" w:leader="dot" w:pos="15390"/>
            </w:tabs>
            <w:rPr>
              <w:rFonts w:cstheme="minorBidi"/>
              <w:b w:val="0"/>
              <w:bCs w:val="0"/>
              <w:caps w:val="0"/>
              <w:noProof/>
              <w:u w:val="none"/>
              <w:lang w:val="en-IN" w:eastAsia="en-IN"/>
            </w:rPr>
          </w:pPr>
          <w:hyperlink w:history="1" w:anchor="_Toc118416994">
            <w:r w:rsidRPr="00256379" w:rsidR="00DC0254">
              <w:rPr>
                <w:rStyle w:val="Hyperlink"/>
                <w:noProof/>
              </w:rPr>
              <w:t>END OF DOCUMENT</w:t>
            </w:r>
            <w:r w:rsidR="00DC0254">
              <w:rPr>
                <w:noProof/>
                <w:webHidden/>
              </w:rPr>
              <w:tab/>
            </w:r>
            <w:r w:rsidR="00DC0254">
              <w:rPr>
                <w:noProof/>
                <w:webHidden/>
              </w:rPr>
              <w:fldChar w:fldCharType="begin"/>
            </w:r>
            <w:r w:rsidR="00DC0254">
              <w:rPr>
                <w:noProof/>
                <w:webHidden/>
              </w:rPr>
              <w:instrText xml:space="preserve"> PAGEREF _Toc118416994 \h </w:instrText>
            </w:r>
            <w:r w:rsidR="00DC0254">
              <w:rPr>
                <w:noProof/>
                <w:webHidden/>
              </w:rPr>
            </w:r>
            <w:r w:rsidR="00DC0254">
              <w:rPr>
                <w:noProof/>
                <w:webHidden/>
              </w:rPr>
              <w:fldChar w:fldCharType="separate"/>
            </w:r>
            <w:r w:rsidR="00DC0254">
              <w:rPr>
                <w:noProof/>
                <w:webHidden/>
              </w:rPr>
              <w:t>26</w:t>
            </w:r>
            <w:r w:rsidR="00DC0254">
              <w:rPr>
                <w:noProof/>
                <w:webHidden/>
              </w:rPr>
              <w:fldChar w:fldCharType="end"/>
            </w:r>
          </w:hyperlink>
        </w:p>
        <w:p w:rsidR="00DC0254" w:rsidRDefault="00DC0254" w14:paraId="5FF2727A" w14:textId="03FD6B35">
          <w:r>
            <w:rPr>
              <w:b/>
              <w:bCs/>
              <w:noProof/>
            </w:rPr>
            <w:fldChar w:fldCharType="end"/>
          </w:r>
        </w:p>
      </w:sdtContent>
    </w:sdt>
    <w:p w:rsidR="00B37535" w:rsidP="00A85235" w:rsidRDefault="00B37535" w14:paraId="0C541B8E" w14:textId="6FC54903">
      <w:pPr>
        <w:pStyle w:val="Heading1"/>
        <w:rPr>
          <w:b/>
          <w:color w:val="000000" w:themeColor="text1"/>
        </w:rPr>
      </w:pPr>
    </w:p>
    <w:p w:rsidR="003C3C00" w:rsidP="003C3C00" w:rsidRDefault="003C3C00" w14:paraId="7E8EEF86" w14:textId="4C87E196">
      <w:pPr>
        <w:rPr>
          <w:lang w:val="en-GB"/>
        </w:rPr>
      </w:pPr>
    </w:p>
    <w:p w:rsidR="003C3C00" w:rsidP="003C3C00" w:rsidRDefault="003C3C00" w14:paraId="13E625B7" w14:textId="3D5A317D">
      <w:pPr>
        <w:rPr>
          <w:lang w:val="en-GB"/>
        </w:rPr>
      </w:pPr>
    </w:p>
    <w:p w:rsidR="003C3C00" w:rsidP="003C3C00" w:rsidRDefault="003C3C00" w14:paraId="48295C54" w14:textId="09F166FC">
      <w:pPr>
        <w:rPr>
          <w:lang w:val="en-GB"/>
        </w:rPr>
      </w:pPr>
    </w:p>
    <w:p w:rsidR="003C3C00" w:rsidP="003C3C00" w:rsidRDefault="003C3C00" w14:paraId="0D088E8B" w14:textId="4E124E78">
      <w:pPr>
        <w:rPr>
          <w:lang w:val="en-GB"/>
        </w:rPr>
      </w:pPr>
    </w:p>
    <w:p w:rsidR="003C3C00" w:rsidP="003C3C00" w:rsidRDefault="003C3C00" w14:paraId="2F592A89" w14:textId="45C30A56">
      <w:pPr>
        <w:rPr>
          <w:lang w:val="en-GB"/>
        </w:rPr>
      </w:pPr>
    </w:p>
    <w:p w:rsidR="003C3C00" w:rsidP="003C3C00" w:rsidRDefault="003C3C00" w14:paraId="667054E4" w14:textId="3A6BE382">
      <w:pPr>
        <w:rPr>
          <w:lang w:val="en-GB"/>
        </w:rPr>
      </w:pPr>
    </w:p>
    <w:p w:rsidR="003C3C00" w:rsidP="003C3C00" w:rsidRDefault="003C3C00" w14:paraId="5803D79A" w14:textId="7F98BF28">
      <w:pPr>
        <w:rPr>
          <w:lang w:val="en-GB"/>
        </w:rPr>
      </w:pPr>
    </w:p>
    <w:p w:rsidR="003C3C00" w:rsidP="003C3C00" w:rsidRDefault="003C3C00" w14:paraId="21EA4E67" w14:textId="156D99DA">
      <w:pPr>
        <w:rPr>
          <w:lang w:val="en-GB"/>
        </w:rPr>
      </w:pPr>
    </w:p>
    <w:p w:rsidRPr="003C3C00" w:rsidR="003C3C00" w:rsidP="003C3C00" w:rsidRDefault="003C3C00" w14:paraId="28B40043" w14:textId="77777777">
      <w:pPr>
        <w:rPr>
          <w:lang w:val="en-GB"/>
        </w:rPr>
      </w:pPr>
    </w:p>
    <w:p w:rsidRPr="00A85235" w:rsidR="001B3FAA" w:rsidP="00A85235" w:rsidRDefault="003F5014" w14:paraId="2C4D5CE2" w14:textId="77777777">
      <w:pPr>
        <w:pStyle w:val="Heading1"/>
        <w:rPr>
          <w:b/>
          <w:color w:val="000000" w:themeColor="text1"/>
        </w:rPr>
      </w:pPr>
      <w:bookmarkStart w:name="_Toc118416975" w:id="0"/>
      <w:r w:rsidRPr="00A85235">
        <w:rPr>
          <w:b/>
          <w:color w:val="000000" w:themeColor="text1"/>
        </w:rPr>
        <w:t>Overview</w:t>
      </w:r>
      <w:bookmarkEnd w:id="0"/>
    </w:p>
    <w:p w:rsidR="001B3FAA" w:rsidP="001B3FAA" w:rsidRDefault="001B3FAA" w14:paraId="2EF10A8B" w14:textId="6339270D">
      <w:pPr>
        <w:rPr>
          <w:color w:val="000000" w:themeColor="text1"/>
        </w:rPr>
      </w:pPr>
    </w:p>
    <w:p w:rsidR="001B3FAA" w:rsidP="001B3FAA" w:rsidRDefault="00EE28C1" w14:paraId="702E3210" w14:textId="23C6A4C8">
      <w:pPr>
        <w:jc w:val="both"/>
        <w:rPr>
          <w:color w:val="000000" w:themeColor="text1"/>
        </w:rPr>
      </w:pPr>
      <w:r>
        <w:rPr>
          <w:color w:val="000000" w:themeColor="text1"/>
        </w:rPr>
        <w:t xml:space="preserve">This </w:t>
      </w:r>
      <w:r w:rsidR="003F5014">
        <w:rPr>
          <w:color w:val="000000" w:themeColor="text1"/>
        </w:rPr>
        <w:t>document</w:t>
      </w:r>
      <w:r>
        <w:rPr>
          <w:color w:val="000000" w:themeColor="text1"/>
        </w:rPr>
        <w:t xml:space="preserve"> includes playbook</w:t>
      </w:r>
      <w:r w:rsidR="001B3FAA">
        <w:rPr>
          <w:color w:val="000000" w:themeColor="text1"/>
        </w:rPr>
        <w:t xml:space="preserve"> that defines the procedures for common security event investigation and response. The playbook will allow responders to follow a structured method for validating and responding to each unique security alert. The playbook for each use case is a living document, and needs to be updated to capture the current procedure and unique guidance in order to quickly respond and contain the detected event or incident.</w:t>
      </w:r>
    </w:p>
    <w:p w:rsidRPr="00A85235" w:rsidR="00A85235" w:rsidP="28B35A1B" w:rsidRDefault="28B35A1B" w14:paraId="703AD142" w14:textId="51087178">
      <w:pPr>
        <w:pStyle w:val="Heading1"/>
        <w:rPr>
          <w:b/>
          <w:bCs/>
          <w:color w:val="000000" w:themeColor="text1"/>
        </w:rPr>
      </w:pPr>
      <w:bookmarkStart w:name="_Malicious_code" w:id="1"/>
      <w:bookmarkStart w:name="_Toc118416976" w:id="2"/>
      <w:bookmarkEnd w:id="1"/>
      <w:r w:rsidRPr="28B35A1B">
        <w:rPr>
          <w:b/>
          <w:bCs/>
          <w:color w:val="000000" w:themeColor="text1"/>
        </w:rPr>
        <w:t>Categories of Malware</w:t>
      </w:r>
      <w:bookmarkEnd w:id="2"/>
    </w:p>
    <w:p w:rsidRPr="00642CB3" w:rsidR="001B3FAA" w:rsidP="001B3FAA" w:rsidRDefault="001B3FAA" w14:paraId="04EF719F" w14:textId="77777777"/>
    <w:tbl>
      <w:tblPr>
        <w:tblW w:w="14186" w:type="dxa"/>
        <w:tblLook w:val="04A0" w:firstRow="1" w:lastRow="0" w:firstColumn="1" w:lastColumn="0" w:noHBand="0" w:noVBand="1"/>
      </w:tblPr>
      <w:tblGrid>
        <w:gridCol w:w="4390"/>
        <w:gridCol w:w="9796"/>
      </w:tblGrid>
      <w:tr w:rsidRPr="004279F7" w:rsidR="001B3FAA" w:rsidTr="00493364" w14:paraId="6596EF6A" w14:textId="77777777">
        <w:tc>
          <w:tcPr>
            <w:tcW w:w="4390" w:type="dxa"/>
          </w:tcPr>
          <w:p w:rsidRPr="004279F7" w:rsidR="001B3FAA" w:rsidP="001B3FAA" w:rsidRDefault="001B3FAA" w14:paraId="70E686D3" w14:textId="77777777">
            <w:pPr>
              <w:rPr>
                <w:rFonts w:cstheme="minorHAnsi"/>
              </w:rPr>
            </w:pPr>
            <w:r w:rsidRPr="004279F7">
              <w:rPr>
                <w:rFonts w:cstheme="minorHAnsi"/>
              </w:rPr>
              <w:t>Category</w:t>
            </w:r>
          </w:p>
        </w:tc>
        <w:tc>
          <w:tcPr>
            <w:tcW w:w="9796" w:type="dxa"/>
          </w:tcPr>
          <w:p w:rsidRPr="004279F7" w:rsidR="001B3FAA" w:rsidP="001B3FAA" w:rsidRDefault="001B3FAA" w14:paraId="56CF30FB" w14:textId="77777777">
            <w:pPr>
              <w:rPr>
                <w:rFonts w:cstheme="minorHAnsi"/>
              </w:rPr>
            </w:pPr>
            <w:r w:rsidRPr="004279F7">
              <w:rPr>
                <w:rFonts w:cstheme="minorHAnsi"/>
              </w:rPr>
              <w:t>Description</w:t>
            </w:r>
          </w:p>
        </w:tc>
      </w:tr>
      <w:tr w:rsidRPr="004279F7" w:rsidR="001B3FAA" w:rsidTr="00493364" w14:paraId="59F1856D" w14:textId="77777777">
        <w:tc>
          <w:tcPr>
            <w:tcW w:w="4390" w:type="dxa"/>
          </w:tcPr>
          <w:p w:rsidRPr="004279F7" w:rsidR="001B3FAA" w:rsidP="001B3FAA" w:rsidRDefault="001B3FAA" w14:paraId="6A6B945D" w14:textId="77777777">
            <w:pPr>
              <w:rPr>
                <w:rFonts w:cstheme="minorHAnsi"/>
              </w:rPr>
            </w:pPr>
            <w:r w:rsidRPr="004279F7">
              <w:rPr>
                <w:rFonts w:cstheme="minorHAnsi"/>
              </w:rPr>
              <w:t>Ransomware</w:t>
            </w:r>
          </w:p>
        </w:tc>
        <w:tc>
          <w:tcPr>
            <w:tcW w:w="9796" w:type="dxa"/>
          </w:tcPr>
          <w:p w:rsidRPr="004279F7" w:rsidR="001B3FAA" w:rsidP="001B3FAA" w:rsidRDefault="001B3FAA" w14:paraId="3C27B257" w14:textId="77777777">
            <w:pPr>
              <w:rPr>
                <w:rFonts w:cstheme="minorHAnsi"/>
              </w:rPr>
            </w:pPr>
            <w:r>
              <w:t>An application that encrypts data in order to extort the victim to pay a ransom, usually in the form of bitcoins, in exchange for the decryption key to recover their data.</w:t>
            </w:r>
          </w:p>
        </w:tc>
      </w:tr>
      <w:tr w:rsidRPr="004279F7" w:rsidR="001B3FAA" w:rsidTr="00493364" w14:paraId="5A768921" w14:textId="77777777">
        <w:tc>
          <w:tcPr>
            <w:tcW w:w="4390" w:type="dxa"/>
          </w:tcPr>
          <w:p w:rsidRPr="004279F7" w:rsidR="001B3FAA" w:rsidP="001B3FAA" w:rsidRDefault="001B3FAA" w14:paraId="21988DED" w14:textId="77777777">
            <w:pPr>
              <w:rPr>
                <w:rFonts w:cstheme="minorHAnsi"/>
              </w:rPr>
            </w:pPr>
            <w:r w:rsidRPr="004279F7">
              <w:rPr>
                <w:rFonts w:cstheme="minorHAnsi"/>
              </w:rPr>
              <w:t>Worm</w:t>
            </w:r>
          </w:p>
        </w:tc>
        <w:tc>
          <w:tcPr>
            <w:tcW w:w="9796" w:type="dxa"/>
          </w:tcPr>
          <w:p w:rsidRPr="004279F7" w:rsidR="001B3FAA" w:rsidP="001B3FAA" w:rsidRDefault="001B3FAA" w14:paraId="74898314" w14:textId="77777777">
            <w:pPr>
              <w:rPr>
                <w:rFonts w:cstheme="minorHAnsi"/>
              </w:rPr>
            </w:pPr>
            <w:r>
              <w:t>An application that has the capability to spread from one system to another in an automated fashion.</w:t>
            </w:r>
          </w:p>
        </w:tc>
      </w:tr>
      <w:tr w:rsidRPr="004279F7" w:rsidR="001B3FAA" w:rsidTr="00493364" w14:paraId="082A91BF" w14:textId="77777777">
        <w:tc>
          <w:tcPr>
            <w:tcW w:w="4390" w:type="dxa"/>
          </w:tcPr>
          <w:p w:rsidRPr="004279F7" w:rsidR="001B3FAA" w:rsidP="001B3FAA" w:rsidRDefault="001B3FAA" w14:paraId="1077A25D" w14:textId="77777777">
            <w:pPr>
              <w:rPr>
                <w:rFonts w:cstheme="minorHAnsi"/>
              </w:rPr>
            </w:pPr>
            <w:r w:rsidRPr="004279F7">
              <w:rPr>
                <w:rFonts w:cstheme="minorHAnsi"/>
              </w:rPr>
              <w:t>Logic bomb</w:t>
            </w:r>
          </w:p>
        </w:tc>
        <w:tc>
          <w:tcPr>
            <w:tcW w:w="9796" w:type="dxa"/>
          </w:tcPr>
          <w:p w:rsidRPr="004279F7" w:rsidR="001B3FAA" w:rsidP="001B3FAA" w:rsidRDefault="001B3FAA" w14:paraId="589C886D" w14:textId="77777777">
            <w:pPr>
              <w:rPr>
                <w:rFonts w:cstheme="minorHAnsi"/>
              </w:rPr>
            </w:pPr>
            <w:r>
              <w:t>An application that destroys data on systems that it has access to, or is running on.</w:t>
            </w:r>
          </w:p>
        </w:tc>
      </w:tr>
      <w:tr w:rsidRPr="004279F7" w:rsidR="00493364" w:rsidTr="00493364" w14:paraId="7E28337A" w14:textId="77777777">
        <w:tc>
          <w:tcPr>
            <w:tcW w:w="4390" w:type="dxa"/>
          </w:tcPr>
          <w:p w:rsidRPr="004279F7" w:rsidR="00493364" w:rsidP="001B3FAA" w:rsidRDefault="00493364" w14:paraId="1C974AC0" w14:textId="77777777">
            <w:pPr>
              <w:rPr>
                <w:rFonts w:cstheme="minorHAnsi"/>
              </w:rPr>
            </w:pPr>
          </w:p>
        </w:tc>
        <w:tc>
          <w:tcPr>
            <w:tcW w:w="9796" w:type="dxa"/>
          </w:tcPr>
          <w:p w:rsidR="00493364" w:rsidP="001B3FAA" w:rsidRDefault="00493364" w14:paraId="731B6CC2" w14:textId="77777777"/>
        </w:tc>
      </w:tr>
      <w:tr w:rsidRPr="004279F7" w:rsidR="001B3FAA" w:rsidTr="00493364" w14:paraId="5BF9E160" w14:textId="77777777">
        <w:tc>
          <w:tcPr>
            <w:tcW w:w="4390" w:type="dxa"/>
          </w:tcPr>
          <w:p w:rsidRPr="004279F7" w:rsidR="001B3FAA" w:rsidP="001B3FAA" w:rsidRDefault="001B3FAA" w14:paraId="6425FF30" w14:textId="77777777">
            <w:pPr>
              <w:rPr>
                <w:rFonts w:cstheme="minorHAnsi"/>
              </w:rPr>
            </w:pPr>
            <w:r w:rsidRPr="004279F7">
              <w:rPr>
                <w:rFonts w:cstheme="minorHAnsi"/>
              </w:rPr>
              <w:t>Backdoor</w:t>
            </w:r>
          </w:p>
        </w:tc>
        <w:tc>
          <w:tcPr>
            <w:tcW w:w="9796" w:type="dxa"/>
          </w:tcPr>
          <w:p w:rsidRPr="004279F7" w:rsidR="001B3FAA" w:rsidP="001B3FAA" w:rsidRDefault="001B3FAA" w14:paraId="20BBB420" w14:textId="77777777">
            <w:pPr>
              <w:rPr>
                <w:rFonts w:cstheme="minorHAnsi"/>
              </w:rPr>
            </w:pPr>
            <w:r>
              <w:t>An application that provides remote access to a system outside of the normal remote access functionality that is used on such a system.</w:t>
            </w:r>
          </w:p>
        </w:tc>
      </w:tr>
      <w:tr w:rsidRPr="004279F7" w:rsidR="001B3FAA" w:rsidTr="00493364" w14:paraId="760DC671" w14:textId="77777777">
        <w:tc>
          <w:tcPr>
            <w:tcW w:w="4390" w:type="dxa"/>
          </w:tcPr>
          <w:p w:rsidRPr="004279F7" w:rsidR="001B3FAA" w:rsidP="001B3FAA" w:rsidRDefault="00B37535" w14:paraId="1C481118" w14:textId="278DA471">
            <w:pPr>
              <w:rPr>
                <w:rFonts w:cstheme="minorHAnsi"/>
              </w:rPr>
            </w:pPr>
            <w:r w:rsidRPr="004279F7">
              <w:rPr>
                <w:rFonts w:cstheme="minorHAnsi"/>
              </w:rPr>
              <w:t>Hack tool</w:t>
            </w:r>
          </w:p>
        </w:tc>
        <w:tc>
          <w:tcPr>
            <w:tcW w:w="9796" w:type="dxa"/>
          </w:tcPr>
          <w:p w:rsidRPr="004279F7" w:rsidR="001B3FAA" w:rsidP="001B3FAA" w:rsidRDefault="001B3FAA" w14:paraId="13C48ACE" w14:textId="77777777">
            <w:pPr>
              <w:rPr>
                <w:rFonts w:cstheme="minorHAnsi"/>
              </w:rPr>
            </w:pPr>
            <w:r>
              <w:t>An application that is utilized to perform hacking operations on an information system, such as password-dumping utilities, privilege escalation applications, network scanners, service impersonation utilities, and more.</w:t>
            </w:r>
          </w:p>
        </w:tc>
      </w:tr>
      <w:tr w:rsidRPr="004279F7" w:rsidR="001B3FAA" w:rsidTr="00493364" w14:paraId="5564123B" w14:textId="77777777">
        <w:tc>
          <w:tcPr>
            <w:tcW w:w="4390" w:type="dxa"/>
          </w:tcPr>
          <w:p w:rsidRPr="004279F7" w:rsidR="001B3FAA" w:rsidP="001B3FAA" w:rsidRDefault="001B3FAA" w14:paraId="0982D371" w14:textId="77777777">
            <w:pPr>
              <w:rPr>
                <w:rFonts w:cstheme="minorHAnsi"/>
              </w:rPr>
            </w:pPr>
            <w:r w:rsidRPr="004279F7">
              <w:rPr>
                <w:rFonts w:cstheme="minorHAnsi"/>
              </w:rPr>
              <w:t>Adware or potentially unwanted programs</w:t>
            </w:r>
          </w:p>
        </w:tc>
        <w:tc>
          <w:tcPr>
            <w:tcW w:w="9796" w:type="dxa"/>
          </w:tcPr>
          <w:p w:rsidRPr="004279F7" w:rsidR="001B3FAA" w:rsidP="001B3FAA" w:rsidRDefault="001B3FAA" w14:paraId="7AF64939" w14:textId="77777777">
            <w:pPr>
              <w:rPr>
                <w:rFonts w:cstheme="minorHAnsi"/>
              </w:rPr>
            </w:pPr>
            <w:r>
              <w:t>An application that attempts to inject advertisements into the victims computing experience, or other such obtrusive features such as toolbars, utilities, emoticon packs and more.</w:t>
            </w:r>
          </w:p>
        </w:tc>
      </w:tr>
      <w:tr w:rsidRPr="004279F7" w:rsidR="001B3FAA" w:rsidTr="00493364" w14:paraId="79651D5D" w14:textId="77777777">
        <w:tc>
          <w:tcPr>
            <w:tcW w:w="4390" w:type="dxa"/>
          </w:tcPr>
          <w:p w:rsidRPr="004279F7" w:rsidR="001B3FAA" w:rsidP="001B3FAA" w:rsidRDefault="001B3FAA" w14:paraId="7B1C4B74" w14:textId="77777777">
            <w:pPr>
              <w:rPr>
                <w:rFonts w:cstheme="minorHAnsi"/>
              </w:rPr>
            </w:pPr>
            <w:r w:rsidRPr="004279F7">
              <w:rPr>
                <w:rFonts w:cstheme="minorHAnsi"/>
              </w:rPr>
              <w:t>Keylogger</w:t>
            </w:r>
          </w:p>
        </w:tc>
        <w:tc>
          <w:tcPr>
            <w:tcW w:w="9796" w:type="dxa"/>
          </w:tcPr>
          <w:p w:rsidRPr="004279F7" w:rsidR="001B3FAA" w:rsidP="001B3FAA" w:rsidRDefault="001B3FAA" w14:paraId="0787A22C" w14:textId="77777777">
            <w:pPr>
              <w:rPr>
                <w:rFonts w:cstheme="minorHAnsi"/>
              </w:rPr>
            </w:pPr>
            <w:r>
              <w:t>An application that records keystrokes (including confidential credentials) on the victim system and sends them to the attacker.</w:t>
            </w:r>
          </w:p>
        </w:tc>
      </w:tr>
      <w:tr w:rsidRPr="004279F7" w:rsidR="001B3FAA" w:rsidTr="00493364" w14:paraId="3E8110BF" w14:textId="77777777">
        <w:tc>
          <w:tcPr>
            <w:tcW w:w="4390" w:type="dxa"/>
          </w:tcPr>
          <w:p w:rsidRPr="004279F7" w:rsidR="001B3FAA" w:rsidP="001B3FAA" w:rsidRDefault="001B3FAA" w14:paraId="37247F82" w14:textId="77777777">
            <w:pPr>
              <w:rPr>
                <w:rFonts w:cstheme="minorHAnsi"/>
              </w:rPr>
            </w:pPr>
            <w:r w:rsidRPr="004279F7">
              <w:rPr>
                <w:rFonts w:cstheme="minorHAnsi"/>
              </w:rPr>
              <w:t>Trojan/remote administration tool (RAT)</w:t>
            </w:r>
          </w:p>
        </w:tc>
        <w:tc>
          <w:tcPr>
            <w:tcW w:w="9796" w:type="dxa"/>
          </w:tcPr>
          <w:p w:rsidRPr="004279F7" w:rsidR="001B3FAA" w:rsidP="001B3FAA" w:rsidRDefault="001B3FAA" w14:paraId="0E3C687C" w14:textId="77777777">
            <w:pPr>
              <w:rPr>
                <w:rFonts w:cstheme="minorHAnsi"/>
              </w:rPr>
            </w:pPr>
            <w:r>
              <w:t>Similar to a backdoor, a RAT provides remote access to a system, and typically includes a number of built-in mechanisms found in other categories of malicious code, such as keylogging capabilities, logic bomb capabilities, password dumping capabilities, and more.</w:t>
            </w:r>
          </w:p>
        </w:tc>
      </w:tr>
      <w:tr w:rsidRPr="004279F7" w:rsidR="001B3FAA" w:rsidTr="00493364" w14:paraId="53F22ED3" w14:textId="77777777">
        <w:tc>
          <w:tcPr>
            <w:tcW w:w="4390" w:type="dxa"/>
          </w:tcPr>
          <w:p w:rsidR="00A85235" w:rsidP="001B3FAA" w:rsidRDefault="001B3FAA" w14:paraId="786C55F6" w14:textId="211329B2">
            <w:pPr>
              <w:rPr>
                <w:rFonts w:cstheme="minorHAnsi"/>
              </w:rPr>
            </w:pPr>
            <w:r w:rsidRPr="004279F7">
              <w:rPr>
                <w:rFonts w:cstheme="minorHAnsi"/>
              </w:rPr>
              <w:t>Denial of service</w:t>
            </w:r>
          </w:p>
          <w:p w:rsidRPr="00A85235" w:rsidR="00A85235" w:rsidP="00A85235" w:rsidRDefault="00A85235" w14:paraId="09239FAD" w14:textId="77777777">
            <w:pPr>
              <w:rPr>
                <w:rFonts w:cstheme="minorHAnsi"/>
              </w:rPr>
            </w:pPr>
          </w:p>
          <w:p w:rsidRPr="00A85235" w:rsidR="00A85235" w:rsidP="00A85235" w:rsidRDefault="00A85235" w14:paraId="4B08B5B6" w14:textId="7A106235">
            <w:pPr>
              <w:rPr>
                <w:rFonts w:cstheme="minorHAnsi"/>
              </w:rPr>
            </w:pPr>
            <w:r w:rsidRPr="00A85235">
              <w:rPr>
                <w:rFonts w:cstheme="minorHAnsi"/>
              </w:rPr>
              <w:t>Malicious code</w:t>
            </w:r>
          </w:p>
          <w:p w:rsidRPr="00A85235" w:rsidR="001B3FAA" w:rsidP="00A85235" w:rsidRDefault="001B3FAA" w14:paraId="77334416" w14:textId="2A9D4B1D">
            <w:pPr>
              <w:tabs>
                <w:tab w:val="left" w:pos="1540"/>
              </w:tabs>
              <w:rPr>
                <w:rFonts w:cstheme="minorHAnsi"/>
              </w:rPr>
            </w:pPr>
          </w:p>
        </w:tc>
        <w:tc>
          <w:tcPr>
            <w:tcW w:w="9796" w:type="dxa"/>
          </w:tcPr>
          <w:p w:rsidR="001B3FAA" w:rsidP="001B3FAA" w:rsidRDefault="001B3FAA" w14:paraId="6C6959A7" w14:textId="77777777">
            <w:r>
              <w:t>An application that is primarily designed to perform some type of resource utilization attack, thereby causing degradation in service, or an entire denial of service.</w:t>
            </w:r>
          </w:p>
          <w:p w:rsidRPr="00A85235" w:rsidR="00A85235" w:rsidP="00A85235" w:rsidRDefault="00A85235" w14:paraId="06E394ED" w14:textId="77777777">
            <w:pPr>
              <w:rPr>
                <w:rFonts w:cstheme="minorHAnsi"/>
              </w:rPr>
            </w:pPr>
            <w:r w:rsidRPr="00A85235">
              <w:rPr>
                <w:rFonts w:cstheme="minorHAnsi"/>
              </w:rPr>
              <w:t>Malicious code refers to all software or otherwise executable instructions on a computer, device or information system with the specific purpose of malicious activity, destruction, or are primarily leveraged to facilitate other malicious activity. Legitimate applications that are being misused and leveraged for malicious purposes are not classified as malicious code. The following table illustrates a variety of types of malicious code.</w:t>
            </w:r>
          </w:p>
          <w:p w:rsidRPr="004279F7" w:rsidR="00A85235" w:rsidP="001B3FAA" w:rsidRDefault="00A85235" w14:paraId="6F2AB1C1" w14:textId="25CE0A2E">
            <w:pPr>
              <w:rPr>
                <w:rFonts w:cstheme="minorHAnsi"/>
              </w:rPr>
            </w:pPr>
          </w:p>
        </w:tc>
      </w:tr>
    </w:tbl>
    <w:p w:rsidR="001B3FAA" w:rsidP="001B3FAA" w:rsidRDefault="001B3FAA" w14:paraId="0CFB3C48" w14:textId="77777777"/>
    <w:p w:rsidR="005E6D6B" w:rsidRDefault="005E6D6B" w14:paraId="7077F1E0" w14:textId="77777777">
      <w:pPr>
        <w:rPr>
          <w:b/>
        </w:rPr>
      </w:pPr>
      <w:r>
        <w:rPr>
          <w:b/>
        </w:rPr>
        <w:br w:type="page"/>
      </w:r>
    </w:p>
    <w:p w:rsidR="00D2505E" w:rsidP="00E8771F" w:rsidRDefault="00A85235" w14:paraId="20CA9263" w14:textId="4A59E70E">
      <w:pPr>
        <w:pStyle w:val="Heading1"/>
        <w:rPr>
          <w:b/>
          <w:sz w:val="52"/>
          <w:szCs w:val="52"/>
        </w:rPr>
      </w:pPr>
      <w:bookmarkStart w:name="_Incident_Detection" w:id="3"/>
      <w:bookmarkStart w:name="_Toc118416977" w:id="4"/>
      <w:bookmarkEnd w:id="3"/>
      <w:r w:rsidRPr="00E8771F">
        <w:rPr>
          <w:b/>
          <w:sz w:val="52"/>
          <w:szCs w:val="52"/>
        </w:rPr>
        <w:t>Incident Detection</w:t>
      </w:r>
      <w:bookmarkEnd w:id="4"/>
    </w:p>
    <w:p w:rsidRPr="00DA5B07" w:rsidR="00DA5B07" w:rsidP="00DA5B07" w:rsidRDefault="00DA5B07" w14:paraId="7601D169" w14:textId="77777777">
      <w:pPr>
        <w:rPr>
          <w:lang w:val="en-GB"/>
        </w:rPr>
      </w:pPr>
    </w:p>
    <w:p w:rsidRPr="00DA5B07" w:rsidR="00DA5B07" w:rsidP="00DA5B07" w:rsidRDefault="00DA5B07" w14:paraId="690BFC2C" w14:textId="2C916DA4">
      <w:pPr>
        <w:rPr>
          <w:rFonts w:eastAsiaTheme="minorEastAsia"/>
          <w:sz w:val="24"/>
          <w:szCs w:val="24"/>
          <w:lang w:val="en-GB"/>
        </w:rPr>
      </w:pPr>
      <w:r w:rsidRPr="00DA5B07">
        <w:rPr>
          <w:rFonts w:eastAsiaTheme="minorEastAsia"/>
          <w:sz w:val="24"/>
          <w:szCs w:val="24"/>
          <w:lang w:val="en-GB"/>
        </w:rPr>
        <w:t xml:space="preserve">SOC Analyst will monitor the </w:t>
      </w:r>
      <w:r w:rsidR="003E3EAA">
        <w:rPr>
          <w:rFonts w:eastAsiaTheme="minorEastAsia"/>
          <w:sz w:val="24"/>
          <w:szCs w:val="24"/>
          <w:lang w:val="en-GB"/>
        </w:rPr>
        <w:t>Vantage Holdings</w:t>
      </w:r>
      <w:r w:rsidRPr="00DA5B07">
        <w:rPr>
          <w:rFonts w:eastAsiaTheme="minorEastAsia"/>
          <w:sz w:val="24"/>
          <w:szCs w:val="24"/>
          <w:lang w:val="en-GB"/>
        </w:rPr>
        <w:t xml:space="preserve"> using the available Security Tools to Detect all malware related alerts.</w:t>
      </w:r>
    </w:p>
    <w:p w:rsidRPr="00DA5B07" w:rsidR="00D000EF" w:rsidP="001B3FAA" w:rsidRDefault="00D000EF" w14:paraId="7ABD348B" w14:textId="6AB21209">
      <w:pPr>
        <w:rPr>
          <w:rFonts w:eastAsiaTheme="minorEastAsia"/>
          <w:sz w:val="24"/>
          <w:szCs w:val="24"/>
          <w:lang w:val="en-GB"/>
        </w:rPr>
      </w:pPr>
      <w:r w:rsidRPr="00DA5B07">
        <w:rPr>
          <w:rFonts w:eastAsiaTheme="minorEastAsia"/>
          <w:sz w:val="24"/>
          <w:szCs w:val="24"/>
          <w:lang w:val="en-GB"/>
        </w:rPr>
        <w:t>Below are the Products or sources using which SOC will detect, or will be notified of, regarding an Incident related to Malware:</w:t>
      </w:r>
    </w:p>
    <w:tbl>
      <w:tblPr>
        <w:tblStyle w:val="TableGridLight"/>
        <w:tblW w:w="0" w:type="auto"/>
        <w:tblInd w:w="1005" w:type="dxa"/>
        <w:tblLook w:val="04A0" w:firstRow="1" w:lastRow="0" w:firstColumn="1" w:lastColumn="0" w:noHBand="0" w:noVBand="1"/>
      </w:tblPr>
      <w:tblGrid>
        <w:gridCol w:w="4460"/>
        <w:gridCol w:w="4460"/>
        <w:gridCol w:w="4460"/>
      </w:tblGrid>
      <w:tr w:rsidR="0098449B" w:rsidTr="0098449B" w14:paraId="082999D5" w14:textId="77777777">
        <w:trPr>
          <w:trHeight w:val="316"/>
        </w:trPr>
        <w:tc>
          <w:tcPr>
            <w:tcW w:w="4460" w:type="dxa"/>
            <w:shd w:val="clear" w:color="auto" w:fill="92D050"/>
          </w:tcPr>
          <w:p w:rsidR="0098449B" w:rsidP="0098449B" w:rsidRDefault="0098449B" w14:paraId="4B00ED29" w14:textId="2370E759">
            <w:pPr>
              <w:jc w:val="center"/>
              <w:rPr>
                <w:rFonts w:eastAsiaTheme="minorEastAsia"/>
                <w:b/>
                <w:sz w:val="24"/>
                <w:szCs w:val="24"/>
                <w:lang w:val="en-GB"/>
              </w:rPr>
            </w:pPr>
            <w:r>
              <w:rPr>
                <w:rFonts w:eastAsiaTheme="minorEastAsia"/>
                <w:b/>
                <w:sz w:val="24"/>
                <w:szCs w:val="24"/>
                <w:lang w:val="en-GB"/>
              </w:rPr>
              <w:t>Incident Detection Medium</w:t>
            </w:r>
          </w:p>
        </w:tc>
        <w:tc>
          <w:tcPr>
            <w:tcW w:w="4460" w:type="dxa"/>
            <w:shd w:val="clear" w:color="auto" w:fill="92D050"/>
          </w:tcPr>
          <w:p w:rsidR="0098449B" w:rsidP="0098449B" w:rsidRDefault="0098449B" w14:paraId="7D97296A" w14:textId="4C86D915">
            <w:pPr>
              <w:jc w:val="center"/>
              <w:rPr>
                <w:rFonts w:eastAsiaTheme="minorEastAsia"/>
                <w:b/>
                <w:sz w:val="24"/>
                <w:szCs w:val="24"/>
                <w:lang w:val="en-GB"/>
              </w:rPr>
            </w:pPr>
            <w:r>
              <w:rPr>
                <w:rFonts w:eastAsiaTheme="minorEastAsia"/>
                <w:b/>
                <w:sz w:val="24"/>
                <w:szCs w:val="24"/>
                <w:lang w:val="en-GB"/>
              </w:rPr>
              <w:t>Detection Source(Product)</w:t>
            </w:r>
          </w:p>
        </w:tc>
        <w:tc>
          <w:tcPr>
            <w:tcW w:w="4460" w:type="dxa"/>
            <w:shd w:val="clear" w:color="auto" w:fill="92D050"/>
          </w:tcPr>
          <w:p w:rsidR="0098449B" w:rsidP="0098449B" w:rsidRDefault="0098449B" w14:paraId="2B1CBA73" w14:textId="21DD36CD">
            <w:pPr>
              <w:jc w:val="center"/>
              <w:rPr>
                <w:rFonts w:eastAsiaTheme="minorEastAsia"/>
                <w:b/>
                <w:sz w:val="24"/>
                <w:szCs w:val="24"/>
                <w:lang w:val="en-GB"/>
              </w:rPr>
            </w:pPr>
            <w:r>
              <w:rPr>
                <w:rFonts w:eastAsiaTheme="minorEastAsia"/>
                <w:b/>
                <w:sz w:val="24"/>
                <w:szCs w:val="24"/>
                <w:lang w:val="en-GB"/>
              </w:rPr>
              <w:t>Detection Method</w:t>
            </w:r>
          </w:p>
        </w:tc>
      </w:tr>
      <w:tr w:rsidR="0098449B" w:rsidTr="0098449B" w14:paraId="5BEBECCB" w14:textId="77777777">
        <w:trPr>
          <w:trHeight w:val="316"/>
        </w:trPr>
        <w:tc>
          <w:tcPr>
            <w:tcW w:w="4460" w:type="dxa"/>
          </w:tcPr>
          <w:p w:rsidR="0098449B" w:rsidP="0098449B" w:rsidRDefault="0098449B" w14:paraId="3EFF41DE" w14:textId="59B706AE">
            <w:pPr>
              <w:jc w:val="center"/>
              <w:rPr>
                <w:rFonts w:eastAsiaTheme="minorEastAsia"/>
                <w:b/>
                <w:sz w:val="24"/>
                <w:szCs w:val="24"/>
                <w:lang w:val="en-GB"/>
              </w:rPr>
            </w:pPr>
            <w:r>
              <w:rPr>
                <w:rFonts w:eastAsiaTheme="minorEastAsia"/>
                <w:b/>
                <w:sz w:val="24"/>
                <w:szCs w:val="24"/>
                <w:lang w:val="en-GB"/>
              </w:rPr>
              <w:t>SOC Investigation</w:t>
            </w:r>
          </w:p>
        </w:tc>
        <w:tc>
          <w:tcPr>
            <w:tcW w:w="4460" w:type="dxa"/>
          </w:tcPr>
          <w:p w:rsidR="0098449B" w:rsidP="0098449B" w:rsidRDefault="009F5D5B" w14:paraId="618EB20B" w14:textId="4C4FD661">
            <w:pPr>
              <w:jc w:val="center"/>
              <w:rPr>
                <w:rFonts w:eastAsiaTheme="minorEastAsia"/>
                <w:b/>
                <w:sz w:val="24"/>
                <w:szCs w:val="24"/>
                <w:lang w:val="en-GB"/>
              </w:rPr>
            </w:pPr>
            <w:r>
              <w:rPr>
                <w:rFonts w:eastAsiaTheme="minorEastAsia"/>
                <w:b/>
                <w:sz w:val="24"/>
                <w:szCs w:val="24"/>
                <w:lang w:val="en-GB"/>
              </w:rPr>
              <w:t>Azure Sentinel</w:t>
            </w:r>
          </w:p>
        </w:tc>
        <w:tc>
          <w:tcPr>
            <w:tcW w:w="4460" w:type="dxa"/>
          </w:tcPr>
          <w:p w:rsidR="0098449B" w:rsidP="0098449B" w:rsidRDefault="009F5D5B" w14:paraId="3A514C61" w14:textId="49AB708D">
            <w:pPr>
              <w:jc w:val="center"/>
              <w:rPr>
                <w:rFonts w:eastAsiaTheme="minorEastAsia"/>
                <w:b/>
                <w:sz w:val="24"/>
                <w:szCs w:val="24"/>
                <w:lang w:val="en-GB"/>
              </w:rPr>
            </w:pPr>
            <w:r>
              <w:rPr>
                <w:rFonts w:eastAsiaTheme="minorEastAsia"/>
                <w:b/>
                <w:sz w:val="24"/>
                <w:szCs w:val="24"/>
                <w:lang w:val="en-GB"/>
              </w:rPr>
              <w:t>Azure Sentinel Use Case</w:t>
            </w:r>
          </w:p>
        </w:tc>
      </w:tr>
      <w:tr w:rsidR="0098449B" w:rsidTr="0098449B" w14:paraId="1AD353FE" w14:textId="77777777">
        <w:trPr>
          <w:trHeight w:val="316"/>
        </w:trPr>
        <w:tc>
          <w:tcPr>
            <w:tcW w:w="4460" w:type="dxa"/>
          </w:tcPr>
          <w:p w:rsidR="0098449B" w:rsidP="0098449B" w:rsidRDefault="0098449B" w14:paraId="04E8137F" w14:textId="1DA7F529">
            <w:pPr>
              <w:jc w:val="center"/>
              <w:rPr>
                <w:rFonts w:eastAsiaTheme="minorEastAsia"/>
                <w:b/>
                <w:sz w:val="24"/>
                <w:szCs w:val="24"/>
                <w:lang w:val="en-GB"/>
              </w:rPr>
            </w:pPr>
            <w:r>
              <w:rPr>
                <w:rFonts w:eastAsiaTheme="minorEastAsia"/>
                <w:b/>
                <w:sz w:val="24"/>
                <w:szCs w:val="24"/>
                <w:lang w:val="en-GB"/>
              </w:rPr>
              <w:t>SOC Investigation</w:t>
            </w:r>
          </w:p>
        </w:tc>
        <w:tc>
          <w:tcPr>
            <w:tcW w:w="4460" w:type="dxa"/>
          </w:tcPr>
          <w:p w:rsidR="0098449B" w:rsidP="0098449B" w:rsidRDefault="0098449B" w14:paraId="5640AA41" w14:textId="517C83AD">
            <w:pPr>
              <w:jc w:val="center"/>
              <w:rPr>
                <w:rFonts w:eastAsiaTheme="minorEastAsia"/>
                <w:b/>
                <w:sz w:val="24"/>
                <w:szCs w:val="24"/>
                <w:lang w:val="en-GB"/>
              </w:rPr>
            </w:pPr>
            <w:r>
              <w:rPr>
                <w:rFonts w:eastAsiaTheme="minorEastAsia"/>
                <w:b/>
                <w:sz w:val="24"/>
                <w:szCs w:val="24"/>
                <w:lang w:val="en-GB"/>
              </w:rPr>
              <w:t>CrowdStrike</w:t>
            </w:r>
          </w:p>
        </w:tc>
        <w:tc>
          <w:tcPr>
            <w:tcW w:w="4460" w:type="dxa"/>
          </w:tcPr>
          <w:p w:rsidR="0098449B" w:rsidP="0098449B" w:rsidRDefault="0098449B" w14:paraId="09D06585" w14:textId="762E219E">
            <w:pPr>
              <w:jc w:val="center"/>
              <w:rPr>
                <w:rFonts w:eastAsiaTheme="minorEastAsia"/>
                <w:b/>
                <w:sz w:val="24"/>
                <w:szCs w:val="24"/>
                <w:lang w:val="en-GB"/>
              </w:rPr>
            </w:pPr>
            <w:r>
              <w:rPr>
                <w:rFonts w:eastAsiaTheme="minorEastAsia"/>
                <w:b/>
                <w:sz w:val="24"/>
                <w:szCs w:val="24"/>
                <w:lang w:val="en-GB"/>
              </w:rPr>
              <w:t>CrowdStrike Detections</w:t>
            </w:r>
          </w:p>
        </w:tc>
      </w:tr>
      <w:tr w:rsidR="0098449B" w:rsidTr="0098449B" w14:paraId="017ACB24" w14:textId="77777777">
        <w:trPr>
          <w:trHeight w:val="316"/>
        </w:trPr>
        <w:tc>
          <w:tcPr>
            <w:tcW w:w="4460" w:type="dxa"/>
          </w:tcPr>
          <w:p w:rsidR="0098449B" w:rsidP="0098449B" w:rsidRDefault="0098449B" w14:paraId="3B2ADD84" w14:textId="136826E9">
            <w:pPr>
              <w:jc w:val="center"/>
              <w:rPr>
                <w:rFonts w:eastAsiaTheme="minorEastAsia"/>
                <w:b/>
                <w:sz w:val="24"/>
                <w:szCs w:val="24"/>
                <w:lang w:val="en-GB"/>
              </w:rPr>
            </w:pPr>
            <w:r>
              <w:rPr>
                <w:rFonts w:eastAsiaTheme="minorEastAsia"/>
                <w:b/>
                <w:sz w:val="24"/>
                <w:szCs w:val="24"/>
                <w:lang w:val="en-GB"/>
              </w:rPr>
              <w:t>Direct Reporting by User/Service Desk</w:t>
            </w:r>
          </w:p>
        </w:tc>
        <w:tc>
          <w:tcPr>
            <w:tcW w:w="4460" w:type="dxa"/>
          </w:tcPr>
          <w:p w:rsidR="0098449B" w:rsidP="0098449B" w:rsidRDefault="0098449B" w14:paraId="7680F069" w14:textId="74FC0441">
            <w:pPr>
              <w:jc w:val="center"/>
              <w:rPr>
                <w:rFonts w:eastAsiaTheme="minorEastAsia"/>
                <w:b/>
                <w:sz w:val="24"/>
                <w:szCs w:val="24"/>
                <w:lang w:val="en-GB"/>
              </w:rPr>
            </w:pPr>
            <w:r>
              <w:rPr>
                <w:rFonts w:eastAsiaTheme="minorEastAsia"/>
                <w:b/>
                <w:sz w:val="24"/>
                <w:szCs w:val="24"/>
                <w:lang w:val="en-GB"/>
              </w:rPr>
              <w:t>Email/ Remedy Ticket</w:t>
            </w:r>
          </w:p>
        </w:tc>
        <w:tc>
          <w:tcPr>
            <w:tcW w:w="4460" w:type="dxa"/>
          </w:tcPr>
          <w:p w:rsidR="0098449B" w:rsidP="0098449B" w:rsidRDefault="0098449B" w14:paraId="4B93D5B8" w14:textId="10F29D41">
            <w:pPr>
              <w:jc w:val="center"/>
              <w:rPr>
                <w:rFonts w:eastAsiaTheme="minorEastAsia"/>
                <w:b/>
                <w:sz w:val="24"/>
                <w:szCs w:val="24"/>
                <w:lang w:val="en-GB"/>
              </w:rPr>
            </w:pPr>
            <w:r>
              <w:rPr>
                <w:rFonts w:eastAsiaTheme="minorEastAsia"/>
                <w:b/>
                <w:sz w:val="24"/>
                <w:szCs w:val="24"/>
                <w:lang w:val="en-GB"/>
              </w:rPr>
              <w:t>Direct Communication from User</w:t>
            </w:r>
          </w:p>
        </w:tc>
      </w:tr>
    </w:tbl>
    <w:p w:rsidRPr="00226646" w:rsidR="00D2505E" w:rsidP="001B3FAA" w:rsidRDefault="00D2505E" w14:paraId="21514BB5" w14:textId="3F795CAB">
      <w:pPr>
        <w:rPr>
          <w:rFonts w:eastAsiaTheme="minorEastAsia"/>
          <w:b/>
          <w:sz w:val="24"/>
          <w:szCs w:val="24"/>
          <w:lang w:val="en-GB"/>
        </w:rPr>
      </w:pPr>
    </w:p>
    <w:p w:rsidR="00D2505E" w:rsidP="006F4CF0" w:rsidRDefault="00D2505E" w14:paraId="5269FF03" w14:textId="38A47831">
      <w:pPr>
        <w:ind w:left="360"/>
      </w:pPr>
      <w:r w:rsidRPr="00D2505E">
        <w:t xml:space="preserve">The below </w:t>
      </w:r>
      <w:r w:rsidR="009F5D5B">
        <w:t>Azure Sentinel</w:t>
      </w:r>
      <w:r w:rsidRPr="00D2505E">
        <w:t xml:space="preserve"> rules are in place to detect any malware related activity and generate an </w:t>
      </w:r>
      <w:r w:rsidR="009F5D5B">
        <w:t>Alert</w:t>
      </w:r>
      <w:r w:rsidRPr="00D2505E">
        <w:t>.</w:t>
      </w:r>
    </w:p>
    <w:p w:rsidR="00242DF3" w:rsidP="006F4CF0" w:rsidRDefault="00242DF3" w14:paraId="61D92963" w14:textId="2EC4BB15">
      <w:pPr>
        <w:ind w:left="360"/>
      </w:pPr>
    </w:p>
    <w:tbl>
      <w:tblPr>
        <w:tblW w:w="10720" w:type="dxa"/>
        <w:tblInd w:w="2337" w:type="dxa"/>
        <w:tblLook w:val="04A0" w:firstRow="1" w:lastRow="0" w:firstColumn="1" w:lastColumn="0" w:noHBand="0" w:noVBand="1"/>
      </w:tblPr>
      <w:tblGrid>
        <w:gridCol w:w="4780"/>
        <w:gridCol w:w="5940"/>
      </w:tblGrid>
      <w:tr w:rsidRPr="00242DF3" w:rsidR="00242DF3" w:rsidTr="00D000EF" w14:paraId="14926E0D" w14:textId="77777777">
        <w:trPr>
          <w:trHeight w:val="300"/>
        </w:trPr>
        <w:tc>
          <w:tcPr>
            <w:tcW w:w="4780" w:type="dxa"/>
            <w:tcBorders>
              <w:top w:val="single" w:color="auto" w:sz="4" w:space="0"/>
              <w:left w:val="single" w:color="auto" w:sz="4" w:space="0"/>
              <w:bottom w:val="single" w:color="auto" w:sz="4" w:space="0"/>
              <w:right w:val="single" w:color="auto" w:sz="4" w:space="0"/>
            </w:tcBorders>
            <w:shd w:val="clear" w:color="000000" w:fill="92D050"/>
            <w:vAlign w:val="bottom"/>
            <w:hideMark/>
          </w:tcPr>
          <w:p w:rsidRPr="00242DF3" w:rsidR="00242DF3" w:rsidP="00242DF3" w:rsidRDefault="00242DF3" w14:paraId="124ABC2B" w14:textId="77777777">
            <w:pPr>
              <w:spacing w:after="0" w:line="240" w:lineRule="auto"/>
              <w:jc w:val="center"/>
              <w:rPr>
                <w:rFonts w:ascii="Calibri" w:hAnsi="Calibri" w:eastAsia="Times New Roman" w:cs="Calibri"/>
                <w:color w:val="000000"/>
                <w:lang w:val="en-US"/>
              </w:rPr>
            </w:pPr>
            <w:r w:rsidRPr="00242DF3">
              <w:rPr>
                <w:rFonts w:ascii="Calibri" w:hAnsi="Calibri" w:eastAsia="Times New Roman" w:cs="Calibri"/>
                <w:color w:val="000000"/>
                <w:lang w:val="en-US"/>
              </w:rPr>
              <w:t>Use Case</w:t>
            </w:r>
          </w:p>
        </w:tc>
        <w:tc>
          <w:tcPr>
            <w:tcW w:w="5940" w:type="dxa"/>
            <w:tcBorders>
              <w:top w:val="single" w:color="auto" w:sz="4" w:space="0"/>
              <w:left w:val="nil"/>
              <w:bottom w:val="single" w:color="auto" w:sz="4" w:space="0"/>
              <w:right w:val="single" w:color="auto" w:sz="4" w:space="0"/>
            </w:tcBorders>
            <w:shd w:val="clear" w:color="000000" w:fill="92D050"/>
            <w:noWrap/>
            <w:vAlign w:val="center"/>
            <w:hideMark/>
          </w:tcPr>
          <w:p w:rsidRPr="00242DF3" w:rsidR="00242DF3" w:rsidP="00242DF3" w:rsidRDefault="00242DF3" w14:paraId="582167A8" w14:textId="77777777">
            <w:pPr>
              <w:spacing w:after="0" w:line="240" w:lineRule="auto"/>
              <w:jc w:val="center"/>
              <w:rPr>
                <w:rFonts w:ascii="Calibri" w:hAnsi="Calibri" w:eastAsia="Times New Roman" w:cs="Calibri"/>
                <w:color w:val="000000"/>
                <w:lang w:val="en-US"/>
              </w:rPr>
            </w:pPr>
            <w:r w:rsidRPr="00242DF3">
              <w:rPr>
                <w:rFonts w:ascii="Calibri" w:hAnsi="Calibri" w:eastAsia="Times New Roman" w:cs="Calibri"/>
                <w:color w:val="000000"/>
                <w:lang w:val="en-US"/>
              </w:rPr>
              <w:t>Rule</w:t>
            </w:r>
          </w:p>
        </w:tc>
      </w:tr>
      <w:tr w:rsidRPr="00242DF3" w:rsidR="009F5D5B" w:rsidTr="00D86D11" w14:paraId="4C98B29D" w14:textId="77777777">
        <w:trPr>
          <w:trHeight w:val="300"/>
        </w:trPr>
        <w:tc>
          <w:tcPr>
            <w:tcW w:w="478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242DF3" w:rsidR="009F5D5B" w:rsidP="009F5D5B" w:rsidRDefault="009F5D5B" w14:paraId="5094B047" w14:textId="77777777">
            <w:pPr>
              <w:spacing w:after="0" w:line="240" w:lineRule="auto"/>
              <w:jc w:val="center"/>
              <w:rPr>
                <w:rFonts w:ascii="Calibri" w:hAnsi="Calibri" w:eastAsia="Times New Roman" w:cs="Calibri"/>
                <w:color w:val="000000"/>
                <w:lang w:val="en-US"/>
              </w:rPr>
            </w:pPr>
            <w:r w:rsidRPr="00242DF3">
              <w:rPr>
                <w:rFonts w:ascii="Calibri" w:hAnsi="Calibri" w:eastAsia="Times New Roman" w:cs="Calibri"/>
                <w:color w:val="000000"/>
                <w:lang w:val="en-US"/>
              </w:rPr>
              <w:t>To detect possible malware infection</w:t>
            </w:r>
          </w:p>
        </w:tc>
        <w:tc>
          <w:tcPr>
            <w:tcW w:w="5940" w:type="dxa"/>
            <w:tcBorders>
              <w:top w:val="nil"/>
              <w:left w:val="nil"/>
              <w:bottom w:val="single" w:color="auto" w:sz="4" w:space="0"/>
              <w:right w:val="single" w:color="auto" w:sz="4" w:space="0"/>
            </w:tcBorders>
            <w:shd w:val="clear" w:color="auto" w:fill="auto"/>
            <w:vAlign w:val="center"/>
            <w:hideMark/>
          </w:tcPr>
          <w:p w:rsidRPr="00242DF3" w:rsidR="009F5D5B" w:rsidP="009F5D5B" w:rsidRDefault="009F5D5B" w14:paraId="733B7F89" w14:textId="7F5888CF">
            <w:pPr>
              <w:spacing w:after="0" w:line="240" w:lineRule="auto"/>
              <w:rPr>
                <w:rFonts w:ascii="Calibri" w:hAnsi="Calibri" w:eastAsia="Times New Roman" w:cs="Calibri"/>
                <w:color w:val="000000"/>
                <w:lang w:val="en-US"/>
              </w:rPr>
            </w:pPr>
            <w:r>
              <w:rPr>
                <w:rFonts w:ascii="Calibri" w:hAnsi="Calibri" w:cs="Calibri"/>
                <w:color w:val="000000"/>
              </w:rPr>
              <w:t>CrowdStrike - Crowdstrike alert detected</w:t>
            </w:r>
          </w:p>
        </w:tc>
      </w:tr>
      <w:tr w:rsidRPr="00242DF3" w:rsidR="009F5D5B" w:rsidTr="00D000EF" w14:paraId="70A47909" w14:textId="77777777">
        <w:trPr>
          <w:trHeight w:val="300"/>
        </w:trPr>
        <w:tc>
          <w:tcPr>
            <w:tcW w:w="4780" w:type="dxa"/>
            <w:vMerge/>
            <w:tcBorders>
              <w:top w:val="nil"/>
              <w:left w:val="single" w:color="auto" w:sz="4" w:space="0"/>
              <w:bottom w:val="single" w:color="auto" w:sz="4" w:space="0"/>
              <w:right w:val="single" w:color="auto" w:sz="4" w:space="0"/>
            </w:tcBorders>
            <w:vAlign w:val="center"/>
            <w:hideMark/>
          </w:tcPr>
          <w:p w:rsidRPr="00242DF3" w:rsidR="009F5D5B" w:rsidP="009F5D5B" w:rsidRDefault="009F5D5B" w14:paraId="19091704" w14:textId="77777777">
            <w:pPr>
              <w:spacing w:after="0" w:line="240" w:lineRule="auto"/>
              <w:rPr>
                <w:rFonts w:ascii="Calibri" w:hAnsi="Calibri" w:eastAsia="Times New Roman" w:cs="Calibri"/>
                <w:color w:val="000000"/>
                <w:lang w:val="en-US"/>
              </w:rPr>
            </w:pPr>
          </w:p>
        </w:tc>
        <w:tc>
          <w:tcPr>
            <w:tcW w:w="5940" w:type="dxa"/>
            <w:tcBorders>
              <w:top w:val="nil"/>
              <w:left w:val="nil"/>
              <w:bottom w:val="single" w:color="auto" w:sz="4" w:space="0"/>
              <w:right w:val="single" w:color="auto" w:sz="4" w:space="0"/>
            </w:tcBorders>
            <w:shd w:val="clear" w:color="auto" w:fill="auto"/>
            <w:noWrap/>
            <w:vAlign w:val="center"/>
            <w:hideMark/>
          </w:tcPr>
          <w:p w:rsidRPr="00242DF3" w:rsidR="009F5D5B" w:rsidP="009F5D5B" w:rsidRDefault="009F5D5B" w14:paraId="0CC4B019" w14:textId="510E1968">
            <w:pPr>
              <w:spacing w:after="0" w:line="240" w:lineRule="auto"/>
              <w:rPr>
                <w:rFonts w:ascii="Calibri" w:hAnsi="Calibri" w:eastAsia="Times New Roman" w:cs="Calibri"/>
                <w:color w:val="000000"/>
                <w:lang w:val="en-US"/>
              </w:rPr>
            </w:pPr>
            <w:r>
              <w:rPr>
                <w:rFonts w:ascii="Calibri" w:hAnsi="Calibri" w:cs="Calibri"/>
                <w:color w:val="000000"/>
              </w:rPr>
              <w:t>CrowdStrike - Critical or High Severity Detections by User</w:t>
            </w:r>
          </w:p>
        </w:tc>
      </w:tr>
      <w:tr w:rsidRPr="00242DF3" w:rsidR="009F5D5B" w:rsidTr="00D000EF" w14:paraId="311F057D" w14:textId="77777777">
        <w:trPr>
          <w:trHeight w:val="300"/>
        </w:trPr>
        <w:tc>
          <w:tcPr>
            <w:tcW w:w="4780" w:type="dxa"/>
            <w:vMerge/>
            <w:tcBorders>
              <w:top w:val="nil"/>
              <w:left w:val="single" w:color="auto" w:sz="4" w:space="0"/>
              <w:bottom w:val="single" w:color="auto" w:sz="4" w:space="0"/>
              <w:right w:val="single" w:color="auto" w:sz="4" w:space="0"/>
            </w:tcBorders>
            <w:vAlign w:val="center"/>
            <w:hideMark/>
          </w:tcPr>
          <w:p w:rsidRPr="00242DF3" w:rsidR="009F5D5B" w:rsidP="009F5D5B" w:rsidRDefault="009F5D5B" w14:paraId="5C9C64CB" w14:textId="77777777">
            <w:pPr>
              <w:spacing w:after="0" w:line="240" w:lineRule="auto"/>
              <w:rPr>
                <w:rFonts w:ascii="Calibri" w:hAnsi="Calibri" w:eastAsia="Times New Roman" w:cs="Calibri"/>
                <w:color w:val="000000"/>
                <w:lang w:val="en-US"/>
              </w:rPr>
            </w:pPr>
          </w:p>
        </w:tc>
        <w:tc>
          <w:tcPr>
            <w:tcW w:w="5940" w:type="dxa"/>
            <w:tcBorders>
              <w:top w:val="nil"/>
              <w:left w:val="nil"/>
              <w:bottom w:val="single" w:color="auto" w:sz="4" w:space="0"/>
              <w:right w:val="single" w:color="auto" w:sz="4" w:space="0"/>
            </w:tcBorders>
            <w:shd w:val="clear" w:color="auto" w:fill="auto"/>
            <w:noWrap/>
            <w:vAlign w:val="center"/>
            <w:hideMark/>
          </w:tcPr>
          <w:p w:rsidRPr="00242DF3" w:rsidR="009F5D5B" w:rsidP="009F5D5B" w:rsidRDefault="009F5D5B" w14:paraId="76D3A99E" w14:textId="61DB4087">
            <w:pPr>
              <w:spacing w:after="0" w:line="240" w:lineRule="auto"/>
              <w:rPr>
                <w:rFonts w:ascii="Calibri" w:hAnsi="Calibri" w:eastAsia="Times New Roman" w:cs="Calibri"/>
                <w:color w:val="000000"/>
                <w:lang w:val="en-US"/>
              </w:rPr>
            </w:pPr>
            <w:r>
              <w:rPr>
                <w:rFonts w:ascii="Calibri" w:hAnsi="Calibri" w:cs="Calibri"/>
                <w:color w:val="000000"/>
              </w:rPr>
              <w:t>CrowdStrike - Multiple threats on same host</w:t>
            </w:r>
          </w:p>
        </w:tc>
      </w:tr>
    </w:tbl>
    <w:p w:rsidRPr="00D2505E" w:rsidR="00242DF3" w:rsidP="006F4CF0" w:rsidRDefault="00242DF3" w14:paraId="4C49E40D" w14:textId="77777777">
      <w:pPr>
        <w:ind w:left="360"/>
      </w:pPr>
    </w:p>
    <w:p w:rsidR="00F53C15" w:rsidP="00F53C15" w:rsidRDefault="00F53C15" w14:paraId="25E77E9F" w14:textId="77777777">
      <w:pPr>
        <w:pStyle w:val="ListParagraph"/>
        <w:ind w:left="1440"/>
        <w:rPr>
          <w:rFonts w:ascii="Helvetica" w:hAnsi="Helvetica"/>
          <w:color w:val="222222"/>
          <w:sz w:val="18"/>
          <w:szCs w:val="18"/>
          <w:shd w:val="clear" w:color="auto" w:fill="FFFFFF"/>
        </w:rPr>
      </w:pPr>
    </w:p>
    <w:p w:rsidRPr="00DA092E" w:rsidR="006F4CF0" w:rsidP="00DA092E" w:rsidRDefault="006F4CF0" w14:paraId="260AF766" w14:textId="06BAE5F5">
      <w:pPr>
        <w:rPr>
          <w:b/>
          <w:u w:val="single"/>
        </w:rPr>
      </w:pPr>
      <w:bookmarkStart w:name="_Toc118416978" w:id="5"/>
      <w:r w:rsidRPr="00DA092E">
        <w:rPr>
          <w:rStyle w:val="Heading2Char"/>
          <w:b/>
        </w:rPr>
        <w:t>CrowdStrike Dashboard and Detections</w:t>
      </w:r>
      <w:bookmarkEnd w:id="5"/>
      <w:r w:rsidRPr="00DA092E" w:rsidR="00E8771F">
        <w:rPr>
          <w:b/>
          <w:u w:val="single"/>
        </w:rPr>
        <w:t>:</w:t>
      </w:r>
      <w:r w:rsidRPr="00DA092E">
        <w:rPr>
          <w:b/>
          <w:u w:val="single"/>
        </w:rPr>
        <w:t xml:space="preserve"> </w:t>
      </w:r>
      <w:r>
        <w:t xml:space="preserve">To Acquaint yourself with CrowdStrike and on the best practices for Monitoring the Dashboard and Detections on CS, explore the </w:t>
      </w:r>
      <w:hyperlink w:history="1" r:id="rId11">
        <w:r w:rsidRPr="00DA092E">
          <w:rPr>
            <w:rStyle w:val="Hyperlink"/>
            <w:b/>
          </w:rPr>
          <w:t>CrowdStrike SOP</w:t>
        </w:r>
      </w:hyperlink>
      <w:r>
        <w:t xml:space="preserve"> Document.</w:t>
      </w:r>
    </w:p>
    <w:p w:rsidR="006F4CF0" w:rsidP="006F4CF0" w:rsidRDefault="006F4CF0" w14:paraId="70433E5C" w14:textId="3859F1D8">
      <w:pPr>
        <w:pStyle w:val="ListParagraph"/>
      </w:pPr>
      <w:r w:rsidRPr="003C6B93">
        <w:t xml:space="preserve">SOC </w:t>
      </w:r>
      <w:r w:rsidRPr="003C6B93" w:rsidR="003C6B93">
        <w:t>Analyst needs to monitor the CrowdStrike Detections and the priority on investigating alerts should directly be based on the Severity of the alert on CS, i.e., A Critical Alert on CS should be investigated and addressed on Priority, followed by High, Medium and Low.</w:t>
      </w:r>
    </w:p>
    <w:p w:rsidR="0019570B" w:rsidP="006F4CF0" w:rsidRDefault="0019570B" w14:paraId="6D9FB891" w14:textId="77777777">
      <w:pPr>
        <w:pStyle w:val="ListParagraph"/>
      </w:pPr>
    </w:p>
    <w:p w:rsidRPr="00E8771F" w:rsidR="00D87460" w:rsidP="00D87460" w:rsidRDefault="00D87460" w14:paraId="31B91FDF" w14:textId="6E56DCDB">
      <w:pPr>
        <w:pStyle w:val="Heading1"/>
        <w:rPr>
          <w:b/>
          <w:sz w:val="52"/>
          <w:szCs w:val="52"/>
        </w:rPr>
      </w:pPr>
      <w:bookmarkStart w:name="_Analysis_&amp;_Investigation" w:id="6"/>
      <w:bookmarkStart w:name="_Toc118416979" w:id="7"/>
      <w:bookmarkEnd w:id="6"/>
      <w:r w:rsidRPr="00E8771F">
        <w:rPr>
          <w:b/>
          <w:sz w:val="52"/>
          <w:szCs w:val="52"/>
        </w:rPr>
        <w:t>Analysis &amp; Investigation</w:t>
      </w:r>
      <w:bookmarkEnd w:id="7"/>
    </w:p>
    <w:p w:rsidRPr="00A85235" w:rsidR="00D87460" w:rsidP="00D87460" w:rsidRDefault="00D87460" w14:paraId="0EF6B8E6" w14:textId="77777777">
      <w:pPr>
        <w:pStyle w:val="ListParagraph"/>
        <w:ind w:left="1800"/>
      </w:pPr>
    </w:p>
    <w:p w:rsidRPr="00226646" w:rsidR="003C6B93" w:rsidP="003C6B93" w:rsidRDefault="00226646" w14:paraId="76704F90" w14:textId="6E72C085">
      <w:pPr>
        <w:rPr>
          <w:rFonts w:eastAsiaTheme="minorEastAsia"/>
          <w:b/>
          <w:sz w:val="24"/>
          <w:szCs w:val="24"/>
          <w:lang w:val="en-GB"/>
        </w:rPr>
      </w:pPr>
      <w:r>
        <w:rPr>
          <w:rFonts w:eastAsiaTheme="minorEastAsia"/>
          <w:b/>
          <w:sz w:val="24"/>
          <w:szCs w:val="24"/>
          <w:lang w:val="en-GB"/>
        </w:rPr>
        <w:t>For</w:t>
      </w:r>
      <w:r w:rsidRPr="00226646" w:rsidR="003C6B93">
        <w:rPr>
          <w:rFonts w:eastAsiaTheme="minorEastAsia"/>
          <w:b/>
          <w:sz w:val="24"/>
          <w:szCs w:val="24"/>
          <w:lang w:val="en-GB"/>
        </w:rPr>
        <w:t xml:space="preserve"> investigating </w:t>
      </w:r>
      <w:r w:rsidRPr="00226646" w:rsidR="00F53C15">
        <w:rPr>
          <w:rFonts w:eastAsiaTheme="minorEastAsia"/>
          <w:b/>
          <w:sz w:val="24"/>
          <w:szCs w:val="24"/>
          <w:lang w:val="en-GB"/>
        </w:rPr>
        <w:t>incidents related to malware threats, the below steps and guidelines should be followed.</w:t>
      </w:r>
    </w:p>
    <w:p w:rsidRPr="00226646" w:rsidR="000C67EB" w:rsidP="003C6B93" w:rsidRDefault="000C67EB" w14:paraId="0B7031BE" w14:textId="59B02E63">
      <w:pPr>
        <w:rPr>
          <w:rFonts w:eastAsiaTheme="minorEastAsia"/>
          <w:b/>
          <w:sz w:val="24"/>
          <w:szCs w:val="24"/>
          <w:lang w:val="en-GB"/>
        </w:rPr>
      </w:pPr>
      <w:r w:rsidRPr="00226646">
        <w:rPr>
          <w:rFonts w:eastAsiaTheme="minorEastAsia"/>
          <w:b/>
          <w:sz w:val="24"/>
          <w:szCs w:val="24"/>
          <w:lang w:val="en-GB"/>
        </w:rPr>
        <w:t xml:space="preserve">For Investigating </w:t>
      </w:r>
      <w:r w:rsidR="003E3EAA">
        <w:rPr>
          <w:rFonts w:eastAsiaTheme="minorEastAsia"/>
          <w:b/>
          <w:sz w:val="24"/>
          <w:szCs w:val="24"/>
          <w:lang w:val="en-GB"/>
        </w:rPr>
        <w:t>Azure Sentinel Alerts</w:t>
      </w:r>
      <w:r w:rsidR="00642608">
        <w:rPr>
          <w:rFonts w:eastAsiaTheme="minorEastAsia"/>
          <w:b/>
          <w:sz w:val="24"/>
          <w:szCs w:val="24"/>
          <w:lang w:val="en-GB"/>
        </w:rPr>
        <w:t>,</w:t>
      </w:r>
      <w:r w:rsidRPr="00226646">
        <w:rPr>
          <w:rFonts w:eastAsiaTheme="minorEastAsia"/>
          <w:b/>
          <w:sz w:val="24"/>
          <w:szCs w:val="24"/>
          <w:lang w:val="en-GB"/>
        </w:rPr>
        <w:t xml:space="preserve"> the following information should be collected from the </w:t>
      </w:r>
      <w:r w:rsidR="003E3EAA">
        <w:rPr>
          <w:rFonts w:eastAsiaTheme="minorEastAsia"/>
          <w:b/>
          <w:sz w:val="24"/>
          <w:szCs w:val="24"/>
          <w:lang w:val="en-GB"/>
        </w:rPr>
        <w:t>Alerts</w:t>
      </w:r>
      <w:r w:rsidRPr="00226646">
        <w:rPr>
          <w:rFonts w:eastAsiaTheme="minorEastAsia"/>
          <w:b/>
          <w:sz w:val="24"/>
          <w:szCs w:val="24"/>
          <w:lang w:val="en-GB"/>
        </w:rPr>
        <w:t>:</w:t>
      </w:r>
    </w:p>
    <w:p w:rsidR="000C67EB" w:rsidP="000C67EB" w:rsidRDefault="000C67EB" w14:paraId="5BDEC4CD" w14:textId="79C649BF">
      <w:pPr>
        <w:pStyle w:val="ListParagraph"/>
        <w:numPr>
          <w:ilvl w:val="0"/>
          <w:numId w:val="9"/>
        </w:numPr>
      </w:pPr>
      <w:r w:rsidRPr="000C67EB">
        <w:t xml:space="preserve">Log Source: This helps in understanding which category of device is triggering the alert and also gives an idea of what is the medium of attack for which the alert is triggered. </w:t>
      </w:r>
      <w:proofErr w:type="spellStart"/>
      <w:r w:rsidRPr="000C67EB">
        <w:t>Eg.</w:t>
      </w:r>
      <w:proofErr w:type="spellEnd"/>
      <w:r w:rsidRPr="000C67EB">
        <w:t xml:space="preserve">, If </w:t>
      </w:r>
      <w:proofErr w:type="spellStart"/>
      <w:r w:rsidRPr="000C67EB">
        <w:t>PaloAlto</w:t>
      </w:r>
      <w:proofErr w:type="spellEnd"/>
      <w:r w:rsidRPr="000C67EB">
        <w:t xml:space="preserve"> is the Log source, then the alert is detected for FW traffic. If the Log Source is Proxy, then the traffic is related to 80 or 443.</w:t>
      </w:r>
    </w:p>
    <w:p w:rsidR="000C67EB" w:rsidP="000C67EB" w:rsidRDefault="000C67EB" w14:paraId="47080B0A" w14:textId="4C17EC73">
      <w:pPr>
        <w:pStyle w:val="ListParagraph"/>
        <w:numPr>
          <w:ilvl w:val="0"/>
          <w:numId w:val="9"/>
        </w:numPr>
      </w:pPr>
      <w:r>
        <w:t>Source and Destination IP</w:t>
      </w:r>
    </w:p>
    <w:p w:rsidR="000C67EB" w:rsidP="000C67EB" w:rsidRDefault="000C67EB" w14:paraId="4CD6D583" w14:textId="3EFE2FDB">
      <w:pPr>
        <w:pStyle w:val="ListParagraph"/>
        <w:numPr>
          <w:ilvl w:val="0"/>
          <w:numId w:val="9"/>
        </w:numPr>
      </w:pPr>
      <w:r>
        <w:t>Source &amp; Destination Port</w:t>
      </w:r>
    </w:p>
    <w:p w:rsidR="000C67EB" w:rsidP="000C67EB" w:rsidRDefault="000C67EB" w14:paraId="387EBA5A" w14:textId="180A8F07">
      <w:pPr>
        <w:pStyle w:val="ListParagraph"/>
        <w:numPr>
          <w:ilvl w:val="0"/>
          <w:numId w:val="9"/>
        </w:numPr>
      </w:pPr>
      <w:r>
        <w:t>URL/Referrer, if any</w:t>
      </w:r>
    </w:p>
    <w:p w:rsidR="000C67EB" w:rsidP="000C67EB" w:rsidRDefault="000C67EB" w14:paraId="681DACCC" w14:textId="70FAF5DD">
      <w:pPr>
        <w:pStyle w:val="ListParagraph"/>
        <w:numPr>
          <w:ilvl w:val="0"/>
          <w:numId w:val="9"/>
        </w:numPr>
      </w:pPr>
      <w:r>
        <w:t>Traffic Direction</w:t>
      </w:r>
    </w:p>
    <w:p w:rsidR="000C67EB" w:rsidP="000C67EB" w:rsidRDefault="000C67EB" w14:paraId="66B71A8A" w14:textId="3B8DE5AA">
      <w:pPr>
        <w:pStyle w:val="ListParagraph"/>
        <w:numPr>
          <w:ilvl w:val="0"/>
          <w:numId w:val="9"/>
        </w:numPr>
      </w:pPr>
      <w:r>
        <w:t>Action: Allowed/Deny/Blocked</w:t>
      </w:r>
    </w:p>
    <w:p w:rsidR="001517EE" w:rsidP="000C67EB" w:rsidRDefault="001517EE" w14:paraId="4DB07995" w14:textId="3844C6BA">
      <w:pPr>
        <w:pStyle w:val="ListParagraph"/>
        <w:numPr>
          <w:ilvl w:val="0"/>
          <w:numId w:val="9"/>
        </w:numPr>
      </w:pPr>
      <w:r>
        <w:t>Application/Extension/Browser Plugin initiating the traffic: This helps to locate the underlying source of the traffic specially for network related threats which are initiated by a foreign infection on the host.</w:t>
      </w:r>
    </w:p>
    <w:p w:rsidR="001517EE" w:rsidP="001517EE" w:rsidRDefault="001517EE" w14:paraId="38E19609" w14:textId="77777777">
      <w:pPr>
        <w:pStyle w:val="ListParagraph"/>
      </w:pPr>
    </w:p>
    <w:p w:rsidRPr="00D63744" w:rsidR="001517EE" w:rsidP="001517EE" w:rsidRDefault="001517EE" w14:paraId="1D5D1499" w14:textId="62781F3C">
      <w:pPr>
        <w:rPr>
          <w:rFonts w:eastAsiaTheme="minorEastAsia"/>
          <w:b/>
          <w:sz w:val="24"/>
          <w:szCs w:val="24"/>
          <w:lang w:val="en-GB"/>
        </w:rPr>
      </w:pPr>
      <w:r w:rsidRPr="00D63744">
        <w:rPr>
          <w:rFonts w:eastAsiaTheme="minorEastAsia"/>
          <w:b/>
          <w:sz w:val="24"/>
          <w:szCs w:val="24"/>
          <w:lang w:val="en-GB"/>
        </w:rPr>
        <w:t xml:space="preserve">For Investigating CrowdStrike </w:t>
      </w:r>
      <w:r w:rsidR="005C42B7">
        <w:rPr>
          <w:rFonts w:eastAsiaTheme="minorEastAsia"/>
          <w:b/>
          <w:sz w:val="24"/>
          <w:szCs w:val="24"/>
          <w:lang w:val="en-GB"/>
        </w:rPr>
        <w:t>Alerts</w:t>
      </w:r>
      <w:r w:rsidR="00642608">
        <w:rPr>
          <w:rFonts w:eastAsiaTheme="minorEastAsia"/>
          <w:b/>
          <w:sz w:val="24"/>
          <w:szCs w:val="24"/>
          <w:lang w:val="en-GB"/>
        </w:rPr>
        <w:t>,</w:t>
      </w:r>
      <w:r w:rsidRPr="00D63744">
        <w:rPr>
          <w:rFonts w:eastAsiaTheme="minorEastAsia"/>
          <w:b/>
          <w:sz w:val="24"/>
          <w:szCs w:val="24"/>
          <w:lang w:val="en-GB"/>
        </w:rPr>
        <w:t xml:space="preserve"> the following informatio</w:t>
      </w:r>
      <w:r w:rsidR="005C42B7">
        <w:rPr>
          <w:rFonts w:eastAsiaTheme="minorEastAsia"/>
          <w:b/>
          <w:sz w:val="24"/>
          <w:szCs w:val="24"/>
          <w:lang w:val="en-GB"/>
        </w:rPr>
        <w:t>n should be collected from the alert</w:t>
      </w:r>
      <w:r w:rsidRPr="00D63744">
        <w:rPr>
          <w:rFonts w:eastAsiaTheme="minorEastAsia"/>
          <w:b/>
          <w:sz w:val="24"/>
          <w:szCs w:val="24"/>
          <w:lang w:val="en-GB"/>
        </w:rPr>
        <w:t>:</w:t>
      </w:r>
    </w:p>
    <w:p w:rsidR="003A2341" w:rsidP="003A2341" w:rsidRDefault="003A2341" w14:paraId="4DD9A4F9" w14:textId="32255E59">
      <w:pPr>
        <w:pStyle w:val="ListParagraph"/>
        <w:numPr>
          <w:ilvl w:val="0"/>
          <w:numId w:val="11"/>
        </w:numPr>
      </w:pPr>
      <w:r>
        <w:t>Host Name &amp; Username</w:t>
      </w:r>
    </w:p>
    <w:p w:rsidR="003A2341" w:rsidP="003A2341" w:rsidRDefault="003A2341" w14:paraId="5EA15D83" w14:textId="0051CDEF">
      <w:pPr>
        <w:pStyle w:val="ListParagraph"/>
        <w:numPr>
          <w:ilvl w:val="0"/>
          <w:numId w:val="11"/>
        </w:numPr>
      </w:pPr>
      <w:r>
        <w:t>Action Taken</w:t>
      </w:r>
    </w:p>
    <w:p w:rsidR="003A2341" w:rsidP="001517EE" w:rsidRDefault="003A2341" w14:paraId="4640EB91" w14:textId="0874A16E">
      <w:pPr>
        <w:pStyle w:val="ListParagraph"/>
        <w:numPr>
          <w:ilvl w:val="0"/>
          <w:numId w:val="11"/>
        </w:numPr>
      </w:pPr>
      <w:r>
        <w:t>Objective</w:t>
      </w:r>
    </w:p>
    <w:p w:rsidR="003A2341" w:rsidP="001517EE" w:rsidRDefault="003A2341" w14:paraId="7D61A59D" w14:textId="61778DC0">
      <w:pPr>
        <w:pStyle w:val="ListParagraph"/>
        <w:numPr>
          <w:ilvl w:val="0"/>
          <w:numId w:val="11"/>
        </w:numPr>
      </w:pPr>
      <w:r>
        <w:t>Tactic &amp; Technique</w:t>
      </w:r>
    </w:p>
    <w:p w:rsidR="003A2341" w:rsidP="001517EE" w:rsidRDefault="003A2341" w14:paraId="4285E8A0" w14:textId="37154059">
      <w:pPr>
        <w:pStyle w:val="ListParagraph"/>
        <w:numPr>
          <w:ilvl w:val="0"/>
          <w:numId w:val="11"/>
        </w:numPr>
      </w:pPr>
      <w:r>
        <w:t>IOC: File Hash and Associated File name</w:t>
      </w:r>
    </w:p>
    <w:p w:rsidR="001517EE" w:rsidP="001517EE" w:rsidRDefault="001517EE" w14:paraId="04EE8021" w14:textId="206B0F91">
      <w:pPr>
        <w:pStyle w:val="ListParagraph"/>
        <w:numPr>
          <w:ilvl w:val="0"/>
          <w:numId w:val="11"/>
        </w:numPr>
      </w:pPr>
      <w:r>
        <w:t>Local IP: Local IP is the IP assigned to the host from the DHCP. This helps to identify if the host is a part of Maxis network.</w:t>
      </w:r>
    </w:p>
    <w:p w:rsidR="001517EE" w:rsidP="001517EE" w:rsidRDefault="003A2341" w14:paraId="13D55A79" w14:textId="2AB400F9">
      <w:pPr>
        <w:pStyle w:val="ListParagraph"/>
        <w:numPr>
          <w:ilvl w:val="0"/>
          <w:numId w:val="11"/>
        </w:numPr>
      </w:pPr>
      <w:r>
        <w:t>IP/</w:t>
      </w:r>
      <w:r w:rsidR="001517EE">
        <w:t xml:space="preserve">Remote IP: This is the IP with Which the host connects to the Falcon Cloud. This gives an idea of the network segment or the geolocation that the host is currently present in. If the IP is not a part of the subnet of Internet facing, or VPN IPs for Maxis then it must be connecting from outside Maxis Network. </w:t>
      </w:r>
    </w:p>
    <w:p w:rsidR="001517EE" w:rsidP="001517EE" w:rsidRDefault="001517EE" w14:paraId="28A632B2" w14:textId="273AF9B2">
      <w:pPr>
        <w:pStyle w:val="ListParagraph"/>
        <w:numPr>
          <w:ilvl w:val="0"/>
          <w:numId w:val="11"/>
        </w:numPr>
      </w:pPr>
      <w:r>
        <w:t>Host Name &amp; Username</w:t>
      </w:r>
    </w:p>
    <w:p w:rsidR="001517EE" w:rsidP="001517EE" w:rsidRDefault="001517EE" w14:paraId="1C89E973" w14:textId="4ECF2617">
      <w:pPr>
        <w:pStyle w:val="ListParagraph"/>
        <w:numPr>
          <w:ilvl w:val="0"/>
          <w:numId w:val="11"/>
        </w:numPr>
      </w:pPr>
      <w:r>
        <w:t>Parent Process/ File triggering the alert</w:t>
      </w:r>
    </w:p>
    <w:p w:rsidR="003A2341" w:rsidP="003A2341" w:rsidRDefault="001517EE" w14:paraId="062B2E09" w14:textId="5BC9251B">
      <w:pPr>
        <w:pStyle w:val="ListParagraph"/>
        <w:numPr>
          <w:ilvl w:val="0"/>
          <w:numId w:val="11"/>
        </w:numPr>
      </w:pPr>
      <w:r>
        <w:t>Child process involved, if any</w:t>
      </w:r>
    </w:p>
    <w:p w:rsidR="003A2341" w:rsidP="003A2341" w:rsidRDefault="003A2341" w14:paraId="4EA16ED9" w14:textId="7AA4DF29">
      <w:pPr>
        <w:pStyle w:val="ListParagraph"/>
        <w:numPr>
          <w:ilvl w:val="0"/>
          <w:numId w:val="11"/>
        </w:numPr>
      </w:pPr>
      <w:r>
        <w:t>Command Line/File Path: This gives the execution location of the file or process which caused the detection.</w:t>
      </w:r>
    </w:p>
    <w:p w:rsidR="001517EE" w:rsidP="001517EE" w:rsidRDefault="003A2341" w14:paraId="1C4E9CFC" w14:textId="1785613E">
      <w:pPr>
        <w:pStyle w:val="ListParagraph"/>
        <w:numPr>
          <w:ilvl w:val="0"/>
          <w:numId w:val="11"/>
        </w:numPr>
      </w:pPr>
      <w:r>
        <w:t>Disk Operations: Traverse Through the Disk Operations to identify the suspicious file which is not a part of any genuine process or application</w:t>
      </w:r>
    </w:p>
    <w:p w:rsidR="003A2341" w:rsidP="001517EE" w:rsidRDefault="003A2341" w14:paraId="72F045B6" w14:textId="46F3857B">
      <w:pPr>
        <w:pStyle w:val="ListParagraph"/>
        <w:numPr>
          <w:ilvl w:val="0"/>
          <w:numId w:val="11"/>
        </w:numPr>
      </w:pPr>
      <w:r>
        <w:t>Registry Operations</w:t>
      </w:r>
    </w:p>
    <w:p w:rsidR="003A2341" w:rsidP="003A2341" w:rsidRDefault="003A2341" w14:paraId="7A5871BA" w14:textId="77777777"/>
    <w:p w:rsidRPr="00E17A16" w:rsidR="001517EE" w:rsidP="00E037F0" w:rsidRDefault="00E037F0" w14:paraId="0D609E6E" w14:textId="2399EFBC">
      <w:pPr>
        <w:rPr>
          <w:b/>
        </w:rPr>
      </w:pPr>
      <w:bookmarkStart w:name="_Toc118416980" w:id="8"/>
      <w:r w:rsidRPr="00E8771F">
        <w:rPr>
          <w:rStyle w:val="Heading2Char"/>
          <w:b/>
        </w:rPr>
        <w:t>Guidelines for Investigating any malware related alert</w:t>
      </w:r>
      <w:bookmarkEnd w:id="8"/>
      <w:r w:rsidRPr="005C07D6">
        <w:rPr>
          <w:rFonts w:eastAsiaTheme="minorEastAsia"/>
          <w:b/>
          <w:sz w:val="24"/>
          <w:szCs w:val="24"/>
          <w:lang w:val="en-GB"/>
        </w:rPr>
        <w:t>:</w:t>
      </w:r>
    </w:p>
    <w:p w:rsidR="00E037F0" w:rsidP="00E037F0" w:rsidRDefault="00E037F0" w14:paraId="638EC31B" w14:textId="568D6E0E">
      <w:pPr>
        <w:pStyle w:val="ListParagraph"/>
        <w:numPr>
          <w:ilvl w:val="0"/>
          <w:numId w:val="13"/>
        </w:numPr>
      </w:pPr>
      <w:r>
        <w:t>If the source of the alert is a Maxis asset, identify the hostname associated</w:t>
      </w:r>
      <w:r w:rsidR="002508EA">
        <w:t xml:space="preserve"> and also the aim should to be find the exact location of the host, machine owner, machine OS and machine owner Dept. </w:t>
      </w:r>
      <w:r w:rsidR="009661C3">
        <w:t>Utilize the</w:t>
      </w:r>
      <w:r w:rsidR="002508EA">
        <w:t xml:space="preserve"> Asset Inventories, Server Inventories and any other inventory with SOC </w:t>
      </w:r>
      <w:r w:rsidR="009661C3">
        <w:t>to map an IP to its owner.</w:t>
      </w:r>
      <w:r w:rsidR="002508EA">
        <w:t xml:space="preserve"> </w:t>
      </w:r>
    </w:p>
    <w:p w:rsidR="002508EA" w:rsidP="00E037F0" w:rsidRDefault="009C3DE0" w14:paraId="2317FCEE" w14:textId="687D385A">
      <w:pPr>
        <w:pStyle w:val="ListParagraph"/>
        <w:numPr>
          <w:ilvl w:val="0"/>
          <w:numId w:val="13"/>
        </w:numPr>
      </w:pPr>
      <w:r>
        <w:t>For all external IP, URL /Domains involved in the alert the reputation for the IP/URL should be checked using the below reputation engines</w:t>
      </w:r>
    </w:p>
    <w:p w:rsidR="009C3DE0" w:rsidP="009C3DE0" w:rsidRDefault="00083BF6" w14:paraId="26E7C085" w14:textId="328A3F9D">
      <w:pPr>
        <w:pStyle w:val="ListParagraph"/>
        <w:numPr>
          <w:ilvl w:val="0"/>
          <w:numId w:val="14"/>
        </w:numPr>
      </w:pPr>
      <w:hyperlink w:history="1" r:id="rId12">
        <w:r w:rsidRPr="00770887" w:rsidR="009C3DE0">
          <w:rPr>
            <w:rStyle w:val="Hyperlink"/>
          </w:rPr>
          <w:t>https://mxtoolbox.com/</w:t>
        </w:r>
      </w:hyperlink>
    </w:p>
    <w:p w:rsidR="009C3DE0" w:rsidP="009C3DE0" w:rsidRDefault="00083BF6" w14:paraId="6E98E6F4" w14:textId="7AB4B2F9">
      <w:pPr>
        <w:pStyle w:val="ListParagraph"/>
        <w:numPr>
          <w:ilvl w:val="0"/>
          <w:numId w:val="14"/>
        </w:numPr>
      </w:pPr>
      <w:hyperlink w:history="1" r:id="rId13">
        <w:r w:rsidRPr="00770887" w:rsidR="009C3DE0">
          <w:rPr>
            <w:rStyle w:val="Hyperlink"/>
          </w:rPr>
          <w:t>https://www.virustotal.com/</w:t>
        </w:r>
      </w:hyperlink>
    </w:p>
    <w:p w:rsidR="009C3DE0" w:rsidP="009C3DE0" w:rsidRDefault="00083BF6" w14:paraId="74530242" w14:textId="36D4C3E8">
      <w:pPr>
        <w:pStyle w:val="ListParagraph"/>
        <w:numPr>
          <w:ilvl w:val="0"/>
          <w:numId w:val="14"/>
        </w:numPr>
      </w:pPr>
      <w:hyperlink w:history="1" r:id="rId14">
        <w:r w:rsidRPr="00770887" w:rsidR="009C3DE0">
          <w:rPr>
            <w:rStyle w:val="Hyperlink"/>
          </w:rPr>
          <w:t>https://www.talosintelligence.com/</w:t>
        </w:r>
      </w:hyperlink>
    </w:p>
    <w:p w:rsidR="009C3DE0" w:rsidP="009C3DE0" w:rsidRDefault="00083BF6" w14:paraId="4642F07E" w14:textId="5FFAC78B">
      <w:pPr>
        <w:pStyle w:val="ListParagraph"/>
        <w:numPr>
          <w:ilvl w:val="0"/>
          <w:numId w:val="14"/>
        </w:numPr>
      </w:pPr>
      <w:hyperlink w:history="1" r:id="rId15">
        <w:r w:rsidRPr="00770887" w:rsidR="009C3DE0">
          <w:rPr>
            <w:rStyle w:val="Hyperlink"/>
          </w:rPr>
          <w:t>https://who.is/</w:t>
        </w:r>
      </w:hyperlink>
    </w:p>
    <w:p w:rsidR="009C3DE0" w:rsidP="009C3DE0" w:rsidRDefault="00083BF6" w14:paraId="138890A9" w14:textId="5CD5FB2D">
      <w:pPr>
        <w:pStyle w:val="ListParagraph"/>
        <w:numPr>
          <w:ilvl w:val="0"/>
          <w:numId w:val="14"/>
        </w:numPr>
      </w:pPr>
      <w:hyperlink w:history="1" r:id="rId16">
        <w:r w:rsidRPr="00770887" w:rsidR="009C3DE0">
          <w:rPr>
            <w:rStyle w:val="Hyperlink"/>
          </w:rPr>
          <w:t>https://www.hybrid-analysis.com/</w:t>
        </w:r>
      </w:hyperlink>
    </w:p>
    <w:p w:rsidR="009C3DE0" w:rsidP="009C3DE0" w:rsidRDefault="00083BF6" w14:paraId="0686A055" w14:textId="1110BE0B">
      <w:pPr>
        <w:pStyle w:val="ListParagraph"/>
        <w:numPr>
          <w:ilvl w:val="0"/>
          <w:numId w:val="14"/>
        </w:numPr>
      </w:pPr>
      <w:hyperlink w:history="1" r:id="rId17">
        <w:r w:rsidRPr="00770887" w:rsidR="009C3DE0">
          <w:rPr>
            <w:rStyle w:val="Hyperlink"/>
          </w:rPr>
          <w:t>https://www.brightcloud.com/tools/url-ip-lookup.php</w:t>
        </w:r>
      </w:hyperlink>
    </w:p>
    <w:p w:rsidR="00E17A16" w:rsidP="00E17A16" w:rsidRDefault="00E17A16" w14:paraId="4A5755CE" w14:textId="10FB6B3D">
      <w:pPr>
        <w:pStyle w:val="ListParagraph"/>
        <w:numPr>
          <w:ilvl w:val="0"/>
          <w:numId w:val="15"/>
        </w:numPr>
      </w:pPr>
      <w:r>
        <w:t xml:space="preserve">For any file or process detected in the alert, check the reputation of the hashes using </w:t>
      </w:r>
      <w:r w:rsidR="00B37535">
        <w:t>Virus Total.</w:t>
      </w:r>
    </w:p>
    <w:p w:rsidR="00E17A16" w:rsidP="00E17A16" w:rsidRDefault="00E17A16" w14:paraId="0AA1B4B5" w14:textId="2F77A5A7">
      <w:pPr>
        <w:pStyle w:val="ListParagraph"/>
        <w:numPr>
          <w:ilvl w:val="0"/>
          <w:numId w:val="15"/>
        </w:numPr>
      </w:pPr>
      <w:r>
        <w:t xml:space="preserve">In case of presence of a file or executable on the host use the Category section described </w:t>
      </w:r>
      <w:r w:rsidR="00144A27">
        <w:t xml:space="preserve">below to classify the files to </w:t>
      </w:r>
      <w:r>
        <w:t>a particular category and take appropriate action.</w:t>
      </w:r>
    </w:p>
    <w:p w:rsidR="00E17A16" w:rsidP="00E17A16" w:rsidRDefault="00E17A16" w14:paraId="74873A12" w14:textId="14111F59">
      <w:pPr>
        <w:pStyle w:val="ListParagraph"/>
        <w:numPr>
          <w:ilvl w:val="0"/>
          <w:numId w:val="15"/>
        </w:numPr>
      </w:pPr>
      <w:r>
        <w:t xml:space="preserve">For CrowdStrike alerts Check the process Tree to identity the actual services or processes triggering the activity. </w:t>
      </w:r>
    </w:p>
    <w:p w:rsidRPr="003C3C00" w:rsidR="00B439C4" w:rsidP="00851760" w:rsidRDefault="00B439C4" w14:paraId="4CFAC465" w14:textId="56080EB3">
      <w:pPr>
        <w:pStyle w:val="ListParagraph"/>
        <w:numPr>
          <w:ilvl w:val="0"/>
          <w:numId w:val="15"/>
        </w:numPr>
        <w:rPr>
          <w:b/>
        </w:rPr>
      </w:pPr>
      <w:r>
        <w:t>For any suspicious file, for which the actual information about the actions on execution as well as the reason for triggering the alert is not sure, the SOC Analyst needs to execute the file in Open Source Sandbox (</w:t>
      </w:r>
      <w:hyperlink w:history="1" r:id="rId18">
        <w:r w:rsidRPr="00770887">
          <w:rPr>
            <w:rStyle w:val="Hyperlink"/>
          </w:rPr>
          <w:t>https://app.any.run/</w:t>
        </w:r>
      </w:hyperlink>
      <w:proofErr w:type="gramStart"/>
      <w:r>
        <w:t>) .</w:t>
      </w:r>
      <w:proofErr w:type="gramEnd"/>
      <w:r>
        <w:t xml:space="preserve"> Closely monitor the URL connections and DNS requests when the file is running to understand better the behaviour of the executable. This helps to further categorize the alert and file based on its behaviour.</w:t>
      </w:r>
    </w:p>
    <w:p w:rsidRPr="003C3C00" w:rsidR="003C3C00" w:rsidP="003C3C00" w:rsidRDefault="003C3C00" w14:paraId="0E28D826" w14:textId="77777777">
      <w:pPr>
        <w:pStyle w:val="ListParagraph"/>
        <w:rPr>
          <w:b/>
        </w:rPr>
      </w:pPr>
    </w:p>
    <w:p w:rsidRPr="005C07D6" w:rsidR="009C3DE0" w:rsidP="00C229F3" w:rsidRDefault="00C229F3" w14:paraId="40835EAC" w14:textId="3848C9BC">
      <w:pPr>
        <w:rPr>
          <w:rFonts w:eastAsiaTheme="minorEastAsia"/>
          <w:b/>
          <w:sz w:val="24"/>
          <w:szCs w:val="24"/>
          <w:lang w:val="en-GB"/>
        </w:rPr>
      </w:pPr>
      <w:bookmarkStart w:name="_Toc118416981" w:id="9"/>
      <w:r w:rsidRPr="00E8771F">
        <w:rPr>
          <w:rStyle w:val="Heading2Char"/>
          <w:b/>
        </w:rPr>
        <w:t>Observation and Data Collation Table</w:t>
      </w:r>
      <w:bookmarkEnd w:id="9"/>
      <w:r w:rsidRPr="005C07D6">
        <w:rPr>
          <w:rFonts w:eastAsiaTheme="minorEastAsia"/>
          <w:b/>
          <w:sz w:val="24"/>
          <w:szCs w:val="24"/>
          <w:lang w:val="en-GB"/>
        </w:rPr>
        <w:t>:</w:t>
      </w:r>
    </w:p>
    <w:tbl>
      <w:tblPr>
        <w:tblStyle w:val="PlainTable1"/>
        <w:tblW w:w="14395" w:type="dxa"/>
        <w:tblLook w:val="04A0" w:firstRow="1" w:lastRow="0" w:firstColumn="1" w:lastColumn="0" w:noHBand="0" w:noVBand="1"/>
      </w:tblPr>
      <w:tblGrid>
        <w:gridCol w:w="2425"/>
        <w:gridCol w:w="5211"/>
        <w:gridCol w:w="6759"/>
      </w:tblGrid>
      <w:tr w:rsidR="00C229F3" w:rsidTr="003F2BA7" w14:paraId="4B82CF77" w14:textId="777777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25" w:type="dxa"/>
            <w:shd w:val="clear" w:color="auto" w:fill="92D050"/>
          </w:tcPr>
          <w:p w:rsidRPr="00DA092E" w:rsidR="00C229F3" w:rsidP="00C229F3" w:rsidRDefault="00C229F3" w14:paraId="5067A0F4" w14:textId="2211E0C4">
            <w:pPr>
              <w:jc w:val="center"/>
            </w:pPr>
            <w:r w:rsidRPr="00DA092E">
              <w:t>Field</w:t>
            </w:r>
          </w:p>
        </w:tc>
        <w:tc>
          <w:tcPr>
            <w:tcW w:w="5211" w:type="dxa"/>
            <w:shd w:val="clear" w:color="auto" w:fill="92D050"/>
          </w:tcPr>
          <w:p w:rsidRPr="00DA092E" w:rsidR="00C229F3" w:rsidP="00C229F3" w:rsidRDefault="00C229F3" w14:paraId="32968B28" w14:textId="72C1260B">
            <w:pPr>
              <w:jc w:val="center"/>
              <w:cnfStyle w:val="100000000000" w:firstRow="1" w:lastRow="0" w:firstColumn="0" w:lastColumn="0" w:oddVBand="0" w:evenVBand="0" w:oddHBand="0" w:evenHBand="0" w:firstRowFirstColumn="0" w:firstRowLastColumn="0" w:lastRowFirstColumn="0" w:lastRowLastColumn="0"/>
            </w:pPr>
            <w:r w:rsidRPr="00DA092E">
              <w:t>Value</w:t>
            </w:r>
          </w:p>
        </w:tc>
        <w:tc>
          <w:tcPr>
            <w:tcW w:w="6759" w:type="dxa"/>
            <w:shd w:val="clear" w:color="auto" w:fill="92D050"/>
          </w:tcPr>
          <w:p w:rsidRPr="00DA092E" w:rsidR="00C229F3" w:rsidP="00C229F3" w:rsidRDefault="00C229F3" w14:paraId="54654131" w14:textId="4061EFCF">
            <w:pPr>
              <w:jc w:val="center"/>
              <w:cnfStyle w:val="100000000000" w:firstRow="1" w:lastRow="0" w:firstColumn="0" w:lastColumn="0" w:oddVBand="0" w:evenVBand="0" w:oddHBand="0" w:evenHBand="0" w:firstRowFirstColumn="0" w:firstRowLastColumn="0" w:lastRowFirstColumn="0" w:lastRowLastColumn="0"/>
            </w:pPr>
            <w:r w:rsidRPr="00DA092E">
              <w:t>Observation</w:t>
            </w:r>
            <w:r w:rsidRPr="00DA092E" w:rsidR="00232ECB">
              <w:t>/ Comments</w:t>
            </w:r>
          </w:p>
        </w:tc>
      </w:tr>
      <w:tr w:rsidR="00C229F3" w:rsidTr="003F2BA7" w14:paraId="36AC3F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C229F3" w:rsidP="00C229F3" w:rsidRDefault="00C229F3" w14:paraId="745DD9D3" w14:textId="5F20CBD5">
            <w:pPr>
              <w:rPr>
                <w:b w:val="0"/>
              </w:rPr>
            </w:pPr>
            <w:r>
              <w:rPr>
                <w:b w:val="0"/>
              </w:rPr>
              <w:t>Alert Source</w:t>
            </w:r>
          </w:p>
        </w:tc>
        <w:tc>
          <w:tcPr>
            <w:tcW w:w="5211" w:type="dxa"/>
          </w:tcPr>
          <w:p w:rsidRPr="005C07D6" w:rsidR="00C229F3" w:rsidP="00C229F3" w:rsidRDefault="00C229F3" w14:paraId="4F7A6C70" w14:textId="002114D8">
            <w:pPr>
              <w:cnfStyle w:val="000000100000" w:firstRow="0" w:lastRow="0" w:firstColumn="0" w:lastColumn="0" w:oddVBand="0" w:evenVBand="0" w:oddHBand="1" w:evenHBand="0" w:firstRowFirstColumn="0" w:firstRowLastColumn="0" w:lastRowFirstColumn="0" w:lastRowLastColumn="0"/>
            </w:pPr>
            <w:proofErr w:type="spellStart"/>
            <w:r w:rsidRPr="005C07D6">
              <w:t>Eg.</w:t>
            </w:r>
            <w:proofErr w:type="spellEnd"/>
            <w:r w:rsidRPr="005C07D6">
              <w:t xml:space="preserve">, CS, </w:t>
            </w:r>
            <w:r w:rsidR="00B37535">
              <w:t>Azure Sentinel, Microsoft Defender</w:t>
            </w:r>
          </w:p>
        </w:tc>
        <w:tc>
          <w:tcPr>
            <w:tcW w:w="6759" w:type="dxa"/>
          </w:tcPr>
          <w:p w:rsidRPr="005C07D6" w:rsidR="00C229F3" w:rsidP="00C229F3" w:rsidRDefault="00C229F3" w14:paraId="269ED709" w14:textId="77777777">
            <w:pPr>
              <w:cnfStyle w:val="000000100000" w:firstRow="0" w:lastRow="0" w:firstColumn="0" w:lastColumn="0" w:oddVBand="0" w:evenVBand="0" w:oddHBand="1" w:evenHBand="0" w:firstRowFirstColumn="0" w:firstRowLastColumn="0" w:lastRowFirstColumn="0" w:lastRowLastColumn="0"/>
            </w:pPr>
          </w:p>
        </w:tc>
      </w:tr>
      <w:tr w:rsidR="00BB1CEA" w:rsidTr="003F2BA7" w14:paraId="08AAF958" w14:textId="77777777">
        <w:tc>
          <w:tcPr>
            <w:cnfStyle w:val="001000000000" w:firstRow="0" w:lastRow="0" w:firstColumn="1" w:lastColumn="0" w:oddVBand="0" w:evenVBand="0" w:oddHBand="0" w:evenHBand="0" w:firstRowFirstColumn="0" w:firstRowLastColumn="0" w:lastRowFirstColumn="0" w:lastRowLastColumn="0"/>
            <w:tcW w:w="2425" w:type="dxa"/>
          </w:tcPr>
          <w:p w:rsidR="00BB1CEA" w:rsidP="00BB1CEA" w:rsidRDefault="00BB1CEA" w14:paraId="091292CF" w14:textId="7AB17DC3">
            <w:pPr>
              <w:rPr>
                <w:b w:val="0"/>
              </w:rPr>
            </w:pPr>
            <w:r>
              <w:rPr>
                <w:b w:val="0"/>
              </w:rPr>
              <w:t>Source IP</w:t>
            </w:r>
            <w:r w:rsidR="00232ECB">
              <w:rPr>
                <w:b w:val="0"/>
              </w:rPr>
              <w:t>(Target IP/Victim IP)</w:t>
            </w:r>
          </w:p>
        </w:tc>
        <w:tc>
          <w:tcPr>
            <w:tcW w:w="5211" w:type="dxa"/>
          </w:tcPr>
          <w:p w:rsidRPr="005C07D6" w:rsidR="00BB1CEA" w:rsidP="00BB1CEA" w:rsidRDefault="00BB1CEA" w14:paraId="2896B7F6"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BB1CEA" w:rsidP="00BB1CEA" w:rsidRDefault="00232ECB" w14:paraId="391C2B04" w14:textId="6A9F6FBA">
            <w:pPr>
              <w:cnfStyle w:val="000000000000" w:firstRow="0" w:lastRow="0" w:firstColumn="0" w:lastColumn="0" w:oddVBand="0" w:evenVBand="0" w:oddHBand="0" w:evenHBand="0" w:firstRowFirstColumn="0" w:firstRowLastColumn="0" w:lastRowFirstColumn="0" w:lastRowLastColumn="0"/>
            </w:pPr>
            <w:r w:rsidRPr="005C07D6">
              <w:t>For CS alerts, Local IP is the Source IP</w:t>
            </w:r>
          </w:p>
        </w:tc>
      </w:tr>
      <w:tr w:rsidR="00BB1CEA" w:rsidTr="003F2BA7" w14:paraId="600245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B1CEA" w:rsidP="00BB1CEA" w:rsidRDefault="00BB1CEA" w14:paraId="222C63FC" w14:textId="0E13EC62">
            <w:pPr>
              <w:rPr>
                <w:b w:val="0"/>
              </w:rPr>
            </w:pPr>
            <w:r>
              <w:rPr>
                <w:b w:val="0"/>
              </w:rPr>
              <w:t>Source Hostname</w:t>
            </w:r>
          </w:p>
        </w:tc>
        <w:tc>
          <w:tcPr>
            <w:tcW w:w="5211" w:type="dxa"/>
          </w:tcPr>
          <w:p w:rsidRPr="005C07D6" w:rsidR="00BB1CEA" w:rsidP="00BB1CEA" w:rsidRDefault="00BB1CEA" w14:paraId="1C048B2C"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BB1CEA" w:rsidP="00BB1CEA" w:rsidRDefault="00232ECB" w14:paraId="755BDB8A" w14:textId="2FD71CE3">
            <w:pPr>
              <w:cnfStyle w:val="000000100000" w:firstRow="0" w:lastRow="0" w:firstColumn="0" w:lastColumn="0" w:oddVBand="0" w:evenVBand="0" w:oddHBand="1" w:evenHBand="0" w:firstRowFirstColumn="0" w:firstRowLastColumn="0" w:lastRowFirstColumn="0" w:lastRowLastColumn="0"/>
            </w:pPr>
            <w:r w:rsidRPr="005C07D6">
              <w:t>If information about hostname is not available in the alert, try to look for the hostname from the asset inventories.</w:t>
            </w:r>
          </w:p>
        </w:tc>
      </w:tr>
      <w:tr w:rsidR="00BB1CEA" w:rsidTr="003F2BA7" w14:paraId="7FE54351" w14:textId="77777777">
        <w:tc>
          <w:tcPr>
            <w:cnfStyle w:val="001000000000" w:firstRow="0" w:lastRow="0" w:firstColumn="1" w:lastColumn="0" w:oddVBand="0" w:evenVBand="0" w:oddHBand="0" w:evenHBand="0" w:firstRowFirstColumn="0" w:firstRowLastColumn="0" w:lastRowFirstColumn="0" w:lastRowLastColumn="0"/>
            <w:tcW w:w="2425" w:type="dxa"/>
          </w:tcPr>
          <w:p w:rsidR="00BB1CEA" w:rsidP="00BB1CEA" w:rsidRDefault="00BB1CEA" w14:paraId="521FF0BE" w14:textId="480D00FD">
            <w:pPr>
              <w:rPr>
                <w:b w:val="0"/>
              </w:rPr>
            </w:pPr>
            <w:r>
              <w:rPr>
                <w:b w:val="0"/>
              </w:rPr>
              <w:t>Source Username</w:t>
            </w:r>
          </w:p>
        </w:tc>
        <w:tc>
          <w:tcPr>
            <w:tcW w:w="5211" w:type="dxa"/>
          </w:tcPr>
          <w:p w:rsidRPr="005C07D6" w:rsidR="00BB1CEA" w:rsidP="00BB1CEA" w:rsidRDefault="00BB1CEA" w14:paraId="2E638DE1"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BB1CEA" w:rsidP="00BB1CEA" w:rsidRDefault="00BB1CEA" w14:paraId="3C46B6F2" w14:textId="77777777">
            <w:pPr>
              <w:cnfStyle w:val="000000000000" w:firstRow="0" w:lastRow="0" w:firstColumn="0" w:lastColumn="0" w:oddVBand="0" w:evenVBand="0" w:oddHBand="0" w:evenHBand="0" w:firstRowFirstColumn="0" w:firstRowLastColumn="0" w:lastRowFirstColumn="0" w:lastRowLastColumn="0"/>
            </w:pPr>
          </w:p>
        </w:tc>
      </w:tr>
      <w:tr w:rsidR="00BB1CEA" w:rsidTr="003F2BA7" w14:paraId="41E020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B1CEA" w:rsidP="00BB1CEA" w:rsidRDefault="00BB1CEA" w14:paraId="19547FBA" w14:textId="17AD47C9">
            <w:pPr>
              <w:rPr>
                <w:b w:val="0"/>
              </w:rPr>
            </w:pPr>
            <w:r>
              <w:rPr>
                <w:b w:val="0"/>
              </w:rPr>
              <w:t>Source Domain</w:t>
            </w:r>
          </w:p>
        </w:tc>
        <w:tc>
          <w:tcPr>
            <w:tcW w:w="5211" w:type="dxa"/>
          </w:tcPr>
          <w:p w:rsidRPr="005C07D6" w:rsidR="00BB1CEA" w:rsidP="00BB1CEA" w:rsidRDefault="00BB1CEA" w14:paraId="59B4BB71"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BB1CEA" w:rsidP="00BB1CEA" w:rsidRDefault="00BB1CEA" w14:paraId="0587B2B9" w14:textId="77777777">
            <w:pPr>
              <w:cnfStyle w:val="000000100000" w:firstRow="0" w:lastRow="0" w:firstColumn="0" w:lastColumn="0" w:oddVBand="0" w:evenVBand="0" w:oddHBand="1" w:evenHBand="0" w:firstRowFirstColumn="0" w:firstRowLastColumn="0" w:lastRowFirstColumn="0" w:lastRowLastColumn="0"/>
            </w:pPr>
          </w:p>
        </w:tc>
      </w:tr>
      <w:tr w:rsidR="00232ECB" w:rsidTr="003F2BA7" w14:paraId="0659F3F9" w14:textId="77777777">
        <w:tc>
          <w:tcPr>
            <w:cnfStyle w:val="001000000000" w:firstRow="0" w:lastRow="0" w:firstColumn="1" w:lastColumn="0" w:oddVBand="0" w:evenVBand="0" w:oddHBand="0" w:evenHBand="0" w:firstRowFirstColumn="0" w:firstRowLastColumn="0" w:lastRowFirstColumn="0" w:lastRowLastColumn="0"/>
            <w:tcW w:w="2425" w:type="dxa"/>
          </w:tcPr>
          <w:p w:rsidR="00232ECB" w:rsidP="00BB1CEA" w:rsidRDefault="00232ECB" w14:paraId="4A8B42FB" w14:textId="55622570">
            <w:pPr>
              <w:rPr>
                <w:b w:val="0"/>
              </w:rPr>
            </w:pPr>
            <w:r>
              <w:rPr>
                <w:b w:val="0"/>
              </w:rPr>
              <w:t>Source OS</w:t>
            </w:r>
          </w:p>
        </w:tc>
        <w:tc>
          <w:tcPr>
            <w:tcW w:w="5211" w:type="dxa"/>
          </w:tcPr>
          <w:p w:rsidRPr="005C07D6" w:rsidR="00232ECB" w:rsidP="00BB1CEA" w:rsidRDefault="00232ECB" w14:paraId="5B95651C" w14:textId="34108380">
            <w:pPr>
              <w:cnfStyle w:val="000000000000" w:firstRow="0" w:lastRow="0" w:firstColumn="0" w:lastColumn="0" w:oddVBand="0" w:evenVBand="0" w:oddHBand="0" w:evenHBand="0" w:firstRowFirstColumn="0" w:firstRowLastColumn="0" w:lastRowFirstColumn="0" w:lastRowLastColumn="0"/>
            </w:pPr>
            <w:r w:rsidRPr="005C07D6">
              <w:t>Win-7, Win 10, RHEL, etc.</w:t>
            </w:r>
          </w:p>
        </w:tc>
        <w:tc>
          <w:tcPr>
            <w:tcW w:w="6759" w:type="dxa"/>
          </w:tcPr>
          <w:p w:rsidRPr="005C07D6" w:rsidR="00232ECB" w:rsidP="00BB1CEA" w:rsidRDefault="00232ECB" w14:paraId="0D54B96B" w14:textId="5AC4460D">
            <w:pPr>
              <w:cnfStyle w:val="000000000000" w:firstRow="0" w:lastRow="0" w:firstColumn="0" w:lastColumn="0" w:oddVBand="0" w:evenVBand="0" w:oddHBand="0" w:evenHBand="0" w:firstRowFirstColumn="0" w:firstRowLastColumn="0" w:lastRowFirstColumn="0" w:lastRowLastColumn="0"/>
            </w:pPr>
          </w:p>
        </w:tc>
      </w:tr>
      <w:tr w:rsidR="00BB1CEA" w:rsidTr="003F2BA7" w14:paraId="04749A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B1CEA" w:rsidP="00BB1CEA" w:rsidRDefault="00BB1CEA" w14:paraId="4E48B86F" w14:textId="5239BB24">
            <w:pPr>
              <w:rPr>
                <w:b w:val="0"/>
              </w:rPr>
            </w:pPr>
            <w:r>
              <w:rPr>
                <w:b w:val="0"/>
              </w:rPr>
              <w:t>Destination IP</w:t>
            </w:r>
            <w:r w:rsidR="00232ECB">
              <w:rPr>
                <w:b w:val="0"/>
              </w:rPr>
              <w:t>( Attacker IP)</w:t>
            </w:r>
          </w:p>
        </w:tc>
        <w:tc>
          <w:tcPr>
            <w:tcW w:w="5211" w:type="dxa"/>
          </w:tcPr>
          <w:p w:rsidRPr="005C07D6" w:rsidR="00BB1CEA" w:rsidP="00103516" w:rsidRDefault="00103516" w14:paraId="56D85510" w14:textId="00EEE253">
            <w:pPr>
              <w:cnfStyle w:val="000000100000" w:firstRow="0" w:lastRow="0" w:firstColumn="0" w:lastColumn="0" w:oddVBand="0" w:evenVBand="0" w:oddHBand="1" w:evenHBand="0" w:firstRowFirstColumn="0" w:firstRowLastColumn="0" w:lastRowFirstColumn="0" w:lastRowLastColumn="0"/>
            </w:pPr>
            <w:r w:rsidRPr="005C07D6">
              <w:t>This is the IP of the Attacker that initiated the malware connection and delivered the payload to host</w:t>
            </w:r>
          </w:p>
        </w:tc>
        <w:tc>
          <w:tcPr>
            <w:tcW w:w="6759" w:type="dxa"/>
          </w:tcPr>
          <w:p w:rsidRPr="005C07D6" w:rsidR="00BB1CEA" w:rsidP="00232ECB" w:rsidRDefault="00232ECB" w14:paraId="72775EDF" w14:textId="79EDCB95">
            <w:pPr>
              <w:cnfStyle w:val="000000100000" w:firstRow="0" w:lastRow="0" w:firstColumn="0" w:lastColumn="0" w:oddVBand="0" w:evenVBand="0" w:oddHBand="1" w:evenHBand="0" w:firstRowFirstColumn="0" w:firstRowLastColumn="0" w:lastRowFirstColumn="0" w:lastRowLastColumn="0"/>
            </w:pPr>
            <w:r w:rsidRPr="005C07D6">
              <w:t>If Destination IP is External (Internet IP) check the Web reputation using below reputation engines and give a brief analysis from the reputation filtering</w:t>
            </w:r>
            <w:r w:rsidRPr="005C07D6" w:rsidR="00103516">
              <w:t xml:space="preserve"> </w:t>
            </w:r>
            <w:r w:rsidRPr="005C07D6">
              <w:t>(first priority for all reputation search is VT).</w:t>
            </w:r>
          </w:p>
          <w:p w:rsidRPr="005C07D6" w:rsidR="00232ECB" w:rsidP="00232ECB" w:rsidRDefault="00232ECB" w14:paraId="4F854BCA" w14:textId="77777777">
            <w:pPr>
              <w:cnfStyle w:val="000000100000" w:firstRow="0" w:lastRow="0" w:firstColumn="0" w:lastColumn="0" w:oddVBand="0" w:evenVBand="0" w:oddHBand="1" w:evenHBand="0" w:firstRowFirstColumn="0" w:firstRowLastColumn="0" w:lastRowFirstColumn="0" w:lastRowLastColumn="0"/>
            </w:pPr>
          </w:p>
          <w:p w:rsidRPr="005C07D6" w:rsidR="00232ECB" w:rsidP="00232ECB" w:rsidRDefault="00083BF6" w14:paraId="774BFAFA" w14:textId="77777777">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hyperlink w:history="1" r:id="rId19">
              <w:r w:rsidRPr="005C07D6" w:rsidR="00232ECB">
                <w:rPr>
                  <w:rStyle w:val="Hyperlink"/>
                </w:rPr>
                <w:t>https://mxtoolbox.com/</w:t>
              </w:r>
            </w:hyperlink>
          </w:p>
          <w:p w:rsidRPr="005C07D6" w:rsidR="00232ECB" w:rsidP="00232ECB" w:rsidRDefault="00083BF6" w14:paraId="38E83D2F" w14:textId="77777777">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hyperlink w:history="1" r:id="rId20">
              <w:r w:rsidRPr="005C07D6" w:rsidR="00232ECB">
                <w:rPr>
                  <w:rStyle w:val="Hyperlink"/>
                </w:rPr>
                <w:t>https://www.virustotal.com/</w:t>
              </w:r>
            </w:hyperlink>
          </w:p>
          <w:p w:rsidRPr="005C07D6" w:rsidR="00232ECB" w:rsidP="00232ECB" w:rsidRDefault="00083BF6" w14:paraId="4080115C" w14:textId="77777777">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hyperlink w:history="1" r:id="rId21">
              <w:r w:rsidRPr="005C07D6" w:rsidR="00232ECB">
                <w:rPr>
                  <w:rStyle w:val="Hyperlink"/>
                </w:rPr>
                <w:t>https://www.talosintelligence.com/</w:t>
              </w:r>
            </w:hyperlink>
          </w:p>
          <w:p w:rsidRPr="005C07D6" w:rsidR="00232ECB" w:rsidP="00232ECB" w:rsidRDefault="00083BF6" w14:paraId="0C26D5BC" w14:textId="77777777">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hyperlink w:history="1" r:id="rId22">
              <w:r w:rsidRPr="005C07D6" w:rsidR="00232ECB">
                <w:rPr>
                  <w:rStyle w:val="Hyperlink"/>
                </w:rPr>
                <w:t>https://who.is/</w:t>
              </w:r>
            </w:hyperlink>
          </w:p>
          <w:p w:rsidRPr="005C07D6" w:rsidR="00232ECB" w:rsidP="00232ECB" w:rsidRDefault="00083BF6" w14:paraId="1A71892E" w14:textId="77777777">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Style w:val="Hyperlink"/>
                <w:color w:val="auto"/>
                <w:u w:val="none"/>
              </w:rPr>
            </w:pPr>
            <w:hyperlink w:history="1" r:id="rId23">
              <w:r w:rsidRPr="005C07D6" w:rsidR="00232ECB">
                <w:rPr>
                  <w:rStyle w:val="Hyperlink"/>
                </w:rPr>
                <w:t>https://www.hybrid-analysis.com/</w:t>
              </w:r>
            </w:hyperlink>
          </w:p>
          <w:p w:rsidRPr="005C07D6" w:rsidR="00232ECB" w:rsidP="00232ECB" w:rsidRDefault="00083BF6" w14:paraId="2B20BA80" w14:textId="4AA0EB59">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hyperlink w:history="1" r:id="rId24">
              <w:r w:rsidRPr="005C07D6" w:rsidR="00232ECB">
                <w:rPr>
                  <w:rStyle w:val="Hyperlink"/>
                </w:rPr>
                <w:t>https://www.brightcloud.com/tools/url-ip-lookup.php</w:t>
              </w:r>
            </w:hyperlink>
          </w:p>
          <w:p w:rsidRPr="005C07D6" w:rsidR="00232ECB" w:rsidP="00232ECB" w:rsidRDefault="00232ECB" w14:paraId="44441F61" w14:textId="5DD5E9CE">
            <w:pPr>
              <w:cnfStyle w:val="000000100000" w:firstRow="0" w:lastRow="0" w:firstColumn="0" w:lastColumn="0" w:oddVBand="0" w:evenVBand="0" w:oddHBand="1" w:evenHBand="0" w:firstRowFirstColumn="0" w:firstRowLastColumn="0" w:lastRowFirstColumn="0" w:lastRowLastColumn="0"/>
            </w:pPr>
          </w:p>
        </w:tc>
      </w:tr>
      <w:tr w:rsidR="003F2BA7" w:rsidTr="003F2BA7" w14:paraId="62206233" w14:textId="77777777">
        <w:tc>
          <w:tcPr>
            <w:cnfStyle w:val="001000000000" w:firstRow="0" w:lastRow="0" w:firstColumn="1" w:lastColumn="0" w:oddVBand="0" w:evenVBand="0" w:oddHBand="0" w:evenHBand="0" w:firstRowFirstColumn="0" w:firstRowLastColumn="0" w:lastRowFirstColumn="0" w:lastRowLastColumn="0"/>
            <w:tcW w:w="2425" w:type="dxa"/>
          </w:tcPr>
          <w:p w:rsidR="003F2BA7" w:rsidP="003F2BA7" w:rsidRDefault="003F2BA7" w14:paraId="085972DB" w14:textId="05A10640">
            <w:pPr>
              <w:rPr>
                <w:b w:val="0"/>
              </w:rPr>
            </w:pPr>
            <w:r>
              <w:rPr>
                <w:b w:val="0"/>
              </w:rPr>
              <w:t>Destination(Attacker) Hostname</w:t>
            </w:r>
          </w:p>
        </w:tc>
        <w:tc>
          <w:tcPr>
            <w:tcW w:w="5211" w:type="dxa"/>
          </w:tcPr>
          <w:p w:rsidRPr="005C07D6" w:rsidR="003F2BA7" w:rsidP="003F2BA7" w:rsidRDefault="003F2BA7" w14:paraId="6A98036A"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3F2BA7" w:rsidP="003F2BA7" w:rsidRDefault="003F2BA7" w14:paraId="64C7DAC3" w14:textId="3A0C1179">
            <w:pPr>
              <w:cnfStyle w:val="000000000000" w:firstRow="0" w:lastRow="0" w:firstColumn="0" w:lastColumn="0" w:oddVBand="0" w:evenVBand="0" w:oddHBand="0" w:evenHBand="0" w:firstRowFirstColumn="0" w:firstRowLastColumn="0" w:lastRowFirstColumn="0" w:lastRowLastColumn="0"/>
            </w:pPr>
            <w:r w:rsidRPr="005C07D6">
              <w:t>Fill this information only when available from the alert logs</w:t>
            </w:r>
          </w:p>
        </w:tc>
      </w:tr>
      <w:tr w:rsidR="00E37B56" w:rsidTr="003F2BA7" w14:paraId="75273A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E37B56" w:rsidP="00E37B56" w:rsidRDefault="00E37B56" w14:paraId="51B528A7" w14:textId="0970E3B9">
            <w:pPr>
              <w:rPr>
                <w:b w:val="0"/>
              </w:rPr>
            </w:pPr>
            <w:r>
              <w:rPr>
                <w:b w:val="0"/>
              </w:rPr>
              <w:t>Destination</w:t>
            </w:r>
            <w:r w:rsidR="003F2BA7">
              <w:rPr>
                <w:b w:val="0"/>
              </w:rPr>
              <w:t>(Attacker)</w:t>
            </w:r>
            <w:r>
              <w:rPr>
                <w:b w:val="0"/>
              </w:rPr>
              <w:t xml:space="preserve"> Username</w:t>
            </w:r>
          </w:p>
        </w:tc>
        <w:tc>
          <w:tcPr>
            <w:tcW w:w="5211" w:type="dxa"/>
          </w:tcPr>
          <w:p w:rsidRPr="005C07D6" w:rsidR="00E37B56" w:rsidP="00E37B56" w:rsidRDefault="00E37B56" w14:paraId="2DE56D27"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E37B56" w:rsidP="00E37B56" w:rsidRDefault="00E37B56" w14:paraId="55994CE1" w14:textId="60DBC0AB">
            <w:pPr>
              <w:cnfStyle w:val="000000100000" w:firstRow="0" w:lastRow="0" w:firstColumn="0" w:lastColumn="0" w:oddVBand="0" w:evenVBand="0" w:oddHBand="1" w:evenHBand="0" w:firstRowFirstColumn="0" w:firstRowLastColumn="0" w:lastRowFirstColumn="0" w:lastRowLastColumn="0"/>
            </w:pPr>
            <w:r w:rsidRPr="005C07D6">
              <w:t>Fill this information only when available from the alert logs</w:t>
            </w:r>
          </w:p>
        </w:tc>
      </w:tr>
      <w:tr w:rsidR="00E37B56" w:rsidTr="003F2BA7" w14:paraId="274ABBB6" w14:textId="77777777">
        <w:tc>
          <w:tcPr>
            <w:cnfStyle w:val="001000000000" w:firstRow="0" w:lastRow="0" w:firstColumn="1" w:lastColumn="0" w:oddVBand="0" w:evenVBand="0" w:oddHBand="0" w:evenHBand="0" w:firstRowFirstColumn="0" w:firstRowLastColumn="0" w:lastRowFirstColumn="0" w:lastRowLastColumn="0"/>
            <w:tcW w:w="2425" w:type="dxa"/>
          </w:tcPr>
          <w:p w:rsidR="00E37B56" w:rsidP="00E37B56" w:rsidRDefault="00E37B56" w14:paraId="11EA1FD6" w14:textId="40433B41">
            <w:pPr>
              <w:rPr>
                <w:b w:val="0"/>
              </w:rPr>
            </w:pPr>
            <w:r>
              <w:rPr>
                <w:b w:val="0"/>
              </w:rPr>
              <w:t>Destination</w:t>
            </w:r>
            <w:r w:rsidR="003F2BA7">
              <w:rPr>
                <w:b w:val="0"/>
              </w:rPr>
              <w:t>(Attacker)</w:t>
            </w:r>
            <w:r>
              <w:rPr>
                <w:b w:val="0"/>
              </w:rPr>
              <w:t xml:space="preserve"> Domain</w:t>
            </w:r>
          </w:p>
        </w:tc>
        <w:tc>
          <w:tcPr>
            <w:tcW w:w="5211" w:type="dxa"/>
          </w:tcPr>
          <w:p w:rsidRPr="005C07D6" w:rsidR="00E37B56" w:rsidP="00E37B56" w:rsidRDefault="00E37B56" w14:paraId="5DD41554"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E37B56" w:rsidP="00E37B56" w:rsidRDefault="007878DB" w14:paraId="2C432763" w14:textId="05257221">
            <w:pPr>
              <w:cnfStyle w:val="000000000000" w:firstRow="0" w:lastRow="0" w:firstColumn="0" w:lastColumn="0" w:oddVBand="0" w:evenVBand="0" w:oddHBand="0" w:evenHBand="0" w:firstRowFirstColumn="0" w:firstRowLastColumn="0" w:lastRowFirstColumn="0" w:lastRowLastColumn="0"/>
            </w:pPr>
            <w:r w:rsidRPr="005C07D6">
              <w:t>Fill this information only when available from the alert logs</w:t>
            </w:r>
          </w:p>
        </w:tc>
      </w:tr>
      <w:tr w:rsidR="003F2BA7" w:rsidTr="003F2BA7" w14:paraId="72B16B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F2BA7" w:rsidP="00E37B56" w:rsidRDefault="003F2BA7" w14:paraId="700DB512" w14:textId="4F96F65C">
            <w:pPr>
              <w:rPr>
                <w:b w:val="0"/>
              </w:rPr>
            </w:pPr>
            <w:r>
              <w:rPr>
                <w:b w:val="0"/>
              </w:rPr>
              <w:t>Destination OS</w:t>
            </w:r>
          </w:p>
        </w:tc>
        <w:tc>
          <w:tcPr>
            <w:tcW w:w="5211" w:type="dxa"/>
          </w:tcPr>
          <w:p w:rsidR="003F2BA7" w:rsidP="00E37B56" w:rsidRDefault="003F2BA7" w14:paraId="58E85AB7" w14:textId="77777777">
            <w:pPr>
              <w:cnfStyle w:val="000000100000" w:firstRow="0" w:lastRow="0" w:firstColumn="0" w:lastColumn="0" w:oddVBand="0" w:evenVBand="0" w:oddHBand="1" w:evenHBand="0" w:firstRowFirstColumn="0" w:firstRowLastColumn="0" w:lastRowFirstColumn="0" w:lastRowLastColumn="0"/>
              <w:rPr>
                <w:b/>
              </w:rPr>
            </w:pPr>
          </w:p>
        </w:tc>
        <w:tc>
          <w:tcPr>
            <w:tcW w:w="6759" w:type="dxa"/>
          </w:tcPr>
          <w:p w:rsidRPr="005C07D6" w:rsidR="003F2BA7" w:rsidP="007878DB" w:rsidRDefault="007878DB" w14:paraId="64ECFCF7" w14:textId="0E172B2B">
            <w:pPr>
              <w:tabs>
                <w:tab w:val="left" w:pos="1407"/>
              </w:tabs>
              <w:cnfStyle w:val="000000100000" w:firstRow="0" w:lastRow="0" w:firstColumn="0" w:lastColumn="0" w:oddVBand="0" w:evenVBand="0" w:oddHBand="1" w:evenHBand="0" w:firstRowFirstColumn="0" w:firstRowLastColumn="0" w:lastRowFirstColumn="0" w:lastRowLastColumn="0"/>
            </w:pPr>
            <w:r w:rsidRPr="005C07D6">
              <w:t>Fill this information only when available from the alert logs</w:t>
            </w:r>
          </w:p>
        </w:tc>
      </w:tr>
      <w:tr w:rsidR="007878DB" w:rsidTr="003F2BA7" w14:paraId="39357871" w14:textId="77777777">
        <w:tc>
          <w:tcPr>
            <w:cnfStyle w:val="001000000000" w:firstRow="0" w:lastRow="0" w:firstColumn="1" w:lastColumn="0" w:oddVBand="0" w:evenVBand="0" w:oddHBand="0" w:evenHBand="0" w:firstRowFirstColumn="0" w:firstRowLastColumn="0" w:lastRowFirstColumn="0" w:lastRowLastColumn="0"/>
            <w:tcW w:w="2425" w:type="dxa"/>
          </w:tcPr>
          <w:p w:rsidR="007878DB" w:rsidP="00E37B56" w:rsidRDefault="007878DB" w14:paraId="6CBBA3D9" w14:textId="2D569CC0">
            <w:pPr>
              <w:rPr>
                <w:b w:val="0"/>
              </w:rPr>
            </w:pPr>
            <w:r>
              <w:rPr>
                <w:b w:val="0"/>
              </w:rPr>
              <w:t>Action Taken</w:t>
            </w:r>
          </w:p>
        </w:tc>
        <w:tc>
          <w:tcPr>
            <w:tcW w:w="5211" w:type="dxa"/>
          </w:tcPr>
          <w:p w:rsidRPr="005C07D6" w:rsidR="007878DB" w:rsidP="00E37B56" w:rsidRDefault="007878DB" w14:paraId="7589A926" w14:textId="720852B1">
            <w:pPr>
              <w:cnfStyle w:val="000000000000" w:firstRow="0" w:lastRow="0" w:firstColumn="0" w:lastColumn="0" w:oddVBand="0" w:evenVBand="0" w:oddHBand="0" w:evenHBand="0" w:firstRowFirstColumn="0" w:firstRowLastColumn="0" w:lastRowFirstColumn="0" w:lastRowLastColumn="0"/>
            </w:pPr>
            <w:r w:rsidRPr="005C07D6">
              <w:t>Allowed/Blocked/ Quarantined/Successfully Executed</w:t>
            </w:r>
          </w:p>
        </w:tc>
        <w:tc>
          <w:tcPr>
            <w:tcW w:w="6759" w:type="dxa"/>
          </w:tcPr>
          <w:p w:rsidRPr="005C07D6" w:rsidR="007878DB" w:rsidP="007878DB" w:rsidRDefault="007878DB" w14:paraId="3D2B179B" w14:textId="77777777">
            <w:pPr>
              <w:tabs>
                <w:tab w:val="left" w:pos="1407"/>
              </w:tabs>
              <w:cnfStyle w:val="000000000000" w:firstRow="0" w:lastRow="0" w:firstColumn="0" w:lastColumn="0" w:oddVBand="0" w:evenVBand="0" w:oddHBand="0" w:evenHBand="0" w:firstRowFirstColumn="0" w:firstRowLastColumn="0" w:lastRowFirstColumn="0" w:lastRowLastColumn="0"/>
            </w:pPr>
          </w:p>
        </w:tc>
      </w:tr>
      <w:tr w:rsidR="007878DB" w:rsidTr="003F2BA7" w14:paraId="669286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7878DB" w:rsidP="00E37B56" w:rsidRDefault="007878DB" w14:paraId="39855A97" w14:textId="0DE23520">
            <w:pPr>
              <w:rPr>
                <w:b w:val="0"/>
              </w:rPr>
            </w:pPr>
            <w:r>
              <w:rPr>
                <w:b w:val="0"/>
              </w:rPr>
              <w:t>Objective</w:t>
            </w:r>
          </w:p>
        </w:tc>
        <w:tc>
          <w:tcPr>
            <w:tcW w:w="5211" w:type="dxa"/>
          </w:tcPr>
          <w:p w:rsidRPr="005C07D6" w:rsidR="007878DB" w:rsidP="00E37B56" w:rsidRDefault="007878DB" w14:paraId="4BF133AA"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7878DB" w:rsidP="00275BDE" w:rsidRDefault="00275BDE" w14:paraId="7F57CE4E" w14:textId="5B6E3CB5">
            <w:pPr>
              <w:tabs>
                <w:tab w:val="left" w:pos="1407"/>
              </w:tabs>
              <w:cnfStyle w:val="000000100000" w:firstRow="0" w:lastRow="0" w:firstColumn="0" w:lastColumn="0" w:oddVBand="0" w:evenVBand="0" w:oddHBand="1" w:evenHBand="0" w:firstRowFirstColumn="0" w:firstRowLastColumn="0" w:lastRowFirstColumn="0" w:lastRowLastColumn="0"/>
            </w:pPr>
            <w:r w:rsidRPr="005C07D6">
              <w:t>Fill for CS Alerts</w:t>
            </w:r>
          </w:p>
        </w:tc>
      </w:tr>
      <w:tr w:rsidR="00275BDE" w:rsidTr="003F2BA7" w14:paraId="7902C0AA" w14:textId="77777777">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5D58112B" w14:textId="65847EFE">
            <w:pPr>
              <w:rPr>
                <w:b w:val="0"/>
              </w:rPr>
            </w:pPr>
            <w:r>
              <w:rPr>
                <w:b w:val="0"/>
              </w:rPr>
              <w:t>Tactic &amp; Technique</w:t>
            </w:r>
          </w:p>
        </w:tc>
        <w:tc>
          <w:tcPr>
            <w:tcW w:w="5211" w:type="dxa"/>
          </w:tcPr>
          <w:p w:rsidRPr="005C07D6" w:rsidR="00275BDE" w:rsidP="00E37B56" w:rsidRDefault="00275BDE" w14:paraId="16977E88"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275BDE" w:rsidP="00275BDE" w:rsidRDefault="00275BDE" w14:paraId="4CDDEE10" w14:textId="38131A49">
            <w:pPr>
              <w:tabs>
                <w:tab w:val="left" w:pos="1407"/>
              </w:tabs>
              <w:cnfStyle w:val="000000000000" w:firstRow="0" w:lastRow="0" w:firstColumn="0" w:lastColumn="0" w:oddVBand="0" w:evenVBand="0" w:oddHBand="0" w:evenHBand="0" w:firstRowFirstColumn="0" w:firstRowLastColumn="0" w:lastRowFirstColumn="0" w:lastRowLastColumn="0"/>
            </w:pPr>
            <w:r w:rsidRPr="005C07D6">
              <w:t>Fill for CS Alerts</w:t>
            </w:r>
          </w:p>
        </w:tc>
      </w:tr>
      <w:tr w:rsidR="00275BDE" w:rsidTr="003F2BA7" w14:paraId="2AA89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777F8609" w14:textId="5C98D3AA">
            <w:pPr>
              <w:rPr>
                <w:b w:val="0"/>
              </w:rPr>
            </w:pPr>
            <w:r>
              <w:rPr>
                <w:b w:val="0"/>
              </w:rPr>
              <w:t>File Name</w:t>
            </w:r>
          </w:p>
        </w:tc>
        <w:tc>
          <w:tcPr>
            <w:tcW w:w="5211" w:type="dxa"/>
          </w:tcPr>
          <w:p w:rsidRPr="005C07D6" w:rsidR="00275BDE" w:rsidP="00E37B56" w:rsidRDefault="00275BDE" w14:paraId="72460B4A"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275BDE" w:rsidP="00275BDE" w:rsidRDefault="00275BDE" w14:paraId="042C1830" w14:textId="77777777">
            <w:pPr>
              <w:tabs>
                <w:tab w:val="left" w:pos="1407"/>
              </w:tabs>
              <w:cnfStyle w:val="000000100000" w:firstRow="0" w:lastRow="0" w:firstColumn="0" w:lastColumn="0" w:oddVBand="0" w:evenVBand="0" w:oddHBand="1" w:evenHBand="0" w:firstRowFirstColumn="0" w:firstRowLastColumn="0" w:lastRowFirstColumn="0" w:lastRowLastColumn="0"/>
            </w:pPr>
          </w:p>
        </w:tc>
      </w:tr>
      <w:tr w:rsidR="00275BDE" w:rsidTr="003F2BA7" w14:paraId="151FCBCF" w14:textId="77777777">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43DDA81B" w14:textId="296A8F0F">
            <w:pPr>
              <w:rPr>
                <w:b w:val="0"/>
              </w:rPr>
            </w:pPr>
            <w:r>
              <w:rPr>
                <w:b w:val="0"/>
              </w:rPr>
              <w:t>File Path</w:t>
            </w:r>
          </w:p>
        </w:tc>
        <w:tc>
          <w:tcPr>
            <w:tcW w:w="5211" w:type="dxa"/>
          </w:tcPr>
          <w:p w:rsidRPr="005C07D6" w:rsidR="00275BDE" w:rsidP="00E37B56" w:rsidRDefault="00275BDE" w14:paraId="2986EF4C" w14:textId="77777777">
            <w:pPr>
              <w:cnfStyle w:val="000000000000" w:firstRow="0" w:lastRow="0" w:firstColumn="0" w:lastColumn="0" w:oddVBand="0" w:evenVBand="0" w:oddHBand="0" w:evenHBand="0" w:firstRowFirstColumn="0" w:firstRowLastColumn="0" w:lastRowFirstColumn="0" w:lastRowLastColumn="0"/>
            </w:pPr>
          </w:p>
        </w:tc>
        <w:tc>
          <w:tcPr>
            <w:tcW w:w="6759" w:type="dxa"/>
          </w:tcPr>
          <w:p w:rsidRPr="005C07D6" w:rsidR="00275BDE" w:rsidP="00275BDE" w:rsidRDefault="00275BDE" w14:paraId="38970822" w14:textId="77777777">
            <w:pPr>
              <w:tabs>
                <w:tab w:val="left" w:pos="1407"/>
              </w:tabs>
              <w:cnfStyle w:val="000000000000" w:firstRow="0" w:lastRow="0" w:firstColumn="0" w:lastColumn="0" w:oddVBand="0" w:evenVBand="0" w:oddHBand="0" w:evenHBand="0" w:firstRowFirstColumn="0" w:firstRowLastColumn="0" w:lastRowFirstColumn="0" w:lastRowLastColumn="0"/>
            </w:pPr>
          </w:p>
        </w:tc>
      </w:tr>
      <w:tr w:rsidR="00275BDE" w:rsidTr="003F2BA7" w14:paraId="1BD819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2F47EE7E" w14:textId="6FFDB891">
            <w:pPr>
              <w:rPr>
                <w:b w:val="0"/>
              </w:rPr>
            </w:pPr>
            <w:r>
              <w:rPr>
                <w:b w:val="0"/>
              </w:rPr>
              <w:t>File Type</w:t>
            </w:r>
          </w:p>
        </w:tc>
        <w:tc>
          <w:tcPr>
            <w:tcW w:w="5211" w:type="dxa"/>
          </w:tcPr>
          <w:p w:rsidRPr="005C07D6" w:rsidR="00275BDE" w:rsidP="00E37B56" w:rsidRDefault="00275BDE" w14:paraId="75951DE8" w14:textId="77777777">
            <w:pPr>
              <w:cnfStyle w:val="000000100000" w:firstRow="0" w:lastRow="0" w:firstColumn="0" w:lastColumn="0" w:oddVBand="0" w:evenVBand="0" w:oddHBand="1" w:evenHBand="0" w:firstRowFirstColumn="0" w:firstRowLastColumn="0" w:lastRowFirstColumn="0" w:lastRowLastColumn="0"/>
            </w:pPr>
          </w:p>
        </w:tc>
        <w:tc>
          <w:tcPr>
            <w:tcW w:w="6759" w:type="dxa"/>
          </w:tcPr>
          <w:p w:rsidRPr="005C07D6" w:rsidR="00275BDE" w:rsidP="00275BDE" w:rsidRDefault="00275BDE" w14:paraId="74A93EB8" w14:textId="77777777">
            <w:pPr>
              <w:tabs>
                <w:tab w:val="left" w:pos="1407"/>
              </w:tabs>
              <w:cnfStyle w:val="000000100000" w:firstRow="0" w:lastRow="0" w:firstColumn="0" w:lastColumn="0" w:oddVBand="0" w:evenVBand="0" w:oddHBand="1" w:evenHBand="0" w:firstRowFirstColumn="0" w:firstRowLastColumn="0" w:lastRowFirstColumn="0" w:lastRowLastColumn="0"/>
            </w:pPr>
          </w:p>
        </w:tc>
      </w:tr>
      <w:tr w:rsidR="00275BDE" w:rsidTr="003F2BA7" w14:paraId="0427FF9C" w14:textId="77777777">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6943091D" w14:textId="793E56D7">
            <w:pPr>
              <w:rPr>
                <w:b w:val="0"/>
              </w:rPr>
            </w:pPr>
            <w:r>
              <w:rPr>
                <w:b w:val="0"/>
              </w:rPr>
              <w:t>File Hash- Reputation</w:t>
            </w:r>
          </w:p>
        </w:tc>
        <w:tc>
          <w:tcPr>
            <w:tcW w:w="5211" w:type="dxa"/>
          </w:tcPr>
          <w:p w:rsidRPr="005C07D6" w:rsidR="00275BDE" w:rsidP="00275BDE" w:rsidRDefault="00275BDE" w14:paraId="4BC18FCD" w14:textId="422BA317">
            <w:pPr>
              <w:cnfStyle w:val="000000000000" w:firstRow="0" w:lastRow="0" w:firstColumn="0" w:lastColumn="0" w:oddVBand="0" w:evenVBand="0" w:oddHBand="0" w:evenHBand="0" w:firstRowFirstColumn="0" w:firstRowLastColumn="0" w:lastRowFirstColumn="0" w:lastRowLastColumn="0"/>
            </w:pPr>
            <w:r w:rsidRPr="005C07D6">
              <w:t>File hash &amp; Reputation(Clean/Unknown/Malicious)</w:t>
            </w:r>
          </w:p>
        </w:tc>
        <w:tc>
          <w:tcPr>
            <w:tcW w:w="6759" w:type="dxa"/>
          </w:tcPr>
          <w:p w:rsidRPr="005C07D6" w:rsidR="00103516" w:rsidP="00103516" w:rsidRDefault="00103516" w14:paraId="2C0B3872" w14:textId="54E2291E">
            <w:pPr>
              <w:cnfStyle w:val="000000000000" w:firstRow="0" w:lastRow="0" w:firstColumn="0" w:lastColumn="0" w:oddVBand="0" w:evenVBand="0" w:oddHBand="0" w:evenHBand="0" w:firstRowFirstColumn="0" w:firstRowLastColumn="0" w:lastRowFirstColumn="0" w:lastRowLastColumn="0"/>
            </w:pPr>
            <w:r w:rsidRPr="005C07D6">
              <w:t xml:space="preserve">Check File hash reputation on </w:t>
            </w:r>
            <w:hyperlink w:history="1" r:id="rId25">
              <w:r w:rsidRPr="005C07D6">
                <w:rPr>
                  <w:rStyle w:val="Hyperlink"/>
                </w:rPr>
                <w:t>https://www.virustotal.com/</w:t>
              </w:r>
            </w:hyperlink>
          </w:p>
          <w:p w:rsidRPr="005C07D6" w:rsidR="00275BDE" w:rsidP="00275BDE" w:rsidRDefault="00275BDE" w14:paraId="5BB68563" w14:textId="2E3CAAE7">
            <w:pPr>
              <w:tabs>
                <w:tab w:val="left" w:pos="1407"/>
              </w:tabs>
              <w:cnfStyle w:val="000000000000" w:firstRow="0" w:lastRow="0" w:firstColumn="0" w:lastColumn="0" w:oddVBand="0" w:evenVBand="0" w:oddHBand="0" w:evenHBand="0" w:firstRowFirstColumn="0" w:firstRowLastColumn="0" w:lastRowFirstColumn="0" w:lastRowLastColumn="0"/>
            </w:pPr>
          </w:p>
        </w:tc>
      </w:tr>
      <w:tr w:rsidR="00275BDE" w:rsidTr="003F2BA7" w14:paraId="53D3BE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7B96F2C1" w14:textId="1BB63FC1">
            <w:pPr>
              <w:rPr>
                <w:b w:val="0"/>
              </w:rPr>
            </w:pPr>
            <w:r>
              <w:rPr>
                <w:b w:val="0"/>
              </w:rPr>
              <w:t>Parent Process</w:t>
            </w:r>
          </w:p>
        </w:tc>
        <w:tc>
          <w:tcPr>
            <w:tcW w:w="5211" w:type="dxa"/>
          </w:tcPr>
          <w:p w:rsidR="00275BDE" w:rsidP="00275BDE" w:rsidRDefault="00275BDE" w14:paraId="68EBCD19" w14:textId="77777777">
            <w:pPr>
              <w:cnfStyle w:val="000000100000" w:firstRow="0" w:lastRow="0" w:firstColumn="0" w:lastColumn="0" w:oddVBand="0" w:evenVBand="0" w:oddHBand="1" w:evenHBand="0" w:firstRowFirstColumn="0" w:firstRowLastColumn="0" w:lastRowFirstColumn="0" w:lastRowLastColumn="0"/>
              <w:rPr>
                <w:b/>
              </w:rPr>
            </w:pPr>
          </w:p>
        </w:tc>
        <w:tc>
          <w:tcPr>
            <w:tcW w:w="6759" w:type="dxa"/>
          </w:tcPr>
          <w:p w:rsidRPr="005C07D6" w:rsidR="00275BDE" w:rsidP="00275BDE" w:rsidRDefault="00275BDE" w14:paraId="39282301" w14:textId="29E28CF6">
            <w:pPr>
              <w:tabs>
                <w:tab w:val="left" w:pos="1407"/>
              </w:tabs>
              <w:cnfStyle w:val="000000100000" w:firstRow="0" w:lastRow="0" w:firstColumn="0" w:lastColumn="0" w:oddVBand="0" w:evenVBand="0" w:oddHBand="1" w:evenHBand="0" w:firstRowFirstColumn="0" w:firstRowLastColumn="0" w:lastRowFirstColumn="0" w:lastRowLastColumn="0"/>
            </w:pPr>
            <w:r w:rsidRPr="005C07D6">
              <w:t xml:space="preserve">For </w:t>
            </w:r>
            <w:r w:rsidR="00B37535">
              <w:t>CS</w:t>
            </w:r>
            <w:r w:rsidRPr="005C07D6">
              <w:t xml:space="preserve"> look for ‘Parent Process’ and Not ‘Process’ for exact process triggering the alert.</w:t>
            </w:r>
          </w:p>
        </w:tc>
      </w:tr>
      <w:tr w:rsidR="00275BDE" w:rsidTr="003F2BA7" w14:paraId="42BA1B7B" w14:textId="77777777">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70B4EAF4" w14:textId="30312E76">
            <w:pPr>
              <w:rPr>
                <w:b w:val="0"/>
              </w:rPr>
            </w:pPr>
            <w:r>
              <w:rPr>
                <w:b w:val="0"/>
              </w:rPr>
              <w:t>Process Hash-Reputation</w:t>
            </w:r>
          </w:p>
        </w:tc>
        <w:tc>
          <w:tcPr>
            <w:tcW w:w="5211" w:type="dxa"/>
          </w:tcPr>
          <w:p w:rsidR="00275BDE" w:rsidP="00275BDE" w:rsidRDefault="00275BDE" w14:paraId="67A67804" w14:textId="77777777">
            <w:pPr>
              <w:cnfStyle w:val="000000000000" w:firstRow="0" w:lastRow="0" w:firstColumn="0" w:lastColumn="0" w:oddVBand="0" w:evenVBand="0" w:oddHBand="0" w:evenHBand="0" w:firstRowFirstColumn="0" w:firstRowLastColumn="0" w:lastRowFirstColumn="0" w:lastRowLastColumn="0"/>
              <w:rPr>
                <w:b/>
              </w:rPr>
            </w:pPr>
          </w:p>
        </w:tc>
        <w:tc>
          <w:tcPr>
            <w:tcW w:w="6759" w:type="dxa"/>
          </w:tcPr>
          <w:p w:rsidRPr="005C07D6" w:rsidR="00275BDE" w:rsidP="00275BDE" w:rsidRDefault="00275BDE" w14:paraId="78572883" w14:textId="09639934">
            <w:pPr>
              <w:tabs>
                <w:tab w:val="left" w:pos="1407"/>
              </w:tabs>
              <w:cnfStyle w:val="000000000000" w:firstRow="0" w:lastRow="0" w:firstColumn="0" w:lastColumn="0" w:oddVBand="0" w:evenVBand="0" w:oddHBand="0" w:evenHBand="0" w:firstRowFirstColumn="0" w:firstRowLastColumn="0" w:lastRowFirstColumn="0" w:lastRowLastColumn="0"/>
            </w:pPr>
            <w:r w:rsidRPr="005C07D6">
              <w:t>Fill this information if available</w:t>
            </w:r>
          </w:p>
        </w:tc>
      </w:tr>
      <w:tr w:rsidR="00275BDE" w:rsidTr="003F2BA7" w14:paraId="492C9B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049EC215" w14:textId="45122BA2">
            <w:pPr>
              <w:rPr>
                <w:b w:val="0"/>
              </w:rPr>
            </w:pPr>
            <w:r>
              <w:rPr>
                <w:b w:val="0"/>
              </w:rPr>
              <w:t>Command Line</w:t>
            </w:r>
          </w:p>
        </w:tc>
        <w:tc>
          <w:tcPr>
            <w:tcW w:w="5211" w:type="dxa"/>
          </w:tcPr>
          <w:p w:rsidRPr="005C07D6" w:rsidR="00275BDE" w:rsidP="00275BDE" w:rsidRDefault="00275BDE" w14:paraId="59885E7E" w14:textId="24A0D541">
            <w:pPr>
              <w:cnfStyle w:val="000000100000" w:firstRow="0" w:lastRow="0" w:firstColumn="0" w:lastColumn="0" w:oddVBand="0" w:evenVBand="0" w:oddHBand="1" w:evenHBand="0" w:firstRowFirstColumn="0" w:firstRowLastColumn="0" w:lastRowFirstColumn="0" w:lastRowLastColumn="0"/>
            </w:pPr>
            <w:r w:rsidRPr="005C07D6">
              <w:t>Paste the Command Line code executed. Don’t paste if the code is in encoded format.</w:t>
            </w:r>
          </w:p>
        </w:tc>
        <w:tc>
          <w:tcPr>
            <w:tcW w:w="6759" w:type="dxa"/>
          </w:tcPr>
          <w:p w:rsidRPr="005C07D6" w:rsidR="00275BDE" w:rsidP="00275BDE" w:rsidRDefault="00275BDE" w14:paraId="5F9DF0D2" w14:textId="788B3412">
            <w:pPr>
              <w:tabs>
                <w:tab w:val="left" w:pos="1407"/>
              </w:tabs>
              <w:cnfStyle w:val="000000100000" w:firstRow="0" w:lastRow="0" w:firstColumn="0" w:lastColumn="0" w:oddVBand="0" w:evenVBand="0" w:oddHBand="1" w:evenHBand="0" w:firstRowFirstColumn="0" w:firstRowLastColumn="0" w:lastRowFirstColumn="0" w:lastRowLastColumn="0"/>
            </w:pPr>
            <w:r w:rsidRPr="005C07D6">
              <w:t>For CS and FE HX alerts</w:t>
            </w:r>
          </w:p>
        </w:tc>
      </w:tr>
      <w:tr w:rsidR="00275BDE" w:rsidTr="003F2BA7" w14:paraId="7CB94EA6" w14:textId="77777777">
        <w:tc>
          <w:tcPr>
            <w:cnfStyle w:val="001000000000" w:firstRow="0" w:lastRow="0" w:firstColumn="1" w:lastColumn="0" w:oddVBand="0" w:evenVBand="0" w:oddHBand="0" w:evenHBand="0" w:firstRowFirstColumn="0" w:firstRowLastColumn="0" w:lastRowFirstColumn="0" w:lastRowLastColumn="0"/>
            <w:tcW w:w="2425" w:type="dxa"/>
          </w:tcPr>
          <w:p w:rsidR="00275BDE" w:rsidP="00E37B56" w:rsidRDefault="00275BDE" w14:paraId="11392DF1" w14:textId="53845EC3">
            <w:pPr>
              <w:rPr>
                <w:b w:val="0"/>
              </w:rPr>
            </w:pPr>
            <w:r>
              <w:rPr>
                <w:b w:val="0"/>
              </w:rPr>
              <w:t>Disk Operations</w:t>
            </w:r>
          </w:p>
        </w:tc>
        <w:tc>
          <w:tcPr>
            <w:tcW w:w="5211" w:type="dxa"/>
          </w:tcPr>
          <w:p w:rsidR="00275BDE" w:rsidP="00275BDE" w:rsidRDefault="00275BDE" w14:paraId="59A427C7" w14:textId="77777777">
            <w:pPr>
              <w:cnfStyle w:val="000000000000" w:firstRow="0" w:lastRow="0" w:firstColumn="0" w:lastColumn="0" w:oddVBand="0" w:evenVBand="0" w:oddHBand="0" w:evenHBand="0" w:firstRowFirstColumn="0" w:firstRowLastColumn="0" w:lastRowFirstColumn="0" w:lastRowLastColumn="0"/>
              <w:rPr>
                <w:b/>
              </w:rPr>
            </w:pPr>
          </w:p>
        </w:tc>
        <w:tc>
          <w:tcPr>
            <w:tcW w:w="6759" w:type="dxa"/>
          </w:tcPr>
          <w:p w:rsidR="00275BDE" w:rsidP="00103516" w:rsidRDefault="00275BDE" w14:paraId="6E2B2827" w14:textId="0640039B">
            <w:pPr>
              <w:cnfStyle w:val="000000000000" w:firstRow="0" w:lastRow="0" w:firstColumn="0" w:lastColumn="0" w:oddVBand="0" w:evenVBand="0" w:oddHBand="0" w:evenHBand="0" w:firstRowFirstColumn="0" w:firstRowLastColumn="0" w:lastRowFirstColumn="0" w:lastRowLastColumn="0"/>
            </w:pPr>
            <w:r w:rsidRPr="00103516">
              <w:rPr>
                <w:b/>
              </w:rPr>
              <w:t xml:space="preserve">For CS Alerts. </w:t>
            </w:r>
            <w:r>
              <w:t>Traverse Through the Disk Operations to identify the suspicious file which is not a part of any genuine process or application</w:t>
            </w:r>
            <w:r w:rsidR="00103516">
              <w:t>.</w:t>
            </w:r>
          </w:p>
          <w:p w:rsidR="00275BDE" w:rsidP="00B37535" w:rsidRDefault="00275BDE" w14:paraId="0996E419" w14:textId="7918B0D8">
            <w:pPr>
              <w:cnfStyle w:val="000000000000" w:firstRow="0" w:lastRow="0" w:firstColumn="0" w:lastColumn="0" w:oddVBand="0" w:evenVBand="0" w:oddHBand="0" w:evenHBand="0" w:firstRowFirstColumn="0" w:firstRowLastColumn="0" w:lastRowFirstColumn="0" w:lastRowLastColumn="0"/>
              <w:rPr>
                <w:b/>
              </w:rPr>
            </w:pPr>
          </w:p>
        </w:tc>
      </w:tr>
      <w:tr w:rsidR="00103516" w:rsidTr="003F2BA7" w14:paraId="14BA79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103516" w:rsidP="00E37B56" w:rsidRDefault="00103516" w14:paraId="3658ADB5" w14:textId="145CBA71">
            <w:pPr>
              <w:rPr>
                <w:b w:val="0"/>
              </w:rPr>
            </w:pPr>
            <w:r>
              <w:rPr>
                <w:b w:val="0"/>
              </w:rPr>
              <w:t>Registry Operations</w:t>
            </w:r>
          </w:p>
        </w:tc>
        <w:tc>
          <w:tcPr>
            <w:tcW w:w="5211" w:type="dxa"/>
          </w:tcPr>
          <w:p w:rsidR="00103516" w:rsidP="00275BDE" w:rsidRDefault="00103516" w14:paraId="030CCDF4" w14:textId="77777777">
            <w:pPr>
              <w:cnfStyle w:val="000000100000" w:firstRow="0" w:lastRow="0" w:firstColumn="0" w:lastColumn="0" w:oddVBand="0" w:evenVBand="0" w:oddHBand="1" w:evenHBand="0" w:firstRowFirstColumn="0" w:firstRowLastColumn="0" w:lastRowFirstColumn="0" w:lastRowLastColumn="0"/>
              <w:rPr>
                <w:b/>
              </w:rPr>
            </w:pPr>
          </w:p>
        </w:tc>
        <w:tc>
          <w:tcPr>
            <w:tcW w:w="6759" w:type="dxa"/>
          </w:tcPr>
          <w:p w:rsidR="00103516" w:rsidP="00103516" w:rsidRDefault="00103516" w14:paraId="28F2FBB2" w14:textId="77777777">
            <w:pPr>
              <w:cnfStyle w:val="000000100000" w:firstRow="0" w:lastRow="0" w:firstColumn="0" w:lastColumn="0" w:oddVBand="0" w:evenVBand="0" w:oddHBand="1" w:evenHBand="0" w:firstRowFirstColumn="0" w:firstRowLastColumn="0" w:lastRowFirstColumn="0" w:lastRowLastColumn="0"/>
            </w:pPr>
            <w:r w:rsidRPr="00103516">
              <w:rPr>
                <w:b/>
              </w:rPr>
              <w:t xml:space="preserve">For CS Alerts. </w:t>
            </w:r>
            <w:r>
              <w:t>Traverse Through the Disk Operations to identify the suspicious file which is not a part of any genuine process or application.</w:t>
            </w:r>
          </w:p>
          <w:p w:rsidRPr="00103516" w:rsidR="00103516" w:rsidP="00B37535" w:rsidRDefault="00103516" w14:paraId="1D45AAE9" w14:textId="4217DFD6">
            <w:pPr>
              <w:cnfStyle w:val="000000100000" w:firstRow="0" w:lastRow="0" w:firstColumn="0" w:lastColumn="0" w:oddVBand="0" w:evenVBand="0" w:oddHBand="1" w:evenHBand="0" w:firstRowFirstColumn="0" w:firstRowLastColumn="0" w:lastRowFirstColumn="0" w:lastRowLastColumn="0"/>
              <w:rPr>
                <w:b/>
              </w:rPr>
            </w:pPr>
          </w:p>
        </w:tc>
      </w:tr>
      <w:tr w:rsidR="00103516" w:rsidTr="003F2BA7" w14:paraId="33FCBBA6" w14:textId="77777777">
        <w:tc>
          <w:tcPr>
            <w:cnfStyle w:val="001000000000" w:firstRow="0" w:lastRow="0" w:firstColumn="1" w:lastColumn="0" w:oddVBand="0" w:evenVBand="0" w:oddHBand="0" w:evenHBand="0" w:firstRowFirstColumn="0" w:firstRowLastColumn="0" w:lastRowFirstColumn="0" w:lastRowLastColumn="0"/>
            <w:tcW w:w="2425" w:type="dxa"/>
          </w:tcPr>
          <w:p w:rsidR="00103516" w:rsidP="00103516" w:rsidRDefault="00103516" w14:paraId="04BF3DF2" w14:textId="4FF98E6F">
            <w:pPr>
              <w:rPr>
                <w:b w:val="0"/>
              </w:rPr>
            </w:pPr>
            <w:r>
              <w:rPr>
                <w:b w:val="0"/>
              </w:rPr>
              <w:t xml:space="preserve">External IP/URL involved call back in the malicious code/file/process </w:t>
            </w:r>
          </w:p>
        </w:tc>
        <w:tc>
          <w:tcPr>
            <w:tcW w:w="5211" w:type="dxa"/>
          </w:tcPr>
          <w:p w:rsidRPr="005C07D6" w:rsidR="00103516" w:rsidP="00275BDE" w:rsidRDefault="00103516" w14:paraId="670D023F" w14:textId="77777777">
            <w:pPr>
              <w:cnfStyle w:val="000000000000" w:firstRow="0" w:lastRow="0" w:firstColumn="0" w:lastColumn="0" w:oddVBand="0" w:evenVBand="0" w:oddHBand="0" w:evenHBand="0" w:firstRowFirstColumn="0" w:firstRowLastColumn="0" w:lastRowFirstColumn="0" w:lastRowLastColumn="0"/>
            </w:pPr>
            <w:proofErr w:type="spellStart"/>
            <w:r w:rsidRPr="005C07D6">
              <w:t>Callback</w:t>
            </w:r>
            <w:proofErr w:type="spellEnd"/>
            <w:r w:rsidRPr="005C07D6">
              <w:t xml:space="preserve"> URL/IP Reputation</w:t>
            </w:r>
          </w:p>
          <w:p w:rsidRPr="005C07D6" w:rsidR="00103516" w:rsidP="00275BDE" w:rsidRDefault="00103516" w14:paraId="37B813E1" w14:textId="26C8E615">
            <w:pPr>
              <w:cnfStyle w:val="000000000000" w:firstRow="0" w:lastRow="0" w:firstColumn="0" w:lastColumn="0" w:oddVBand="0" w:evenVBand="0" w:oddHBand="0" w:evenHBand="0" w:firstRowFirstColumn="0" w:firstRowLastColumn="0" w:lastRowFirstColumn="0" w:lastRowLastColumn="0"/>
            </w:pPr>
            <w:proofErr w:type="spellStart"/>
            <w:r w:rsidRPr="005C07D6">
              <w:t>Callback</w:t>
            </w:r>
            <w:proofErr w:type="spellEnd"/>
            <w:r w:rsidRPr="005C07D6">
              <w:t xml:space="preserve"> URL/IP Status(Allowed/Blocked)</w:t>
            </w:r>
          </w:p>
        </w:tc>
        <w:tc>
          <w:tcPr>
            <w:tcW w:w="6759" w:type="dxa"/>
          </w:tcPr>
          <w:p w:rsidRPr="005C07D6" w:rsidR="00103516" w:rsidP="00103516" w:rsidRDefault="00103516" w14:paraId="2BDF6399" w14:textId="16EF087C">
            <w:pPr>
              <w:cnfStyle w:val="000000000000" w:firstRow="0" w:lastRow="0" w:firstColumn="0" w:lastColumn="0" w:oddVBand="0" w:evenVBand="0" w:oddHBand="0" w:evenHBand="0" w:firstRowFirstColumn="0" w:firstRowLastColumn="0" w:lastRowFirstColumn="0" w:lastRowLastColumn="0"/>
            </w:pPr>
            <w:r w:rsidRPr="005C07D6">
              <w:t xml:space="preserve">Give Reputation of any </w:t>
            </w:r>
            <w:proofErr w:type="spellStart"/>
            <w:r w:rsidRPr="005C07D6">
              <w:t>callback</w:t>
            </w:r>
            <w:proofErr w:type="spellEnd"/>
            <w:r w:rsidRPr="005C07D6">
              <w:t xml:space="preserve"> URL/IP obtained from the alert or investigation. Also the status of </w:t>
            </w:r>
            <w:proofErr w:type="spellStart"/>
            <w:r w:rsidRPr="005C07D6">
              <w:t>callback</w:t>
            </w:r>
            <w:proofErr w:type="spellEnd"/>
            <w:r w:rsidRPr="005C07D6">
              <w:t xml:space="preserve"> whether allowed or blocked</w:t>
            </w:r>
            <w:r w:rsidRPr="005C07D6" w:rsidR="005C07D6">
              <w:t xml:space="preserve"> should be mentioned</w:t>
            </w:r>
            <w:r w:rsidRPr="005C07D6">
              <w:t>.</w:t>
            </w:r>
          </w:p>
        </w:tc>
      </w:tr>
    </w:tbl>
    <w:p w:rsidRPr="00E8771F" w:rsidR="003A0928" w:rsidP="00E8771F" w:rsidRDefault="00226646" w14:paraId="79DCB172" w14:textId="30AF1DA3">
      <w:pPr>
        <w:pStyle w:val="Heading1"/>
        <w:rPr>
          <w:b/>
          <w:sz w:val="52"/>
          <w:szCs w:val="52"/>
        </w:rPr>
      </w:pPr>
      <w:bookmarkStart w:name="_Response_&amp;_Remediation" w:id="10"/>
      <w:bookmarkStart w:name="_Toc118416982" w:id="11"/>
      <w:bookmarkEnd w:id="10"/>
      <w:r w:rsidRPr="00E8771F">
        <w:rPr>
          <w:b/>
          <w:sz w:val="52"/>
          <w:szCs w:val="52"/>
        </w:rPr>
        <w:t>Response &amp; Remediation</w:t>
      </w:r>
      <w:bookmarkEnd w:id="11"/>
    </w:p>
    <w:p w:rsidR="003A0928" w:rsidP="001B3FAA" w:rsidRDefault="003A0928" w14:paraId="481233E4" w14:textId="32CB45B6">
      <w:pPr>
        <w:rPr>
          <w:b/>
        </w:rPr>
      </w:pPr>
    </w:p>
    <w:p w:rsidR="00B37535" w:rsidP="001B3FAA" w:rsidRDefault="003A0928" w14:paraId="00BD0E86" w14:textId="13ABE166">
      <w:r w:rsidRPr="00640820">
        <w:t>Any incident/alert that involves presence of executable/suspicious files/process with unknown extensions on host should be handled based on the structure defined below. Security alerts reported by CrowdStrike, FireEye HX, Qradar Offenses can fall under this category of incident.  Below are the important pointers to be taken note of, and to be considered while investigating any such incident that involves presence of an executable/suspicious file or process on a host.</w:t>
      </w:r>
    </w:p>
    <w:p w:rsidR="003A0928" w:rsidP="00ED60E9" w:rsidRDefault="003A0928" w14:paraId="437B991F" w14:textId="31807852">
      <w:pPr>
        <w:pStyle w:val="ListParagraph"/>
        <w:numPr>
          <w:ilvl w:val="0"/>
          <w:numId w:val="2"/>
        </w:numPr>
        <w:rPr>
          <w:b/>
        </w:rPr>
      </w:pPr>
      <w:r>
        <w:rPr>
          <w:b/>
        </w:rPr>
        <w:t>Identify the victim machine, or the host where the file or threat actor is detected.</w:t>
      </w:r>
      <w:r w:rsidR="0070275B">
        <w:rPr>
          <w:b/>
        </w:rPr>
        <w:t xml:space="preserve"> Classify the host based on the below</w:t>
      </w:r>
      <w:r>
        <w:rPr>
          <w:b/>
        </w:rPr>
        <w:t xml:space="preserve"> </w:t>
      </w:r>
      <w:r w:rsidR="0070275B">
        <w:rPr>
          <w:b/>
        </w:rPr>
        <w:t>categories:</w:t>
      </w:r>
    </w:p>
    <w:p w:rsidRPr="00DA092E" w:rsidR="0070275B" w:rsidP="00ED60E9" w:rsidRDefault="00B37535" w14:paraId="75E67B11" w14:textId="363DCDB6">
      <w:pPr>
        <w:pStyle w:val="ListParagraph"/>
        <w:numPr>
          <w:ilvl w:val="2"/>
          <w:numId w:val="2"/>
        </w:numPr>
      </w:pPr>
      <w:r>
        <w:t>Vantage</w:t>
      </w:r>
      <w:r w:rsidRPr="00DA092E" w:rsidR="0070275B">
        <w:t xml:space="preserve"> Asset/ </w:t>
      </w:r>
      <w:r>
        <w:t>Vendor</w:t>
      </w:r>
      <w:r w:rsidRPr="00DA092E" w:rsidR="0070275B">
        <w:t xml:space="preserve"> Asset (whether listed in Asset Inventory, or not)</w:t>
      </w:r>
    </w:p>
    <w:p w:rsidRPr="00DA092E" w:rsidR="0070275B" w:rsidP="00ED60E9" w:rsidRDefault="0070275B" w14:paraId="4BEADEEE" w14:textId="3538739B">
      <w:pPr>
        <w:pStyle w:val="ListParagraph"/>
        <w:numPr>
          <w:ilvl w:val="2"/>
          <w:numId w:val="2"/>
        </w:numPr>
      </w:pPr>
      <w:r w:rsidRPr="00DA092E">
        <w:t>Desktop/ Laptop/ Server (using Inventories for WINTEL/UNIX/SECURITY devices/Asset list classify the asset)</w:t>
      </w:r>
    </w:p>
    <w:p w:rsidRPr="00DA092E" w:rsidR="0070275B" w:rsidP="00ED60E9" w:rsidRDefault="0070275B" w14:paraId="51B7E02B" w14:textId="6072FB53">
      <w:pPr>
        <w:pStyle w:val="ListParagraph"/>
        <w:numPr>
          <w:ilvl w:val="2"/>
          <w:numId w:val="2"/>
        </w:numPr>
      </w:pPr>
      <w:r w:rsidRPr="00DA092E">
        <w:t xml:space="preserve">Connecting to </w:t>
      </w:r>
      <w:proofErr w:type="spellStart"/>
      <w:r w:rsidR="00B37535">
        <w:t>Vanatge</w:t>
      </w:r>
      <w:proofErr w:type="spellEnd"/>
      <w:r w:rsidRPr="00DA092E">
        <w:t xml:space="preserve"> Network or not </w:t>
      </w:r>
      <w:r w:rsidRPr="00DA092E" w:rsidR="00640820">
        <w:t>(</w:t>
      </w:r>
      <w:r w:rsidRPr="00DA092E">
        <w:t xml:space="preserve">Check the Local IP and the remote IP of the host to identify whether it is connected to </w:t>
      </w:r>
      <w:r w:rsidR="00AF147B">
        <w:t>Vantage</w:t>
      </w:r>
      <w:r w:rsidRPr="00DA092E">
        <w:t xml:space="preserve"> locally or remotely)</w:t>
      </w:r>
    </w:p>
    <w:p w:rsidR="0070275B" w:rsidP="0070275B" w:rsidRDefault="0070275B" w14:paraId="6B111FC8" w14:textId="0AA76985">
      <w:pPr>
        <w:pStyle w:val="ListParagraph"/>
        <w:ind w:left="2160"/>
        <w:rPr>
          <w:b/>
        </w:rPr>
      </w:pPr>
    </w:p>
    <w:p w:rsidR="0070275B" w:rsidP="00ED60E9" w:rsidRDefault="0070275B" w14:paraId="5387DADF" w14:textId="2F573135">
      <w:pPr>
        <w:pStyle w:val="ListParagraph"/>
        <w:numPr>
          <w:ilvl w:val="3"/>
          <w:numId w:val="2"/>
        </w:numPr>
        <w:rPr>
          <w:i/>
        </w:rPr>
      </w:pPr>
      <w:r w:rsidRPr="00640820">
        <w:rPr>
          <w:i/>
        </w:rPr>
        <w:t xml:space="preserve">Note: </w:t>
      </w:r>
      <w:r w:rsidRPr="00640820" w:rsidR="00640820">
        <w:rPr>
          <w:i/>
        </w:rPr>
        <w:t xml:space="preserve">For all alerts where the asset involved is found to be not connected to </w:t>
      </w:r>
      <w:r w:rsidR="00AF147B">
        <w:rPr>
          <w:i/>
        </w:rPr>
        <w:t>Vantage</w:t>
      </w:r>
      <w:r w:rsidRPr="00640820" w:rsidR="00640820">
        <w:rPr>
          <w:i/>
        </w:rPr>
        <w:t xml:space="preserve"> infrastructure based on IP/ Hostname and Asset inventory details, mark those alerts as false positive and close with appropriate reason of “</w:t>
      </w:r>
      <w:proofErr w:type="gramStart"/>
      <w:r w:rsidRPr="00640820" w:rsidR="00640820">
        <w:rPr>
          <w:i/>
        </w:rPr>
        <w:t xml:space="preserve">Non </w:t>
      </w:r>
      <w:r w:rsidR="00AF147B">
        <w:rPr>
          <w:i/>
        </w:rPr>
        <w:t>Vantage</w:t>
      </w:r>
      <w:proofErr w:type="gramEnd"/>
      <w:r w:rsidRPr="00640820" w:rsidR="00640820">
        <w:rPr>
          <w:i/>
        </w:rPr>
        <w:t xml:space="preserve"> Asset and Asset not in </w:t>
      </w:r>
      <w:r w:rsidR="00AF147B">
        <w:rPr>
          <w:i/>
        </w:rPr>
        <w:t>Vantage</w:t>
      </w:r>
      <w:r w:rsidRPr="00640820" w:rsidR="00640820">
        <w:rPr>
          <w:i/>
        </w:rPr>
        <w:t xml:space="preserve"> Network”</w:t>
      </w:r>
      <w:r w:rsidR="00AF147B">
        <w:rPr>
          <w:i/>
        </w:rPr>
        <w:t>.</w:t>
      </w:r>
    </w:p>
    <w:p w:rsidR="00D55ABB" w:rsidP="0070275B" w:rsidRDefault="00D55ABB" w14:paraId="358917CA" w14:textId="296F7EC5">
      <w:pPr>
        <w:pStyle w:val="ListParagraph"/>
        <w:ind w:left="2160"/>
        <w:rPr>
          <w:i/>
        </w:rPr>
      </w:pPr>
    </w:p>
    <w:p w:rsidR="00D55ABB" w:rsidP="00ED60E9" w:rsidRDefault="00D55ABB" w14:paraId="4E8F8F63" w14:textId="31CCD2CB">
      <w:pPr>
        <w:pStyle w:val="ListParagraph"/>
        <w:numPr>
          <w:ilvl w:val="0"/>
          <w:numId w:val="2"/>
        </w:numPr>
        <w:rPr>
          <w:b/>
        </w:rPr>
      </w:pPr>
      <w:r>
        <w:rPr>
          <w:b/>
        </w:rPr>
        <w:t>Once the host/ Victim is identified, the next step is to identify to gather all relevant details regarding the activity which include, but is not limited to:</w:t>
      </w:r>
    </w:p>
    <w:p w:rsidRPr="003C6C33" w:rsidR="00D55ABB" w:rsidP="00ED60E9" w:rsidRDefault="00D55ABB" w14:paraId="19BF852C" w14:textId="7C806E20">
      <w:pPr>
        <w:pStyle w:val="ListParagraph"/>
        <w:numPr>
          <w:ilvl w:val="2"/>
          <w:numId w:val="2"/>
        </w:numPr>
      </w:pPr>
      <w:r w:rsidRPr="003C6C33">
        <w:t>Filename</w:t>
      </w:r>
    </w:p>
    <w:p w:rsidRPr="003C6C33" w:rsidR="00D55ABB" w:rsidP="00ED60E9" w:rsidRDefault="00D55ABB" w14:paraId="660DB457" w14:textId="2757AC13">
      <w:pPr>
        <w:pStyle w:val="ListParagraph"/>
        <w:numPr>
          <w:ilvl w:val="2"/>
          <w:numId w:val="2"/>
        </w:numPr>
      </w:pPr>
      <w:r w:rsidRPr="003C6C33">
        <w:t>File</w:t>
      </w:r>
      <w:r w:rsidR="00573ECD">
        <w:t xml:space="preserve"> </w:t>
      </w:r>
      <w:r w:rsidRPr="003C6C33">
        <w:t>Type</w:t>
      </w:r>
    </w:p>
    <w:p w:rsidRPr="003C6C33" w:rsidR="00D55ABB" w:rsidP="00ED60E9" w:rsidRDefault="00D55ABB" w14:paraId="3EC8C3B9" w14:textId="4702E610">
      <w:pPr>
        <w:pStyle w:val="ListParagraph"/>
        <w:numPr>
          <w:ilvl w:val="2"/>
          <w:numId w:val="2"/>
        </w:numPr>
      </w:pPr>
      <w:r w:rsidRPr="003C6C33">
        <w:t>File Hash</w:t>
      </w:r>
    </w:p>
    <w:p w:rsidRPr="003C6C33" w:rsidR="00D55ABB" w:rsidP="00ED60E9" w:rsidRDefault="00D55ABB" w14:paraId="5540D0F3" w14:textId="1278BEFD">
      <w:pPr>
        <w:pStyle w:val="ListParagraph"/>
        <w:numPr>
          <w:ilvl w:val="2"/>
          <w:numId w:val="2"/>
        </w:numPr>
      </w:pPr>
      <w:proofErr w:type="spellStart"/>
      <w:r w:rsidRPr="003C6C33">
        <w:t>FileHash</w:t>
      </w:r>
      <w:proofErr w:type="spellEnd"/>
      <w:r w:rsidRPr="003C6C33">
        <w:t xml:space="preserve"> </w:t>
      </w:r>
      <w:proofErr w:type="spellStart"/>
      <w:r w:rsidRPr="003C6C33">
        <w:t>Repuation</w:t>
      </w:r>
      <w:proofErr w:type="spellEnd"/>
      <w:r w:rsidRPr="003C6C33">
        <w:t xml:space="preserve"> on VT</w:t>
      </w:r>
    </w:p>
    <w:p w:rsidRPr="003C6C33" w:rsidR="00D55ABB" w:rsidP="00ED60E9" w:rsidRDefault="00D55ABB" w14:paraId="3D439F0A" w14:textId="7B4F2D7C">
      <w:pPr>
        <w:pStyle w:val="ListParagraph"/>
        <w:numPr>
          <w:ilvl w:val="2"/>
          <w:numId w:val="2"/>
        </w:numPr>
      </w:pPr>
      <w:r w:rsidRPr="003C6C33">
        <w:t>Status of Execution- Process or file allowed/blocked/deleted/quarantined or cleaned</w:t>
      </w:r>
    </w:p>
    <w:p w:rsidRPr="003C6C33" w:rsidR="00D55ABB" w:rsidP="00ED60E9" w:rsidRDefault="00D55ABB" w14:paraId="2790D73F" w14:textId="5D2DA546">
      <w:pPr>
        <w:pStyle w:val="ListParagraph"/>
        <w:numPr>
          <w:ilvl w:val="2"/>
          <w:numId w:val="2"/>
        </w:numPr>
      </w:pPr>
      <w:r w:rsidRPr="003C6C33">
        <w:t>Hostname and Username associated with the execution.</w:t>
      </w:r>
    </w:p>
    <w:p w:rsidR="00DA092E" w:rsidP="00DA092E" w:rsidRDefault="003C6C33" w14:paraId="6D0CE1D6" w14:textId="6B55CF0B">
      <w:pPr>
        <w:pStyle w:val="ListParagraph"/>
        <w:numPr>
          <w:ilvl w:val="2"/>
          <w:numId w:val="2"/>
        </w:numPr>
      </w:pPr>
      <w:r w:rsidRPr="003C6C33">
        <w:t>Processes which are causing execution of the files/executables</w:t>
      </w:r>
    </w:p>
    <w:p w:rsidR="00DA092E" w:rsidP="00DA092E" w:rsidRDefault="00DA092E" w14:paraId="55F4C079" w14:textId="1A08C4A7"/>
    <w:p w:rsidRPr="006F190B" w:rsidR="003A0928" w:rsidP="006F190B" w:rsidRDefault="00E2174B" w14:paraId="2D70E9E6" w14:textId="2A865C68">
      <w:pPr>
        <w:pStyle w:val="ListParagraph"/>
        <w:numPr>
          <w:ilvl w:val="0"/>
          <w:numId w:val="2"/>
        </w:numPr>
        <w:rPr>
          <w:b/>
          <w:i/>
        </w:rPr>
      </w:pPr>
      <w:r w:rsidRPr="006F190B">
        <w:rPr>
          <w:b/>
        </w:rPr>
        <w:t>In order to exactly identify whether the file involved in a particular alert is a PUP, a genuine file required for business, a third party application, or a determined malware payload, the below examples in Category wise table structure should help to identify the file type. Mentioned alongside each Category is the standard Questionnaire to User to the user as well as the standard action steps that are expected for the file defined under each catego</w:t>
      </w:r>
      <w:r w:rsidRPr="006F190B" w:rsidR="006F190B">
        <w:rPr>
          <w:b/>
        </w:rPr>
        <w:t>ry.</w:t>
      </w:r>
    </w:p>
    <w:tbl>
      <w:tblPr>
        <w:tblpPr w:leftFromText="180" w:rightFromText="180" w:vertAnchor="page" w:horzAnchor="margin" w:tblpY="1678"/>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44"/>
        <w:gridCol w:w="2445"/>
        <w:gridCol w:w="2090"/>
        <w:gridCol w:w="7711"/>
      </w:tblGrid>
      <w:tr w:rsidRPr="003A0928" w:rsidR="003A0928" w:rsidTr="5BB5278B" w14:paraId="5CE8145E" w14:textId="77777777">
        <w:trPr>
          <w:trHeight w:val="315"/>
          <w:tblHeader/>
        </w:trPr>
        <w:tc>
          <w:tcPr>
            <w:tcW w:w="1021" w:type="pct"/>
            <w:shd w:val="clear" w:color="auto" w:fill="FFFF00"/>
            <w:noWrap/>
            <w:vAlign w:val="center"/>
            <w:hideMark/>
          </w:tcPr>
          <w:p w:rsidRPr="003A0928" w:rsidR="003A0928" w:rsidP="00D24375" w:rsidRDefault="009260BA" w14:paraId="287850ED" w14:textId="4FE918F9">
            <w:pPr>
              <w:spacing w:after="0" w:line="240" w:lineRule="auto"/>
              <w:jc w:val="center"/>
              <w:rPr>
                <w:rFonts w:ascii="Calibri" w:hAnsi="Calibri" w:eastAsia="Times New Roman" w:cs="Calibri"/>
                <w:lang w:val="en-US"/>
              </w:rPr>
            </w:pPr>
            <w:r>
              <w:rPr>
                <w:rFonts w:ascii="Calibri" w:hAnsi="Calibri" w:eastAsia="Times New Roman" w:cs="Calibri"/>
                <w:lang w:val="en-US"/>
              </w:rPr>
              <w:t>CATEGOG</w:t>
            </w:r>
            <w:r w:rsidRPr="003A0928" w:rsidR="003A0928">
              <w:rPr>
                <w:rFonts w:ascii="Calibri" w:hAnsi="Calibri" w:eastAsia="Times New Roman" w:cs="Calibri"/>
                <w:lang w:val="en-US"/>
              </w:rPr>
              <w:t>Y</w:t>
            </w:r>
          </w:p>
        </w:tc>
        <w:tc>
          <w:tcPr>
            <w:tcW w:w="794" w:type="pct"/>
            <w:shd w:val="clear" w:color="auto" w:fill="FFFF00"/>
            <w:noWrap/>
            <w:vAlign w:val="center"/>
            <w:hideMark/>
          </w:tcPr>
          <w:p w:rsidRPr="003A0928" w:rsidR="003A0928" w:rsidP="00D24375" w:rsidRDefault="003A0928" w14:paraId="2AC54B8C" w14:textId="77777777">
            <w:pPr>
              <w:spacing w:after="0" w:line="240" w:lineRule="auto"/>
              <w:jc w:val="center"/>
              <w:rPr>
                <w:rFonts w:ascii="Calibri" w:hAnsi="Calibri" w:eastAsia="Times New Roman" w:cs="Calibri"/>
                <w:lang w:val="en-US"/>
              </w:rPr>
            </w:pPr>
            <w:r w:rsidRPr="003A0928">
              <w:rPr>
                <w:rFonts w:ascii="Calibri" w:hAnsi="Calibri" w:eastAsia="Times New Roman" w:cs="Calibri"/>
                <w:lang w:val="en-US"/>
              </w:rPr>
              <w:t>APPLICATION (examples)</w:t>
            </w:r>
          </w:p>
        </w:tc>
        <w:tc>
          <w:tcPr>
            <w:tcW w:w="679" w:type="pct"/>
            <w:shd w:val="clear" w:color="auto" w:fill="FFFF00"/>
            <w:noWrap/>
            <w:vAlign w:val="center"/>
            <w:hideMark/>
          </w:tcPr>
          <w:p w:rsidRPr="003A0928" w:rsidR="003A0928" w:rsidP="00D24375" w:rsidRDefault="003A0928" w14:paraId="6DEFFD38" w14:textId="122FDC09">
            <w:pPr>
              <w:spacing w:after="0" w:line="240" w:lineRule="auto"/>
              <w:jc w:val="center"/>
              <w:rPr>
                <w:rFonts w:ascii="Calibri" w:hAnsi="Calibri" w:eastAsia="Times New Roman" w:cs="Calibri"/>
                <w:lang w:val="en-US"/>
              </w:rPr>
            </w:pPr>
            <w:r w:rsidRPr="003A0928">
              <w:rPr>
                <w:rFonts w:ascii="Calibri" w:hAnsi="Calibri" w:eastAsia="Times New Roman" w:cs="Calibri"/>
                <w:lang w:val="en-US"/>
              </w:rPr>
              <w:t>Category Description</w:t>
            </w:r>
          </w:p>
        </w:tc>
        <w:tc>
          <w:tcPr>
            <w:tcW w:w="2505" w:type="pct"/>
            <w:shd w:val="clear" w:color="auto" w:fill="FFFF00"/>
            <w:noWrap/>
            <w:vAlign w:val="center"/>
            <w:hideMark/>
          </w:tcPr>
          <w:p w:rsidRPr="003A0928" w:rsidR="003A0928" w:rsidP="00D24375" w:rsidRDefault="003A0928" w14:paraId="2AD23280" w14:textId="4A9C062B">
            <w:pPr>
              <w:spacing w:after="0" w:line="240" w:lineRule="auto"/>
              <w:jc w:val="center"/>
              <w:rPr>
                <w:rFonts w:ascii="Calibri" w:hAnsi="Calibri" w:eastAsia="Times New Roman" w:cs="Calibri"/>
                <w:lang w:val="en-US"/>
              </w:rPr>
            </w:pPr>
            <w:r w:rsidRPr="003A0928">
              <w:rPr>
                <w:rFonts w:ascii="Calibri" w:hAnsi="Calibri" w:eastAsia="Times New Roman" w:cs="Calibri"/>
                <w:lang w:val="en-US"/>
              </w:rPr>
              <w:t>Action Steps/</w:t>
            </w:r>
            <w:r w:rsidR="003735F9">
              <w:rPr>
                <w:rFonts w:ascii="Calibri" w:hAnsi="Calibri" w:eastAsia="Times New Roman" w:cs="Calibri"/>
                <w:lang w:val="en-US"/>
              </w:rPr>
              <w:t>Questionnaire to User</w:t>
            </w:r>
          </w:p>
        </w:tc>
      </w:tr>
      <w:tr w:rsidRPr="003A0928" w:rsidR="0038172D" w:rsidTr="5BB5278B" w14:paraId="2CAA7D09" w14:textId="77777777">
        <w:trPr>
          <w:trHeight w:val="300"/>
          <w:tblHeader/>
        </w:trPr>
        <w:tc>
          <w:tcPr>
            <w:tcW w:w="1021" w:type="pct"/>
            <w:shd w:val="clear" w:color="auto" w:fill="auto"/>
            <w:vAlign w:val="center"/>
          </w:tcPr>
          <w:p w:rsidRPr="00E8771F" w:rsidR="005B1A7C" w:rsidP="00D24375" w:rsidRDefault="00E8771F" w14:paraId="293A0765" w14:textId="10BF20C8">
            <w:pPr>
              <w:pStyle w:val="Heading2"/>
              <w:jc w:val="center"/>
              <w:rPr>
                <w:rFonts w:eastAsia="Times New Roman"/>
                <w:b/>
              </w:rPr>
            </w:pPr>
            <w:bookmarkStart w:name="_Toc118416983" w:id="12"/>
            <w:r>
              <w:rPr>
                <w:rFonts w:eastAsia="Times New Roman"/>
                <w:b/>
              </w:rPr>
              <w:t>CAT-</w:t>
            </w:r>
            <w:r w:rsidRPr="00E8771F" w:rsidR="0038172D">
              <w:rPr>
                <w:rFonts w:eastAsia="Times New Roman"/>
                <w:b/>
              </w:rPr>
              <w:t>0</w:t>
            </w:r>
            <w:r>
              <w:rPr>
                <w:rFonts w:eastAsia="Times New Roman"/>
                <w:b/>
              </w:rPr>
              <w:t xml:space="preserve"> (</w:t>
            </w:r>
            <w:r w:rsidRPr="00E8771F" w:rsidR="005B1A7C">
              <w:rPr>
                <w:rFonts w:eastAsia="Times New Roman"/>
                <w:b/>
              </w:rPr>
              <w:t>Known</w:t>
            </w:r>
            <w:bookmarkEnd w:id="12"/>
          </w:p>
          <w:p w:rsidRPr="003A0928" w:rsidR="0038172D" w:rsidP="00D24375" w:rsidRDefault="0038172D" w14:paraId="43872205" w14:textId="221A65F4">
            <w:pPr>
              <w:pStyle w:val="Heading2"/>
              <w:jc w:val="center"/>
              <w:rPr>
                <w:rFonts w:eastAsia="Times New Roman"/>
              </w:rPr>
            </w:pPr>
            <w:bookmarkStart w:name="_Toc118416984" w:id="13"/>
            <w:r w:rsidRPr="00E8771F">
              <w:rPr>
                <w:rFonts w:eastAsia="Times New Roman"/>
                <w:b/>
              </w:rPr>
              <w:t>Malware/Riskware/Adware</w:t>
            </w:r>
            <w:r w:rsidR="00E8771F">
              <w:rPr>
                <w:rFonts w:eastAsia="Times New Roman"/>
                <w:b/>
              </w:rPr>
              <w:t>)</w:t>
            </w:r>
            <w:bookmarkEnd w:id="13"/>
          </w:p>
        </w:tc>
        <w:tc>
          <w:tcPr>
            <w:tcW w:w="794" w:type="pct"/>
            <w:shd w:val="clear" w:color="auto" w:fill="auto"/>
            <w:vAlign w:val="center"/>
          </w:tcPr>
          <w:p w:rsidR="0038172D" w:rsidP="00D24375" w:rsidRDefault="0038172D" w14:paraId="3483CE5C" w14:textId="77777777">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vc</w:t>
            </w:r>
            <w:r>
              <w:rPr>
                <w:rFonts w:ascii="Calibri" w:hAnsi="Calibri" w:eastAsia="Times New Roman" w:cs="Calibri"/>
                <w:color w:val="000000"/>
                <w:lang w:val="en-US"/>
              </w:rPr>
              <w:t>_</w:t>
            </w:r>
            <w:r w:rsidRPr="003A0928">
              <w:rPr>
                <w:rFonts w:ascii="Calibri" w:hAnsi="Calibri" w:eastAsia="Times New Roman" w:cs="Calibri"/>
                <w:color w:val="000000"/>
                <w:lang w:val="en-US"/>
              </w:rPr>
              <w:t>runtime.dll</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resource.dat</w:t>
            </w:r>
          </w:p>
          <w:p w:rsidRPr="003A0928" w:rsidR="0038172D" w:rsidP="00D24375" w:rsidRDefault="0038172D" w14:paraId="3230E785" w14:textId="5FEE71DA">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Goopupdate.dll</w:t>
            </w:r>
          </w:p>
        </w:tc>
        <w:tc>
          <w:tcPr>
            <w:tcW w:w="679" w:type="pct"/>
            <w:shd w:val="clear" w:color="auto" w:fill="auto"/>
            <w:vAlign w:val="center"/>
          </w:tcPr>
          <w:p w:rsidRPr="003A0928" w:rsidR="0038172D" w:rsidP="00D24375" w:rsidRDefault="00DA092E" w14:paraId="192E9AA8" w14:textId="0599012E">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Known Malware</w:t>
            </w:r>
            <w:r w:rsidR="009260BA">
              <w:rPr>
                <w:rFonts w:ascii="Calibri" w:hAnsi="Calibri" w:eastAsia="Times New Roman" w:cs="Calibri"/>
                <w:color w:val="000000"/>
                <w:lang w:val="en-US"/>
              </w:rPr>
              <w:t xml:space="preserve">: malicious files or applications which have been identified and detected by reputation engines or previous knowledge from incidents have confirmed them to be Malware or riskware for </w:t>
            </w:r>
            <w:r w:rsidR="005D6486">
              <w:rPr>
                <w:rFonts w:ascii="Calibri" w:hAnsi="Calibri" w:eastAsia="Times New Roman" w:cs="Calibri"/>
                <w:color w:val="000000"/>
                <w:lang w:val="en-US"/>
              </w:rPr>
              <w:t>Vantage</w:t>
            </w:r>
            <w:r w:rsidR="009260BA">
              <w:rPr>
                <w:rFonts w:ascii="Calibri" w:hAnsi="Calibri" w:eastAsia="Times New Roman" w:cs="Calibri"/>
                <w:color w:val="000000"/>
                <w:lang w:val="en-US"/>
              </w:rPr>
              <w:t xml:space="preserve"> environment.</w:t>
            </w:r>
          </w:p>
        </w:tc>
        <w:tc>
          <w:tcPr>
            <w:tcW w:w="2505" w:type="pct"/>
            <w:shd w:val="clear" w:color="auto" w:fill="auto"/>
            <w:vAlign w:val="center"/>
          </w:tcPr>
          <w:p w:rsidRPr="009260BA" w:rsidR="0038172D" w:rsidP="00D24375" w:rsidRDefault="005B1A7C" w14:paraId="07CF673A" w14:textId="734D19F1">
            <w:pPr>
              <w:spacing w:after="0" w:line="240" w:lineRule="auto"/>
              <w:jc w:val="center"/>
              <w:rPr>
                <w:rFonts w:ascii="Calibri" w:hAnsi="Calibri" w:eastAsia="Times New Roman" w:cs="Calibri"/>
                <w:color w:val="000000"/>
                <w:sz w:val="24"/>
                <w:szCs w:val="24"/>
                <w:lang w:val="en-US"/>
              </w:rPr>
            </w:pPr>
            <w:r w:rsidRPr="009260BA">
              <w:rPr>
                <w:rFonts w:ascii="Calibri" w:hAnsi="Calibri" w:eastAsia="Times New Roman" w:cs="Calibri"/>
                <w:color w:val="000000"/>
                <w:sz w:val="24"/>
                <w:szCs w:val="24"/>
                <w:lang w:val="en-US"/>
              </w:rPr>
              <w:t>For any file or Application which was detected by any of the Security tools and is a known Malware</w:t>
            </w:r>
            <w:r w:rsidRPr="009260BA" w:rsidR="008853F2">
              <w:rPr>
                <w:rFonts w:ascii="Calibri" w:hAnsi="Calibri" w:eastAsia="Times New Roman" w:cs="Calibri"/>
                <w:color w:val="000000"/>
                <w:sz w:val="24"/>
                <w:szCs w:val="24"/>
                <w:lang w:val="en-US"/>
              </w:rPr>
              <w:t xml:space="preserve"> (based on </w:t>
            </w:r>
            <w:r w:rsidRPr="009260BA" w:rsidR="008A63C4">
              <w:rPr>
                <w:rFonts w:ascii="Calibri" w:hAnsi="Calibri" w:eastAsia="Times New Roman" w:cs="Calibri"/>
                <w:color w:val="000000"/>
                <w:sz w:val="24"/>
                <w:szCs w:val="24"/>
                <w:lang w:val="en-US"/>
              </w:rPr>
              <w:t>reputation of detections on VT and other reputation engines), the following steps need to be taken for investigation:</w:t>
            </w:r>
          </w:p>
          <w:p w:rsidRPr="008A63C4" w:rsidR="008A63C4" w:rsidP="00D24375" w:rsidRDefault="008A63C4" w14:paraId="6CEE1429" w14:textId="77777777">
            <w:pPr>
              <w:spacing w:after="0" w:line="240" w:lineRule="auto"/>
              <w:jc w:val="center"/>
              <w:rPr>
                <w:rFonts w:ascii="Calibri" w:hAnsi="Calibri" w:eastAsia="Times New Roman" w:cs="Calibri"/>
                <w:color w:val="000000"/>
                <w:lang w:val="en-US"/>
              </w:rPr>
            </w:pPr>
          </w:p>
          <w:p w:rsidRPr="008A63C4" w:rsidR="008A63C4" w:rsidP="00D24375" w:rsidRDefault="008A63C4" w14:paraId="0751498E" w14:textId="77777777">
            <w:pPr>
              <w:pStyle w:val="ListParagraph"/>
              <w:numPr>
                <w:ilvl w:val="0"/>
                <w:numId w:val="4"/>
              </w:numPr>
              <w:jc w:val="center"/>
              <w:rPr>
                <w:rFonts w:ascii="Calibri" w:hAnsi="Calibri" w:eastAsia="Times New Roman" w:cs="Calibri"/>
                <w:color w:val="000000"/>
                <w:lang w:val="en-US"/>
              </w:rPr>
            </w:pPr>
            <w:r w:rsidRPr="008A63C4">
              <w:rPr>
                <w:rFonts w:ascii="Calibri" w:hAnsi="Calibri" w:eastAsia="Times New Roman" w:cs="Calibri"/>
                <w:color w:val="000000"/>
                <w:lang w:val="en-US"/>
              </w:rPr>
              <w:t>Identify whether malware or file in question was blocked from execution or successfully executed.</w:t>
            </w:r>
          </w:p>
          <w:p w:rsidR="008A63C4" w:rsidP="00D24375" w:rsidRDefault="008A63C4" w14:paraId="7A933AE8" w14:textId="1B46D188">
            <w:pPr>
              <w:pStyle w:val="ListParagraph"/>
              <w:numPr>
                <w:ilvl w:val="0"/>
                <w:numId w:val="4"/>
              </w:numPr>
              <w:jc w:val="center"/>
              <w:rPr>
                <w:rFonts w:ascii="Calibri" w:hAnsi="Calibri" w:eastAsia="Times New Roman" w:cs="Calibri"/>
                <w:color w:val="000000"/>
                <w:lang w:val="en-US"/>
              </w:rPr>
            </w:pPr>
            <w:r w:rsidRPr="008A63C4">
              <w:rPr>
                <w:rFonts w:ascii="Calibri" w:hAnsi="Calibri" w:eastAsia="Times New Roman" w:cs="Calibri"/>
                <w:color w:val="000000"/>
                <w:lang w:val="en-US"/>
              </w:rPr>
              <w:t>Identify number of machines on which the file or application was detected.</w:t>
            </w:r>
            <w:r w:rsidR="005A46D3">
              <w:rPr>
                <w:rFonts w:ascii="Calibri" w:hAnsi="Calibri" w:eastAsia="Times New Roman" w:cs="Calibri"/>
                <w:color w:val="000000"/>
                <w:lang w:val="en-US"/>
              </w:rPr>
              <w:t xml:space="preserve"> Perform investigation to identify the source of the malware and also identify the IOC’s to avoid future reoccurrence.</w:t>
            </w:r>
          </w:p>
          <w:p w:rsidRPr="008A63C4" w:rsidR="008A63C4" w:rsidP="00D24375" w:rsidRDefault="008A63C4" w14:paraId="64D43A4E" w14:textId="77777777">
            <w:pPr>
              <w:pStyle w:val="ListParagraph"/>
              <w:rPr>
                <w:rFonts w:ascii="Calibri" w:hAnsi="Calibri" w:eastAsia="Times New Roman" w:cs="Calibri"/>
                <w:color w:val="000000"/>
                <w:lang w:val="en-US"/>
              </w:rPr>
            </w:pPr>
          </w:p>
          <w:p w:rsidR="008A63C4" w:rsidP="00D24375" w:rsidRDefault="008A63C4" w14:paraId="342FD00E" w14:textId="538E377E">
            <w:pPr>
              <w:pStyle w:val="ListParagraph"/>
              <w:rPr>
                <w:rFonts w:ascii="Calibri" w:hAnsi="Calibri" w:eastAsia="Times New Roman" w:cs="Calibri"/>
                <w:b/>
                <w:color w:val="000000"/>
                <w:lang w:val="en-US"/>
              </w:rPr>
            </w:pPr>
            <w:r w:rsidRPr="008A63C4">
              <w:rPr>
                <w:rFonts w:ascii="Calibri" w:hAnsi="Calibri" w:eastAsia="Times New Roman" w:cs="Calibri"/>
                <w:b/>
                <w:color w:val="000000"/>
                <w:lang w:val="en-US"/>
              </w:rPr>
              <w:t>Case1:</w:t>
            </w:r>
            <w:r>
              <w:rPr>
                <w:rFonts w:ascii="Calibri" w:hAnsi="Calibri" w:eastAsia="Times New Roman" w:cs="Calibri"/>
                <w:b/>
                <w:color w:val="000000"/>
                <w:lang w:val="en-US"/>
              </w:rPr>
              <w:t xml:space="preserve"> The file e</w:t>
            </w:r>
            <w:r w:rsidRPr="008A63C4">
              <w:rPr>
                <w:rFonts w:ascii="Calibri" w:hAnsi="Calibri" w:eastAsia="Times New Roman" w:cs="Calibri"/>
                <w:b/>
                <w:color w:val="000000"/>
                <w:lang w:val="en-US"/>
              </w:rPr>
              <w:t>xecution</w:t>
            </w:r>
            <w:r>
              <w:rPr>
                <w:rFonts w:ascii="Calibri" w:hAnsi="Calibri" w:eastAsia="Times New Roman" w:cs="Calibri"/>
                <w:b/>
                <w:color w:val="000000"/>
                <w:lang w:val="en-US"/>
              </w:rPr>
              <w:t xml:space="preserve"> is blocked</w:t>
            </w:r>
            <w:r w:rsidRPr="008A63C4">
              <w:rPr>
                <w:rFonts w:ascii="Calibri" w:hAnsi="Calibri" w:eastAsia="Times New Roman" w:cs="Calibri"/>
                <w:b/>
                <w:color w:val="000000"/>
                <w:lang w:val="en-US"/>
              </w:rPr>
              <w:t xml:space="preserve"> or the malware traffic was unsuccessful.</w:t>
            </w:r>
          </w:p>
          <w:p w:rsidR="00F00A63" w:rsidP="00D24375" w:rsidRDefault="00F00A63" w14:paraId="11F3C7A0" w14:textId="77777777">
            <w:pPr>
              <w:pStyle w:val="ListParagraph"/>
              <w:rPr>
                <w:rFonts w:ascii="Calibri" w:hAnsi="Calibri" w:eastAsia="Times New Roman" w:cs="Calibri"/>
                <w:b/>
                <w:color w:val="000000"/>
                <w:lang w:val="en-US"/>
              </w:rPr>
            </w:pPr>
          </w:p>
          <w:p w:rsidR="00F00A63" w:rsidP="00D24375" w:rsidRDefault="00F00A63" w14:paraId="78D9DFF7" w14:textId="77777777">
            <w:pPr>
              <w:pStyle w:val="ListParagraph"/>
              <w:numPr>
                <w:ilvl w:val="0"/>
                <w:numId w:val="4"/>
              </w:numPr>
              <w:rPr>
                <w:rFonts w:ascii="Calibri" w:hAnsi="Calibri" w:eastAsia="Times New Roman" w:cs="Calibri"/>
                <w:color w:val="000000"/>
                <w:lang w:val="en-US"/>
              </w:rPr>
            </w:pPr>
            <w:r w:rsidRPr="00F00A63">
              <w:rPr>
                <w:rFonts w:ascii="Calibri" w:hAnsi="Calibri" w:eastAsia="Times New Roman" w:cs="Calibri"/>
                <w:color w:val="000000"/>
                <w:lang w:val="en-US"/>
              </w:rPr>
              <w:t>Attempt deletion of files using CS</w:t>
            </w:r>
          </w:p>
          <w:p w:rsidR="00F00A63" w:rsidP="00D24375" w:rsidRDefault="00F00A63" w14:paraId="43803FDB" w14:textId="77777777">
            <w:pPr>
              <w:pStyle w:val="ListParagraph"/>
              <w:numPr>
                <w:ilvl w:val="0"/>
                <w:numId w:val="3"/>
              </w:numPr>
              <w:rPr>
                <w:rFonts w:ascii="Calibri" w:hAnsi="Calibri" w:eastAsia="Times New Roman" w:cs="Calibri"/>
                <w:color w:val="000000"/>
                <w:lang w:val="en-US"/>
              </w:rPr>
            </w:pPr>
            <w:r w:rsidRPr="00F00A63">
              <w:rPr>
                <w:rFonts w:ascii="Calibri" w:hAnsi="Calibri" w:eastAsia="Times New Roman" w:cs="Calibri"/>
                <w:color w:val="000000"/>
                <w:lang w:val="en-US"/>
              </w:rPr>
              <w:t xml:space="preserve">If deletion using CS failed in cases of Host offline or due to other authorization challenges, </w:t>
            </w:r>
            <w:r w:rsidRPr="006F24A0">
              <w:rPr>
                <w:rFonts w:ascii="Calibri" w:hAnsi="Calibri" w:eastAsia="Times New Roman" w:cs="Calibri"/>
                <w:color w:val="000000"/>
                <w:lang w:val="en-US"/>
              </w:rPr>
              <w:t>direct the users to uninstall the application or delete the file from Host as well as delete all items from Recycle Bin.</w:t>
            </w:r>
          </w:p>
          <w:p w:rsidR="00F00A63" w:rsidP="00D24375" w:rsidRDefault="00F00A63" w14:paraId="726EE388" w14:textId="77777777">
            <w:pPr>
              <w:pStyle w:val="ListParagraph"/>
              <w:numPr>
                <w:ilvl w:val="0"/>
                <w:numId w:val="3"/>
              </w:numPr>
              <w:rPr>
                <w:rFonts w:ascii="Calibri" w:hAnsi="Calibri" w:eastAsia="Times New Roman" w:cs="Calibri"/>
                <w:color w:val="000000"/>
                <w:lang w:val="en-US"/>
              </w:rPr>
            </w:pPr>
            <w:r w:rsidRPr="006F24A0">
              <w:rPr>
                <w:rFonts w:ascii="Calibri" w:hAnsi="Calibri" w:eastAsia="Times New Roman" w:cs="Calibri"/>
                <w:color w:val="000000"/>
                <w:lang w:val="en-US"/>
              </w:rPr>
              <w:t>Send user steps to delete Temp files from host</w:t>
            </w:r>
          </w:p>
          <w:p w:rsidRPr="003C3C00" w:rsidR="00DA092E" w:rsidP="00885DB7" w:rsidRDefault="00F00A63" w14:paraId="4704AFF6" w14:textId="46BF152C">
            <w:pPr>
              <w:pStyle w:val="ListParagraph"/>
              <w:numPr>
                <w:ilvl w:val="0"/>
                <w:numId w:val="3"/>
              </w:numPr>
              <w:rPr>
                <w:rFonts w:ascii="Calibri" w:hAnsi="Calibri" w:eastAsia="Times New Roman" w:cs="Calibri"/>
                <w:color w:val="000000"/>
                <w:lang w:val="en-US"/>
              </w:rPr>
            </w:pPr>
            <w:r w:rsidRPr="003C3C00">
              <w:rPr>
                <w:rFonts w:ascii="Calibri" w:hAnsi="Calibri" w:eastAsia="Times New Roman" w:cs="Calibri"/>
                <w:color w:val="000000"/>
                <w:lang w:val="en-US"/>
              </w:rPr>
              <w:t>If the Alert is triggered by any unwanted browser plugins, send instructions to remove the extensions.</w:t>
            </w:r>
          </w:p>
          <w:p w:rsidR="00F00A63" w:rsidP="00D24375" w:rsidRDefault="00F00A63" w14:paraId="4291C3EF" w14:textId="7663CD6A">
            <w:pPr>
              <w:pStyle w:val="ListParagraph"/>
              <w:numPr>
                <w:ilvl w:val="0"/>
                <w:numId w:val="3"/>
              </w:numPr>
              <w:rPr>
                <w:rFonts w:ascii="Calibri" w:hAnsi="Calibri" w:eastAsia="Times New Roman" w:cs="Calibri"/>
                <w:color w:val="000000"/>
                <w:lang w:val="en-US"/>
              </w:rPr>
            </w:pPr>
            <w:r w:rsidRPr="006F24A0">
              <w:rPr>
                <w:rFonts w:ascii="Calibri" w:hAnsi="Calibri" w:eastAsia="Times New Roman" w:cs="Calibri"/>
                <w:color w:val="000000"/>
                <w:lang w:val="en-US"/>
              </w:rPr>
              <w:t>Run Remote AV Scan using SEP. In case the scan is not initiated and is pending for long, send mail to user to start SEP Scan from machine (For any scanning done by user, ask for screenshots of scanning)</w:t>
            </w:r>
          </w:p>
          <w:p w:rsidRPr="005A46D3" w:rsidR="005A46D3" w:rsidP="00D24375" w:rsidRDefault="005A46D3" w14:paraId="0A4FBFCB" w14:textId="77777777">
            <w:pPr>
              <w:pStyle w:val="ListParagraph"/>
              <w:rPr>
                <w:rFonts w:ascii="Calibri" w:hAnsi="Calibri" w:eastAsia="Times New Roman" w:cs="Calibri"/>
                <w:color w:val="000000"/>
                <w:lang w:val="en-US"/>
              </w:rPr>
            </w:pPr>
          </w:p>
          <w:p w:rsidRPr="000F7DC9" w:rsidR="005A46D3" w:rsidP="00D24375" w:rsidRDefault="005A46D3" w14:paraId="6DCC6064" w14:textId="2EB311B8">
            <w:pPr>
              <w:pStyle w:val="ListParagraph"/>
              <w:numPr>
                <w:ilvl w:val="0"/>
                <w:numId w:val="3"/>
              </w:numPr>
              <w:rPr>
                <w:rFonts w:ascii="Calibri" w:hAnsi="Calibri" w:eastAsia="Times New Roman" w:cs="Calibri"/>
                <w:color w:val="000000"/>
                <w:lang w:val="en-US"/>
              </w:rPr>
            </w:pPr>
            <w:r>
              <w:rPr>
                <w:rFonts w:ascii="Calibri" w:hAnsi="Calibri" w:eastAsia="Times New Roman" w:cs="Calibri"/>
                <w:color w:val="000000"/>
                <w:lang w:val="en-US"/>
              </w:rPr>
              <w:t xml:space="preserve">Close the Ticket as </w:t>
            </w:r>
            <w:r w:rsidRPr="005A46D3">
              <w:rPr>
                <w:rFonts w:ascii="Calibri" w:hAnsi="Calibri" w:eastAsia="Times New Roman" w:cs="Calibri"/>
                <w:b/>
                <w:color w:val="000000"/>
                <w:lang w:val="en-US"/>
              </w:rPr>
              <w:t>True Positive</w:t>
            </w:r>
          </w:p>
          <w:p w:rsidRPr="000F7DC9" w:rsidR="000F7DC9" w:rsidP="00D24375" w:rsidRDefault="000F7DC9" w14:paraId="7B6C4602" w14:textId="77777777">
            <w:pPr>
              <w:pStyle w:val="ListParagraph"/>
              <w:rPr>
                <w:rFonts w:ascii="Calibri" w:hAnsi="Calibri" w:eastAsia="Times New Roman" w:cs="Calibri"/>
                <w:color w:val="000000"/>
                <w:lang w:val="en-US"/>
              </w:rPr>
            </w:pPr>
          </w:p>
          <w:p w:rsidRPr="00BD2C7B" w:rsidR="000F7DC9" w:rsidP="00D24375" w:rsidRDefault="000F7DC9" w14:paraId="243C30D7"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000B1B06" w:rsidP="00D24375" w:rsidRDefault="000B1B06" w14:paraId="4E1DD248" w14:textId="77777777">
            <w:r>
              <w:t>Send an email to the user with the below action steps to be performed:</w:t>
            </w:r>
          </w:p>
          <w:p w:rsidRPr="009A71BF" w:rsidR="000F7DC9" w:rsidP="00D24375" w:rsidRDefault="000F7DC9" w14:paraId="5B63AE22" w14:textId="77777777">
            <w:pPr>
              <w:pStyle w:val="ListParagraph"/>
              <w:numPr>
                <w:ilvl w:val="0"/>
                <w:numId w:val="6"/>
              </w:numPr>
              <w:contextualSpacing w:val="0"/>
              <w:rPr>
                <w:b/>
                <w:color w:val="FF0000"/>
              </w:rPr>
            </w:pPr>
            <w:r>
              <w:t xml:space="preserve">Delete the file detected </w:t>
            </w:r>
            <w:proofErr w:type="gramStart"/>
            <w:r>
              <w:t>and also</w:t>
            </w:r>
            <w:proofErr w:type="gramEnd"/>
            <w:r>
              <w:t xml:space="preserve"> Empty the Recycle bin</w:t>
            </w:r>
            <w:r w:rsidRPr="009A71BF">
              <w:rPr>
                <w:b/>
                <w:color w:val="FF0000"/>
              </w:rPr>
              <w:t>. &lt;</w:t>
            </w:r>
            <w:r w:rsidRPr="009A71BF">
              <w:rPr>
                <w:b/>
                <w:color w:val="FF0000"/>
                <w:lang w:val="en-SG"/>
              </w:rPr>
              <w:t>This is to be asked only when we are unable to delete the file remotely&gt;</w:t>
            </w:r>
          </w:p>
          <w:p w:rsidRPr="009A71BF" w:rsidR="000F7DC9" w:rsidP="00D24375" w:rsidRDefault="000F7DC9" w14:paraId="1A1C232C" w14:textId="77777777">
            <w:pPr>
              <w:pStyle w:val="ListParagraph"/>
              <w:numPr>
                <w:ilvl w:val="0"/>
                <w:numId w:val="6"/>
              </w:numPr>
              <w:contextualSpacing w:val="0"/>
              <w:rPr>
                <w:b/>
                <w:color w:val="FF0000"/>
                <w:lang w:val="en-US"/>
              </w:rPr>
            </w:pPr>
            <w:r w:rsidRPr="009A71BF">
              <w:rPr>
                <w:lang w:val="en-SG"/>
              </w:rPr>
              <w:t>Please clear temp f</w:t>
            </w:r>
            <w:r>
              <w:rPr>
                <w:lang w:val="en-SG"/>
              </w:rPr>
              <w:t>iles</w:t>
            </w:r>
            <w:r w:rsidRPr="009A71BF">
              <w:rPr>
                <w:lang w:val="en-SG"/>
              </w:rPr>
              <w:t xml:space="preserve"> under your account </w:t>
            </w:r>
            <w:r w:rsidRPr="009A71BF">
              <w:rPr>
                <w:b/>
                <w:color w:val="FF0000"/>
                <w:lang w:val="en-SG"/>
              </w:rPr>
              <w:t>&lt;Process document attached to do the same&gt;</w:t>
            </w:r>
          </w:p>
          <w:p w:rsidR="000F7DC9" w:rsidP="00D24375" w:rsidRDefault="000F7DC9" w14:paraId="447E1A23" w14:textId="77777777">
            <w:pPr>
              <w:pStyle w:val="ListParagraph"/>
              <w:numPr>
                <w:ilvl w:val="0"/>
                <w:numId w:val="6"/>
              </w:numPr>
              <w:contextualSpacing w:val="0"/>
              <w:rPr>
                <w:lang w:val="en-SG"/>
              </w:rPr>
            </w:pPr>
            <w:r>
              <w:rPr>
                <w:lang w:val="en-SG"/>
              </w:rPr>
              <w:t>Remove unnecessary extensions from your browsers.</w:t>
            </w:r>
          </w:p>
          <w:p w:rsidRPr="009A71BF" w:rsidR="000F7DC9" w:rsidP="00D24375" w:rsidRDefault="000F7DC9" w14:paraId="34BD91AC" w14:textId="77777777">
            <w:pPr>
              <w:pStyle w:val="ListParagraph"/>
              <w:numPr>
                <w:ilvl w:val="0"/>
                <w:numId w:val="6"/>
              </w:numPr>
              <w:contextualSpacing w:val="0"/>
              <w:rPr>
                <w:b/>
                <w:color w:val="FF0000"/>
                <w:lang w:val="en-US"/>
              </w:rPr>
            </w:pPr>
            <w:r>
              <w:rPr>
                <w:lang w:val="en-SG"/>
              </w:rPr>
              <w:t xml:space="preserve">Perform full AV scan on the host and share the result with us. </w:t>
            </w:r>
            <w:r w:rsidRPr="009A71BF">
              <w:rPr>
                <w:b/>
                <w:color w:val="FF0000"/>
                <w:lang w:val="en-SG"/>
              </w:rPr>
              <w:t>&lt;This is to be asked only when we are unable to do the scan remotely&gt;</w:t>
            </w:r>
          </w:p>
          <w:p w:rsidRPr="000B1B06" w:rsidR="00933ACA" w:rsidP="00D24375" w:rsidRDefault="000F7DC9" w14:paraId="32768FB4" w14:textId="16C58AD4">
            <w:pPr>
              <w:pStyle w:val="ListParagraph"/>
              <w:numPr>
                <w:ilvl w:val="0"/>
                <w:numId w:val="6"/>
              </w:numPr>
              <w:contextualSpacing w:val="0"/>
              <w:rPr>
                <w:lang w:val="en-US"/>
              </w:rPr>
            </w:pPr>
            <w:r>
              <w:rPr>
                <w:lang w:val="en-SG"/>
              </w:rPr>
              <w:t>Kindly refrain from accessing websites or using applications which are not required for your Job requirement at Maxis.</w:t>
            </w:r>
          </w:p>
          <w:p w:rsidRPr="005C42B7" w:rsidR="005C42B7" w:rsidP="00D24375" w:rsidRDefault="005C42B7" w14:paraId="4130780F" w14:textId="2789B117">
            <w:pPr>
              <w:pStyle w:val="ListParagraph"/>
              <w:numPr>
                <w:ilvl w:val="0"/>
                <w:numId w:val="6"/>
              </w:numPr>
              <w:contextualSpacing w:val="0"/>
              <w:rPr>
                <w:lang w:val="en-US"/>
              </w:rPr>
            </w:pPr>
            <w:r>
              <w:rPr>
                <w:lang w:val="en-SG"/>
              </w:rPr>
              <w:t>Install CrowdStrike sensors on the machine:</w:t>
            </w:r>
          </w:p>
          <w:p w:rsidR="00AF147B" w:rsidP="00D24375" w:rsidRDefault="00AF147B" w14:paraId="287E3A73" w14:textId="77777777">
            <w:pPr>
              <w:pStyle w:val="ListParagraph"/>
              <w:rPr>
                <w:rFonts w:ascii="Calibri" w:hAnsi="Calibri" w:eastAsia="Times New Roman" w:cs="Calibri"/>
                <w:b/>
                <w:color w:val="000000"/>
                <w:lang w:val="en-US"/>
              </w:rPr>
            </w:pPr>
          </w:p>
          <w:p w:rsidR="00933ACA" w:rsidP="00D24375" w:rsidRDefault="00933ACA" w14:paraId="5E4FE652" w14:textId="3C5F20E8">
            <w:pPr>
              <w:pStyle w:val="ListParagraph"/>
              <w:rPr>
                <w:rFonts w:ascii="Calibri" w:hAnsi="Calibri" w:eastAsia="Times New Roman" w:cs="Calibri"/>
                <w:b/>
                <w:color w:val="000000"/>
                <w:lang w:val="en-US"/>
              </w:rPr>
            </w:pPr>
            <w:r>
              <w:rPr>
                <w:rFonts w:ascii="Calibri" w:hAnsi="Calibri" w:eastAsia="Times New Roman" w:cs="Calibri"/>
                <w:b/>
                <w:color w:val="000000"/>
                <w:lang w:val="en-US"/>
              </w:rPr>
              <w:t>Case2</w:t>
            </w:r>
            <w:r w:rsidRPr="008A63C4">
              <w:rPr>
                <w:rFonts w:ascii="Calibri" w:hAnsi="Calibri" w:eastAsia="Times New Roman" w:cs="Calibri"/>
                <w:b/>
                <w:color w:val="000000"/>
                <w:lang w:val="en-US"/>
              </w:rPr>
              <w:t>:</w:t>
            </w:r>
            <w:r>
              <w:rPr>
                <w:rFonts w:ascii="Calibri" w:hAnsi="Calibri" w:eastAsia="Times New Roman" w:cs="Calibri"/>
                <w:b/>
                <w:color w:val="000000"/>
                <w:lang w:val="en-US"/>
              </w:rPr>
              <w:t xml:space="preserve"> The file e</w:t>
            </w:r>
            <w:r w:rsidRPr="008A63C4">
              <w:rPr>
                <w:rFonts w:ascii="Calibri" w:hAnsi="Calibri" w:eastAsia="Times New Roman" w:cs="Calibri"/>
                <w:b/>
                <w:color w:val="000000"/>
                <w:lang w:val="en-US"/>
              </w:rPr>
              <w:t>xecution</w:t>
            </w:r>
            <w:r>
              <w:rPr>
                <w:rFonts w:ascii="Calibri" w:hAnsi="Calibri" w:eastAsia="Times New Roman" w:cs="Calibri"/>
                <w:b/>
                <w:color w:val="000000"/>
                <w:lang w:val="en-US"/>
              </w:rPr>
              <w:t xml:space="preserve"> is successful or the traffic to malicious domain is not blocked.</w:t>
            </w:r>
          </w:p>
          <w:p w:rsidR="005A46D3" w:rsidP="00D24375" w:rsidRDefault="005A46D3" w14:paraId="129617AD" w14:textId="77777777">
            <w:pPr>
              <w:pStyle w:val="ListParagraph"/>
              <w:rPr>
                <w:rFonts w:ascii="Calibri" w:hAnsi="Calibri" w:eastAsia="Times New Roman" w:cs="Calibri"/>
                <w:b/>
                <w:color w:val="000000"/>
                <w:lang w:val="en-US"/>
              </w:rPr>
            </w:pPr>
          </w:p>
          <w:p w:rsidR="00F00A63" w:rsidP="00D24375" w:rsidRDefault="00933ACA" w14:paraId="3B0285A4" w14:textId="36AD37C5">
            <w:pPr>
              <w:pStyle w:val="ListParagraph"/>
              <w:numPr>
                <w:ilvl w:val="0"/>
                <w:numId w:val="4"/>
              </w:numPr>
              <w:rPr>
                <w:rFonts w:ascii="Calibri" w:hAnsi="Calibri" w:eastAsia="Times New Roman" w:cs="Calibri"/>
                <w:color w:val="000000"/>
                <w:lang w:val="en-US"/>
              </w:rPr>
            </w:pPr>
            <w:r w:rsidRPr="005A46D3">
              <w:rPr>
                <w:rFonts w:ascii="Calibri" w:hAnsi="Calibri" w:eastAsia="Times New Roman" w:cs="Calibri"/>
                <w:color w:val="000000"/>
                <w:lang w:val="en-US"/>
              </w:rPr>
              <w:t xml:space="preserve">Analyze the threat associated and impact with respect to the malware and define the Incident Severity accordingly. </w:t>
            </w:r>
          </w:p>
          <w:p w:rsidRPr="005A46D3" w:rsidR="005A46D3" w:rsidP="00D24375" w:rsidRDefault="005A46D3" w14:paraId="2E415C48" w14:textId="77777777">
            <w:pPr>
              <w:pStyle w:val="ListParagraph"/>
              <w:rPr>
                <w:rFonts w:ascii="Calibri" w:hAnsi="Calibri" w:eastAsia="Times New Roman" w:cs="Calibri"/>
                <w:color w:val="000000"/>
                <w:lang w:val="en-US"/>
              </w:rPr>
            </w:pPr>
          </w:p>
          <w:p w:rsidRPr="00B76AD3" w:rsidR="000F7DC9" w:rsidP="00EC7451" w:rsidRDefault="00933ACA" w14:paraId="219E3CCB" w14:textId="5CCF54A6">
            <w:pPr>
              <w:pStyle w:val="ListParagraph"/>
              <w:numPr>
                <w:ilvl w:val="0"/>
                <w:numId w:val="4"/>
              </w:numPr>
              <w:rPr>
                <w:rFonts w:ascii="Calibri" w:hAnsi="Calibri" w:eastAsia="Times New Roman" w:cs="Calibri"/>
                <w:color w:val="000000"/>
                <w:lang w:val="en-US"/>
              </w:rPr>
            </w:pPr>
            <w:r w:rsidRPr="00B76AD3">
              <w:rPr>
                <w:rFonts w:ascii="Calibri" w:hAnsi="Calibri" w:eastAsia="Times New Roman" w:cs="Calibri"/>
                <w:color w:val="000000"/>
                <w:lang w:val="en-US"/>
              </w:rPr>
              <w:t xml:space="preserve">For all such incidents where successful connections to malware domains or successful execution of payload on host/server is observed, the first objective should be to contain the </w:t>
            </w:r>
            <w:r w:rsidRPr="00B76AD3" w:rsidR="000F7DC9">
              <w:rPr>
                <w:rFonts w:ascii="Calibri" w:hAnsi="Calibri" w:eastAsia="Times New Roman" w:cs="Calibri"/>
                <w:color w:val="000000"/>
                <w:lang w:val="en-US"/>
              </w:rPr>
              <w:t>threat</w:t>
            </w:r>
            <w:r w:rsidRPr="00B76AD3">
              <w:rPr>
                <w:rFonts w:ascii="Calibri" w:hAnsi="Calibri" w:eastAsia="Times New Roman" w:cs="Calibri"/>
                <w:color w:val="000000"/>
                <w:lang w:val="en-US"/>
              </w:rPr>
              <w:t xml:space="preserve">. </w:t>
            </w:r>
            <w:r w:rsidRPr="00B76AD3" w:rsidR="005A46D3">
              <w:rPr>
                <w:rFonts w:ascii="Calibri" w:hAnsi="Calibri" w:eastAsia="Times New Roman" w:cs="Calibri"/>
                <w:color w:val="000000"/>
                <w:lang w:val="en-US"/>
              </w:rPr>
              <w:t xml:space="preserve">If the SOC analyst is unable to delete the files using CS, the system should be contained using CS/FE/IAM support (ID disable). </w:t>
            </w:r>
            <w:r w:rsidRPr="00B76AD3" w:rsidR="000F7DC9">
              <w:rPr>
                <w:rFonts w:ascii="Calibri" w:hAnsi="Calibri" w:eastAsia="Times New Roman" w:cs="Calibri"/>
                <w:color w:val="000000"/>
                <w:lang w:val="en-US"/>
              </w:rPr>
              <w:t xml:space="preserve"> For suspicious traffic allowed, </w:t>
            </w:r>
            <w:r w:rsidRPr="00B76AD3" w:rsidR="00AF147B">
              <w:rPr>
                <w:rFonts w:ascii="Calibri" w:hAnsi="Calibri" w:eastAsia="Times New Roman" w:cs="Calibri"/>
                <w:color w:val="000000"/>
                <w:lang w:val="en-US"/>
              </w:rPr>
              <w:t>the</w:t>
            </w:r>
            <w:r w:rsidRPr="00B76AD3" w:rsidR="000F7DC9">
              <w:rPr>
                <w:rFonts w:ascii="Calibri" w:hAnsi="Calibri" w:eastAsia="Times New Roman" w:cs="Calibri"/>
                <w:color w:val="000000"/>
                <w:lang w:val="en-US"/>
              </w:rPr>
              <w:t xml:space="preserve"> traffic should be blocked on proxy as well as </w:t>
            </w:r>
            <w:r w:rsidRPr="00B76AD3" w:rsidR="000F7DC9">
              <w:rPr>
                <w:rFonts w:ascii="Calibri" w:hAnsi="Calibri" w:eastAsia="Times New Roman" w:cs="Calibri"/>
                <w:color w:val="000000"/>
                <w:lang w:val="en-US"/>
              </w:rPr>
              <w:t xml:space="preserve">Firewall before proceeding this further investigation, to ensure that the threat is contained. </w:t>
            </w:r>
          </w:p>
          <w:p w:rsidR="000F7DC9" w:rsidP="00D24375" w:rsidRDefault="000F7DC9" w14:paraId="73F170FC" w14:textId="5C1CC689">
            <w:pPr>
              <w:pStyle w:val="ListParagraph"/>
              <w:numPr>
                <w:ilvl w:val="0"/>
                <w:numId w:val="4"/>
              </w:numPr>
              <w:rPr>
                <w:rFonts w:ascii="Calibri" w:hAnsi="Calibri" w:eastAsia="Times New Roman" w:cs="Calibri"/>
                <w:color w:val="000000"/>
                <w:lang w:val="en-US"/>
              </w:rPr>
            </w:pPr>
            <w:r>
              <w:rPr>
                <w:rFonts w:ascii="Calibri" w:hAnsi="Calibri" w:eastAsia="Times New Roman" w:cs="Calibri"/>
                <w:color w:val="000000"/>
                <w:lang w:val="en-US"/>
              </w:rPr>
              <w:t xml:space="preserve">If required the host must be contained, on </w:t>
            </w:r>
            <w:proofErr w:type="gramStart"/>
            <w:r>
              <w:rPr>
                <w:rFonts w:ascii="Calibri" w:hAnsi="Calibri" w:eastAsia="Times New Roman" w:cs="Calibri"/>
                <w:color w:val="000000"/>
                <w:lang w:val="en-US"/>
              </w:rPr>
              <w:t>case by case</w:t>
            </w:r>
            <w:proofErr w:type="gramEnd"/>
            <w:r>
              <w:rPr>
                <w:rFonts w:ascii="Calibri" w:hAnsi="Calibri" w:eastAsia="Times New Roman" w:cs="Calibri"/>
                <w:color w:val="000000"/>
                <w:lang w:val="en-US"/>
              </w:rPr>
              <w:t xml:space="preserve"> basis if deletion of the files and blocking of traffic still does not guarantee that the malicious traffic if stopped. This happens usually in case of some hidden malware codes that might be calling functions in stealth mode. In such cases contain the host after taking approval from SIS Team.</w:t>
            </w:r>
          </w:p>
          <w:p w:rsidR="005A46D3" w:rsidP="00D24375" w:rsidRDefault="005A46D3" w14:paraId="770EEDBF" w14:textId="7826097D">
            <w:pPr>
              <w:pStyle w:val="ListParagraph"/>
              <w:numPr>
                <w:ilvl w:val="0"/>
                <w:numId w:val="4"/>
              </w:numPr>
              <w:rPr>
                <w:rFonts w:ascii="Calibri" w:hAnsi="Calibri" w:eastAsia="Times New Roman" w:cs="Calibri"/>
                <w:color w:val="000000"/>
                <w:lang w:val="en-US"/>
              </w:rPr>
            </w:pPr>
            <w:r w:rsidRPr="005A46D3">
              <w:rPr>
                <w:rFonts w:ascii="Calibri" w:hAnsi="Calibri" w:eastAsia="Times New Roman" w:cs="Calibri"/>
                <w:color w:val="000000"/>
                <w:lang w:val="en-US"/>
              </w:rPr>
              <w:t xml:space="preserve">All other investigation and cleanup </w:t>
            </w:r>
            <w:proofErr w:type="gramStart"/>
            <w:r w:rsidRPr="005A46D3">
              <w:rPr>
                <w:rFonts w:ascii="Calibri" w:hAnsi="Calibri" w:eastAsia="Times New Roman" w:cs="Calibri"/>
                <w:color w:val="000000"/>
                <w:lang w:val="en-US"/>
              </w:rPr>
              <w:t>is</w:t>
            </w:r>
            <w:proofErr w:type="gramEnd"/>
            <w:r w:rsidRPr="005A46D3">
              <w:rPr>
                <w:rFonts w:ascii="Calibri" w:hAnsi="Calibri" w:eastAsia="Times New Roman" w:cs="Calibri"/>
                <w:color w:val="000000"/>
                <w:lang w:val="en-US"/>
              </w:rPr>
              <w:t xml:space="preserve"> to follow-through </w:t>
            </w:r>
            <w:r>
              <w:rPr>
                <w:rFonts w:ascii="Calibri" w:hAnsi="Calibri" w:eastAsia="Times New Roman" w:cs="Calibri"/>
                <w:color w:val="000000"/>
                <w:lang w:val="en-US"/>
              </w:rPr>
              <w:t xml:space="preserve">using standard methods adopted as in Case 1, </w:t>
            </w:r>
            <w:r w:rsidRPr="005A46D3">
              <w:rPr>
                <w:rFonts w:ascii="Calibri" w:hAnsi="Calibri" w:eastAsia="Times New Roman" w:cs="Calibri"/>
                <w:color w:val="000000"/>
                <w:lang w:val="en-US"/>
              </w:rPr>
              <w:t>after the machine has been contained.</w:t>
            </w:r>
          </w:p>
          <w:p w:rsidRPr="005A46D3" w:rsidR="005A46D3" w:rsidP="00D24375" w:rsidRDefault="005A46D3" w14:paraId="6646EBEE" w14:textId="77777777">
            <w:pPr>
              <w:pStyle w:val="ListParagraph"/>
              <w:rPr>
                <w:rFonts w:ascii="Calibri" w:hAnsi="Calibri" w:eastAsia="Times New Roman" w:cs="Calibri"/>
                <w:color w:val="000000"/>
                <w:lang w:val="en-US"/>
              </w:rPr>
            </w:pPr>
          </w:p>
          <w:p w:rsidRPr="000F7DC9" w:rsidR="005A46D3" w:rsidP="00D24375" w:rsidRDefault="005A46D3" w14:paraId="3B2E7F38" w14:textId="0A6A8E00">
            <w:pPr>
              <w:pStyle w:val="ListParagraph"/>
              <w:numPr>
                <w:ilvl w:val="0"/>
                <w:numId w:val="3"/>
              </w:numPr>
              <w:rPr>
                <w:rFonts w:ascii="Calibri" w:hAnsi="Calibri" w:eastAsia="Times New Roman" w:cs="Calibri"/>
                <w:color w:val="000000"/>
                <w:lang w:val="en-US"/>
              </w:rPr>
            </w:pPr>
            <w:r>
              <w:rPr>
                <w:rFonts w:ascii="Calibri" w:hAnsi="Calibri" w:eastAsia="Times New Roman" w:cs="Calibri"/>
                <w:color w:val="000000"/>
                <w:lang w:val="en-US"/>
              </w:rPr>
              <w:t xml:space="preserve">Close the Ticket as </w:t>
            </w:r>
            <w:r w:rsidRPr="005A46D3">
              <w:rPr>
                <w:rFonts w:ascii="Calibri" w:hAnsi="Calibri" w:eastAsia="Times New Roman" w:cs="Calibri"/>
                <w:b/>
                <w:color w:val="000000"/>
                <w:lang w:val="en-US"/>
              </w:rPr>
              <w:t>True Positive</w:t>
            </w:r>
          </w:p>
          <w:p w:rsidR="000F7DC9" w:rsidP="00D24375" w:rsidRDefault="000F7DC9" w14:paraId="767DE3DC" w14:textId="080FECF9">
            <w:pPr>
              <w:rPr>
                <w:rFonts w:ascii="Calibri" w:hAnsi="Calibri" w:eastAsia="Times New Roman" w:cs="Calibri"/>
                <w:color w:val="000000"/>
                <w:lang w:val="en-US"/>
              </w:rPr>
            </w:pPr>
          </w:p>
          <w:p w:rsidRPr="000F7DC9" w:rsidR="000F7DC9" w:rsidP="00D24375" w:rsidRDefault="000F7DC9" w14:paraId="4EC388C1" w14:textId="507318E4">
            <w:pPr>
              <w:rPr>
                <w:rFonts w:ascii="Calibri" w:hAnsi="Calibri" w:eastAsia="Times New Roman" w:cs="Calibri"/>
                <w:b/>
                <w:color w:val="000000"/>
                <w:lang w:val="en-US"/>
              </w:rPr>
            </w:pPr>
            <w:r w:rsidRPr="000F7DC9">
              <w:rPr>
                <w:rFonts w:ascii="Calibri" w:hAnsi="Calibri" w:eastAsia="Times New Roman" w:cs="Calibri"/>
                <w:b/>
                <w:color w:val="000000"/>
                <w:lang w:val="en-US"/>
              </w:rPr>
              <w:t>When to request reimaging?</w:t>
            </w:r>
          </w:p>
          <w:p w:rsidR="000F7DC9" w:rsidP="00D24375" w:rsidRDefault="000F7DC9" w14:paraId="5D132928" w14:textId="3C851775">
            <w:pPr>
              <w:rPr>
                <w:rFonts w:ascii="Calibri" w:hAnsi="Calibri" w:eastAsia="Times New Roman" w:cs="Calibri"/>
                <w:color w:val="000000"/>
                <w:lang w:val="en-US"/>
              </w:rPr>
            </w:pPr>
            <w:r>
              <w:rPr>
                <w:rFonts w:ascii="Calibri" w:hAnsi="Calibri" w:eastAsia="Times New Roman" w:cs="Calibri"/>
                <w:color w:val="000000"/>
                <w:lang w:val="en-US"/>
              </w:rPr>
              <w:t>If reimaging the machine is required in cases where the exact threat cannot be found on the host or if there are multiple folders infected by the attack, then liaise with EUC</w:t>
            </w:r>
            <w:r w:rsidR="00AF147B">
              <w:rPr>
                <w:rFonts w:ascii="Calibri" w:hAnsi="Calibri" w:eastAsia="Times New Roman" w:cs="Calibri"/>
                <w:color w:val="000000"/>
                <w:lang w:val="en-US"/>
              </w:rPr>
              <w:t>/EUS/VDI teams</w:t>
            </w:r>
            <w:r>
              <w:rPr>
                <w:rFonts w:ascii="Calibri" w:hAnsi="Calibri" w:eastAsia="Times New Roman" w:cs="Calibri"/>
                <w:color w:val="000000"/>
                <w:lang w:val="en-US"/>
              </w:rPr>
              <w:t xml:space="preserve"> and create a ticket to get the machine reimaged.</w:t>
            </w:r>
          </w:p>
          <w:p w:rsidR="000B1B06" w:rsidP="00D24375" w:rsidRDefault="000F7DC9" w14:paraId="68DA87ED" w14:textId="1CEE0A78">
            <w:pPr>
              <w:rPr>
                <w:rFonts w:ascii="Calibri" w:hAnsi="Calibri" w:eastAsia="Times New Roman" w:cs="Calibri"/>
                <w:color w:val="000000"/>
                <w:lang w:val="en-US"/>
              </w:rPr>
            </w:pPr>
            <w:r>
              <w:rPr>
                <w:rFonts w:ascii="Calibri" w:hAnsi="Calibri" w:eastAsia="Times New Roman" w:cs="Calibri"/>
                <w:color w:val="000000"/>
                <w:lang w:val="en-US"/>
              </w:rPr>
              <w:t xml:space="preserve">If the exact files were identified and deletion of the same resolves the </w:t>
            </w:r>
            <w:r w:rsidR="00AF147B">
              <w:rPr>
                <w:rFonts w:ascii="Calibri" w:hAnsi="Calibri" w:eastAsia="Times New Roman" w:cs="Calibri"/>
                <w:color w:val="000000"/>
                <w:lang w:val="en-US"/>
              </w:rPr>
              <w:t>issue,</w:t>
            </w:r>
            <w:r>
              <w:rPr>
                <w:rFonts w:ascii="Calibri" w:hAnsi="Calibri" w:eastAsia="Times New Roman" w:cs="Calibri"/>
                <w:color w:val="000000"/>
                <w:lang w:val="en-US"/>
              </w:rPr>
              <w:t xml:space="preserve"> then send mail to user to follow the below steps. </w:t>
            </w:r>
          </w:p>
          <w:p w:rsidRPr="00BD2C7B" w:rsidR="000F7DC9" w:rsidP="00D24375" w:rsidRDefault="000F7DC9" w14:paraId="47BB6FB2"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000B1B06" w:rsidP="00D24375" w:rsidRDefault="000B1B06" w14:paraId="57338A2A" w14:textId="77777777">
            <w:r>
              <w:t>Send an email to the user with the below action steps to be performed:</w:t>
            </w:r>
          </w:p>
          <w:p w:rsidR="000F7DC9" w:rsidP="00D24375" w:rsidRDefault="000F7DC9" w14:paraId="7CB8C964" w14:textId="77777777"/>
          <w:p w:rsidRPr="009A71BF" w:rsidR="000F7DC9" w:rsidP="00D24375" w:rsidRDefault="000F7DC9" w14:paraId="5812F757" w14:textId="77777777">
            <w:pPr>
              <w:pStyle w:val="ListParagraph"/>
              <w:numPr>
                <w:ilvl w:val="0"/>
                <w:numId w:val="6"/>
              </w:numPr>
              <w:contextualSpacing w:val="0"/>
              <w:rPr>
                <w:b/>
                <w:color w:val="FF0000"/>
              </w:rPr>
            </w:pPr>
            <w:r>
              <w:t>Delete the file detected and also Empty the Recycle bin</w:t>
            </w:r>
            <w:r w:rsidRPr="009A71BF">
              <w:rPr>
                <w:b/>
                <w:color w:val="FF0000"/>
              </w:rPr>
              <w:t>. &lt;</w:t>
            </w:r>
            <w:r w:rsidRPr="009A71BF">
              <w:rPr>
                <w:b/>
                <w:color w:val="FF0000"/>
                <w:lang w:val="en-SG"/>
              </w:rPr>
              <w:t>This is to be asked only when we are unable to delete the file remotely&gt;</w:t>
            </w:r>
          </w:p>
          <w:p w:rsidRPr="009A71BF" w:rsidR="000F7DC9" w:rsidP="00D24375" w:rsidRDefault="000F7DC9" w14:paraId="6AA7A1BD" w14:textId="77777777">
            <w:pPr>
              <w:pStyle w:val="ListParagraph"/>
              <w:numPr>
                <w:ilvl w:val="0"/>
                <w:numId w:val="6"/>
              </w:numPr>
              <w:contextualSpacing w:val="0"/>
              <w:rPr>
                <w:b/>
                <w:color w:val="FF0000"/>
                <w:lang w:val="en-US"/>
              </w:rPr>
            </w:pPr>
            <w:r w:rsidRPr="009A71BF">
              <w:rPr>
                <w:lang w:val="en-SG"/>
              </w:rPr>
              <w:t>Please clear temp f</w:t>
            </w:r>
            <w:r>
              <w:rPr>
                <w:lang w:val="en-SG"/>
              </w:rPr>
              <w:t>iles</w:t>
            </w:r>
            <w:r w:rsidRPr="009A71BF">
              <w:rPr>
                <w:lang w:val="en-SG"/>
              </w:rPr>
              <w:t xml:space="preserve"> under your account </w:t>
            </w:r>
            <w:r w:rsidRPr="009A71BF">
              <w:rPr>
                <w:b/>
                <w:color w:val="FF0000"/>
                <w:lang w:val="en-SG"/>
              </w:rPr>
              <w:t>&lt;Process document attached to do the same&gt;</w:t>
            </w:r>
          </w:p>
          <w:p w:rsidR="000F7DC9" w:rsidP="00D24375" w:rsidRDefault="000F7DC9" w14:paraId="3BF4C765" w14:textId="77777777">
            <w:pPr>
              <w:pStyle w:val="ListParagraph"/>
              <w:numPr>
                <w:ilvl w:val="0"/>
                <w:numId w:val="6"/>
              </w:numPr>
              <w:contextualSpacing w:val="0"/>
              <w:rPr>
                <w:lang w:val="en-SG"/>
              </w:rPr>
            </w:pPr>
            <w:r>
              <w:rPr>
                <w:lang w:val="en-SG"/>
              </w:rPr>
              <w:t>Remove unnecessary extensions from your browsers.</w:t>
            </w:r>
          </w:p>
          <w:p w:rsidRPr="009A71BF" w:rsidR="000F7DC9" w:rsidP="00D24375" w:rsidRDefault="000F7DC9" w14:paraId="38925192" w14:textId="77777777">
            <w:pPr>
              <w:pStyle w:val="ListParagraph"/>
              <w:numPr>
                <w:ilvl w:val="0"/>
                <w:numId w:val="6"/>
              </w:numPr>
              <w:contextualSpacing w:val="0"/>
              <w:rPr>
                <w:b/>
                <w:color w:val="FF0000"/>
                <w:lang w:val="en-US"/>
              </w:rPr>
            </w:pPr>
            <w:r>
              <w:rPr>
                <w:lang w:val="en-SG"/>
              </w:rPr>
              <w:t xml:space="preserve">Perform full AV scan on the host and share the result with us. </w:t>
            </w:r>
            <w:r w:rsidRPr="009A71BF">
              <w:rPr>
                <w:b/>
                <w:color w:val="FF0000"/>
                <w:lang w:val="en-SG"/>
              </w:rPr>
              <w:t>&lt;This is to be asked only when we are unable to do the scan remotely&gt;</w:t>
            </w:r>
          </w:p>
          <w:p w:rsidRPr="000B1B06" w:rsidR="000F7DC9" w:rsidP="00D24375" w:rsidRDefault="000F7DC9" w14:paraId="60502CBF" w14:textId="68455F20">
            <w:pPr>
              <w:pStyle w:val="ListParagraph"/>
              <w:numPr>
                <w:ilvl w:val="0"/>
                <w:numId w:val="6"/>
              </w:numPr>
              <w:contextualSpacing w:val="0"/>
              <w:rPr>
                <w:lang w:val="en-US"/>
              </w:rPr>
            </w:pPr>
            <w:r>
              <w:rPr>
                <w:lang w:val="en-SG"/>
              </w:rPr>
              <w:t>Kindly refrain from accessing websites or using applications which are not required for your Job requirement at Maxis.</w:t>
            </w:r>
          </w:p>
          <w:p w:rsidRPr="005C42B7" w:rsidR="005C42B7" w:rsidP="00D24375" w:rsidRDefault="005C42B7" w14:paraId="7109AA57" w14:textId="3F9C922E">
            <w:pPr>
              <w:pStyle w:val="ListParagraph"/>
              <w:numPr>
                <w:ilvl w:val="0"/>
                <w:numId w:val="6"/>
              </w:numPr>
              <w:contextualSpacing w:val="0"/>
              <w:rPr>
                <w:lang w:val="en-US"/>
              </w:rPr>
            </w:pPr>
            <w:r>
              <w:rPr>
                <w:lang w:val="en-SG"/>
              </w:rPr>
              <w:t>Install CrowdStrike sensors on the machine</w:t>
            </w:r>
            <w:r w:rsidR="00AF147B">
              <w:rPr>
                <w:lang w:val="en-SG"/>
              </w:rPr>
              <w:t>:</w:t>
            </w:r>
          </w:p>
          <w:p w:rsidR="005A46D3" w:rsidP="00D24375" w:rsidRDefault="005A46D3" w14:paraId="358A8CD7" w14:textId="351CC5CF">
            <w:pPr>
              <w:rPr>
                <w:rFonts w:ascii="Calibri" w:hAnsi="Calibri" w:eastAsia="Times New Roman" w:cs="Calibri"/>
                <w:color w:val="000000"/>
                <w:lang w:val="en-US"/>
              </w:rPr>
            </w:pPr>
          </w:p>
          <w:p w:rsidRPr="004F1BF5" w:rsidR="005A46D3" w:rsidP="00D24375" w:rsidRDefault="004F1BF5" w14:paraId="2BDD724A" w14:textId="599658C4">
            <w:pPr>
              <w:rPr>
                <w:rFonts w:ascii="Calibri" w:hAnsi="Calibri" w:eastAsia="Times New Roman" w:cs="Calibri"/>
                <w:b/>
                <w:color w:val="000000"/>
                <w:lang w:val="en-US"/>
              </w:rPr>
            </w:pPr>
            <w:r w:rsidRPr="004F1BF5">
              <w:rPr>
                <w:rFonts w:ascii="Calibri" w:hAnsi="Calibri" w:eastAsia="Times New Roman" w:cs="Calibri"/>
                <w:b/>
                <w:color w:val="000000"/>
                <w:lang w:val="en-US"/>
              </w:rPr>
              <w:t>For any</w:t>
            </w:r>
            <w:r w:rsidRPr="004F1BF5" w:rsidR="005A46D3">
              <w:rPr>
                <w:rFonts w:ascii="Calibri" w:hAnsi="Calibri" w:eastAsia="Times New Roman" w:cs="Calibri"/>
                <w:b/>
                <w:color w:val="000000"/>
                <w:lang w:val="en-US"/>
              </w:rPr>
              <w:t xml:space="preserve"> Incident where a file/application has been determined as a malicious actor after our investigation, the following steps need to be </w:t>
            </w:r>
            <w:r w:rsidRPr="004F1BF5">
              <w:rPr>
                <w:rFonts w:ascii="Calibri" w:hAnsi="Calibri" w:eastAsia="Times New Roman" w:cs="Calibri"/>
                <w:b/>
                <w:color w:val="000000"/>
                <w:lang w:val="en-US"/>
              </w:rPr>
              <w:t xml:space="preserve">performed to identify the exact </w:t>
            </w:r>
            <w:proofErr w:type="gramStart"/>
            <w:r w:rsidRPr="004F1BF5">
              <w:rPr>
                <w:rFonts w:ascii="Calibri" w:hAnsi="Calibri" w:eastAsia="Times New Roman" w:cs="Calibri"/>
                <w:b/>
                <w:color w:val="000000"/>
                <w:lang w:val="en-US"/>
              </w:rPr>
              <w:t>IOC’s</w:t>
            </w:r>
            <w:proofErr w:type="gramEnd"/>
            <w:r w:rsidRPr="004F1BF5">
              <w:rPr>
                <w:rFonts w:ascii="Calibri" w:hAnsi="Calibri" w:eastAsia="Times New Roman" w:cs="Calibri"/>
                <w:b/>
                <w:color w:val="000000"/>
                <w:lang w:val="en-US"/>
              </w:rPr>
              <w:t xml:space="preserve"> involved and to prevent against re</w:t>
            </w:r>
            <w:r w:rsidR="009511B3">
              <w:rPr>
                <w:rFonts w:ascii="Calibri" w:hAnsi="Calibri" w:eastAsia="Times New Roman" w:cs="Calibri"/>
                <w:b/>
                <w:color w:val="000000"/>
                <w:lang w:val="en-US"/>
              </w:rPr>
              <w:t>-</w:t>
            </w:r>
            <w:r w:rsidRPr="004F1BF5" w:rsidR="00B76AD3">
              <w:rPr>
                <w:rFonts w:ascii="Calibri" w:hAnsi="Calibri" w:eastAsia="Times New Roman" w:cs="Calibri"/>
                <w:b/>
                <w:color w:val="000000"/>
                <w:lang w:val="en-US"/>
              </w:rPr>
              <w:t>occurrence:</w:t>
            </w:r>
          </w:p>
          <w:p w:rsidR="004F1BF5" w:rsidP="00D24375" w:rsidRDefault="004F1BF5" w14:paraId="056BFA76" w14:textId="77777777">
            <w:pPr>
              <w:pStyle w:val="ListParagraph"/>
              <w:numPr>
                <w:ilvl w:val="0"/>
                <w:numId w:val="5"/>
              </w:numPr>
              <w:rPr>
                <w:rFonts w:ascii="Calibri" w:hAnsi="Calibri" w:eastAsia="Times New Roman" w:cs="Calibri"/>
                <w:color w:val="000000"/>
                <w:lang w:val="en-US"/>
              </w:rPr>
            </w:pPr>
            <w:r>
              <w:rPr>
                <w:rFonts w:ascii="Calibri" w:hAnsi="Calibri" w:eastAsia="Times New Roman" w:cs="Calibri"/>
                <w:color w:val="000000"/>
                <w:lang w:val="en-US"/>
              </w:rPr>
              <w:t>Identify the file source and file behavior. Use a Sandbox on isolated machine to execute the file or application that is detected.</w:t>
            </w:r>
          </w:p>
          <w:p w:rsidR="004F1BF5" w:rsidP="00D24375" w:rsidRDefault="004F1BF5" w14:paraId="59484019" w14:textId="63245F61">
            <w:pPr>
              <w:pStyle w:val="ListParagraph"/>
              <w:rPr>
                <w:rFonts w:ascii="Calibri" w:hAnsi="Calibri" w:eastAsia="Times New Roman" w:cs="Calibri"/>
                <w:color w:val="000000"/>
                <w:lang w:val="en-US"/>
              </w:rPr>
            </w:pPr>
            <w:r>
              <w:rPr>
                <w:rFonts w:ascii="Calibri" w:hAnsi="Calibri" w:eastAsia="Times New Roman" w:cs="Calibri"/>
                <w:color w:val="000000"/>
                <w:lang w:val="en-US"/>
              </w:rPr>
              <w:t xml:space="preserve"> </w:t>
            </w:r>
          </w:p>
          <w:p w:rsidR="004F1BF5" w:rsidP="00D24375" w:rsidRDefault="009511B3" w14:paraId="05F31BB6" w14:textId="132A1D62">
            <w:pPr>
              <w:pStyle w:val="ListParagraph"/>
              <w:numPr>
                <w:ilvl w:val="0"/>
                <w:numId w:val="5"/>
              </w:numPr>
              <w:rPr>
                <w:rFonts w:ascii="Calibri" w:hAnsi="Calibri" w:eastAsia="Times New Roman" w:cs="Calibri"/>
                <w:color w:val="000000"/>
                <w:lang w:val="en-US"/>
              </w:rPr>
            </w:pPr>
            <w:r>
              <w:rPr>
                <w:rFonts w:ascii="Calibri" w:hAnsi="Calibri" w:eastAsia="Times New Roman" w:cs="Calibri"/>
                <w:color w:val="000000"/>
                <w:lang w:val="en-US"/>
              </w:rPr>
              <w:t>Check for</w:t>
            </w:r>
            <w:r w:rsidR="004F1BF5">
              <w:rPr>
                <w:rFonts w:ascii="Calibri" w:hAnsi="Calibri" w:eastAsia="Times New Roman" w:cs="Calibri"/>
                <w:color w:val="000000"/>
                <w:lang w:val="en-US"/>
              </w:rPr>
              <w:t xml:space="preserve"> the presence of the same file or behavior in </w:t>
            </w:r>
            <w:r w:rsidR="00B76AD3">
              <w:rPr>
                <w:rFonts w:ascii="Calibri" w:hAnsi="Calibri" w:eastAsia="Times New Roman" w:cs="Calibri"/>
                <w:color w:val="000000"/>
                <w:lang w:val="en-US"/>
              </w:rPr>
              <w:t>Vantage</w:t>
            </w:r>
            <w:r w:rsidR="004F1BF5">
              <w:rPr>
                <w:rFonts w:ascii="Calibri" w:hAnsi="Calibri" w:eastAsia="Times New Roman" w:cs="Calibri"/>
                <w:color w:val="000000"/>
                <w:lang w:val="en-US"/>
              </w:rPr>
              <w:t xml:space="preserve"> environment using </w:t>
            </w:r>
            <w:r w:rsidR="00AF147B">
              <w:rPr>
                <w:rFonts w:ascii="Calibri" w:hAnsi="Calibri" w:eastAsia="Times New Roman" w:cs="Calibri"/>
                <w:color w:val="000000"/>
                <w:lang w:val="en-US"/>
              </w:rPr>
              <w:t>Azure Sentinel</w:t>
            </w:r>
            <w:r w:rsidR="004F1BF5">
              <w:rPr>
                <w:rFonts w:ascii="Calibri" w:hAnsi="Calibri" w:eastAsia="Times New Roman" w:cs="Calibri"/>
                <w:color w:val="000000"/>
                <w:lang w:val="en-US"/>
              </w:rPr>
              <w:t>/CS/</w:t>
            </w:r>
            <w:r w:rsidR="00AF147B">
              <w:rPr>
                <w:rFonts w:ascii="Calibri" w:hAnsi="Calibri" w:eastAsia="Times New Roman" w:cs="Calibri"/>
                <w:color w:val="000000"/>
                <w:lang w:val="en-US"/>
              </w:rPr>
              <w:t>MS Defender</w:t>
            </w:r>
            <w:r w:rsidR="004F1BF5">
              <w:rPr>
                <w:rFonts w:ascii="Calibri" w:hAnsi="Calibri" w:eastAsia="Times New Roman" w:cs="Calibri"/>
                <w:color w:val="000000"/>
                <w:lang w:val="en-US"/>
              </w:rPr>
              <w:t>.</w:t>
            </w:r>
          </w:p>
          <w:p w:rsidRPr="004F1BF5" w:rsidR="004F1BF5" w:rsidP="00D24375" w:rsidRDefault="004F1BF5" w14:paraId="2FD411E4" w14:textId="6E10A0C8">
            <w:pPr>
              <w:rPr>
                <w:rFonts w:ascii="Calibri" w:hAnsi="Calibri" w:eastAsia="Times New Roman" w:cs="Calibri"/>
                <w:color w:val="000000"/>
                <w:lang w:val="en-US"/>
              </w:rPr>
            </w:pPr>
          </w:p>
          <w:p w:rsidR="004F1BF5" w:rsidP="00D24375" w:rsidRDefault="004F1BF5" w14:paraId="402962AA" w14:textId="61A59710">
            <w:pPr>
              <w:pStyle w:val="ListParagraph"/>
              <w:numPr>
                <w:ilvl w:val="0"/>
                <w:numId w:val="5"/>
              </w:numPr>
              <w:rPr>
                <w:rFonts w:ascii="Calibri" w:hAnsi="Calibri" w:eastAsia="Times New Roman" w:cs="Calibri"/>
                <w:color w:val="000000"/>
                <w:lang w:val="en-US"/>
              </w:rPr>
            </w:pPr>
            <w:r>
              <w:rPr>
                <w:rFonts w:ascii="Calibri" w:hAnsi="Calibri" w:eastAsia="Times New Roman" w:cs="Calibri"/>
                <w:color w:val="000000"/>
                <w:lang w:val="en-US"/>
              </w:rPr>
              <w:t>If the IOC’s have been identified, check on proxy for all users whose machines tried communicating to the IPs and URLs discovered in the IOCs. For all such hosts/users with positive detection, a separate investigation has to be done to understand how the other users/hosts have been affected from the malware.</w:t>
            </w:r>
          </w:p>
          <w:p w:rsidR="004F1BF5" w:rsidP="00D24375" w:rsidRDefault="004F1BF5" w14:paraId="28A13062" w14:textId="77777777">
            <w:pPr>
              <w:pStyle w:val="ListParagraph"/>
              <w:rPr>
                <w:rFonts w:ascii="Calibri" w:hAnsi="Calibri" w:eastAsia="Times New Roman" w:cs="Calibri"/>
                <w:color w:val="000000"/>
                <w:lang w:val="en-US"/>
              </w:rPr>
            </w:pPr>
          </w:p>
          <w:p w:rsidR="004F1BF5" w:rsidP="00D24375" w:rsidRDefault="004F1BF5" w14:paraId="36129492" w14:textId="4030F2E1">
            <w:pPr>
              <w:pStyle w:val="ListParagraph"/>
              <w:numPr>
                <w:ilvl w:val="0"/>
                <w:numId w:val="5"/>
              </w:numPr>
              <w:rPr>
                <w:rFonts w:ascii="Calibri" w:hAnsi="Calibri" w:eastAsia="Times New Roman" w:cs="Calibri"/>
                <w:color w:val="000000"/>
                <w:lang w:val="en-US"/>
              </w:rPr>
            </w:pPr>
            <w:r>
              <w:rPr>
                <w:rFonts w:ascii="Calibri" w:hAnsi="Calibri" w:eastAsia="Times New Roman" w:cs="Calibri"/>
                <w:color w:val="000000"/>
                <w:lang w:val="en-US"/>
              </w:rPr>
              <w:t xml:space="preserve">For all machines that are tagged to a particular malware incident, we need to ensure that all have CS </w:t>
            </w:r>
            <w:r w:rsidR="00B76AD3">
              <w:rPr>
                <w:rFonts w:ascii="Calibri" w:hAnsi="Calibri" w:eastAsia="Times New Roman" w:cs="Calibri"/>
                <w:color w:val="000000"/>
                <w:lang w:val="en-US"/>
              </w:rPr>
              <w:t>and</w:t>
            </w:r>
            <w:r>
              <w:rPr>
                <w:rFonts w:ascii="Calibri" w:hAnsi="Calibri" w:eastAsia="Times New Roman" w:cs="Calibri"/>
                <w:color w:val="000000"/>
                <w:lang w:val="en-US"/>
              </w:rPr>
              <w:t xml:space="preserve"> a full </w:t>
            </w:r>
            <w:r w:rsidR="00AF147B">
              <w:rPr>
                <w:rFonts w:ascii="Calibri" w:hAnsi="Calibri" w:eastAsia="Times New Roman" w:cs="Calibri"/>
                <w:color w:val="000000"/>
                <w:lang w:val="en-US"/>
              </w:rPr>
              <w:t>AV</w:t>
            </w:r>
            <w:r>
              <w:rPr>
                <w:rFonts w:ascii="Calibri" w:hAnsi="Calibri" w:eastAsia="Times New Roman" w:cs="Calibri"/>
                <w:color w:val="000000"/>
                <w:lang w:val="en-US"/>
              </w:rPr>
              <w:t xml:space="preserve"> scan on all is to be done as a best practice.  </w:t>
            </w:r>
          </w:p>
          <w:p w:rsidRPr="00FA277F" w:rsidR="00FA277F" w:rsidP="00D24375" w:rsidRDefault="00FA277F" w14:paraId="50153360" w14:textId="77777777">
            <w:pPr>
              <w:pStyle w:val="ListParagraph"/>
              <w:rPr>
                <w:rFonts w:ascii="Calibri" w:hAnsi="Calibri" w:eastAsia="Times New Roman" w:cs="Calibri"/>
                <w:color w:val="000000"/>
                <w:lang w:val="en-US"/>
              </w:rPr>
            </w:pPr>
          </w:p>
          <w:p w:rsidRPr="00FA277F" w:rsidR="00FA277F" w:rsidP="00D24375" w:rsidRDefault="00FA277F" w14:paraId="5F1FD8B7" w14:textId="70279A67">
            <w:pPr>
              <w:pStyle w:val="ListParagraph"/>
              <w:rPr>
                <w:rFonts w:ascii="Calibri" w:hAnsi="Calibri" w:eastAsia="Times New Roman" w:cs="Calibri"/>
                <w:b/>
                <w:color w:val="000000"/>
                <w:lang w:val="en-US"/>
              </w:rPr>
            </w:pPr>
            <w:r w:rsidRPr="00FA277F">
              <w:rPr>
                <w:rFonts w:ascii="Calibri" w:hAnsi="Calibri" w:eastAsia="Times New Roman" w:cs="Calibri"/>
                <w:b/>
                <w:color w:val="000000"/>
                <w:lang w:val="en-US"/>
              </w:rPr>
              <w:t>Future avoidance:</w:t>
            </w:r>
          </w:p>
          <w:p w:rsidRPr="004F1BF5" w:rsidR="004F1BF5" w:rsidP="00D24375" w:rsidRDefault="004F1BF5" w14:paraId="2341DB65" w14:textId="77777777">
            <w:pPr>
              <w:pStyle w:val="ListParagraph"/>
              <w:rPr>
                <w:rFonts w:ascii="Calibri" w:hAnsi="Calibri" w:eastAsia="Times New Roman" w:cs="Calibri"/>
                <w:color w:val="000000"/>
                <w:lang w:val="en-US"/>
              </w:rPr>
            </w:pPr>
          </w:p>
          <w:p w:rsidR="004F1BF5" w:rsidP="00D24375" w:rsidRDefault="004F1BF5" w14:paraId="331F8454" w14:textId="75764ED0">
            <w:pPr>
              <w:pStyle w:val="ListParagraph"/>
              <w:numPr>
                <w:ilvl w:val="0"/>
                <w:numId w:val="3"/>
              </w:numPr>
              <w:rPr>
                <w:rFonts w:ascii="Calibri" w:hAnsi="Calibri" w:eastAsia="Times New Roman" w:cs="Calibri"/>
                <w:color w:val="000000"/>
                <w:lang w:val="en-US"/>
              </w:rPr>
            </w:pPr>
            <w:r w:rsidRPr="00FA277F">
              <w:rPr>
                <w:rFonts w:ascii="Calibri" w:hAnsi="Calibri" w:eastAsia="Times New Roman" w:cs="Calibri"/>
                <w:color w:val="000000"/>
                <w:lang w:val="en-US"/>
              </w:rPr>
              <w:t xml:space="preserve">The IOC hashes discovered from any such malware incident need to be updated into CS Prevention hashes. </w:t>
            </w:r>
          </w:p>
          <w:p w:rsidR="00FA277F" w:rsidP="00D24375" w:rsidRDefault="00FA277F" w14:paraId="56BA8476" w14:textId="77777777">
            <w:pPr>
              <w:pStyle w:val="ListParagraph"/>
              <w:rPr>
                <w:rFonts w:ascii="Calibri" w:hAnsi="Calibri" w:eastAsia="Times New Roman" w:cs="Calibri"/>
                <w:color w:val="000000"/>
                <w:lang w:val="en-US"/>
              </w:rPr>
            </w:pPr>
          </w:p>
          <w:p w:rsidR="00FA277F" w:rsidP="00D24375" w:rsidRDefault="00FA277F" w14:paraId="0C279044" w14:textId="30E26D7E">
            <w:pPr>
              <w:pStyle w:val="ListParagraph"/>
              <w:numPr>
                <w:ilvl w:val="0"/>
                <w:numId w:val="3"/>
              </w:numPr>
              <w:rPr>
                <w:rFonts w:ascii="Calibri" w:hAnsi="Calibri" w:eastAsia="Times New Roman" w:cs="Calibri"/>
                <w:color w:val="000000"/>
                <w:lang w:val="en-US"/>
              </w:rPr>
            </w:pPr>
            <w:r>
              <w:rPr>
                <w:rFonts w:ascii="Calibri" w:hAnsi="Calibri" w:eastAsia="Times New Roman" w:cs="Calibri"/>
                <w:color w:val="000000"/>
                <w:lang w:val="en-US"/>
              </w:rPr>
              <w:t xml:space="preserve">The IP’s and URL’s need to be blocked in Proxy under Blocked Domains, any email domain or IP needs to be blocked under bad senders in </w:t>
            </w:r>
            <w:r w:rsidR="00AF147B">
              <w:rPr>
                <w:rFonts w:ascii="Calibri" w:hAnsi="Calibri" w:eastAsia="Times New Roman" w:cs="Calibri"/>
                <w:color w:val="000000"/>
                <w:lang w:val="en-US"/>
              </w:rPr>
              <w:t>o365 email</w:t>
            </w:r>
            <w:r>
              <w:rPr>
                <w:rFonts w:ascii="Calibri" w:hAnsi="Calibri" w:eastAsia="Times New Roman" w:cs="Calibri"/>
                <w:color w:val="000000"/>
                <w:lang w:val="en-US"/>
              </w:rPr>
              <w:t xml:space="preserve"> and to be blocked on Firewall by the network team.</w:t>
            </w:r>
          </w:p>
          <w:p w:rsidRPr="00B76AD3" w:rsidR="00B76AD3" w:rsidP="00B76AD3" w:rsidRDefault="00B76AD3" w14:paraId="089A14A3" w14:textId="77777777">
            <w:pPr>
              <w:pStyle w:val="ListParagraph"/>
              <w:rPr>
                <w:rFonts w:ascii="Calibri" w:hAnsi="Calibri" w:eastAsia="Times New Roman" w:cs="Calibri"/>
                <w:color w:val="000000"/>
                <w:lang w:val="en-US"/>
              </w:rPr>
            </w:pPr>
          </w:p>
          <w:p w:rsidRPr="005A46D3" w:rsidR="005A46D3" w:rsidP="00D24375" w:rsidRDefault="005A46D3" w14:paraId="61A46D68" w14:textId="5D982D7C">
            <w:pPr>
              <w:pStyle w:val="ListParagraph"/>
              <w:rPr>
                <w:rFonts w:ascii="Calibri" w:hAnsi="Calibri" w:eastAsia="Times New Roman" w:cs="Calibri"/>
                <w:b/>
                <w:i/>
                <w:color w:val="000000"/>
                <w:lang w:val="en-US"/>
              </w:rPr>
            </w:pPr>
            <w:r w:rsidRPr="005A46D3">
              <w:rPr>
                <w:rFonts w:ascii="Calibri" w:hAnsi="Calibri" w:eastAsia="Times New Roman" w:cs="Calibri"/>
                <w:b/>
                <w:i/>
                <w:color w:val="000000"/>
                <w:lang w:val="en-US"/>
              </w:rPr>
              <w:t xml:space="preserve">*Any </w:t>
            </w:r>
            <w:r w:rsidRPr="005A46D3" w:rsidR="00AF147B">
              <w:rPr>
                <w:rFonts w:ascii="Calibri" w:hAnsi="Calibri" w:eastAsia="Times New Roman" w:cs="Calibri"/>
                <w:b/>
                <w:i/>
                <w:color w:val="000000"/>
                <w:lang w:val="en-US"/>
              </w:rPr>
              <w:t>machine (</w:t>
            </w:r>
            <w:r w:rsidRPr="005A46D3">
              <w:rPr>
                <w:rFonts w:ascii="Calibri" w:hAnsi="Calibri" w:eastAsia="Times New Roman" w:cs="Calibri"/>
                <w:b/>
                <w:i/>
                <w:color w:val="000000"/>
                <w:lang w:val="en-US"/>
              </w:rPr>
              <w:t xml:space="preserve">HOST or SERVER) that is contained, should be approved by </w:t>
            </w:r>
            <w:r w:rsidR="00AF147B">
              <w:rPr>
                <w:rFonts w:ascii="Calibri" w:hAnsi="Calibri" w:eastAsia="Times New Roman" w:cs="Calibri"/>
                <w:b/>
                <w:i/>
                <w:color w:val="000000"/>
                <w:lang w:val="en-US"/>
              </w:rPr>
              <w:t>Joseph Brown/Nathan Boylan</w:t>
            </w:r>
            <w:r w:rsidRPr="005A46D3">
              <w:rPr>
                <w:rFonts w:ascii="Calibri" w:hAnsi="Calibri" w:eastAsia="Times New Roman" w:cs="Calibri"/>
                <w:b/>
                <w:i/>
                <w:color w:val="000000"/>
                <w:lang w:val="en-US"/>
              </w:rPr>
              <w:t xml:space="preserve"> by email or over call. </w:t>
            </w:r>
          </w:p>
          <w:p w:rsidRPr="00F00A63" w:rsidR="00F00A63" w:rsidP="00D24375" w:rsidRDefault="00F00A63" w14:paraId="459DC431" w14:textId="77777777">
            <w:pPr>
              <w:pStyle w:val="ListParagraph"/>
              <w:rPr>
                <w:rFonts w:ascii="Calibri" w:hAnsi="Calibri" w:eastAsia="Times New Roman" w:cs="Calibri"/>
                <w:b/>
                <w:color w:val="000000"/>
                <w:lang w:val="en-US"/>
              </w:rPr>
            </w:pPr>
          </w:p>
          <w:p w:rsidR="008A63C4" w:rsidP="00D24375" w:rsidRDefault="008A63C4" w14:paraId="63D3627F" w14:textId="77777777">
            <w:pPr>
              <w:pStyle w:val="ListParagraph"/>
              <w:rPr>
                <w:rFonts w:ascii="Calibri" w:hAnsi="Calibri" w:eastAsia="Times New Roman" w:cs="Calibri"/>
                <w:b/>
                <w:color w:val="000000"/>
                <w:lang w:val="en-US"/>
              </w:rPr>
            </w:pPr>
          </w:p>
          <w:p w:rsidRPr="008A63C4" w:rsidR="008A63C4" w:rsidP="00D24375" w:rsidRDefault="008A63C4" w14:paraId="7B452F59" w14:textId="77777777">
            <w:pPr>
              <w:pStyle w:val="ListParagraph"/>
              <w:rPr>
                <w:rFonts w:ascii="Calibri" w:hAnsi="Calibri" w:eastAsia="Times New Roman" w:cs="Calibri"/>
                <w:b/>
                <w:color w:val="000000"/>
                <w:lang w:val="en-US"/>
              </w:rPr>
            </w:pPr>
          </w:p>
          <w:p w:rsidRPr="008A63C4" w:rsidR="008A63C4" w:rsidP="00D24375" w:rsidRDefault="008A63C4" w14:paraId="2BEFE17F" w14:textId="7196123C">
            <w:pPr>
              <w:pStyle w:val="ListParagraph"/>
              <w:rPr>
                <w:rFonts w:ascii="Calibri" w:hAnsi="Calibri" w:eastAsia="Times New Roman" w:cs="Calibri"/>
                <w:b/>
                <w:color w:val="000000"/>
                <w:lang w:val="en-US"/>
              </w:rPr>
            </w:pPr>
          </w:p>
        </w:tc>
      </w:tr>
      <w:tr w:rsidRPr="003A0928" w:rsidR="003A0928" w:rsidTr="5BB5278B" w14:paraId="13A3E90D" w14:textId="77777777">
        <w:trPr>
          <w:trHeight w:val="450"/>
          <w:tblHeader/>
        </w:trPr>
        <w:tc>
          <w:tcPr>
            <w:tcW w:w="1021" w:type="pct"/>
            <w:vMerge w:val="restart"/>
            <w:shd w:val="clear" w:color="auto" w:fill="auto"/>
            <w:vAlign w:val="center"/>
            <w:hideMark/>
          </w:tcPr>
          <w:p w:rsidRPr="003A0928" w:rsidR="003A0928" w:rsidP="00D24375" w:rsidRDefault="003A0928" w14:paraId="4E623902" w14:textId="50F5B9BD">
            <w:pPr>
              <w:pStyle w:val="Heading2"/>
              <w:jc w:val="center"/>
              <w:rPr>
                <w:rFonts w:ascii="Calibri" w:hAnsi="Calibri" w:eastAsia="Times New Roman" w:cs="Calibri"/>
                <w:b/>
                <w:bCs/>
                <w:color w:val="000000"/>
                <w:lang w:val="en-US"/>
              </w:rPr>
            </w:pPr>
            <w:bookmarkStart w:name="_Toc118416985" w:id="14"/>
            <w:r w:rsidRPr="00E8771F">
              <w:rPr>
                <w:rFonts w:eastAsia="Times New Roman"/>
                <w:b/>
              </w:rPr>
              <w:t>CAT</w:t>
            </w:r>
            <w:r w:rsidR="00E8771F">
              <w:rPr>
                <w:rFonts w:eastAsia="Times New Roman"/>
                <w:b/>
              </w:rPr>
              <w:t>-1 (</w:t>
            </w:r>
            <w:r w:rsidRPr="00E8771F">
              <w:rPr>
                <w:rFonts w:eastAsia="Times New Roman"/>
                <w:b/>
              </w:rPr>
              <w:t>Known PUP's</w:t>
            </w:r>
            <w:r w:rsidR="00E8771F">
              <w:rPr>
                <w:rFonts w:eastAsia="Times New Roman"/>
                <w:b/>
              </w:rPr>
              <w:t>)</w:t>
            </w:r>
            <w:bookmarkEnd w:id="14"/>
          </w:p>
        </w:tc>
        <w:tc>
          <w:tcPr>
            <w:tcW w:w="794" w:type="pct"/>
            <w:vMerge w:val="restart"/>
            <w:shd w:val="clear" w:color="auto" w:fill="auto"/>
            <w:vAlign w:val="center"/>
            <w:hideMark/>
          </w:tcPr>
          <w:p w:rsidRPr="003A0928" w:rsidR="003A0928" w:rsidP="00D24375" w:rsidRDefault="003A0928" w14:paraId="2931D9EB" w14:textId="6B1CBB7C">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PUBG</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Torrent</w:t>
            </w:r>
            <w:r w:rsidRPr="003A0928">
              <w:rPr>
                <w:rFonts w:ascii="Calibri" w:hAnsi="Calibri" w:eastAsia="Times New Roman" w:cs="Calibri"/>
                <w:color w:val="000000"/>
                <w:lang w:val="en-US"/>
              </w:rPr>
              <w:br/>
            </w:r>
            <w:proofErr w:type="spellStart"/>
            <w:r w:rsidRPr="003A0928">
              <w:rPr>
                <w:rFonts w:ascii="Calibri" w:hAnsi="Calibri" w:eastAsia="Times New Roman" w:cs="Calibri"/>
                <w:color w:val="000000"/>
                <w:lang w:val="en-US"/>
              </w:rPr>
              <w:t>Youtube</w:t>
            </w:r>
            <w:proofErr w:type="spellEnd"/>
            <w:r w:rsidRPr="003A0928">
              <w:rPr>
                <w:rFonts w:ascii="Calibri" w:hAnsi="Calibri" w:eastAsia="Times New Roman" w:cs="Calibri"/>
                <w:color w:val="000000"/>
                <w:lang w:val="en-US"/>
              </w:rPr>
              <w:t xml:space="preserve"> Downloader </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IDM EXE</w:t>
            </w:r>
            <w:r w:rsidRPr="003A0928">
              <w:rPr>
                <w:rFonts w:ascii="Calibri" w:hAnsi="Calibri" w:eastAsia="Times New Roman" w:cs="Calibri"/>
                <w:color w:val="000000"/>
                <w:lang w:val="en-US"/>
              </w:rPr>
              <w:br/>
            </w:r>
          </w:p>
        </w:tc>
        <w:tc>
          <w:tcPr>
            <w:tcW w:w="679" w:type="pct"/>
            <w:vMerge w:val="restart"/>
            <w:shd w:val="clear" w:color="auto" w:fill="auto"/>
            <w:vAlign w:val="center"/>
            <w:hideMark/>
          </w:tcPr>
          <w:p w:rsidRPr="003A0928" w:rsidR="003A0928" w:rsidP="00D24375" w:rsidRDefault="003A0928" w14:paraId="7881DE31" w14:textId="77758876">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 xml:space="preserve">PUP : Not </w:t>
            </w:r>
            <w:r w:rsidR="003C6C33">
              <w:rPr>
                <w:rFonts w:ascii="Calibri" w:hAnsi="Calibri" w:eastAsia="Times New Roman" w:cs="Calibri"/>
                <w:color w:val="000000"/>
                <w:lang w:val="en-US"/>
              </w:rPr>
              <w:t xml:space="preserve">required </w:t>
            </w:r>
            <w:r w:rsidRPr="003A0928">
              <w:rPr>
                <w:rFonts w:ascii="Calibri" w:hAnsi="Calibri" w:eastAsia="Times New Roman" w:cs="Calibri"/>
                <w:color w:val="000000"/>
                <w:lang w:val="en-US"/>
              </w:rPr>
              <w:t>in</w:t>
            </w:r>
            <w:r w:rsidR="003C6C33">
              <w:rPr>
                <w:rFonts w:ascii="Calibri" w:hAnsi="Calibri" w:eastAsia="Times New Roman" w:cs="Calibri"/>
                <w:color w:val="000000"/>
                <w:lang w:val="en-US"/>
              </w:rPr>
              <w:t xml:space="preserve"> Maxis</w:t>
            </w:r>
            <w:r w:rsidRPr="003A0928">
              <w:rPr>
                <w:rFonts w:ascii="Calibri" w:hAnsi="Calibri" w:eastAsia="Times New Roman" w:cs="Calibri"/>
                <w:color w:val="000000"/>
                <w:lang w:val="en-US"/>
              </w:rPr>
              <w:t xml:space="preserve"> Corporate Environment</w:t>
            </w:r>
          </w:p>
        </w:tc>
        <w:tc>
          <w:tcPr>
            <w:tcW w:w="2505" w:type="pct"/>
            <w:vMerge w:val="restart"/>
            <w:shd w:val="clear" w:color="auto" w:fill="auto"/>
            <w:vAlign w:val="center"/>
            <w:hideMark/>
          </w:tcPr>
          <w:p w:rsidR="003C6C33" w:rsidP="00D24375" w:rsidRDefault="003735F9" w14:paraId="6171094C" w14:textId="1036B2C1">
            <w:pPr>
              <w:spacing w:after="0" w:line="240" w:lineRule="auto"/>
              <w:jc w:val="center"/>
              <w:rPr>
                <w:rFonts w:ascii="Calibri" w:hAnsi="Calibri" w:eastAsia="Times New Roman" w:cs="Calibri"/>
                <w:b/>
                <w:color w:val="000000"/>
                <w:lang w:val="en-US"/>
              </w:rPr>
            </w:pPr>
            <w:r>
              <w:rPr>
                <w:rFonts w:ascii="Calibri" w:hAnsi="Calibri" w:eastAsia="Times New Roman" w:cs="Calibri"/>
                <w:b/>
                <w:color w:val="000000"/>
                <w:lang w:val="en-US"/>
              </w:rPr>
              <w:t>Questionnaire to User</w:t>
            </w:r>
            <w:r w:rsidRPr="003C6C33" w:rsidR="003C6C33">
              <w:rPr>
                <w:rFonts w:ascii="Calibri" w:hAnsi="Calibri" w:eastAsia="Times New Roman" w:cs="Calibri"/>
                <w:b/>
                <w:color w:val="000000"/>
                <w:lang w:val="en-US"/>
              </w:rPr>
              <w:t>:</w:t>
            </w:r>
          </w:p>
          <w:p w:rsidRPr="002F09AA" w:rsidR="003C6C33" w:rsidP="00D24375" w:rsidRDefault="002F09AA" w14:paraId="10639DBC" w14:textId="173CB009">
            <w:pPr>
              <w:pStyle w:val="ListParagraph"/>
              <w:rPr>
                <w:rFonts w:ascii="Calibri" w:hAnsi="Calibri" w:eastAsia="Times New Roman" w:cs="Calibri"/>
                <w:b/>
                <w:color w:val="000000"/>
                <w:lang w:val="en-US"/>
              </w:rPr>
            </w:pPr>
            <w:r>
              <w:rPr>
                <w:rFonts w:ascii="Calibri" w:hAnsi="Calibri" w:eastAsia="Times New Roman" w:cs="Calibri"/>
                <w:color w:val="000000"/>
                <w:lang w:val="en-US"/>
              </w:rPr>
              <w:t>P</w:t>
            </w:r>
            <w:r w:rsidRPr="003A0928" w:rsidR="003C6C33">
              <w:rPr>
                <w:rFonts w:ascii="Calibri" w:hAnsi="Calibri" w:eastAsia="Times New Roman" w:cs="Calibri"/>
                <w:color w:val="000000"/>
                <w:lang w:val="en-US"/>
              </w:rPr>
              <w:t xml:space="preserve">lease share the business </w:t>
            </w:r>
            <w:r w:rsidRPr="003A0928">
              <w:rPr>
                <w:rFonts w:ascii="Calibri" w:hAnsi="Calibri" w:eastAsia="Times New Roman" w:cs="Calibri"/>
                <w:color w:val="000000"/>
                <w:lang w:val="en-US"/>
              </w:rPr>
              <w:t>justification</w:t>
            </w:r>
            <w:r w:rsidRPr="003A0928" w:rsidR="003C6C33">
              <w:rPr>
                <w:rFonts w:ascii="Calibri" w:hAnsi="Calibri" w:eastAsia="Times New Roman" w:cs="Calibri"/>
                <w:color w:val="000000"/>
                <w:lang w:val="en-US"/>
              </w:rPr>
              <w:t xml:space="preserve"> for </w:t>
            </w:r>
            <w:r>
              <w:rPr>
                <w:rFonts w:ascii="Calibri" w:hAnsi="Calibri" w:eastAsia="Times New Roman" w:cs="Calibri"/>
                <w:color w:val="000000"/>
                <w:lang w:val="en-US"/>
              </w:rPr>
              <w:t xml:space="preserve">using </w:t>
            </w:r>
            <w:r w:rsidRPr="003A0928" w:rsidR="003C6C33">
              <w:rPr>
                <w:rFonts w:ascii="Calibri" w:hAnsi="Calibri" w:eastAsia="Times New Roman" w:cs="Calibri"/>
                <w:color w:val="000000"/>
                <w:lang w:val="en-US"/>
              </w:rPr>
              <w:t>the application/file</w:t>
            </w:r>
            <w:r>
              <w:rPr>
                <w:rFonts w:ascii="Calibri" w:hAnsi="Calibri" w:eastAsia="Times New Roman" w:cs="Calibri"/>
                <w:color w:val="000000"/>
                <w:lang w:val="en-US"/>
              </w:rPr>
              <w:t xml:space="preserve"> in </w:t>
            </w:r>
            <w:r w:rsidR="00AF147B">
              <w:rPr>
                <w:rFonts w:ascii="Calibri" w:hAnsi="Calibri" w:eastAsia="Times New Roman" w:cs="Calibri"/>
                <w:color w:val="000000"/>
                <w:lang w:val="en-US"/>
              </w:rPr>
              <w:t>Vantage</w:t>
            </w:r>
            <w:r>
              <w:rPr>
                <w:rFonts w:ascii="Calibri" w:hAnsi="Calibri" w:eastAsia="Times New Roman" w:cs="Calibri"/>
                <w:color w:val="000000"/>
                <w:lang w:val="en-US"/>
              </w:rPr>
              <w:t xml:space="preserve"> environment</w:t>
            </w:r>
            <w:r w:rsidRPr="003A0928" w:rsidR="003C6C33">
              <w:rPr>
                <w:rFonts w:ascii="Calibri" w:hAnsi="Calibri" w:eastAsia="Times New Roman" w:cs="Calibri"/>
                <w:color w:val="000000"/>
                <w:lang w:val="en-US"/>
              </w:rPr>
              <w:t>?</w:t>
            </w:r>
          </w:p>
          <w:p w:rsidR="006F24A0" w:rsidP="00D24375" w:rsidRDefault="006F24A0" w14:paraId="1207201F" w14:textId="77777777">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                                                  </w:t>
            </w:r>
          </w:p>
          <w:p w:rsidR="002F09AA" w:rsidP="00D24375" w:rsidRDefault="006F24A0" w14:paraId="6DE9AFD5" w14:textId="6771120B">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    </w:t>
            </w:r>
            <w:r w:rsidR="002F09AA">
              <w:rPr>
                <w:rFonts w:ascii="Calibri" w:hAnsi="Calibri" w:eastAsia="Times New Roman" w:cs="Calibri"/>
                <w:b/>
                <w:color w:val="000000"/>
                <w:lang w:val="en-US"/>
              </w:rPr>
              <w:t>Action Steps</w:t>
            </w:r>
            <w:r w:rsidR="00E45C09">
              <w:rPr>
                <w:rFonts w:ascii="Calibri" w:hAnsi="Calibri" w:eastAsia="Times New Roman" w:cs="Calibri"/>
                <w:b/>
                <w:color w:val="000000"/>
                <w:lang w:val="en-US"/>
              </w:rPr>
              <w:t xml:space="preserve"> </w:t>
            </w:r>
            <w:r>
              <w:rPr>
                <w:rFonts w:ascii="Calibri" w:hAnsi="Calibri" w:eastAsia="Times New Roman" w:cs="Calibri"/>
                <w:b/>
                <w:color w:val="000000"/>
                <w:lang w:val="en-US"/>
              </w:rPr>
              <w:t>Once Identified and confirmed as PUP</w:t>
            </w:r>
            <w:r w:rsidR="002F09AA">
              <w:rPr>
                <w:rFonts w:ascii="Calibri" w:hAnsi="Calibri" w:eastAsia="Times New Roman" w:cs="Calibri"/>
                <w:b/>
                <w:color w:val="000000"/>
                <w:lang w:val="en-US"/>
              </w:rPr>
              <w:t>:</w:t>
            </w:r>
          </w:p>
          <w:p w:rsidRPr="00BD2C7B" w:rsidR="000B1B06" w:rsidP="00D24375" w:rsidRDefault="000B1B06" w14:paraId="024CD4A3"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Pr="009A71BF" w:rsidR="000B1B06" w:rsidP="00D24375" w:rsidRDefault="000B1B06" w14:paraId="2B2C63A5" w14:textId="77777777">
            <w:pPr>
              <w:pStyle w:val="ListParagraph"/>
              <w:numPr>
                <w:ilvl w:val="0"/>
                <w:numId w:val="6"/>
              </w:numPr>
              <w:contextualSpacing w:val="0"/>
              <w:rPr>
                <w:b/>
                <w:color w:val="FF0000"/>
              </w:rPr>
            </w:pPr>
            <w:r>
              <w:t xml:space="preserve">Delete the file detected </w:t>
            </w:r>
            <w:proofErr w:type="gramStart"/>
            <w:r>
              <w:t>and also</w:t>
            </w:r>
            <w:proofErr w:type="gramEnd"/>
            <w:r>
              <w:t xml:space="preserve"> Empty the Recycle bin</w:t>
            </w:r>
            <w:r w:rsidRPr="009A71BF">
              <w:rPr>
                <w:b/>
                <w:color w:val="FF0000"/>
              </w:rPr>
              <w:t>. &lt;</w:t>
            </w:r>
            <w:r w:rsidRPr="009A71BF">
              <w:rPr>
                <w:b/>
                <w:color w:val="FF0000"/>
                <w:lang w:val="en-SG"/>
              </w:rPr>
              <w:t>This is to be asked only when we are unable to delete the file remotely&gt;</w:t>
            </w:r>
          </w:p>
          <w:p w:rsidRPr="009A71BF" w:rsidR="000B1B06" w:rsidP="00D24375" w:rsidRDefault="000B1B06" w14:paraId="60F76DDB" w14:textId="77777777">
            <w:pPr>
              <w:pStyle w:val="ListParagraph"/>
              <w:numPr>
                <w:ilvl w:val="0"/>
                <w:numId w:val="6"/>
              </w:numPr>
              <w:contextualSpacing w:val="0"/>
              <w:rPr>
                <w:b/>
                <w:color w:val="FF0000"/>
                <w:lang w:val="en-US"/>
              </w:rPr>
            </w:pPr>
            <w:r w:rsidRPr="009A71BF">
              <w:rPr>
                <w:lang w:val="en-SG"/>
              </w:rPr>
              <w:t>Please clear temp f</w:t>
            </w:r>
            <w:r>
              <w:rPr>
                <w:lang w:val="en-SG"/>
              </w:rPr>
              <w:t>iles</w:t>
            </w:r>
            <w:r w:rsidRPr="009A71BF">
              <w:rPr>
                <w:lang w:val="en-SG"/>
              </w:rPr>
              <w:t xml:space="preserve"> under your account </w:t>
            </w:r>
            <w:r w:rsidRPr="009A71BF">
              <w:rPr>
                <w:b/>
                <w:color w:val="FF0000"/>
                <w:lang w:val="en-SG"/>
              </w:rPr>
              <w:t>&lt;Process document attached to do the same&gt;</w:t>
            </w:r>
          </w:p>
          <w:p w:rsidR="000B1B06" w:rsidP="00D24375" w:rsidRDefault="000B1B06" w14:paraId="0F3E5E40" w14:textId="77777777">
            <w:pPr>
              <w:pStyle w:val="ListParagraph"/>
              <w:numPr>
                <w:ilvl w:val="0"/>
                <w:numId w:val="6"/>
              </w:numPr>
              <w:contextualSpacing w:val="0"/>
              <w:rPr>
                <w:lang w:val="en-SG"/>
              </w:rPr>
            </w:pPr>
            <w:r>
              <w:rPr>
                <w:lang w:val="en-SG"/>
              </w:rPr>
              <w:t>Remove unnecessary extensions from your browsers.</w:t>
            </w:r>
          </w:p>
          <w:p w:rsidRPr="009A71BF" w:rsidR="000B1B06" w:rsidP="00D24375" w:rsidRDefault="000B1B06" w14:paraId="66B2821B" w14:textId="77777777">
            <w:pPr>
              <w:pStyle w:val="ListParagraph"/>
              <w:numPr>
                <w:ilvl w:val="0"/>
                <w:numId w:val="6"/>
              </w:numPr>
              <w:contextualSpacing w:val="0"/>
              <w:rPr>
                <w:b/>
                <w:color w:val="FF0000"/>
                <w:lang w:val="en-US"/>
              </w:rPr>
            </w:pPr>
            <w:r>
              <w:rPr>
                <w:lang w:val="en-SG"/>
              </w:rPr>
              <w:t xml:space="preserve">Perform full AV scan on the host and share the result with us. </w:t>
            </w:r>
            <w:r w:rsidRPr="009A71BF">
              <w:rPr>
                <w:b/>
                <w:color w:val="FF0000"/>
                <w:lang w:val="en-SG"/>
              </w:rPr>
              <w:t>&lt;This is to be asked only when we are unable to do the scan remotely&gt;</w:t>
            </w:r>
          </w:p>
          <w:p w:rsidRPr="000B1B06" w:rsidR="000B1B06" w:rsidP="00D24375" w:rsidRDefault="000B1B06" w14:paraId="6936433D" w14:textId="77777777">
            <w:pPr>
              <w:pStyle w:val="ListParagraph"/>
              <w:numPr>
                <w:ilvl w:val="0"/>
                <w:numId w:val="6"/>
              </w:numPr>
              <w:contextualSpacing w:val="0"/>
              <w:rPr>
                <w:lang w:val="en-US"/>
              </w:rPr>
            </w:pPr>
            <w:r>
              <w:rPr>
                <w:lang w:val="en-SG"/>
              </w:rPr>
              <w:t>Kindly refrain from accessing websites or using applications which are not required for your Job requirement at Maxis.</w:t>
            </w:r>
          </w:p>
          <w:p w:rsidRPr="005C42B7" w:rsidR="005C42B7" w:rsidP="00D24375" w:rsidRDefault="005C42B7" w14:paraId="0332F182" w14:textId="0587A39E">
            <w:pPr>
              <w:pStyle w:val="ListParagraph"/>
              <w:numPr>
                <w:ilvl w:val="0"/>
                <w:numId w:val="6"/>
              </w:numPr>
              <w:contextualSpacing w:val="0"/>
              <w:rPr>
                <w:lang w:val="en-US"/>
              </w:rPr>
            </w:pPr>
            <w:r>
              <w:rPr>
                <w:lang w:val="en-SG"/>
              </w:rPr>
              <w:t>Install CrowdStrike sensors on the machine</w:t>
            </w:r>
            <w:r w:rsidR="00AF147B">
              <w:rPr>
                <w:lang w:val="en-SG"/>
              </w:rPr>
              <w:t>:</w:t>
            </w:r>
            <w:r>
              <w:rPr>
                <w:lang w:val="en-SG"/>
              </w:rPr>
              <w:t xml:space="preserve"> </w:t>
            </w:r>
          </w:p>
          <w:p w:rsidR="005C42B7" w:rsidP="00D24375" w:rsidRDefault="005C42B7" w14:paraId="630192B8" w14:textId="77777777">
            <w:pPr>
              <w:pStyle w:val="ListParagraph"/>
              <w:contextualSpacing w:val="0"/>
              <w:rPr>
                <w:lang w:val="en-SG"/>
              </w:rPr>
            </w:pPr>
          </w:p>
          <w:p w:rsidRPr="006F24A0" w:rsidR="006F24A0" w:rsidP="00D24375" w:rsidRDefault="006F24A0" w14:paraId="717435DF" w14:textId="13F3D924">
            <w:pPr>
              <w:rPr>
                <w:rFonts w:ascii="Calibri" w:hAnsi="Calibri" w:eastAsia="Times New Roman" w:cs="Calibri"/>
                <w:color w:val="000000"/>
                <w:lang w:val="en-US"/>
              </w:rPr>
            </w:pPr>
            <w:r>
              <w:rPr>
                <w:rFonts w:ascii="Calibri" w:hAnsi="Calibri" w:eastAsia="Times New Roman" w:cs="Calibri"/>
                <w:color w:val="000000"/>
                <w:lang w:val="en-US"/>
              </w:rPr>
              <w:t xml:space="preserve">This alert is to be </w:t>
            </w:r>
            <w:r w:rsidR="00573ECD">
              <w:rPr>
                <w:rFonts w:ascii="Calibri" w:hAnsi="Calibri" w:eastAsia="Times New Roman" w:cs="Calibri"/>
                <w:color w:val="000000"/>
                <w:lang w:val="en-US"/>
              </w:rPr>
              <w:t>closed</w:t>
            </w:r>
            <w:r>
              <w:rPr>
                <w:rFonts w:ascii="Calibri" w:hAnsi="Calibri" w:eastAsia="Times New Roman" w:cs="Calibri"/>
                <w:color w:val="000000"/>
                <w:lang w:val="en-US"/>
              </w:rPr>
              <w:t xml:space="preserve"> as </w:t>
            </w:r>
            <w:r w:rsidRPr="00985D51">
              <w:rPr>
                <w:rFonts w:ascii="Calibri" w:hAnsi="Calibri" w:eastAsia="Times New Roman" w:cs="Calibri"/>
                <w:b/>
                <w:color w:val="000000"/>
                <w:lang w:val="en-US"/>
              </w:rPr>
              <w:t>True Positive.</w:t>
            </w:r>
          </w:p>
          <w:p w:rsidRPr="003A0928" w:rsidR="003A0928" w:rsidP="00D24375" w:rsidRDefault="003A0928" w14:paraId="2935E521" w14:textId="670B6F87">
            <w:pPr>
              <w:spacing w:after="0" w:line="240" w:lineRule="auto"/>
              <w:rPr>
                <w:rFonts w:ascii="Calibri" w:hAnsi="Calibri" w:eastAsia="Times New Roman" w:cs="Calibri"/>
                <w:color w:val="000000"/>
                <w:lang w:val="en-US"/>
              </w:rPr>
            </w:pPr>
          </w:p>
        </w:tc>
      </w:tr>
      <w:tr w:rsidRPr="003A0928" w:rsidR="003A0928" w:rsidTr="5BB5278B" w14:paraId="7C7BB5F7" w14:textId="77777777">
        <w:trPr>
          <w:trHeight w:val="450"/>
          <w:tblHeader/>
        </w:trPr>
        <w:tc>
          <w:tcPr>
            <w:tcW w:w="1021" w:type="pct"/>
            <w:vMerge/>
            <w:vAlign w:val="center"/>
            <w:hideMark/>
          </w:tcPr>
          <w:p w:rsidRPr="003A0928" w:rsidR="003A0928" w:rsidP="00D24375" w:rsidRDefault="003A0928" w14:paraId="123044D5"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60CD6031"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41F01636"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3290EA5D" w14:textId="77777777">
            <w:pPr>
              <w:spacing w:after="0" w:line="240" w:lineRule="auto"/>
              <w:rPr>
                <w:rFonts w:ascii="Calibri" w:hAnsi="Calibri" w:eastAsia="Times New Roman" w:cs="Calibri"/>
                <w:color w:val="000000"/>
                <w:lang w:val="en-US"/>
              </w:rPr>
            </w:pPr>
          </w:p>
        </w:tc>
      </w:tr>
      <w:tr w:rsidRPr="003A0928" w:rsidR="003A0928" w:rsidTr="5BB5278B" w14:paraId="541BC05F" w14:textId="77777777">
        <w:trPr>
          <w:trHeight w:val="450"/>
          <w:tblHeader/>
        </w:trPr>
        <w:tc>
          <w:tcPr>
            <w:tcW w:w="1021" w:type="pct"/>
            <w:vMerge/>
            <w:vAlign w:val="center"/>
            <w:hideMark/>
          </w:tcPr>
          <w:p w:rsidRPr="003A0928" w:rsidR="003A0928" w:rsidP="00D24375" w:rsidRDefault="003A0928" w14:paraId="3100D02C"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073F032D"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17698B00"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47063493" w14:textId="77777777">
            <w:pPr>
              <w:spacing w:after="0" w:line="240" w:lineRule="auto"/>
              <w:rPr>
                <w:rFonts w:ascii="Calibri" w:hAnsi="Calibri" w:eastAsia="Times New Roman" w:cs="Calibri"/>
                <w:color w:val="000000"/>
                <w:lang w:val="en-US"/>
              </w:rPr>
            </w:pPr>
          </w:p>
        </w:tc>
      </w:tr>
      <w:tr w:rsidRPr="003A0928" w:rsidR="003A0928" w:rsidTr="5BB5278B" w14:paraId="0C181A7D" w14:textId="77777777">
        <w:trPr>
          <w:trHeight w:val="450"/>
          <w:tblHeader/>
        </w:trPr>
        <w:tc>
          <w:tcPr>
            <w:tcW w:w="1021" w:type="pct"/>
            <w:vMerge/>
            <w:vAlign w:val="center"/>
            <w:hideMark/>
          </w:tcPr>
          <w:p w:rsidRPr="003A0928" w:rsidR="003A0928" w:rsidP="00D24375" w:rsidRDefault="003A0928" w14:paraId="47AFD59A"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FA24DA9"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508A28A1"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F459954" w14:textId="77777777">
            <w:pPr>
              <w:spacing w:after="0" w:line="240" w:lineRule="auto"/>
              <w:rPr>
                <w:rFonts w:ascii="Calibri" w:hAnsi="Calibri" w:eastAsia="Times New Roman" w:cs="Calibri"/>
                <w:color w:val="000000"/>
                <w:lang w:val="en-US"/>
              </w:rPr>
            </w:pPr>
          </w:p>
        </w:tc>
      </w:tr>
      <w:tr w:rsidRPr="003A0928" w:rsidR="003A0928" w:rsidTr="5BB5278B" w14:paraId="330771DE" w14:textId="77777777">
        <w:trPr>
          <w:trHeight w:val="450"/>
          <w:tblHeader/>
        </w:trPr>
        <w:tc>
          <w:tcPr>
            <w:tcW w:w="1021" w:type="pct"/>
            <w:vMerge/>
            <w:vAlign w:val="center"/>
            <w:hideMark/>
          </w:tcPr>
          <w:p w:rsidRPr="003A0928" w:rsidR="003A0928" w:rsidP="00D24375" w:rsidRDefault="003A0928" w14:paraId="13BCE143"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501A957D"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26E5C78F"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825890C" w14:textId="77777777">
            <w:pPr>
              <w:spacing w:after="0" w:line="240" w:lineRule="auto"/>
              <w:rPr>
                <w:rFonts w:ascii="Calibri" w:hAnsi="Calibri" w:eastAsia="Times New Roman" w:cs="Calibri"/>
                <w:color w:val="000000"/>
                <w:lang w:val="en-US"/>
              </w:rPr>
            </w:pPr>
          </w:p>
        </w:tc>
      </w:tr>
      <w:tr w:rsidRPr="003A0928" w:rsidR="003A0928" w:rsidTr="5BB5278B" w14:paraId="092AE9E5" w14:textId="77777777">
        <w:trPr>
          <w:trHeight w:val="450"/>
          <w:tblHeader/>
        </w:trPr>
        <w:tc>
          <w:tcPr>
            <w:tcW w:w="1021" w:type="pct"/>
            <w:vMerge/>
            <w:vAlign w:val="center"/>
            <w:hideMark/>
          </w:tcPr>
          <w:p w:rsidRPr="003A0928" w:rsidR="003A0928" w:rsidP="00D24375" w:rsidRDefault="003A0928" w14:paraId="3FA829B1"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1542F30"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05A30DA5"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B4F382C" w14:textId="77777777">
            <w:pPr>
              <w:spacing w:after="0" w:line="240" w:lineRule="auto"/>
              <w:rPr>
                <w:rFonts w:ascii="Calibri" w:hAnsi="Calibri" w:eastAsia="Times New Roman" w:cs="Calibri"/>
                <w:color w:val="000000"/>
                <w:lang w:val="en-US"/>
              </w:rPr>
            </w:pPr>
          </w:p>
        </w:tc>
      </w:tr>
      <w:tr w:rsidRPr="003A0928" w:rsidR="003A0928" w:rsidTr="5BB5278B" w14:paraId="11919D4E" w14:textId="77777777">
        <w:trPr>
          <w:trHeight w:val="450"/>
          <w:tblHeader/>
        </w:trPr>
        <w:tc>
          <w:tcPr>
            <w:tcW w:w="1021" w:type="pct"/>
            <w:vMerge/>
            <w:vAlign w:val="center"/>
            <w:hideMark/>
          </w:tcPr>
          <w:p w:rsidRPr="003A0928" w:rsidR="003A0928" w:rsidP="00D24375" w:rsidRDefault="003A0928" w14:paraId="4E5BBDF9"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093D3BF"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322F1B82"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43F0AE4" w14:textId="77777777">
            <w:pPr>
              <w:spacing w:after="0" w:line="240" w:lineRule="auto"/>
              <w:rPr>
                <w:rFonts w:ascii="Calibri" w:hAnsi="Calibri" w:eastAsia="Times New Roman" w:cs="Calibri"/>
                <w:color w:val="000000"/>
                <w:lang w:val="en-US"/>
              </w:rPr>
            </w:pPr>
          </w:p>
        </w:tc>
      </w:tr>
      <w:tr w:rsidRPr="003A0928" w:rsidR="003A0928" w:rsidTr="5BB5278B" w14:paraId="70E43578" w14:textId="77777777">
        <w:trPr>
          <w:trHeight w:val="450"/>
          <w:tblHeader/>
        </w:trPr>
        <w:tc>
          <w:tcPr>
            <w:tcW w:w="1021" w:type="pct"/>
            <w:vMerge w:val="restart"/>
            <w:shd w:val="clear" w:color="auto" w:fill="auto"/>
            <w:vAlign w:val="center"/>
            <w:hideMark/>
          </w:tcPr>
          <w:p w:rsidRPr="003A0928" w:rsidR="003A0928" w:rsidP="00D24375" w:rsidRDefault="003A0928" w14:paraId="1A4C6FF6" w14:textId="17FCFEF9">
            <w:pPr>
              <w:pStyle w:val="Heading2"/>
              <w:jc w:val="center"/>
              <w:rPr>
                <w:rFonts w:ascii="Calibri" w:hAnsi="Calibri" w:eastAsia="Times New Roman" w:cs="Calibri"/>
                <w:b/>
                <w:bCs/>
                <w:color w:val="000000"/>
                <w:lang w:val="en-US"/>
              </w:rPr>
            </w:pPr>
            <w:bookmarkStart w:name="_Toc118416986" w:id="15"/>
            <w:r w:rsidRPr="00E8771F">
              <w:rPr>
                <w:rFonts w:eastAsia="Times New Roman"/>
                <w:b/>
              </w:rPr>
              <w:t>CAT</w:t>
            </w:r>
            <w:r w:rsidR="00E8771F">
              <w:rPr>
                <w:rFonts w:eastAsia="Times New Roman"/>
                <w:b/>
              </w:rPr>
              <w:t>-2 (</w:t>
            </w:r>
            <w:r w:rsidRPr="00E8771F">
              <w:rPr>
                <w:rFonts w:eastAsia="Times New Roman"/>
                <w:b/>
              </w:rPr>
              <w:t>Unknown</w:t>
            </w:r>
            <w:r w:rsidR="00DA092E">
              <w:rPr>
                <w:rFonts w:eastAsia="Times New Roman"/>
                <w:b/>
              </w:rPr>
              <w:t xml:space="preserve"> App/File)</w:t>
            </w:r>
            <w:bookmarkEnd w:id="15"/>
          </w:p>
        </w:tc>
        <w:tc>
          <w:tcPr>
            <w:tcW w:w="794" w:type="pct"/>
            <w:vMerge w:val="restart"/>
            <w:shd w:val="clear" w:color="auto" w:fill="auto"/>
            <w:vAlign w:val="center"/>
            <w:hideMark/>
          </w:tcPr>
          <w:p w:rsidR="0038172D" w:rsidP="00D24375" w:rsidRDefault="0038172D" w14:paraId="2C6DFD85" w14:textId="77777777">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ConsoleApp4.exe</w:t>
            </w:r>
            <w:r>
              <w:rPr>
                <w:rFonts w:ascii="Calibri" w:hAnsi="Calibri" w:eastAsia="Times New Roman" w:cs="Calibri"/>
                <w:color w:val="000000"/>
                <w:lang w:val="en-US"/>
              </w:rPr>
              <w:br/>
            </w:r>
            <w:r>
              <w:rPr>
                <w:rFonts w:ascii="Calibri" w:hAnsi="Calibri" w:eastAsia="Times New Roman" w:cs="Calibri"/>
                <w:color w:val="000000"/>
                <w:lang w:val="en-US"/>
              </w:rPr>
              <w:t>md5check.exe</w:t>
            </w:r>
          </w:p>
          <w:p w:rsidRPr="003A0928" w:rsidR="003A0928" w:rsidP="00D24375" w:rsidRDefault="00AF147B" w14:paraId="016FF3CF" w14:textId="6C350BE5">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wavebrowser</w:t>
            </w:r>
            <w:r w:rsidR="0038172D">
              <w:rPr>
                <w:rFonts w:ascii="Calibri" w:hAnsi="Calibri" w:eastAsia="Times New Roman" w:cs="Calibri"/>
                <w:color w:val="000000"/>
                <w:lang w:val="en-US"/>
              </w:rPr>
              <w:t>.exe</w:t>
            </w:r>
          </w:p>
        </w:tc>
        <w:tc>
          <w:tcPr>
            <w:tcW w:w="679" w:type="pct"/>
            <w:vMerge w:val="restart"/>
            <w:shd w:val="clear" w:color="auto" w:fill="auto"/>
            <w:vAlign w:val="center"/>
            <w:hideMark/>
          </w:tcPr>
          <w:p w:rsidRPr="003A0928" w:rsidR="003A0928" w:rsidP="00D24375" w:rsidRDefault="003A0928" w14:paraId="3EE8EB98" w14:textId="4B661475">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Either PUP</w:t>
            </w:r>
            <w:r w:rsidR="003C6C33">
              <w:rPr>
                <w:rFonts w:ascii="Calibri" w:hAnsi="Calibri" w:eastAsia="Times New Roman" w:cs="Calibri"/>
                <w:color w:val="000000"/>
                <w:lang w:val="en-US"/>
              </w:rPr>
              <w:t>/malware</w:t>
            </w:r>
            <w:r w:rsidRPr="003A0928">
              <w:rPr>
                <w:rFonts w:ascii="Calibri" w:hAnsi="Calibri" w:eastAsia="Times New Roman" w:cs="Calibri"/>
                <w:color w:val="000000"/>
                <w:lang w:val="en-US"/>
              </w:rPr>
              <w:t xml:space="preserve"> or Known Application</w:t>
            </w:r>
          </w:p>
        </w:tc>
        <w:tc>
          <w:tcPr>
            <w:tcW w:w="2505" w:type="pct"/>
            <w:vMerge w:val="restart"/>
            <w:shd w:val="clear" w:color="auto" w:fill="auto"/>
            <w:vAlign w:val="center"/>
            <w:hideMark/>
          </w:tcPr>
          <w:p w:rsidR="006F24A0" w:rsidP="00D24375" w:rsidRDefault="003735F9" w14:paraId="4AE7CA83" w14:textId="11BF1174">
            <w:pPr>
              <w:spacing w:after="0" w:line="240" w:lineRule="auto"/>
              <w:jc w:val="center"/>
              <w:rPr>
                <w:rFonts w:ascii="Calibri" w:hAnsi="Calibri" w:eastAsia="Times New Roman" w:cs="Calibri"/>
                <w:b/>
                <w:color w:val="000000"/>
                <w:lang w:val="en-US"/>
              </w:rPr>
            </w:pPr>
            <w:r>
              <w:rPr>
                <w:rFonts w:ascii="Calibri" w:hAnsi="Calibri" w:eastAsia="Times New Roman" w:cs="Calibri"/>
                <w:b/>
                <w:color w:val="000000"/>
                <w:lang w:val="en-US"/>
              </w:rPr>
              <w:t>Questionnaire to User</w:t>
            </w:r>
            <w:r w:rsidRPr="003C6C33" w:rsidR="006F24A0">
              <w:rPr>
                <w:rFonts w:ascii="Calibri" w:hAnsi="Calibri" w:eastAsia="Times New Roman" w:cs="Calibri"/>
                <w:b/>
                <w:color w:val="000000"/>
                <w:lang w:val="en-US"/>
              </w:rPr>
              <w:t>:</w:t>
            </w:r>
          </w:p>
          <w:p w:rsidR="00B76AD3" w:rsidP="00B76AD3" w:rsidRDefault="006F24A0" w14:paraId="69744401" w14:textId="77777777">
            <w:pPr>
              <w:pStyle w:val="ListParagraph"/>
              <w:rPr>
                <w:rFonts w:ascii="Calibri" w:hAnsi="Calibri" w:eastAsia="Times New Roman" w:cs="Calibri"/>
                <w:color w:val="000000"/>
                <w:lang w:val="en-US"/>
              </w:rPr>
            </w:pPr>
            <w:r>
              <w:rPr>
                <w:rFonts w:ascii="Calibri" w:hAnsi="Calibri" w:eastAsia="Times New Roman" w:cs="Calibri"/>
                <w:color w:val="000000"/>
                <w:lang w:val="en-US"/>
              </w:rPr>
              <w:t>P</w:t>
            </w:r>
            <w:r w:rsidRPr="003A0928">
              <w:rPr>
                <w:rFonts w:ascii="Calibri" w:hAnsi="Calibri" w:eastAsia="Times New Roman" w:cs="Calibri"/>
                <w:color w:val="000000"/>
                <w:lang w:val="en-US"/>
              </w:rPr>
              <w:t xml:space="preserve">lease share the business justification for </w:t>
            </w:r>
            <w:r>
              <w:rPr>
                <w:rFonts w:ascii="Calibri" w:hAnsi="Calibri" w:eastAsia="Times New Roman" w:cs="Calibri"/>
                <w:color w:val="000000"/>
                <w:lang w:val="en-US"/>
              </w:rPr>
              <w:t xml:space="preserve">using </w:t>
            </w:r>
            <w:r w:rsidRPr="003A0928">
              <w:rPr>
                <w:rFonts w:ascii="Calibri" w:hAnsi="Calibri" w:eastAsia="Times New Roman" w:cs="Calibri"/>
                <w:color w:val="000000"/>
                <w:lang w:val="en-US"/>
              </w:rPr>
              <w:t>the application/file</w:t>
            </w:r>
            <w:r>
              <w:rPr>
                <w:rFonts w:ascii="Calibri" w:hAnsi="Calibri" w:eastAsia="Times New Roman" w:cs="Calibri"/>
                <w:color w:val="000000"/>
                <w:lang w:val="en-US"/>
              </w:rPr>
              <w:t xml:space="preserve"> in </w:t>
            </w:r>
            <w:r w:rsidR="00AF147B">
              <w:rPr>
                <w:rFonts w:ascii="Calibri" w:hAnsi="Calibri" w:eastAsia="Times New Roman" w:cs="Calibri"/>
                <w:color w:val="000000"/>
                <w:lang w:val="en-US"/>
              </w:rPr>
              <w:t>Vantage</w:t>
            </w:r>
            <w:r>
              <w:rPr>
                <w:rFonts w:ascii="Calibri" w:hAnsi="Calibri" w:eastAsia="Times New Roman" w:cs="Calibri"/>
                <w:color w:val="000000"/>
                <w:lang w:val="en-US"/>
              </w:rPr>
              <w:t xml:space="preserve"> environment</w:t>
            </w:r>
            <w:r w:rsidRPr="003A0928">
              <w:rPr>
                <w:rFonts w:ascii="Calibri" w:hAnsi="Calibri" w:eastAsia="Times New Roman" w:cs="Calibri"/>
                <w:color w:val="000000"/>
                <w:lang w:val="en-US"/>
              </w:rPr>
              <w:t>?</w:t>
            </w:r>
          </w:p>
          <w:p w:rsidR="006F24A0" w:rsidP="00B76AD3" w:rsidRDefault="006F24A0" w14:paraId="6C856B10" w14:textId="2A17ADD3">
            <w:pPr>
              <w:pStyle w:val="ListParagraph"/>
              <w:rPr>
                <w:rFonts w:ascii="Calibri" w:hAnsi="Calibri" w:eastAsia="Times New Roman" w:cs="Calibri"/>
                <w:b/>
                <w:color w:val="000000"/>
                <w:lang w:val="en-US"/>
              </w:rPr>
            </w:pPr>
            <w:r>
              <w:rPr>
                <w:rFonts w:ascii="Calibri" w:hAnsi="Calibri" w:eastAsia="Times New Roman" w:cs="Calibri"/>
                <w:b/>
                <w:color w:val="000000"/>
                <w:lang w:val="en-US"/>
              </w:rPr>
              <w:t xml:space="preserve">                                                  </w:t>
            </w:r>
          </w:p>
          <w:p w:rsidR="006F24A0" w:rsidP="00D24375" w:rsidRDefault="000B1B06" w14:paraId="55694384" w14:textId="759B48A7">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              </w:t>
            </w:r>
            <w:r w:rsidR="00985D51">
              <w:rPr>
                <w:rFonts w:ascii="Calibri" w:hAnsi="Calibri" w:eastAsia="Times New Roman" w:cs="Calibri"/>
                <w:b/>
                <w:color w:val="000000"/>
                <w:lang w:val="en-US"/>
              </w:rPr>
              <w:t xml:space="preserve">     </w:t>
            </w:r>
            <w:r w:rsidR="006F24A0">
              <w:rPr>
                <w:rFonts w:ascii="Calibri" w:hAnsi="Calibri" w:eastAsia="Times New Roman" w:cs="Calibri"/>
                <w:b/>
                <w:color w:val="000000"/>
                <w:lang w:val="en-US"/>
              </w:rPr>
              <w:t>Action Steps after User response:</w:t>
            </w:r>
          </w:p>
          <w:p w:rsidR="003735F9" w:rsidP="00D24375" w:rsidRDefault="003735F9" w14:paraId="0AEF2E9D" w14:textId="37F8F974">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Case 1: User Confirms that the application or file is genuine and required by </w:t>
            </w:r>
            <w:r w:rsidR="00AF147B">
              <w:rPr>
                <w:rFonts w:ascii="Calibri" w:hAnsi="Calibri" w:eastAsia="Times New Roman" w:cs="Calibri"/>
                <w:b/>
                <w:color w:val="000000"/>
                <w:lang w:val="en-US"/>
              </w:rPr>
              <w:t>Vantage</w:t>
            </w:r>
          </w:p>
          <w:p w:rsidRPr="006F24A0" w:rsidR="003735F9" w:rsidP="00D24375" w:rsidRDefault="003735F9" w14:paraId="14DBEAAB" w14:textId="19ABF71B">
            <w:pPr>
              <w:pStyle w:val="ListParagraph"/>
              <w:numPr>
                <w:ilvl w:val="0"/>
                <w:numId w:val="3"/>
              </w:numPr>
              <w:rPr>
                <w:rFonts w:ascii="Calibri" w:hAnsi="Calibri" w:eastAsia="Times New Roman" w:cs="Calibri"/>
                <w:color w:val="000000"/>
                <w:lang w:val="en-US"/>
              </w:rPr>
            </w:pPr>
            <w:r w:rsidRPr="006F24A0">
              <w:rPr>
                <w:rFonts w:ascii="Calibri" w:hAnsi="Calibri" w:eastAsia="Times New Roman" w:cs="Calibri"/>
                <w:color w:val="000000"/>
                <w:lang w:val="en-US"/>
              </w:rPr>
              <w:t xml:space="preserve">Do further analysis of the alert to identify the reason for </w:t>
            </w:r>
            <w:r>
              <w:rPr>
                <w:rFonts w:ascii="Calibri" w:hAnsi="Calibri" w:eastAsia="Times New Roman" w:cs="Calibri"/>
                <w:color w:val="000000"/>
                <w:lang w:val="en-US"/>
              </w:rPr>
              <w:t xml:space="preserve">the </w:t>
            </w:r>
            <w:r w:rsidRPr="006F24A0">
              <w:rPr>
                <w:rFonts w:ascii="Calibri" w:hAnsi="Calibri" w:eastAsia="Times New Roman" w:cs="Calibri"/>
                <w:color w:val="000000"/>
                <w:lang w:val="en-US"/>
              </w:rPr>
              <w:t xml:space="preserve">triggering of the alert. </w:t>
            </w:r>
          </w:p>
          <w:p w:rsidRPr="000B1B06" w:rsidR="006F24A0" w:rsidP="00D24375" w:rsidRDefault="0038172D" w14:paraId="20C4425D" w14:textId="74168AC3">
            <w:pPr>
              <w:pStyle w:val="ListParagraph"/>
              <w:numPr>
                <w:ilvl w:val="0"/>
                <w:numId w:val="3"/>
              </w:numPr>
              <w:rPr>
                <w:rFonts w:ascii="Calibri" w:hAnsi="Calibri" w:eastAsia="Times New Roman" w:cs="Calibri"/>
                <w:b/>
                <w:color w:val="000000"/>
                <w:lang w:val="en-US"/>
              </w:rPr>
            </w:pPr>
            <w:r>
              <w:rPr>
                <w:rFonts w:ascii="Calibri" w:hAnsi="Calibri" w:eastAsia="Times New Roman" w:cs="Calibri"/>
                <w:color w:val="000000"/>
                <w:lang w:val="en-US"/>
              </w:rPr>
              <w:t>If the alert triggered</w:t>
            </w:r>
            <w:r w:rsidRPr="006F24A0" w:rsidR="006F24A0">
              <w:rPr>
                <w:rFonts w:ascii="Calibri" w:hAnsi="Calibri" w:eastAsia="Times New Roman" w:cs="Calibri"/>
                <w:color w:val="000000"/>
                <w:lang w:val="en-US"/>
              </w:rPr>
              <w:t xml:space="preserve"> is only due to the execution pattern of the file</w:t>
            </w:r>
            <w:r>
              <w:rPr>
                <w:rFonts w:ascii="Calibri" w:hAnsi="Calibri" w:eastAsia="Times New Roman" w:cs="Calibri"/>
                <w:color w:val="000000"/>
                <w:lang w:val="en-US"/>
              </w:rPr>
              <w:t xml:space="preserve"> or behavior based and not due to any malicious hash detection</w:t>
            </w:r>
            <w:r w:rsidRPr="000B1B06" w:rsidR="006F24A0">
              <w:rPr>
                <w:rFonts w:ascii="Calibri" w:hAnsi="Calibri" w:eastAsia="Times New Roman" w:cs="Calibri"/>
                <w:b/>
                <w:color w:val="000000"/>
                <w:lang w:val="en-US"/>
              </w:rPr>
              <w:t>, SOC should request approval from SIS team to whitelist the application from EDR tools so as to avoid future triggering of alert.</w:t>
            </w:r>
          </w:p>
          <w:p w:rsidRPr="006F24A0" w:rsidR="006F24A0" w:rsidP="00D24375" w:rsidRDefault="006F24A0" w14:paraId="77DADC62" w14:textId="427D70ED">
            <w:pPr>
              <w:pStyle w:val="ListParagraph"/>
              <w:numPr>
                <w:ilvl w:val="0"/>
                <w:numId w:val="3"/>
              </w:numPr>
              <w:rPr>
                <w:rFonts w:ascii="Calibri" w:hAnsi="Calibri" w:eastAsia="Times New Roman" w:cs="Calibri"/>
                <w:color w:val="000000"/>
                <w:lang w:val="en-US"/>
              </w:rPr>
            </w:pPr>
            <w:r w:rsidRPr="000B1B06">
              <w:rPr>
                <w:rFonts w:ascii="Calibri" w:hAnsi="Calibri" w:eastAsia="Times New Roman" w:cs="Calibri"/>
                <w:b/>
                <w:color w:val="000000"/>
                <w:lang w:val="en-US"/>
              </w:rPr>
              <w:t>Upon obtaining approval</w:t>
            </w:r>
            <w:r w:rsidRPr="006F24A0">
              <w:rPr>
                <w:rFonts w:ascii="Calibri" w:hAnsi="Calibri" w:eastAsia="Times New Roman" w:cs="Calibri"/>
                <w:color w:val="000000"/>
                <w:lang w:val="en-US"/>
              </w:rPr>
              <w:t>, whitelist the hash/file on CS or FE (whichever tool detected the activity in the first place)</w:t>
            </w:r>
          </w:p>
          <w:p w:rsidRPr="006F24A0" w:rsidR="006F24A0" w:rsidP="00D24375" w:rsidRDefault="006F24A0" w14:paraId="616210C8" w14:textId="036CFD9B">
            <w:pPr>
              <w:pStyle w:val="ListParagraph"/>
              <w:rPr>
                <w:rFonts w:ascii="Calibri" w:hAnsi="Calibri" w:eastAsia="Times New Roman" w:cs="Calibri"/>
                <w:color w:val="000000"/>
                <w:lang w:val="en-US"/>
              </w:rPr>
            </w:pPr>
          </w:p>
          <w:p w:rsidRPr="00985D51" w:rsidR="006F24A0" w:rsidP="00D24375" w:rsidRDefault="006F24A0" w14:paraId="0749E6D3" w14:textId="7F09CBE6">
            <w:pPr>
              <w:pStyle w:val="ListParagraph"/>
              <w:rPr>
                <w:rFonts w:ascii="Calibri" w:hAnsi="Calibri" w:eastAsia="Times New Roman" w:cs="Calibri"/>
                <w:b/>
                <w:color w:val="000000"/>
                <w:lang w:val="en-US"/>
              </w:rPr>
            </w:pPr>
            <w:r w:rsidRPr="006F24A0">
              <w:rPr>
                <w:rFonts w:ascii="Calibri" w:hAnsi="Calibri" w:eastAsia="Times New Roman" w:cs="Calibri"/>
                <w:color w:val="000000"/>
                <w:lang w:val="en-US"/>
              </w:rPr>
              <w:t xml:space="preserve">Close the alert as </w:t>
            </w:r>
            <w:r w:rsidRPr="00985D51">
              <w:rPr>
                <w:rFonts w:ascii="Calibri" w:hAnsi="Calibri" w:eastAsia="Times New Roman" w:cs="Calibri"/>
                <w:b/>
                <w:color w:val="000000"/>
                <w:lang w:val="en-US"/>
              </w:rPr>
              <w:t>False Positive</w:t>
            </w:r>
            <w:r w:rsidR="00985D51">
              <w:rPr>
                <w:rFonts w:ascii="Calibri" w:hAnsi="Calibri" w:eastAsia="Times New Roman" w:cs="Calibri"/>
                <w:b/>
                <w:color w:val="000000"/>
                <w:lang w:val="en-US"/>
              </w:rPr>
              <w:t>.</w:t>
            </w:r>
          </w:p>
          <w:p w:rsidR="006F24A0" w:rsidP="00D24375" w:rsidRDefault="006F24A0" w14:paraId="2B9F199B" w14:textId="4C54E019">
            <w:pPr>
              <w:pStyle w:val="ListParagraph"/>
              <w:rPr>
                <w:rFonts w:ascii="Calibri" w:hAnsi="Calibri" w:eastAsia="Times New Roman" w:cs="Calibri"/>
                <w:b/>
                <w:color w:val="000000"/>
                <w:lang w:val="en-US"/>
              </w:rPr>
            </w:pPr>
          </w:p>
          <w:p w:rsidRPr="006F24A0" w:rsidR="006F24A0" w:rsidP="00B76AD3" w:rsidRDefault="006F24A0" w14:paraId="6F2603A2" w14:textId="120FC650">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Case 2: User </w:t>
            </w:r>
            <w:r w:rsidR="00985D51">
              <w:rPr>
                <w:rFonts w:ascii="Calibri" w:hAnsi="Calibri" w:eastAsia="Times New Roman" w:cs="Calibri"/>
                <w:b/>
                <w:color w:val="000000"/>
                <w:lang w:val="en-US"/>
              </w:rPr>
              <w:t>is unaware of the presence of file on host</w:t>
            </w:r>
            <w:r w:rsidR="00B76AD3">
              <w:rPr>
                <w:rFonts w:ascii="Calibri" w:hAnsi="Calibri" w:eastAsia="Times New Roman" w:cs="Calibri"/>
                <w:b/>
                <w:color w:val="000000"/>
                <w:lang w:val="en-US"/>
              </w:rPr>
              <w:t>.</w:t>
            </w:r>
          </w:p>
          <w:p w:rsidRPr="00BD2C7B" w:rsidR="000B1B06" w:rsidP="00D24375" w:rsidRDefault="000B1B06" w14:paraId="16BAD584"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000B1B06" w:rsidP="00D24375" w:rsidRDefault="000B1B06" w14:paraId="189DF190" w14:textId="392632CF">
            <w:r>
              <w:t>Send an email to the user with the below action steps to be performed:</w:t>
            </w:r>
          </w:p>
          <w:p w:rsidRPr="009A71BF" w:rsidR="000B1B06" w:rsidP="00D24375" w:rsidRDefault="000B1B06" w14:paraId="7E48D529" w14:textId="77777777">
            <w:pPr>
              <w:pStyle w:val="ListParagraph"/>
              <w:numPr>
                <w:ilvl w:val="0"/>
                <w:numId w:val="6"/>
              </w:numPr>
              <w:contextualSpacing w:val="0"/>
              <w:rPr>
                <w:b/>
                <w:color w:val="FF0000"/>
              </w:rPr>
            </w:pPr>
            <w:r>
              <w:t>Delete the file detected and also Empty the Recycle bin</w:t>
            </w:r>
            <w:r w:rsidRPr="009A71BF">
              <w:rPr>
                <w:b/>
                <w:color w:val="FF0000"/>
              </w:rPr>
              <w:t>. &lt;</w:t>
            </w:r>
            <w:r w:rsidRPr="009A71BF">
              <w:rPr>
                <w:b/>
                <w:color w:val="FF0000"/>
                <w:lang w:val="en-SG"/>
              </w:rPr>
              <w:t>This is to be asked only when we are unable to delete the file remotely&gt;</w:t>
            </w:r>
          </w:p>
          <w:p w:rsidRPr="009A71BF" w:rsidR="000B1B06" w:rsidP="00D24375" w:rsidRDefault="000B1B06" w14:paraId="4B267A68" w14:textId="77777777">
            <w:pPr>
              <w:pStyle w:val="ListParagraph"/>
              <w:numPr>
                <w:ilvl w:val="0"/>
                <w:numId w:val="6"/>
              </w:numPr>
              <w:contextualSpacing w:val="0"/>
              <w:rPr>
                <w:b/>
                <w:color w:val="FF0000"/>
                <w:lang w:val="en-US"/>
              </w:rPr>
            </w:pPr>
            <w:r w:rsidRPr="009A71BF">
              <w:rPr>
                <w:lang w:val="en-SG"/>
              </w:rPr>
              <w:t>Please clear temp f</w:t>
            </w:r>
            <w:r>
              <w:rPr>
                <w:lang w:val="en-SG"/>
              </w:rPr>
              <w:t>iles</w:t>
            </w:r>
            <w:r w:rsidRPr="009A71BF">
              <w:rPr>
                <w:lang w:val="en-SG"/>
              </w:rPr>
              <w:t xml:space="preserve"> under your account </w:t>
            </w:r>
            <w:r w:rsidRPr="009A71BF">
              <w:rPr>
                <w:b/>
                <w:color w:val="FF0000"/>
                <w:lang w:val="en-SG"/>
              </w:rPr>
              <w:t>&lt;Process document attached to do the same&gt;</w:t>
            </w:r>
          </w:p>
          <w:p w:rsidR="000B1B06" w:rsidP="00D24375" w:rsidRDefault="000B1B06" w14:paraId="1E32D302" w14:textId="77777777">
            <w:pPr>
              <w:pStyle w:val="ListParagraph"/>
              <w:numPr>
                <w:ilvl w:val="0"/>
                <w:numId w:val="6"/>
              </w:numPr>
              <w:contextualSpacing w:val="0"/>
              <w:rPr>
                <w:lang w:val="en-SG"/>
              </w:rPr>
            </w:pPr>
            <w:r>
              <w:rPr>
                <w:lang w:val="en-SG"/>
              </w:rPr>
              <w:t>Remove unnecessary extensions from your browsers.</w:t>
            </w:r>
          </w:p>
          <w:p w:rsidRPr="009A71BF" w:rsidR="000B1B06" w:rsidP="00D24375" w:rsidRDefault="000B1B06" w14:paraId="1ED5A46F" w14:textId="77777777">
            <w:pPr>
              <w:pStyle w:val="ListParagraph"/>
              <w:numPr>
                <w:ilvl w:val="0"/>
                <w:numId w:val="6"/>
              </w:numPr>
              <w:contextualSpacing w:val="0"/>
              <w:rPr>
                <w:b/>
                <w:color w:val="FF0000"/>
                <w:lang w:val="en-US"/>
              </w:rPr>
            </w:pPr>
            <w:r>
              <w:rPr>
                <w:lang w:val="en-SG"/>
              </w:rPr>
              <w:t xml:space="preserve">Perform full AV scan on the host and share the result with us. </w:t>
            </w:r>
            <w:r w:rsidRPr="009A71BF">
              <w:rPr>
                <w:b/>
                <w:color w:val="FF0000"/>
                <w:lang w:val="en-SG"/>
              </w:rPr>
              <w:t>&lt;This is to be asked only when we are unable to do the scan remotely&gt;</w:t>
            </w:r>
          </w:p>
          <w:p w:rsidRPr="000B1B06" w:rsidR="000B1B06" w:rsidP="00D24375" w:rsidRDefault="000B1B06" w14:paraId="0511EC5A" w14:textId="77777777">
            <w:pPr>
              <w:pStyle w:val="ListParagraph"/>
              <w:numPr>
                <w:ilvl w:val="0"/>
                <w:numId w:val="6"/>
              </w:numPr>
              <w:contextualSpacing w:val="0"/>
              <w:rPr>
                <w:lang w:val="en-US"/>
              </w:rPr>
            </w:pPr>
            <w:r>
              <w:rPr>
                <w:lang w:val="en-SG"/>
              </w:rPr>
              <w:t>Kindly refrain from accessing websites or using applications which are not required for your Job requirement at Maxis.</w:t>
            </w:r>
          </w:p>
          <w:p w:rsidRPr="00AF147B" w:rsidR="005C42B7" w:rsidP="00DB048A" w:rsidRDefault="005C42B7" w14:paraId="3F80578C" w14:textId="5C386905">
            <w:pPr>
              <w:pStyle w:val="ListParagraph"/>
              <w:numPr>
                <w:ilvl w:val="0"/>
                <w:numId w:val="6"/>
              </w:numPr>
              <w:contextualSpacing w:val="0"/>
              <w:rPr>
                <w:b/>
                <w:color w:val="FF0000"/>
                <w:lang w:val="en-SG"/>
              </w:rPr>
            </w:pPr>
            <w:r w:rsidRPr="00AF147B">
              <w:rPr>
                <w:lang w:val="en-SG"/>
              </w:rPr>
              <w:t>Install CrowdStrike and on the machine:</w:t>
            </w:r>
          </w:p>
          <w:p w:rsidRPr="00985D51" w:rsidR="00985D51" w:rsidP="5BB5278B" w:rsidRDefault="00985D51" w14:paraId="7F3788AD" w14:textId="3C81F135">
            <w:pPr>
              <w:pStyle w:val="ListParagraph"/>
              <w:rPr>
                <w:rFonts w:ascii="Calibri" w:hAnsi="Calibri" w:eastAsia="Times New Roman" w:cs="Calibri"/>
                <w:color w:val="000000" w:themeColor="text1"/>
                <w:lang w:val="en-US"/>
              </w:rPr>
            </w:pPr>
          </w:p>
          <w:p w:rsidRPr="003A0928" w:rsidR="003A0928" w:rsidP="00B76AD3" w:rsidRDefault="00985D51" w14:paraId="08A3042F" w14:textId="0B60DD6C">
            <w:pPr>
              <w:pStyle w:val="ListParagraph"/>
              <w:rPr>
                <w:rFonts w:ascii="Calibri" w:hAnsi="Calibri" w:eastAsia="Times New Roman" w:cs="Calibri"/>
                <w:color w:val="000000"/>
                <w:lang w:val="en-US"/>
              </w:rPr>
            </w:pPr>
            <w:r>
              <w:rPr>
                <w:rFonts w:ascii="Calibri" w:hAnsi="Calibri" w:eastAsia="Times New Roman" w:cs="Calibri"/>
                <w:color w:val="000000"/>
                <w:lang w:val="en-US"/>
              </w:rPr>
              <w:t xml:space="preserve">After successful removal/deletion of files, close the ticket as ticket as </w:t>
            </w:r>
            <w:r w:rsidRPr="00985D51">
              <w:rPr>
                <w:rFonts w:ascii="Calibri" w:hAnsi="Calibri" w:eastAsia="Times New Roman" w:cs="Calibri"/>
                <w:b/>
                <w:color w:val="000000"/>
                <w:lang w:val="en-US"/>
              </w:rPr>
              <w:t>True Positive</w:t>
            </w:r>
            <w:r>
              <w:rPr>
                <w:rFonts w:ascii="Calibri" w:hAnsi="Calibri" w:eastAsia="Times New Roman" w:cs="Calibri"/>
                <w:color w:val="000000"/>
                <w:lang w:val="en-US"/>
              </w:rPr>
              <w:t>.</w:t>
            </w:r>
          </w:p>
        </w:tc>
      </w:tr>
      <w:tr w:rsidRPr="003A0928" w:rsidR="003A0928" w:rsidTr="5BB5278B" w14:paraId="17BB38FD" w14:textId="77777777">
        <w:trPr>
          <w:trHeight w:val="450"/>
          <w:tblHeader/>
        </w:trPr>
        <w:tc>
          <w:tcPr>
            <w:tcW w:w="1021" w:type="pct"/>
            <w:vMerge/>
            <w:vAlign w:val="center"/>
            <w:hideMark/>
          </w:tcPr>
          <w:p w:rsidRPr="003A0928" w:rsidR="003A0928" w:rsidP="00D24375" w:rsidRDefault="003A0928" w14:paraId="7DE437D9"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73F7864"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18FA7836"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BE267F6" w14:textId="77777777">
            <w:pPr>
              <w:spacing w:after="0" w:line="240" w:lineRule="auto"/>
              <w:rPr>
                <w:rFonts w:ascii="Calibri" w:hAnsi="Calibri" w:eastAsia="Times New Roman" w:cs="Calibri"/>
                <w:color w:val="000000"/>
                <w:lang w:val="en-US"/>
              </w:rPr>
            </w:pPr>
          </w:p>
        </w:tc>
      </w:tr>
      <w:tr w:rsidRPr="003A0928" w:rsidR="003A0928" w:rsidTr="5BB5278B" w14:paraId="712EFFA0" w14:textId="77777777">
        <w:trPr>
          <w:trHeight w:val="450"/>
          <w:tblHeader/>
        </w:trPr>
        <w:tc>
          <w:tcPr>
            <w:tcW w:w="1021" w:type="pct"/>
            <w:vMerge/>
            <w:vAlign w:val="center"/>
            <w:hideMark/>
          </w:tcPr>
          <w:p w:rsidRPr="003A0928" w:rsidR="003A0928" w:rsidP="00D24375" w:rsidRDefault="003A0928" w14:paraId="0485F59D"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222C4840"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17DC8C47"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02FE4F25" w14:textId="77777777">
            <w:pPr>
              <w:spacing w:after="0" w:line="240" w:lineRule="auto"/>
              <w:rPr>
                <w:rFonts w:ascii="Calibri" w:hAnsi="Calibri" w:eastAsia="Times New Roman" w:cs="Calibri"/>
                <w:color w:val="000000"/>
                <w:lang w:val="en-US"/>
              </w:rPr>
            </w:pPr>
          </w:p>
        </w:tc>
      </w:tr>
      <w:tr w:rsidRPr="003A0928" w:rsidR="003A0928" w:rsidTr="5BB5278B" w14:paraId="6DD281B1" w14:textId="77777777">
        <w:trPr>
          <w:trHeight w:val="450"/>
          <w:tblHeader/>
        </w:trPr>
        <w:tc>
          <w:tcPr>
            <w:tcW w:w="1021" w:type="pct"/>
            <w:vMerge/>
            <w:vAlign w:val="center"/>
            <w:hideMark/>
          </w:tcPr>
          <w:p w:rsidRPr="003A0928" w:rsidR="003A0928" w:rsidP="00D24375" w:rsidRDefault="003A0928" w14:paraId="33119E61"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45F5C661"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00C85A99"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21484D84" w14:textId="77777777">
            <w:pPr>
              <w:spacing w:after="0" w:line="240" w:lineRule="auto"/>
              <w:rPr>
                <w:rFonts w:ascii="Calibri" w:hAnsi="Calibri" w:eastAsia="Times New Roman" w:cs="Calibri"/>
                <w:color w:val="000000"/>
                <w:lang w:val="en-US"/>
              </w:rPr>
            </w:pPr>
          </w:p>
        </w:tc>
      </w:tr>
      <w:tr w:rsidRPr="003A0928" w:rsidR="003A0928" w:rsidTr="5BB5278B" w14:paraId="748E64CC" w14:textId="77777777">
        <w:trPr>
          <w:trHeight w:val="450"/>
          <w:tblHeader/>
        </w:trPr>
        <w:tc>
          <w:tcPr>
            <w:tcW w:w="1021" w:type="pct"/>
            <w:vMerge/>
            <w:vAlign w:val="center"/>
            <w:hideMark/>
          </w:tcPr>
          <w:p w:rsidRPr="003A0928" w:rsidR="003A0928" w:rsidP="00D24375" w:rsidRDefault="003A0928" w14:paraId="3FC6463E"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481A026"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6BE9B3A9"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7F9E3CC6" w14:textId="77777777">
            <w:pPr>
              <w:spacing w:after="0" w:line="240" w:lineRule="auto"/>
              <w:rPr>
                <w:rFonts w:ascii="Calibri" w:hAnsi="Calibri" w:eastAsia="Times New Roman" w:cs="Calibri"/>
                <w:color w:val="000000"/>
                <w:lang w:val="en-US"/>
              </w:rPr>
            </w:pPr>
          </w:p>
        </w:tc>
      </w:tr>
      <w:tr w:rsidRPr="003A0928" w:rsidR="003A0928" w:rsidTr="5BB5278B" w14:paraId="4173DE31" w14:textId="77777777">
        <w:trPr>
          <w:trHeight w:val="450"/>
          <w:tblHeader/>
        </w:trPr>
        <w:tc>
          <w:tcPr>
            <w:tcW w:w="1021" w:type="pct"/>
            <w:vMerge/>
            <w:vAlign w:val="center"/>
            <w:hideMark/>
          </w:tcPr>
          <w:p w:rsidRPr="003A0928" w:rsidR="003A0928" w:rsidP="00D24375" w:rsidRDefault="003A0928" w14:paraId="15BDE378"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0CC21BA"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223699B7"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23B3BD5A" w14:textId="77777777">
            <w:pPr>
              <w:spacing w:after="0" w:line="240" w:lineRule="auto"/>
              <w:rPr>
                <w:rFonts w:ascii="Calibri" w:hAnsi="Calibri" w:eastAsia="Times New Roman" w:cs="Calibri"/>
                <w:color w:val="000000"/>
                <w:lang w:val="en-US"/>
              </w:rPr>
            </w:pPr>
          </w:p>
        </w:tc>
      </w:tr>
      <w:tr w:rsidRPr="003A0928" w:rsidR="003A0928" w:rsidTr="5BB5278B" w14:paraId="43C3E0F9" w14:textId="77777777">
        <w:trPr>
          <w:trHeight w:val="2835"/>
          <w:tblHeader/>
        </w:trPr>
        <w:tc>
          <w:tcPr>
            <w:tcW w:w="1021" w:type="pct"/>
            <w:vMerge/>
            <w:vAlign w:val="center"/>
            <w:hideMark/>
          </w:tcPr>
          <w:p w:rsidRPr="003A0928" w:rsidR="003A0928" w:rsidP="00D24375" w:rsidRDefault="003A0928" w14:paraId="151FD5FF"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01614319"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0B57D70C"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43E1AD58" w14:textId="77777777">
            <w:pPr>
              <w:spacing w:after="0" w:line="240" w:lineRule="auto"/>
              <w:rPr>
                <w:rFonts w:ascii="Calibri" w:hAnsi="Calibri" w:eastAsia="Times New Roman" w:cs="Calibri"/>
                <w:color w:val="000000"/>
                <w:lang w:val="en-US"/>
              </w:rPr>
            </w:pPr>
          </w:p>
        </w:tc>
      </w:tr>
      <w:tr w:rsidRPr="003A0928" w:rsidR="003A0928" w:rsidTr="5BB5278B" w14:paraId="417DF731" w14:textId="77777777">
        <w:trPr>
          <w:trHeight w:val="450"/>
          <w:tblHeader/>
        </w:trPr>
        <w:tc>
          <w:tcPr>
            <w:tcW w:w="1021" w:type="pct"/>
            <w:vMerge w:val="restart"/>
            <w:shd w:val="clear" w:color="auto" w:fill="auto"/>
            <w:vAlign w:val="center"/>
            <w:hideMark/>
          </w:tcPr>
          <w:p w:rsidRPr="003A0928" w:rsidR="003A0928" w:rsidP="00D24375" w:rsidRDefault="003A0928" w14:paraId="4C9A8414" w14:textId="015D8421">
            <w:pPr>
              <w:pStyle w:val="Heading2"/>
              <w:jc w:val="center"/>
              <w:rPr>
                <w:rFonts w:ascii="Calibri" w:hAnsi="Calibri" w:eastAsia="Times New Roman" w:cs="Calibri"/>
                <w:b/>
                <w:bCs/>
                <w:color w:val="000000"/>
                <w:lang w:val="en-US"/>
              </w:rPr>
            </w:pPr>
            <w:bookmarkStart w:name="_Toc118416987" w:id="16"/>
            <w:r w:rsidRPr="00E8771F">
              <w:rPr>
                <w:rFonts w:eastAsia="Times New Roman"/>
                <w:b/>
              </w:rPr>
              <w:t>CAT</w:t>
            </w:r>
            <w:r w:rsidR="00DA092E">
              <w:rPr>
                <w:rFonts w:eastAsia="Times New Roman"/>
                <w:b/>
              </w:rPr>
              <w:t>-3 (</w:t>
            </w:r>
            <w:r w:rsidRPr="00E8771F">
              <w:rPr>
                <w:rFonts w:eastAsia="Times New Roman"/>
                <w:b/>
              </w:rPr>
              <w:t>OS Files</w:t>
            </w:r>
            <w:r w:rsidR="00DA092E">
              <w:rPr>
                <w:rFonts w:eastAsia="Times New Roman"/>
                <w:b/>
              </w:rPr>
              <w:t>)</w:t>
            </w:r>
            <w:bookmarkEnd w:id="16"/>
          </w:p>
        </w:tc>
        <w:tc>
          <w:tcPr>
            <w:tcW w:w="794" w:type="pct"/>
            <w:vMerge w:val="restart"/>
            <w:shd w:val="clear" w:color="auto" w:fill="auto"/>
            <w:vAlign w:val="center"/>
            <w:hideMark/>
          </w:tcPr>
          <w:p w:rsidRPr="003A0928" w:rsidR="003A0928" w:rsidP="00D24375" w:rsidRDefault="003A0928" w14:paraId="5EC9C204" w14:textId="77777777">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Powershell.exe</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explorer.exe</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winword.exe</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iexplore.exe</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dllhost.exe</w:t>
            </w:r>
          </w:p>
        </w:tc>
        <w:tc>
          <w:tcPr>
            <w:tcW w:w="679" w:type="pct"/>
            <w:vMerge w:val="restart"/>
            <w:shd w:val="clear" w:color="auto" w:fill="auto"/>
            <w:vAlign w:val="center"/>
            <w:hideMark/>
          </w:tcPr>
          <w:p w:rsidRPr="003A0928" w:rsidR="003A0928" w:rsidP="00D24375" w:rsidRDefault="003A0928" w14:paraId="7D24E99E" w14:textId="77777777">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Process files which run apps in background</w:t>
            </w:r>
          </w:p>
        </w:tc>
        <w:tc>
          <w:tcPr>
            <w:tcW w:w="2505" w:type="pct"/>
            <w:vMerge w:val="restart"/>
            <w:shd w:val="clear" w:color="auto" w:fill="auto"/>
            <w:vAlign w:val="center"/>
            <w:hideMark/>
          </w:tcPr>
          <w:p w:rsidRPr="003735F9" w:rsidR="003A0928" w:rsidP="00D24375" w:rsidRDefault="003A0928" w14:paraId="27637203" w14:textId="6F085F32">
            <w:pPr>
              <w:pStyle w:val="ListParagraph"/>
              <w:rPr>
                <w:rFonts w:ascii="Calibri" w:hAnsi="Calibri" w:eastAsia="Times New Roman" w:cs="Calibri"/>
                <w:b/>
                <w:color w:val="000000"/>
                <w:lang w:val="en-US"/>
              </w:rPr>
            </w:pPr>
            <w:r w:rsidRPr="003735F9">
              <w:rPr>
                <w:rFonts w:ascii="Calibri" w:hAnsi="Calibri" w:eastAsia="Times New Roman" w:cs="Calibri"/>
                <w:b/>
                <w:color w:val="000000"/>
                <w:lang w:val="en-US"/>
              </w:rPr>
              <w:t xml:space="preserve">Investigate further registry/files/DNS Connections to get the exact file or application causing suspicious activity. </w:t>
            </w:r>
          </w:p>
          <w:p w:rsidR="003735F9" w:rsidP="00D24375" w:rsidRDefault="003735F9" w14:paraId="56E59FDC" w14:textId="77777777">
            <w:pPr>
              <w:spacing w:after="0" w:line="240" w:lineRule="auto"/>
              <w:jc w:val="center"/>
              <w:rPr>
                <w:rFonts w:ascii="Calibri" w:hAnsi="Calibri" w:eastAsia="Times New Roman" w:cs="Calibri"/>
                <w:color w:val="000000"/>
                <w:lang w:val="en-US"/>
              </w:rPr>
            </w:pPr>
          </w:p>
          <w:p w:rsidR="003735F9" w:rsidP="00D24375" w:rsidRDefault="003735F9" w14:paraId="1E6F75BE" w14:textId="45E7B219">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Note: </w:t>
            </w:r>
            <w:proofErr w:type="spellStart"/>
            <w:r>
              <w:rPr>
                <w:rFonts w:ascii="Calibri" w:hAnsi="Calibri" w:eastAsia="Times New Roman" w:cs="Calibri"/>
                <w:color w:val="000000"/>
                <w:lang w:val="en-US"/>
              </w:rPr>
              <w:t>Powershell</w:t>
            </w:r>
            <w:proofErr w:type="spellEnd"/>
            <w:r>
              <w:rPr>
                <w:rFonts w:ascii="Calibri" w:hAnsi="Calibri" w:eastAsia="Times New Roman" w:cs="Calibri"/>
                <w:color w:val="000000"/>
                <w:lang w:val="en-US"/>
              </w:rPr>
              <w:t xml:space="preserve">, explorer, </w:t>
            </w:r>
            <w:proofErr w:type="spellStart"/>
            <w:r>
              <w:rPr>
                <w:rFonts w:ascii="Calibri" w:hAnsi="Calibri" w:eastAsia="Times New Roman" w:cs="Calibri"/>
                <w:color w:val="000000"/>
                <w:lang w:val="en-US"/>
              </w:rPr>
              <w:t>winword</w:t>
            </w:r>
            <w:proofErr w:type="spellEnd"/>
            <w:r>
              <w:rPr>
                <w:rFonts w:ascii="Calibri" w:hAnsi="Calibri" w:eastAsia="Times New Roman" w:cs="Calibri"/>
                <w:color w:val="000000"/>
                <w:lang w:val="en-US"/>
              </w:rPr>
              <w:t xml:space="preserve">, </w:t>
            </w:r>
            <w:proofErr w:type="spellStart"/>
            <w:r>
              <w:rPr>
                <w:rFonts w:ascii="Calibri" w:hAnsi="Calibri" w:eastAsia="Times New Roman" w:cs="Calibri"/>
                <w:color w:val="000000"/>
                <w:lang w:val="en-US"/>
              </w:rPr>
              <w:t>iexplore</w:t>
            </w:r>
            <w:proofErr w:type="spellEnd"/>
            <w:r>
              <w:rPr>
                <w:rFonts w:ascii="Calibri" w:hAnsi="Calibri" w:eastAsia="Times New Roman" w:cs="Calibri"/>
                <w:color w:val="000000"/>
                <w:lang w:val="en-US"/>
              </w:rPr>
              <w:t xml:space="preserve">, </w:t>
            </w:r>
            <w:proofErr w:type="spellStart"/>
            <w:r>
              <w:rPr>
                <w:rFonts w:ascii="Calibri" w:hAnsi="Calibri" w:eastAsia="Times New Roman" w:cs="Calibri"/>
                <w:color w:val="000000"/>
                <w:lang w:val="en-US"/>
              </w:rPr>
              <w:t>etc</w:t>
            </w:r>
            <w:proofErr w:type="spellEnd"/>
            <w:r>
              <w:rPr>
                <w:rFonts w:ascii="Calibri" w:hAnsi="Calibri" w:eastAsia="Times New Roman" w:cs="Calibri"/>
                <w:color w:val="000000"/>
                <w:lang w:val="en-US"/>
              </w:rPr>
              <w:t xml:space="preserve"> are OS related files/applications which are themselves genuine but often there are tasks performed using these applications which might be malicious. Whenever ant alert related to a high level windows or UNIX OS file is triggered, make sure to investigate further to find the file/code or process which is being run using that OS file.</w:t>
            </w:r>
          </w:p>
          <w:p w:rsidR="003735F9" w:rsidP="00D24375" w:rsidRDefault="003735F9" w14:paraId="2263B273" w14:textId="6A04049C">
            <w:pPr>
              <w:spacing w:after="0" w:line="240" w:lineRule="auto"/>
              <w:rPr>
                <w:rFonts w:ascii="Calibri" w:hAnsi="Calibri" w:eastAsia="Times New Roman" w:cs="Calibri"/>
                <w:color w:val="000000"/>
                <w:lang w:val="en-US"/>
              </w:rPr>
            </w:pPr>
          </w:p>
          <w:p w:rsidR="003735F9" w:rsidP="00D24375" w:rsidRDefault="003735F9" w14:paraId="3731B57B" w14:textId="060A9D1F">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After identifying the file/process/application that is the original source of the alert, it must be categorized into either CAT 1 or CAT 2 and handled as mentioned against those categories.</w:t>
            </w:r>
          </w:p>
          <w:p w:rsidRPr="003A0928" w:rsidR="003735F9" w:rsidP="00D24375" w:rsidRDefault="003735F9" w14:paraId="0C234E42" w14:textId="7B8B19A4">
            <w:pPr>
              <w:spacing w:after="0" w:line="240" w:lineRule="auto"/>
              <w:rPr>
                <w:rFonts w:ascii="Calibri" w:hAnsi="Calibri" w:eastAsia="Times New Roman" w:cs="Calibri"/>
                <w:color w:val="000000"/>
                <w:lang w:val="en-US"/>
              </w:rPr>
            </w:pPr>
          </w:p>
        </w:tc>
      </w:tr>
      <w:tr w:rsidRPr="003A0928" w:rsidR="003A0928" w:rsidTr="5BB5278B" w14:paraId="1617F33C" w14:textId="77777777">
        <w:trPr>
          <w:trHeight w:val="450"/>
          <w:tblHeader/>
        </w:trPr>
        <w:tc>
          <w:tcPr>
            <w:tcW w:w="1021" w:type="pct"/>
            <w:vMerge/>
            <w:vAlign w:val="center"/>
            <w:hideMark/>
          </w:tcPr>
          <w:p w:rsidRPr="003A0928" w:rsidR="003A0928" w:rsidP="00D24375" w:rsidRDefault="003A0928" w14:paraId="1880FC01"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275066BD"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52823939"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8DA345E" w14:textId="77777777">
            <w:pPr>
              <w:spacing w:after="0" w:line="240" w:lineRule="auto"/>
              <w:rPr>
                <w:rFonts w:ascii="Calibri" w:hAnsi="Calibri" w:eastAsia="Times New Roman" w:cs="Calibri"/>
                <w:color w:val="000000"/>
                <w:lang w:val="en-US"/>
              </w:rPr>
            </w:pPr>
          </w:p>
        </w:tc>
      </w:tr>
      <w:tr w:rsidRPr="003A0928" w:rsidR="003A0928" w:rsidTr="5BB5278B" w14:paraId="12A209AE" w14:textId="77777777">
        <w:trPr>
          <w:trHeight w:val="450"/>
          <w:tblHeader/>
        </w:trPr>
        <w:tc>
          <w:tcPr>
            <w:tcW w:w="1021" w:type="pct"/>
            <w:vMerge/>
            <w:vAlign w:val="center"/>
            <w:hideMark/>
          </w:tcPr>
          <w:p w:rsidRPr="003A0928" w:rsidR="003A0928" w:rsidP="00D24375" w:rsidRDefault="003A0928" w14:paraId="2FDB0CA8"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018143EE"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5717AC18"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4231FC1F" w14:textId="77777777">
            <w:pPr>
              <w:spacing w:after="0" w:line="240" w:lineRule="auto"/>
              <w:rPr>
                <w:rFonts w:ascii="Calibri" w:hAnsi="Calibri" w:eastAsia="Times New Roman" w:cs="Calibri"/>
                <w:color w:val="000000"/>
                <w:lang w:val="en-US"/>
              </w:rPr>
            </w:pPr>
          </w:p>
        </w:tc>
      </w:tr>
      <w:tr w:rsidRPr="003A0928" w:rsidR="003A0928" w:rsidTr="5BB5278B" w14:paraId="402930C9" w14:textId="77777777">
        <w:trPr>
          <w:trHeight w:val="450"/>
          <w:tblHeader/>
        </w:trPr>
        <w:tc>
          <w:tcPr>
            <w:tcW w:w="1021" w:type="pct"/>
            <w:vMerge/>
            <w:vAlign w:val="center"/>
            <w:hideMark/>
          </w:tcPr>
          <w:p w:rsidRPr="003A0928" w:rsidR="003A0928" w:rsidP="00D24375" w:rsidRDefault="003A0928" w14:paraId="6D5A1892"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346D9A5E"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6BC7CF67"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B6C98A7" w14:textId="77777777">
            <w:pPr>
              <w:spacing w:after="0" w:line="240" w:lineRule="auto"/>
              <w:rPr>
                <w:rFonts w:ascii="Calibri" w:hAnsi="Calibri" w:eastAsia="Times New Roman" w:cs="Calibri"/>
                <w:color w:val="000000"/>
                <w:lang w:val="en-US"/>
              </w:rPr>
            </w:pPr>
          </w:p>
        </w:tc>
      </w:tr>
      <w:tr w:rsidRPr="003A0928" w:rsidR="003A0928" w:rsidTr="5BB5278B" w14:paraId="43D38248" w14:textId="77777777">
        <w:trPr>
          <w:trHeight w:val="450"/>
          <w:tblHeader/>
        </w:trPr>
        <w:tc>
          <w:tcPr>
            <w:tcW w:w="1021" w:type="pct"/>
            <w:vMerge/>
            <w:vAlign w:val="center"/>
            <w:hideMark/>
          </w:tcPr>
          <w:p w:rsidRPr="003A0928" w:rsidR="003A0928" w:rsidP="00D24375" w:rsidRDefault="003A0928" w14:paraId="07415B13"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714FA963"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182231BB"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72DA82A9" w14:textId="77777777">
            <w:pPr>
              <w:spacing w:after="0" w:line="240" w:lineRule="auto"/>
              <w:rPr>
                <w:rFonts w:ascii="Calibri" w:hAnsi="Calibri" w:eastAsia="Times New Roman" w:cs="Calibri"/>
                <w:color w:val="000000"/>
                <w:lang w:val="en-US"/>
              </w:rPr>
            </w:pPr>
          </w:p>
        </w:tc>
      </w:tr>
      <w:tr w:rsidRPr="003A0928" w:rsidR="003A0928" w:rsidTr="5BB5278B" w14:paraId="66DEF0C6" w14:textId="77777777">
        <w:trPr>
          <w:trHeight w:val="450"/>
          <w:tblHeader/>
        </w:trPr>
        <w:tc>
          <w:tcPr>
            <w:tcW w:w="1021" w:type="pct"/>
            <w:vMerge/>
            <w:vAlign w:val="center"/>
            <w:hideMark/>
          </w:tcPr>
          <w:p w:rsidRPr="003A0928" w:rsidR="003A0928" w:rsidP="00D24375" w:rsidRDefault="003A0928" w14:paraId="2439EBC9"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5D173983"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5F0638F8"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0CC46EE5" w14:textId="77777777">
            <w:pPr>
              <w:spacing w:after="0" w:line="240" w:lineRule="auto"/>
              <w:rPr>
                <w:rFonts w:ascii="Calibri" w:hAnsi="Calibri" w:eastAsia="Times New Roman" w:cs="Calibri"/>
                <w:color w:val="000000"/>
                <w:lang w:val="en-US"/>
              </w:rPr>
            </w:pPr>
          </w:p>
        </w:tc>
      </w:tr>
      <w:tr w:rsidRPr="003A0928" w:rsidR="003A0928" w:rsidTr="5BB5278B" w14:paraId="505F19BD" w14:textId="77777777">
        <w:trPr>
          <w:trHeight w:val="450"/>
          <w:tblHeader/>
        </w:trPr>
        <w:tc>
          <w:tcPr>
            <w:tcW w:w="1021" w:type="pct"/>
            <w:vMerge w:val="restart"/>
            <w:shd w:val="clear" w:color="auto" w:fill="auto"/>
            <w:vAlign w:val="center"/>
            <w:hideMark/>
          </w:tcPr>
          <w:p w:rsidRPr="003A0928" w:rsidR="003A0928" w:rsidP="00D24375" w:rsidRDefault="003A0928" w14:paraId="11C7D4DE" w14:textId="03E31143">
            <w:pPr>
              <w:pStyle w:val="Heading2"/>
              <w:jc w:val="center"/>
              <w:rPr>
                <w:rFonts w:ascii="Calibri" w:hAnsi="Calibri" w:eastAsia="Times New Roman" w:cs="Calibri"/>
                <w:b/>
                <w:bCs/>
                <w:color w:val="000000"/>
                <w:lang w:val="en-US"/>
              </w:rPr>
            </w:pPr>
            <w:bookmarkStart w:name="_Toc118416988" w:id="17"/>
            <w:r w:rsidRPr="00E8771F">
              <w:rPr>
                <w:rFonts w:eastAsia="Times New Roman"/>
                <w:b/>
              </w:rPr>
              <w:t>CAT</w:t>
            </w:r>
            <w:r w:rsidR="00DA092E">
              <w:rPr>
                <w:rFonts w:eastAsia="Times New Roman"/>
                <w:b/>
              </w:rPr>
              <w:t>-4 (</w:t>
            </w:r>
            <w:r w:rsidRPr="00E8771F">
              <w:rPr>
                <w:rFonts w:eastAsia="Times New Roman"/>
                <w:b/>
              </w:rPr>
              <w:t>Freeware</w:t>
            </w:r>
            <w:r w:rsidR="00DA092E">
              <w:rPr>
                <w:rFonts w:eastAsia="Times New Roman"/>
                <w:b/>
              </w:rPr>
              <w:t>)</w:t>
            </w:r>
            <w:bookmarkEnd w:id="17"/>
          </w:p>
        </w:tc>
        <w:tc>
          <w:tcPr>
            <w:tcW w:w="794" w:type="pct"/>
            <w:vMerge w:val="restart"/>
            <w:shd w:val="clear" w:color="auto" w:fill="auto"/>
            <w:vAlign w:val="center"/>
            <w:hideMark/>
          </w:tcPr>
          <w:p w:rsidRPr="003A0928" w:rsidR="003A0928" w:rsidP="00D24375" w:rsidRDefault="003A0928" w14:paraId="3A3E0292" w14:textId="77777777">
            <w:pPr>
              <w:spacing w:after="0" w:line="240" w:lineRule="auto"/>
              <w:jc w:val="center"/>
              <w:rPr>
                <w:rFonts w:ascii="Calibri" w:hAnsi="Calibri" w:eastAsia="Times New Roman" w:cs="Calibri"/>
                <w:color w:val="000000"/>
                <w:lang w:val="en-US"/>
              </w:rPr>
            </w:pPr>
            <w:r w:rsidRPr="003A0928">
              <w:rPr>
                <w:rFonts w:ascii="Calibri" w:hAnsi="Calibri" w:eastAsia="Times New Roman" w:cs="Calibri"/>
                <w:color w:val="000000"/>
                <w:lang w:val="en-US"/>
              </w:rPr>
              <w:t>FileZilla.exe</w:t>
            </w:r>
            <w:r w:rsidRPr="003A0928">
              <w:rPr>
                <w:rFonts w:ascii="Calibri" w:hAnsi="Calibri" w:eastAsia="Times New Roman" w:cs="Calibri"/>
                <w:color w:val="000000"/>
                <w:lang w:val="en-US"/>
              </w:rPr>
              <w:br/>
            </w:r>
            <w:r w:rsidRPr="003A0928">
              <w:rPr>
                <w:rFonts w:ascii="Calibri" w:hAnsi="Calibri" w:eastAsia="Times New Roman" w:cs="Calibri"/>
                <w:color w:val="000000"/>
                <w:lang w:val="en-US"/>
              </w:rPr>
              <w:t>WinSCP.exe</w:t>
            </w:r>
          </w:p>
        </w:tc>
        <w:tc>
          <w:tcPr>
            <w:tcW w:w="679" w:type="pct"/>
            <w:vMerge w:val="restart"/>
            <w:shd w:val="clear" w:color="auto" w:fill="auto"/>
            <w:vAlign w:val="center"/>
            <w:hideMark/>
          </w:tcPr>
          <w:p w:rsidRPr="003A0928" w:rsidR="003A0928" w:rsidP="00D24375" w:rsidRDefault="009260BA" w14:paraId="77F55E2C" w14:textId="050FEF3E">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xml:space="preserve">Known Freeware which is used in </w:t>
            </w:r>
            <w:r w:rsidR="005D6486">
              <w:rPr>
                <w:rFonts w:ascii="Calibri" w:hAnsi="Calibri" w:eastAsia="Times New Roman" w:cs="Calibri"/>
                <w:color w:val="000000"/>
                <w:lang w:val="en-US"/>
              </w:rPr>
              <w:t>Vantage</w:t>
            </w:r>
            <w:r>
              <w:rPr>
                <w:rFonts w:ascii="Calibri" w:hAnsi="Calibri" w:eastAsia="Times New Roman" w:cs="Calibri"/>
                <w:color w:val="000000"/>
                <w:lang w:val="en-US"/>
              </w:rPr>
              <w:t xml:space="preserve"> by either employees or vendors for their business </w:t>
            </w:r>
            <w:r>
              <w:rPr>
                <w:rFonts w:ascii="Calibri" w:hAnsi="Calibri" w:eastAsia="Times New Roman" w:cs="Calibri"/>
                <w:color w:val="000000"/>
                <w:lang w:val="en-US"/>
              </w:rPr>
              <w:t xml:space="preserve">requirements. However, they are not licensed by </w:t>
            </w:r>
            <w:r w:rsidR="005D6486">
              <w:rPr>
                <w:rFonts w:ascii="Calibri" w:hAnsi="Calibri" w:eastAsia="Times New Roman" w:cs="Calibri"/>
                <w:color w:val="000000"/>
                <w:lang w:val="en-US"/>
              </w:rPr>
              <w:t>Vantage</w:t>
            </w:r>
            <w:r>
              <w:rPr>
                <w:rFonts w:ascii="Calibri" w:hAnsi="Calibri" w:eastAsia="Times New Roman" w:cs="Calibri"/>
                <w:color w:val="000000"/>
                <w:lang w:val="en-US"/>
              </w:rPr>
              <w:t xml:space="preserve"> or vendors.</w:t>
            </w:r>
            <w:r w:rsidRPr="003A0928" w:rsidR="003A0928">
              <w:rPr>
                <w:rFonts w:ascii="Calibri" w:hAnsi="Calibri" w:eastAsia="Times New Roman" w:cs="Calibri"/>
                <w:color w:val="000000"/>
                <w:lang w:val="en-US"/>
              </w:rPr>
              <w:t> </w:t>
            </w:r>
          </w:p>
        </w:tc>
        <w:tc>
          <w:tcPr>
            <w:tcW w:w="2505" w:type="pct"/>
            <w:vMerge w:val="restart"/>
            <w:shd w:val="clear" w:color="auto" w:fill="auto"/>
            <w:vAlign w:val="center"/>
            <w:hideMark/>
          </w:tcPr>
          <w:p w:rsidR="003735F9" w:rsidP="00D24375" w:rsidRDefault="003735F9" w14:paraId="6F001B6E" w14:textId="19685D15">
            <w:pPr>
              <w:spacing w:after="0" w:line="240" w:lineRule="auto"/>
              <w:jc w:val="center"/>
              <w:rPr>
                <w:rFonts w:ascii="Calibri" w:hAnsi="Calibri" w:eastAsia="Times New Roman" w:cs="Calibri"/>
                <w:b/>
                <w:color w:val="000000"/>
                <w:lang w:val="en-US"/>
              </w:rPr>
            </w:pPr>
            <w:r>
              <w:rPr>
                <w:rFonts w:ascii="Calibri" w:hAnsi="Calibri" w:eastAsia="Times New Roman" w:cs="Calibri"/>
                <w:b/>
                <w:color w:val="000000"/>
                <w:lang w:val="en-US"/>
              </w:rPr>
              <w:t>Questionnaire to User</w:t>
            </w:r>
            <w:r w:rsidRPr="003C6C33">
              <w:rPr>
                <w:rFonts w:ascii="Calibri" w:hAnsi="Calibri" w:eastAsia="Times New Roman" w:cs="Calibri"/>
                <w:b/>
                <w:color w:val="000000"/>
                <w:lang w:val="en-US"/>
              </w:rPr>
              <w:t>:</w:t>
            </w:r>
          </w:p>
          <w:p w:rsidR="003735F9" w:rsidP="00D24375" w:rsidRDefault="003735F9" w14:paraId="7229476A" w14:textId="5DFB7ECA">
            <w:pPr>
              <w:pStyle w:val="ListParagraph"/>
              <w:rPr>
                <w:rFonts w:ascii="Calibri" w:hAnsi="Calibri" w:eastAsia="Times New Roman" w:cs="Calibri"/>
                <w:color w:val="000000"/>
                <w:lang w:val="en-US"/>
              </w:rPr>
            </w:pPr>
            <w:r>
              <w:rPr>
                <w:rFonts w:ascii="Calibri" w:hAnsi="Calibri" w:eastAsia="Times New Roman" w:cs="Calibri"/>
                <w:color w:val="000000"/>
                <w:lang w:val="en-US"/>
              </w:rPr>
              <w:t>P</w:t>
            </w:r>
            <w:r w:rsidRPr="003A0928">
              <w:rPr>
                <w:rFonts w:ascii="Calibri" w:hAnsi="Calibri" w:eastAsia="Times New Roman" w:cs="Calibri"/>
                <w:color w:val="000000"/>
                <w:lang w:val="en-US"/>
              </w:rPr>
              <w:t xml:space="preserve">lease share the business justification for </w:t>
            </w:r>
            <w:r>
              <w:rPr>
                <w:rFonts w:ascii="Calibri" w:hAnsi="Calibri" w:eastAsia="Times New Roman" w:cs="Calibri"/>
                <w:color w:val="000000"/>
                <w:lang w:val="en-US"/>
              </w:rPr>
              <w:t xml:space="preserve">using </w:t>
            </w:r>
            <w:r w:rsidRPr="003A0928">
              <w:rPr>
                <w:rFonts w:ascii="Calibri" w:hAnsi="Calibri" w:eastAsia="Times New Roman" w:cs="Calibri"/>
                <w:color w:val="000000"/>
                <w:lang w:val="en-US"/>
              </w:rPr>
              <w:t>the application/file</w:t>
            </w:r>
            <w:r>
              <w:rPr>
                <w:rFonts w:ascii="Calibri" w:hAnsi="Calibri" w:eastAsia="Times New Roman" w:cs="Calibri"/>
                <w:color w:val="000000"/>
                <w:lang w:val="en-US"/>
              </w:rPr>
              <w:t xml:space="preserve"> in </w:t>
            </w:r>
            <w:r w:rsidR="00AF147B">
              <w:rPr>
                <w:rFonts w:ascii="Calibri" w:hAnsi="Calibri" w:eastAsia="Times New Roman" w:cs="Calibri"/>
                <w:color w:val="000000"/>
                <w:lang w:val="en-US"/>
              </w:rPr>
              <w:t>Vantage</w:t>
            </w:r>
            <w:r>
              <w:rPr>
                <w:rFonts w:ascii="Calibri" w:hAnsi="Calibri" w:eastAsia="Times New Roman" w:cs="Calibri"/>
                <w:color w:val="000000"/>
                <w:lang w:val="en-US"/>
              </w:rPr>
              <w:t xml:space="preserve"> environment</w:t>
            </w:r>
            <w:r w:rsidRPr="003A0928">
              <w:rPr>
                <w:rFonts w:ascii="Calibri" w:hAnsi="Calibri" w:eastAsia="Times New Roman" w:cs="Calibri"/>
                <w:color w:val="000000"/>
                <w:lang w:val="en-US"/>
              </w:rPr>
              <w:t>?</w:t>
            </w:r>
          </w:p>
          <w:p w:rsidR="003735F9" w:rsidP="00D24375" w:rsidRDefault="003735F9" w14:paraId="7B261452" w14:textId="39279528">
            <w:pPr>
              <w:pStyle w:val="ListParagraph"/>
              <w:rPr>
                <w:rFonts w:ascii="Calibri" w:hAnsi="Calibri" w:eastAsia="Times New Roman" w:cs="Calibri"/>
                <w:color w:val="000000"/>
                <w:lang w:val="en-US"/>
              </w:rPr>
            </w:pPr>
          </w:p>
          <w:p w:rsidR="003735F9" w:rsidP="00D24375" w:rsidRDefault="003735F9" w14:paraId="2B45645A" w14:textId="6140B6DB">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                             Action Steps after User response:</w:t>
            </w:r>
          </w:p>
          <w:p w:rsidR="003735F9" w:rsidP="00D24375" w:rsidRDefault="003735F9" w14:paraId="2027A032" w14:textId="3296581C">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Case 1: User Confirms that the application or file is required for Business Operations in </w:t>
            </w:r>
            <w:r w:rsidR="005D6486">
              <w:rPr>
                <w:rFonts w:ascii="Calibri" w:hAnsi="Calibri" w:eastAsia="Times New Roman" w:cs="Calibri"/>
                <w:b/>
                <w:color w:val="000000"/>
                <w:lang w:val="en-US"/>
              </w:rPr>
              <w:t>Vantage.</w:t>
            </w:r>
          </w:p>
          <w:p w:rsidR="003735F9" w:rsidP="00D24375" w:rsidRDefault="003735F9" w14:paraId="2B396D4A" w14:textId="15EC2796">
            <w:pPr>
              <w:pStyle w:val="ListParagraph"/>
              <w:numPr>
                <w:ilvl w:val="0"/>
                <w:numId w:val="3"/>
              </w:numPr>
              <w:rPr>
                <w:rFonts w:ascii="Calibri" w:hAnsi="Calibri" w:eastAsia="Times New Roman" w:cs="Calibri"/>
                <w:color w:val="000000"/>
                <w:lang w:val="en-US"/>
              </w:rPr>
            </w:pPr>
            <w:r w:rsidRPr="006F24A0">
              <w:rPr>
                <w:rFonts w:ascii="Calibri" w:hAnsi="Calibri" w:eastAsia="Times New Roman" w:cs="Calibri"/>
                <w:color w:val="000000"/>
                <w:lang w:val="en-US"/>
              </w:rPr>
              <w:t xml:space="preserve">Do further analysis of the alert to identify the reason for </w:t>
            </w:r>
            <w:r>
              <w:rPr>
                <w:rFonts w:ascii="Calibri" w:hAnsi="Calibri" w:eastAsia="Times New Roman" w:cs="Calibri"/>
                <w:color w:val="000000"/>
                <w:lang w:val="en-US"/>
              </w:rPr>
              <w:t xml:space="preserve">the </w:t>
            </w:r>
            <w:r w:rsidRPr="006F24A0">
              <w:rPr>
                <w:rFonts w:ascii="Calibri" w:hAnsi="Calibri" w:eastAsia="Times New Roman" w:cs="Calibri"/>
                <w:color w:val="000000"/>
                <w:lang w:val="en-US"/>
              </w:rPr>
              <w:t xml:space="preserve">triggering of the alert. </w:t>
            </w:r>
          </w:p>
          <w:p w:rsidR="003735F9" w:rsidP="00D24375" w:rsidRDefault="003735F9" w14:paraId="1FB76AF4" w14:textId="3C88AB4F">
            <w:pPr>
              <w:pStyle w:val="ListParagraph"/>
              <w:numPr>
                <w:ilvl w:val="0"/>
                <w:numId w:val="3"/>
              </w:numPr>
              <w:rPr>
                <w:rFonts w:ascii="Calibri" w:hAnsi="Calibri" w:eastAsia="Times New Roman" w:cs="Calibri"/>
                <w:color w:val="000000"/>
                <w:lang w:val="en-US"/>
              </w:rPr>
            </w:pPr>
            <w:r>
              <w:rPr>
                <w:rFonts w:ascii="Calibri" w:hAnsi="Calibri" w:eastAsia="Times New Roman" w:cs="Calibri"/>
                <w:color w:val="000000"/>
                <w:lang w:val="en-US"/>
              </w:rPr>
              <w:t>Send notification to user to uninstall the current copy of the application and install it from the trusted link shared by SOC.</w:t>
            </w:r>
          </w:p>
          <w:p w:rsidR="003735F9" w:rsidP="00D24375" w:rsidRDefault="003735F9" w14:paraId="67108CF7" w14:textId="77777777">
            <w:pPr>
              <w:pStyle w:val="ListParagraph"/>
              <w:rPr>
                <w:rFonts w:ascii="Calibri" w:hAnsi="Calibri" w:eastAsia="Times New Roman" w:cs="Calibri"/>
                <w:color w:val="000000"/>
                <w:lang w:val="en-US"/>
              </w:rPr>
            </w:pPr>
          </w:p>
          <w:p w:rsidR="00AF147B" w:rsidP="003C3C00" w:rsidRDefault="003735F9" w14:paraId="6CDF8F6F" w14:textId="1B9BB99C">
            <w:pPr>
              <w:pStyle w:val="ListParagraph"/>
              <w:rPr>
                <w:rFonts w:ascii="Calibri" w:hAnsi="Calibri" w:eastAsia="Times New Roman" w:cs="Calibri"/>
                <w:b/>
                <w:color w:val="000000"/>
                <w:lang w:val="en-US"/>
              </w:rPr>
            </w:pPr>
            <w:r w:rsidRPr="006F24A0">
              <w:rPr>
                <w:rFonts w:ascii="Calibri" w:hAnsi="Calibri" w:eastAsia="Times New Roman" w:cs="Calibri"/>
                <w:color w:val="000000"/>
                <w:lang w:val="en-US"/>
              </w:rPr>
              <w:t xml:space="preserve">Close the alert as </w:t>
            </w:r>
            <w:r w:rsidRPr="00985D51">
              <w:rPr>
                <w:rFonts w:ascii="Calibri" w:hAnsi="Calibri" w:eastAsia="Times New Roman" w:cs="Calibri"/>
                <w:b/>
                <w:color w:val="000000"/>
                <w:lang w:val="en-US"/>
              </w:rPr>
              <w:t>False Positive</w:t>
            </w:r>
            <w:r>
              <w:rPr>
                <w:rFonts w:ascii="Calibri" w:hAnsi="Calibri" w:eastAsia="Times New Roman" w:cs="Calibri"/>
                <w:b/>
                <w:color w:val="000000"/>
                <w:lang w:val="en-US"/>
              </w:rPr>
              <w:t>.</w:t>
            </w:r>
          </w:p>
          <w:p w:rsidR="003C3C00" w:rsidP="003C3C00" w:rsidRDefault="003C3C00" w14:paraId="402C500B" w14:textId="77777777">
            <w:pPr>
              <w:pStyle w:val="ListParagraph"/>
              <w:rPr>
                <w:rFonts w:ascii="Calibri" w:hAnsi="Calibri" w:eastAsia="Times New Roman" w:cs="Calibri"/>
                <w:b/>
                <w:color w:val="000000"/>
                <w:lang w:val="en-US"/>
              </w:rPr>
            </w:pPr>
          </w:p>
          <w:p w:rsidR="003735F9" w:rsidP="00D24375" w:rsidRDefault="003735F9" w14:paraId="662400D9" w14:textId="7FC96974">
            <w:pPr>
              <w:ind w:left="360"/>
              <w:rPr>
                <w:rFonts w:ascii="Calibri" w:hAnsi="Calibri" w:eastAsia="Times New Roman" w:cs="Calibri"/>
                <w:b/>
                <w:color w:val="000000"/>
                <w:lang w:val="en-US"/>
              </w:rPr>
            </w:pPr>
            <w:r>
              <w:rPr>
                <w:rFonts w:ascii="Calibri" w:hAnsi="Calibri" w:eastAsia="Times New Roman" w:cs="Calibri"/>
                <w:b/>
                <w:color w:val="000000"/>
                <w:lang w:val="en-US"/>
              </w:rPr>
              <w:t>Case 2: User is unaware of the presence of file on host</w:t>
            </w:r>
          </w:p>
          <w:p w:rsidRPr="00BD2C7B" w:rsidR="000B1B06" w:rsidP="00D24375" w:rsidRDefault="000B1B06" w14:paraId="6443BC66"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000B1B06" w:rsidP="00D24375" w:rsidRDefault="000B1B06" w14:paraId="35D07AF2" w14:textId="77777777">
            <w:r>
              <w:t>Send an email to the user with the below action steps to be performed:</w:t>
            </w:r>
          </w:p>
          <w:p w:rsidRPr="009A71BF" w:rsidR="000B1B06" w:rsidP="00D24375" w:rsidRDefault="000B1B06" w14:paraId="22FD7B61" w14:textId="77777777">
            <w:pPr>
              <w:pStyle w:val="ListParagraph"/>
              <w:numPr>
                <w:ilvl w:val="0"/>
                <w:numId w:val="6"/>
              </w:numPr>
              <w:contextualSpacing w:val="0"/>
              <w:rPr>
                <w:b/>
                <w:color w:val="FF0000"/>
              </w:rPr>
            </w:pPr>
            <w:r>
              <w:t xml:space="preserve">Delete the file detected </w:t>
            </w:r>
            <w:proofErr w:type="gramStart"/>
            <w:r>
              <w:t>and also</w:t>
            </w:r>
            <w:proofErr w:type="gramEnd"/>
            <w:r>
              <w:t xml:space="preserve"> Empty the Recycle bin</w:t>
            </w:r>
            <w:r w:rsidRPr="009A71BF">
              <w:rPr>
                <w:b/>
                <w:color w:val="FF0000"/>
              </w:rPr>
              <w:t>. &lt;</w:t>
            </w:r>
            <w:r w:rsidRPr="009A71BF">
              <w:rPr>
                <w:b/>
                <w:color w:val="FF0000"/>
                <w:lang w:val="en-SG"/>
              </w:rPr>
              <w:t>This is to be asked only when we are unable to delete the file remotely&gt;</w:t>
            </w:r>
          </w:p>
          <w:p w:rsidRPr="009A71BF" w:rsidR="000B1B06" w:rsidP="00D24375" w:rsidRDefault="000B1B06" w14:paraId="7172FEBE" w14:textId="77777777">
            <w:pPr>
              <w:pStyle w:val="ListParagraph"/>
              <w:numPr>
                <w:ilvl w:val="0"/>
                <w:numId w:val="6"/>
              </w:numPr>
              <w:contextualSpacing w:val="0"/>
              <w:rPr>
                <w:b/>
                <w:color w:val="FF0000"/>
                <w:lang w:val="en-US"/>
              </w:rPr>
            </w:pPr>
            <w:r w:rsidRPr="009A71BF">
              <w:rPr>
                <w:lang w:val="en-SG"/>
              </w:rPr>
              <w:t>Please clear temp f</w:t>
            </w:r>
            <w:r>
              <w:rPr>
                <w:lang w:val="en-SG"/>
              </w:rPr>
              <w:t>iles</w:t>
            </w:r>
            <w:r w:rsidRPr="009A71BF">
              <w:rPr>
                <w:lang w:val="en-SG"/>
              </w:rPr>
              <w:t xml:space="preserve"> under your account </w:t>
            </w:r>
            <w:r w:rsidRPr="009A71BF">
              <w:rPr>
                <w:b/>
                <w:color w:val="FF0000"/>
                <w:lang w:val="en-SG"/>
              </w:rPr>
              <w:t>&lt;Process document attached to do the same&gt;</w:t>
            </w:r>
          </w:p>
          <w:p w:rsidR="000B1B06" w:rsidP="00D24375" w:rsidRDefault="000B1B06" w14:paraId="63A3BC4D" w14:textId="77777777">
            <w:pPr>
              <w:pStyle w:val="ListParagraph"/>
              <w:numPr>
                <w:ilvl w:val="0"/>
                <w:numId w:val="6"/>
              </w:numPr>
              <w:contextualSpacing w:val="0"/>
              <w:rPr>
                <w:lang w:val="en-SG"/>
              </w:rPr>
            </w:pPr>
            <w:r>
              <w:rPr>
                <w:lang w:val="en-SG"/>
              </w:rPr>
              <w:t>Remove unnecessary extensions from your browsers.</w:t>
            </w:r>
          </w:p>
          <w:p w:rsidRPr="009A71BF" w:rsidR="000B1B06" w:rsidP="00D24375" w:rsidRDefault="000B1B06" w14:paraId="1B7BCACA" w14:textId="77777777">
            <w:pPr>
              <w:pStyle w:val="ListParagraph"/>
              <w:numPr>
                <w:ilvl w:val="0"/>
                <w:numId w:val="6"/>
              </w:numPr>
              <w:contextualSpacing w:val="0"/>
              <w:rPr>
                <w:b/>
                <w:color w:val="FF0000"/>
                <w:lang w:val="en-US"/>
              </w:rPr>
            </w:pPr>
            <w:r>
              <w:rPr>
                <w:lang w:val="en-SG"/>
              </w:rPr>
              <w:t xml:space="preserve">Perform full AV scan on the host and share the result with us. </w:t>
            </w:r>
            <w:r w:rsidRPr="009A71BF">
              <w:rPr>
                <w:b/>
                <w:color w:val="FF0000"/>
                <w:lang w:val="en-SG"/>
              </w:rPr>
              <w:t>&lt;This is to be asked only when we are unable to do the scan remotely&gt;</w:t>
            </w:r>
          </w:p>
          <w:p w:rsidRPr="000B1B06" w:rsidR="000B1B06" w:rsidP="00D24375" w:rsidRDefault="000B1B06" w14:paraId="771F61AD" w14:textId="63875459">
            <w:pPr>
              <w:pStyle w:val="ListParagraph"/>
              <w:numPr>
                <w:ilvl w:val="0"/>
                <w:numId w:val="6"/>
              </w:numPr>
              <w:contextualSpacing w:val="0"/>
              <w:rPr>
                <w:lang w:val="en-US"/>
              </w:rPr>
            </w:pPr>
            <w:r>
              <w:rPr>
                <w:lang w:val="en-SG"/>
              </w:rPr>
              <w:t xml:space="preserve">Kindly refrain from accessing websites or using applications which are not required for your Job requirement at </w:t>
            </w:r>
            <w:r w:rsidR="005D6486">
              <w:rPr>
                <w:lang w:val="en-SG"/>
              </w:rPr>
              <w:t>Vantage</w:t>
            </w:r>
            <w:r>
              <w:rPr>
                <w:lang w:val="en-SG"/>
              </w:rPr>
              <w:t>.</w:t>
            </w:r>
          </w:p>
          <w:p w:rsidRPr="005C42B7" w:rsidR="000B1B06" w:rsidP="00D24375" w:rsidRDefault="005C42B7" w14:paraId="09F30FD4" w14:textId="4CBEE717">
            <w:pPr>
              <w:pStyle w:val="ListParagraph"/>
              <w:numPr>
                <w:ilvl w:val="0"/>
                <w:numId w:val="6"/>
              </w:numPr>
              <w:contextualSpacing w:val="0"/>
              <w:rPr>
                <w:lang w:val="en-US"/>
              </w:rPr>
            </w:pPr>
            <w:r>
              <w:rPr>
                <w:lang w:val="en-SG"/>
              </w:rPr>
              <w:t>Install CrowdStrike sensors on the machine</w:t>
            </w:r>
            <w:r w:rsidR="00AF147B">
              <w:rPr>
                <w:lang w:val="en-SG"/>
              </w:rPr>
              <w:t>:</w:t>
            </w:r>
          </w:p>
          <w:p w:rsidRPr="005C42B7" w:rsidR="005C42B7" w:rsidP="00D24375" w:rsidRDefault="005C42B7" w14:paraId="7F021801" w14:textId="77777777">
            <w:pPr>
              <w:pStyle w:val="ListParagraph"/>
              <w:contextualSpacing w:val="0"/>
              <w:rPr>
                <w:lang w:val="en-US"/>
              </w:rPr>
            </w:pPr>
          </w:p>
          <w:p w:rsidRPr="003735F9" w:rsidR="003735F9" w:rsidP="00D24375" w:rsidRDefault="003735F9" w14:paraId="3F23FCC1" w14:textId="21452D79">
            <w:pPr>
              <w:pStyle w:val="ListParagraph"/>
              <w:rPr>
                <w:rFonts w:ascii="Calibri" w:hAnsi="Calibri" w:eastAsia="Times New Roman" w:cs="Calibri"/>
                <w:color w:val="000000"/>
                <w:lang w:val="en-US"/>
              </w:rPr>
            </w:pPr>
            <w:r>
              <w:rPr>
                <w:rFonts w:ascii="Calibri" w:hAnsi="Calibri" w:eastAsia="Times New Roman" w:cs="Calibri"/>
                <w:color w:val="000000"/>
                <w:lang w:val="en-US"/>
              </w:rPr>
              <w:t xml:space="preserve">After successful removal/deletion of files, close the ticket as ticket as </w:t>
            </w:r>
            <w:r w:rsidRPr="00985D51">
              <w:rPr>
                <w:rFonts w:ascii="Calibri" w:hAnsi="Calibri" w:eastAsia="Times New Roman" w:cs="Calibri"/>
                <w:b/>
                <w:color w:val="000000"/>
                <w:lang w:val="en-US"/>
              </w:rPr>
              <w:t>True Positive</w:t>
            </w:r>
            <w:r>
              <w:rPr>
                <w:rFonts w:ascii="Calibri" w:hAnsi="Calibri" w:eastAsia="Times New Roman" w:cs="Calibri"/>
                <w:color w:val="000000"/>
                <w:lang w:val="en-US"/>
              </w:rPr>
              <w:t>.</w:t>
            </w:r>
          </w:p>
          <w:p w:rsidRPr="003A0928" w:rsidR="003A0928" w:rsidP="00D24375" w:rsidRDefault="003A0928" w14:paraId="1B2AB499" w14:textId="5B081ED0">
            <w:pPr>
              <w:spacing w:after="0" w:line="240" w:lineRule="auto"/>
              <w:rPr>
                <w:rFonts w:ascii="Calibri" w:hAnsi="Calibri" w:eastAsia="Times New Roman" w:cs="Calibri"/>
                <w:color w:val="000000"/>
                <w:lang w:val="en-US"/>
              </w:rPr>
            </w:pPr>
          </w:p>
        </w:tc>
      </w:tr>
      <w:tr w:rsidRPr="003A0928" w:rsidR="003A0928" w:rsidTr="5BB5278B" w14:paraId="48C333F6" w14:textId="77777777">
        <w:trPr>
          <w:trHeight w:val="450"/>
          <w:tblHeader/>
        </w:trPr>
        <w:tc>
          <w:tcPr>
            <w:tcW w:w="1021" w:type="pct"/>
            <w:vMerge/>
            <w:vAlign w:val="center"/>
            <w:hideMark/>
          </w:tcPr>
          <w:p w:rsidRPr="003A0928" w:rsidR="003A0928" w:rsidP="00D24375" w:rsidRDefault="003A0928" w14:paraId="6B6B3E6D"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0C46C27A"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119F84EF"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2FBB8AA9" w14:textId="77777777">
            <w:pPr>
              <w:spacing w:after="0" w:line="240" w:lineRule="auto"/>
              <w:rPr>
                <w:rFonts w:ascii="Calibri" w:hAnsi="Calibri" w:eastAsia="Times New Roman" w:cs="Calibri"/>
                <w:color w:val="000000"/>
                <w:lang w:val="en-US"/>
              </w:rPr>
            </w:pPr>
          </w:p>
        </w:tc>
      </w:tr>
      <w:tr w:rsidRPr="003A0928" w:rsidR="003A0928" w:rsidTr="5BB5278B" w14:paraId="4DBD3D9B" w14:textId="77777777">
        <w:trPr>
          <w:trHeight w:val="450"/>
          <w:tblHeader/>
        </w:trPr>
        <w:tc>
          <w:tcPr>
            <w:tcW w:w="1021" w:type="pct"/>
            <w:vMerge/>
            <w:vAlign w:val="center"/>
            <w:hideMark/>
          </w:tcPr>
          <w:p w:rsidRPr="003A0928" w:rsidR="003A0928" w:rsidP="00D24375" w:rsidRDefault="003A0928" w14:paraId="03AD318C"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26527EC9"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45D69DF7"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5576E85E" w14:textId="77777777">
            <w:pPr>
              <w:spacing w:after="0" w:line="240" w:lineRule="auto"/>
              <w:rPr>
                <w:rFonts w:ascii="Calibri" w:hAnsi="Calibri" w:eastAsia="Times New Roman" w:cs="Calibri"/>
                <w:color w:val="000000"/>
                <w:lang w:val="en-US"/>
              </w:rPr>
            </w:pPr>
          </w:p>
        </w:tc>
      </w:tr>
      <w:tr w:rsidRPr="003A0928" w:rsidR="003A0928" w:rsidTr="5BB5278B" w14:paraId="4B923036" w14:textId="77777777">
        <w:trPr>
          <w:trHeight w:val="450"/>
          <w:tblHeader/>
        </w:trPr>
        <w:tc>
          <w:tcPr>
            <w:tcW w:w="1021" w:type="pct"/>
            <w:vMerge/>
            <w:vAlign w:val="center"/>
            <w:hideMark/>
          </w:tcPr>
          <w:p w:rsidRPr="003A0928" w:rsidR="003A0928" w:rsidP="00D24375" w:rsidRDefault="003A0928" w14:paraId="6FF14CE1"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171F5152"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277F7AC0"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094E7EC" w14:textId="77777777">
            <w:pPr>
              <w:spacing w:after="0" w:line="240" w:lineRule="auto"/>
              <w:rPr>
                <w:rFonts w:ascii="Calibri" w:hAnsi="Calibri" w:eastAsia="Times New Roman" w:cs="Calibri"/>
                <w:color w:val="000000"/>
                <w:lang w:val="en-US"/>
              </w:rPr>
            </w:pPr>
          </w:p>
        </w:tc>
      </w:tr>
      <w:tr w:rsidRPr="003A0928" w:rsidR="003A0928" w:rsidTr="5BB5278B" w14:paraId="70A77C10" w14:textId="77777777">
        <w:trPr>
          <w:trHeight w:val="450"/>
          <w:tblHeader/>
        </w:trPr>
        <w:tc>
          <w:tcPr>
            <w:tcW w:w="1021" w:type="pct"/>
            <w:vMerge/>
            <w:vAlign w:val="center"/>
            <w:hideMark/>
          </w:tcPr>
          <w:p w:rsidRPr="003A0928" w:rsidR="003A0928" w:rsidP="00D24375" w:rsidRDefault="003A0928" w14:paraId="42505B89"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1FD48165"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3674C560"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38C4CADE" w14:textId="77777777">
            <w:pPr>
              <w:spacing w:after="0" w:line="240" w:lineRule="auto"/>
              <w:rPr>
                <w:rFonts w:ascii="Calibri" w:hAnsi="Calibri" w:eastAsia="Times New Roman" w:cs="Calibri"/>
                <w:color w:val="000000"/>
                <w:lang w:val="en-US"/>
              </w:rPr>
            </w:pPr>
          </w:p>
        </w:tc>
      </w:tr>
      <w:tr w:rsidRPr="003A0928" w:rsidR="003A0928" w:rsidTr="5BB5278B" w14:paraId="107A9974" w14:textId="77777777">
        <w:trPr>
          <w:trHeight w:val="945"/>
          <w:tblHeader/>
        </w:trPr>
        <w:tc>
          <w:tcPr>
            <w:tcW w:w="1021" w:type="pct"/>
            <w:vMerge/>
            <w:vAlign w:val="center"/>
            <w:hideMark/>
          </w:tcPr>
          <w:p w:rsidRPr="003A0928" w:rsidR="003A0928" w:rsidP="00D24375" w:rsidRDefault="003A0928" w14:paraId="644F74B6"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573D508B" w14:textId="77777777">
            <w:pPr>
              <w:spacing w:after="0" w:line="240" w:lineRule="auto"/>
              <w:rPr>
                <w:rFonts w:ascii="Calibri" w:hAnsi="Calibri" w:eastAsia="Times New Roman" w:cs="Calibri"/>
                <w:color w:val="000000"/>
                <w:lang w:val="en-US"/>
              </w:rPr>
            </w:pPr>
          </w:p>
        </w:tc>
        <w:tc>
          <w:tcPr>
            <w:tcW w:w="679" w:type="pct"/>
            <w:vMerge/>
            <w:vAlign w:val="center"/>
            <w:hideMark/>
          </w:tcPr>
          <w:p w:rsidRPr="003A0928" w:rsidR="003A0928" w:rsidP="00D24375" w:rsidRDefault="003A0928" w14:paraId="6647C9F2"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B1B46DE" w14:textId="77777777">
            <w:pPr>
              <w:spacing w:after="0" w:line="240" w:lineRule="auto"/>
              <w:rPr>
                <w:rFonts w:ascii="Calibri" w:hAnsi="Calibri" w:eastAsia="Times New Roman" w:cs="Calibri"/>
                <w:color w:val="000000"/>
                <w:lang w:val="en-US"/>
              </w:rPr>
            </w:pPr>
          </w:p>
        </w:tc>
      </w:tr>
      <w:tr w:rsidRPr="003A0928" w:rsidR="003A0928" w:rsidTr="5BB5278B" w14:paraId="450D078B" w14:textId="77777777">
        <w:trPr>
          <w:trHeight w:val="450"/>
          <w:tblHeader/>
        </w:trPr>
        <w:tc>
          <w:tcPr>
            <w:tcW w:w="1021" w:type="pct"/>
            <w:vMerge w:val="restart"/>
            <w:shd w:val="clear" w:color="auto" w:fill="auto"/>
            <w:vAlign w:val="center"/>
            <w:hideMark/>
          </w:tcPr>
          <w:p w:rsidRPr="003A0928" w:rsidR="003A0928" w:rsidP="00D24375" w:rsidRDefault="003A0928" w14:paraId="4A5DB2B5" w14:textId="672987D6">
            <w:pPr>
              <w:pStyle w:val="Heading2"/>
              <w:jc w:val="center"/>
              <w:rPr>
                <w:rFonts w:ascii="Calibri" w:hAnsi="Calibri" w:eastAsia="Times New Roman" w:cs="Calibri"/>
                <w:b/>
                <w:bCs/>
                <w:color w:val="000000"/>
                <w:lang w:val="en-US"/>
              </w:rPr>
            </w:pPr>
            <w:bookmarkStart w:name="_Toc118416989" w:id="18"/>
            <w:r w:rsidRPr="00E8771F">
              <w:rPr>
                <w:rFonts w:eastAsia="Times New Roman"/>
                <w:b/>
              </w:rPr>
              <w:t>CAT</w:t>
            </w:r>
            <w:r w:rsidR="00DA092E">
              <w:rPr>
                <w:rFonts w:eastAsia="Times New Roman"/>
                <w:b/>
              </w:rPr>
              <w:t xml:space="preserve"> -5 (</w:t>
            </w:r>
            <w:r w:rsidRPr="00E8771F">
              <w:rPr>
                <w:rFonts w:eastAsia="Times New Roman"/>
                <w:b/>
              </w:rPr>
              <w:t>Third Party/Vendor Licensed Application</w:t>
            </w:r>
            <w:r w:rsidR="00DA092E">
              <w:rPr>
                <w:rFonts w:eastAsia="Times New Roman"/>
                <w:b/>
              </w:rPr>
              <w:t>)</w:t>
            </w:r>
            <w:bookmarkEnd w:id="18"/>
          </w:p>
        </w:tc>
        <w:tc>
          <w:tcPr>
            <w:tcW w:w="794" w:type="pct"/>
            <w:vMerge w:val="restart"/>
            <w:shd w:val="clear" w:color="auto" w:fill="auto"/>
            <w:vAlign w:val="center"/>
            <w:hideMark/>
          </w:tcPr>
          <w:p w:rsidRPr="003A0928" w:rsidR="003A0928" w:rsidP="00D24375" w:rsidRDefault="003A0928" w14:paraId="079DB31B" w14:textId="77777777">
            <w:pPr>
              <w:spacing w:after="0" w:line="240" w:lineRule="auto"/>
              <w:jc w:val="center"/>
              <w:rPr>
                <w:rFonts w:ascii="Calibri" w:hAnsi="Calibri" w:eastAsia="Times New Roman" w:cs="Calibri"/>
                <w:bCs/>
                <w:color w:val="000000"/>
                <w:lang w:val="en-US"/>
              </w:rPr>
            </w:pPr>
            <w:r w:rsidRPr="003A0928">
              <w:rPr>
                <w:rFonts w:ascii="Calibri" w:hAnsi="Calibri" w:eastAsia="Times New Roman" w:cs="Calibri"/>
                <w:bCs/>
                <w:color w:val="000000"/>
                <w:lang w:val="en-US"/>
              </w:rPr>
              <w:t>Barracuda VPN</w:t>
            </w:r>
            <w:r w:rsidRPr="003A0928">
              <w:rPr>
                <w:rFonts w:ascii="Calibri" w:hAnsi="Calibri" w:eastAsia="Times New Roman" w:cs="Calibri"/>
                <w:bCs/>
                <w:color w:val="000000"/>
                <w:lang w:val="en-US"/>
              </w:rPr>
              <w:br/>
            </w:r>
            <w:r w:rsidRPr="003A0928">
              <w:rPr>
                <w:rFonts w:ascii="Calibri" w:hAnsi="Calibri" w:eastAsia="Times New Roman" w:cs="Calibri"/>
                <w:bCs/>
                <w:color w:val="000000"/>
                <w:lang w:val="en-US"/>
              </w:rPr>
              <w:t>McAfee Antivirus</w:t>
            </w:r>
          </w:p>
        </w:tc>
        <w:tc>
          <w:tcPr>
            <w:tcW w:w="679" w:type="pct"/>
            <w:vMerge w:val="restart"/>
            <w:shd w:val="clear" w:color="auto" w:fill="auto"/>
            <w:vAlign w:val="center"/>
            <w:hideMark/>
          </w:tcPr>
          <w:p w:rsidRPr="003A0928" w:rsidR="003A0928" w:rsidP="00D24375" w:rsidRDefault="009260BA" w14:paraId="47ECD51F" w14:textId="7128A08F">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xml:space="preserve">Known Applications which is used are </w:t>
            </w:r>
            <w:r w:rsidR="005D6486">
              <w:rPr>
                <w:rFonts w:ascii="Calibri" w:hAnsi="Calibri" w:eastAsia="Times New Roman" w:cs="Calibri"/>
                <w:color w:val="000000"/>
                <w:lang w:val="en-US"/>
              </w:rPr>
              <w:t>Vantage</w:t>
            </w:r>
            <w:r>
              <w:rPr>
                <w:rFonts w:ascii="Calibri" w:hAnsi="Calibri" w:eastAsia="Times New Roman" w:cs="Calibri"/>
                <w:color w:val="000000"/>
                <w:lang w:val="en-US"/>
              </w:rPr>
              <w:t xml:space="preserve"> by vendors for their business requirements. However, they are licensed directly to vendors and not </w:t>
            </w:r>
            <w:r w:rsidR="005D6486">
              <w:rPr>
                <w:rFonts w:ascii="Calibri" w:hAnsi="Calibri" w:eastAsia="Times New Roman" w:cs="Calibri"/>
                <w:color w:val="000000"/>
                <w:lang w:val="en-US"/>
              </w:rPr>
              <w:t>Vantage</w:t>
            </w:r>
            <w:r>
              <w:rPr>
                <w:rFonts w:ascii="Calibri" w:hAnsi="Calibri" w:eastAsia="Times New Roman" w:cs="Calibri"/>
                <w:color w:val="000000"/>
                <w:lang w:val="en-US"/>
              </w:rPr>
              <w:t>.</w:t>
            </w:r>
          </w:p>
        </w:tc>
        <w:tc>
          <w:tcPr>
            <w:tcW w:w="2505" w:type="pct"/>
            <w:vMerge w:val="restart"/>
            <w:shd w:val="clear" w:color="auto" w:fill="auto"/>
            <w:vAlign w:val="center"/>
            <w:hideMark/>
          </w:tcPr>
          <w:p w:rsidR="003735F9" w:rsidP="00D24375" w:rsidRDefault="003735F9" w14:paraId="22B7A181" w14:textId="77926A75">
            <w:pPr>
              <w:spacing w:after="0" w:line="240" w:lineRule="auto"/>
              <w:jc w:val="center"/>
              <w:rPr>
                <w:rFonts w:ascii="Calibri" w:hAnsi="Calibri" w:eastAsia="Times New Roman" w:cs="Calibri"/>
                <w:b/>
                <w:color w:val="000000"/>
                <w:lang w:val="en-US"/>
              </w:rPr>
            </w:pPr>
            <w:r>
              <w:rPr>
                <w:rFonts w:ascii="Calibri" w:hAnsi="Calibri" w:eastAsia="Times New Roman" w:cs="Calibri"/>
                <w:b/>
                <w:color w:val="000000"/>
                <w:lang w:val="en-US"/>
              </w:rPr>
              <w:t>Questionnaire to User:</w:t>
            </w:r>
          </w:p>
          <w:p w:rsidR="003735F9" w:rsidP="00D24375" w:rsidRDefault="003735F9" w14:paraId="79BB9273" w14:textId="41E3FAFB">
            <w:pPr>
              <w:pStyle w:val="ListParagraph"/>
              <w:rPr>
                <w:rFonts w:ascii="Calibri" w:hAnsi="Calibri" w:eastAsia="Times New Roman" w:cs="Calibri"/>
                <w:color w:val="000000"/>
                <w:lang w:val="en-US"/>
              </w:rPr>
            </w:pPr>
            <w:r>
              <w:rPr>
                <w:rFonts w:ascii="Calibri" w:hAnsi="Calibri" w:eastAsia="Times New Roman" w:cs="Calibri"/>
                <w:color w:val="000000"/>
                <w:lang w:val="en-US"/>
              </w:rPr>
              <w:t>P</w:t>
            </w:r>
            <w:r w:rsidRPr="003A0928">
              <w:rPr>
                <w:rFonts w:ascii="Calibri" w:hAnsi="Calibri" w:eastAsia="Times New Roman" w:cs="Calibri"/>
                <w:color w:val="000000"/>
                <w:lang w:val="en-US"/>
              </w:rPr>
              <w:t xml:space="preserve">lease share the business justification for </w:t>
            </w:r>
            <w:r>
              <w:rPr>
                <w:rFonts w:ascii="Calibri" w:hAnsi="Calibri" w:eastAsia="Times New Roman" w:cs="Calibri"/>
                <w:color w:val="000000"/>
                <w:lang w:val="en-US"/>
              </w:rPr>
              <w:t xml:space="preserve">using </w:t>
            </w:r>
            <w:r w:rsidRPr="003A0928">
              <w:rPr>
                <w:rFonts w:ascii="Calibri" w:hAnsi="Calibri" w:eastAsia="Times New Roman" w:cs="Calibri"/>
                <w:color w:val="000000"/>
                <w:lang w:val="en-US"/>
              </w:rPr>
              <w:t>the application/file</w:t>
            </w:r>
            <w:r>
              <w:rPr>
                <w:rFonts w:ascii="Calibri" w:hAnsi="Calibri" w:eastAsia="Times New Roman" w:cs="Calibri"/>
                <w:color w:val="000000"/>
                <w:lang w:val="en-US"/>
              </w:rPr>
              <w:t xml:space="preserve"> in </w:t>
            </w:r>
            <w:r w:rsidR="005D6486">
              <w:rPr>
                <w:rFonts w:ascii="Calibri" w:hAnsi="Calibri" w:eastAsia="Times New Roman" w:cs="Calibri"/>
                <w:color w:val="000000"/>
                <w:lang w:val="en-US"/>
              </w:rPr>
              <w:t>Vantage</w:t>
            </w:r>
            <w:r>
              <w:rPr>
                <w:rFonts w:ascii="Calibri" w:hAnsi="Calibri" w:eastAsia="Times New Roman" w:cs="Calibri"/>
                <w:color w:val="000000"/>
                <w:lang w:val="en-US"/>
              </w:rPr>
              <w:t xml:space="preserve"> environment</w:t>
            </w:r>
            <w:r w:rsidRPr="003A0928">
              <w:rPr>
                <w:rFonts w:ascii="Calibri" w:hAnsi="Calibri" w:eastAsia="Times New Roman" w:cs="Calibri"/>
                <w:color w:val="000000"/>
                <w:lang w:val="en-US"/>
              </w:rPr>
              <w:t>?</w:t>
            </w:r>
          </w:p>
          <w:p w:rsidR="003735F9" w:rsidP="00D24375" w:rsidRDefault="003735F9" w14:paraId="30E80783" w14:textId="37EFA15A">
            <w:pPr>
              <w:pStyle w:val="ListParagraph"/>
              <w:rPr>
                <w:rFonts w:ascii="Calibri" w:hAnsi="Calibri" w:eastAsia="Times New Roman" w:cs="Calibri"/>
                <w:color w:val="000000"/>
                <w:lang w:val="en-US"/>
              </w:rPr>
            </w:pPr>
          </w:p>
          <w:p w:rsidR="003735F9" w:rsidP="00D24375" w:rsidRDefault="003735F9" w14:paraId="3D2365F8" w14:textId="62C62897">
            <w:pPr>
              <w:ind w:left="360"/>
              <w:rPr>
                <w:rFonts w:ascii="Calibri" w:hAnsi="Calibri" w:eastAsia="Times New Roman" w:cs="Calibri"/>
                <w:b/>
                <w:color w:val="000000"/>
                <w:lang w:val="en-US"/>
              </w:rPr>
            </w:pPr>
            <w:r>
              <w:rPr>
                <w:rFonts w:ascii="Calibri" w:hAnsi="Calibri" w:eastAsia="Times New Roman" w:cs="Calibri"/>
                <w:b/>
                <w:color w:val="000000"/>
                <w:lang w:val="en-US"/>
              </w:rPr>
              <w:t xml:space="preserve">Case 1: User Confirms that the application or file is required for Business Operations in </w:t>
            </w:r>
            <w:r w:rsidR="005D6486">
              <w:rPr>
                <w:rFonts w:ascii="Calibri" w:hAnsi="Calibri" w:eastAsia="Times New Roman" w:cs="Calibri"/>
                <w:b/>
                <w:color w:val="000000"/>
                <w:lang w:val="en-US"/>
              </w:rPr>
              <w:t>Vantage</w:t>
            </w:r>
          </w:p>
          <w:p w:rsidRPr="003735F9" w:rsidR="003735F9" w:rsidP="00D24375" w:rsidRDefault="003735F9" w14:paraId="7F0DD5A1" w14:textId="22D278D7">
            <w:pPr>
              <w:pStyle w:val="ListParagraph"/>
              <w:numPr>
                <w:ilvl w:val="0"/>
                <w:numId w:val="3"/>
              </w:numPr>
              <w:rPr>
                <w:rFonts w:ascii="Calibri" w:hAnsi="Calibri" w:eastAsia="Times New Roman" w:cs="Calibri"/>
                <w:color w:val="000000"/>
                <w:lang w:val="en-US"/>
              </w:rPr>
            </w:pPr>
            <w:r w:rsidRPr="003735F9">
              <w:rPr>
                <w:rFonts w:ascii="Calibri" w:hAnsi="Calibri" w:eastAsia="Times New Roman" w:cs="Calibri"/>
                <w:color w:val="000000"/>
                <w:lang w:val="en-US"/>
              </w:rPr>
              <w:t xml:space="preserve">Do further analysis of the alert to identify the reason for the triggering of the alert. If it is only </w:t>
            </w:r>
            <w:r w:rsidRPr="003735F9" w:rsidR="005D6486">
              <w:rPr>
                <w:rFonts w:ascii="Calibri" w:hAnsi="Calibri" w:eastAsia="Times New Roman" w:cs="Calibri"/>
                <w:color w:val="000000"/>
                <w:lang w:val="en-US"/>
              </w:rPr>
              <w:t>Behavior</w:t>
            </w:r>
            <w:r w:rsidRPr="003735F9">
              <w:rPr>
                <w:rFonts w:ascii="Calibri" w:hAnsi="Calibri" w:eastAsia="Times New Roman" w:cs="Calibri"/>
                <w:color w:val="000000"/>
                <w:lang w:val="en-US"/>
              </w:rPr>
              <w:t xml:space="preserve"> based and no Malicious hashes or other reported IOC’s </w:t>
            </w:r>
            <w:r w:rsidRPr="003735F9" w:rsidR="005D6486">
              <w:rPr>
                <w:rFonts w:ascii="Calibri" w:hAnsi="Calibri" w:eastAsia="Times New Roman" w:cs="Calibri"/>
                <w:color w:val="000000"/>
                <w:lang w:val="en-US"/>
              </w:rPr>
              <w:t>present,</w:t>
            </w:r>
            <w:r w:rsidRPr="003735F9">
              <w:rPr>
                <w:rFonts w:ascii="Calibri" w:hAnsi="Calibri" w:eastAsia="Times New Roman" w:cs="Calibri"/>
                <w:color w:val="000000"/>
                <w:lang w:val="en-US"/>
              </w:rPr>
              <w:t xml:space="preserve"> then close the alert as </w:t>
            </w:r>
            <w:r w:rsidRPr="003735F9">
              <w:rPr>
                <w:rFonts w:ascii="Calibri" w:hAnsi="Calibri" w:eastAsia="Times New Roman" w:cs="Calibri"/>
                <w:b/>
                <w:color w:val="000000"/>
                <w:lang w:val="en-US"/>
              </w:rPr>
              <w:t>False Positive.</w:t>
            </w:r>
          </w:p>
          <w:p w:rsidR="003735F9" w:rsidP="00D24375" w:rsidRDefault="003735F9" w14:paraId="0508E65D" w14:textId="77777777">
            <w:pPr>
              <w:pStyle w:val="ListParagraph"/>
              <w:rPr>
                <w:rFonts w:ascii="Calibri" w:hAnsi="Calibri" w:eastAsia="Times New Roman" w:cs="Calibri"/>
                <w:color w:val="000000"/>
                <w:lang w:val="en-US"/>
              </w:rPr>
            </w:pPr>
          </w:p>
          <w:p w:rsidR="003735F9" w:rsidP="00D24375" w:rsidRDefault="003735F9" w14:paraId="523B2816" w14:textId="77777777">
            <w:pPr>
              <w:ind w:left="360"/>
              <w:rPr>
                <w:rFonts w:ascii="Calibri" w:hAnsi="Calibri" w:eastAsia="Times New Roman" w:cs="Calibri"/>
                <w:b/>
                <w:color w:val="000000"/>
                <w:lang w:val="en-US"/>
              </w:rPr>
            </w:pPr>
            <w:r>
              <w:rPr>
                <w:rFonts w:ascii="Calibri" w:hAnsi="Calibri" w:eastAsia="Times New Roman" w:cs="Calibri"/>
                <w:b/>
                <w:color w:val="000000"/>
                <w:lang w:val="en-US"/>
              </w:rPr>
              <w:t>Case 2: User is unaware of the presence of file on host</w:t>
            </w:r>
          </w:p>
          <w:p w:rsidRPr="00BD2C7B" w:rsidR="000B1B06" w:rsidP="00D24375" w:rsidRDefault="000B1B06" w14:paraId="6D6263BA" w14:textId="77777777">
            <w:pPr>
              <w:rPr>
                <w:b/>
                <w:u w:val="single"/>
              </w:rPr>
            </w:pPr>
            <w:r w:rsidRPr="00BD2C7B">
              <w:rPr>
                <w:b/>
                <w:u w:val="single"/>
              </w:rPr>
              <w:t xml:space="preserve">Actions </w:t>
            </w:r>
            <w:r>
              <w:rPr>
                <w:b/>
                <w:u w:val="single"/>
              </w:rPr>
              <w:t>steps for End user</w:t>
            </w:r>
            <w:r w:rsidRPr="00BD2C7B">
              <w:rPr>
                <w:b/>
                <w:u w:val="single"/>
              </w:rPr>
              <w:t>:</w:t>
            </w:r>
            <w:r>
              <w:rPr>
                <w:b/>
                <w:u w:val="single"/>
              </w:rPr>
              <w:t xml:space="preserve"> </w:t>
            </w:r>
          </w:p>
          <w:p w:rsidR="000B1B06" w:rsidP="00D24375" w:rsidRDefault="000B1B06" w14:paraId="61612F48" w14:textId="77777777">
            <w:r>
              <w:t>Send an email to the user with the below action steps to be performed:</w:t>
            </w:r>
          </w:p>
          <w:p w:rsidRPr="00B76AD3" w:rsidR="000B1B06" w:rsidP="00D24375" w:rsidRDefault="000B1B06" w14:paraId="6C90FA61" w14:textId="77777777">
            <w:pPr>
              <w:pStyle w:val="ListParagraph"/>
              <w:numPr>
                <w:ilvl w:val="0"/>
                <w:numId w:val="6"/>
              </w:numPr>
              <w:contextualSpacing w:val="0"/>
              <w:rPr>
                <w:b/>
                <w:color w:val="FF0000"/>
                <w:sz w:val="20"/>
                <w:szCs w:val="20"/>
              </w:rPr>
            </w:pPr>
            <w:r w:rsidRPr="00B76AD3">
              <w:rPr>
                <w:sz w:val="20"/>
                <w:szCs w:val="20"/>
              </w:rPr>
              <w:t xml:space="preserve">Delete the file detected </w:t>
            </w:r>
            <w:proofErr w:type="gramStart"/>
            <w:r w:rsidRPr="00B76AD3">
              <w:rPr>
                <w:sz w:val="20"/>
                <w:szCs w:val="20"/>
              </w:rPr>
              <w:t>and also</w:t>
            </w:r>
            <w:proofErr w:type="gramEnd"/>
            <w:r w:rsidRPr="00B76AD3">
              <w:rPr>
                <w:sz w:val="20"/>
                <w:szCs w:val="20"/>
              </w:rPr>
              <w:t xml:space="preserve"> Empty the Recycle bin</w:t>
            </w:r>
            <w:r w:rsidRPr="00B76AD3">
              <w:rPr>
                <w:b/>
                <w:color w:val="FF0000"/>
                <w:sz w:val="20"/>
                <w:szCs w:val="20"/>
              </w:rPr>
              <w:t>. &lt;</w:t>
            </w:r>
            <w:r w:rsidRPr="00B76AD3">
              <w:rPr>
                <w:b/>
                <w:color w:val="FF0000"/>
                <w:sz w:val="20"/>
                <w:szCs w:val="20"/>
                <w:lang w:val="en-SG"/>
              </w:rPr>
              <w:t>This is to be asked only when we are unable to delete the file remotely&gt;</w:t>
            </w:r>
          </w:p>
          <w:p w:rsidRPr="00B76AD3" w:rsidR="000B1B06" w:rsidP="00D24375" w:rsidRDefault="000B1B06" w14:paraId="10E25F31" w14:textId="77777777">
            <w:pPr>
              <w:pStyle w:val="ListParagraph"/>
              <w:numPr>
                <w:ilvl w:val="0"/>
                <w:numId w:val="6"/>
              </w:numPr>
              <w:contextualSpacing w:val="0"/>
              <w:rPr>
                <w:b/>
                <w:color w:val="FF0000"/>
                <w:sz w:val="20"/>
                <w:szCs w:val="20"/>
                <w:lang w:val="en-US"/>
              </w:rPr>
            </w:pPr>
            <w:r w:rsidRPr="00B76AD3">
              <w:rPr>
                <w:sz w:val="20"/>
                <w:szCs w:val="20"/>
                <w:lang w:val="en-SG"/>
              </w:rPr>
              <w:t xml:space="preserve">Please clear temp files under your account </w:t>
            </w:r>
            <w:r w:rsidRPr="00B76AD3">
              <w:rPr>
                <w:b/>
                <w:color w:val="FF0000"/>
                <w:sz w:val="20"/>
                <w:szCs w:val="20"/>
                <w:lang w:val="en-SG"/>
              </w:rPr>
              <w:t>&lt;Process document attached to do the same&gt;</w:t>
            </w:r>
          </w:p>
          <w:p w:rsidRPr="00B76AD3" w:rsidR="000B1B06" w:rsidP="00D24375" w:rsidRDefault="000B1B06" w14:paraId="576A8955" w14:textId="77777777">
            <w:pPr>
              <w:pStyle w:val="ListParagraph"/>
              <w:numPr>
                <w:ilvl w:val="0"/>
                <w:numId w:val="6"/>
              </w:numPr>
              <w:contextualSpacing w:val="0"/>
              <w:rPr>
                <w:sz w:val="20"/>
                <w:szCs w:val="20"/>
                <w:lang w:val="en-SG"/>
              </w:rPr>
            </w:pPr>
            <w:r w:rsidRPr="00B76AD3">
              <w:rPr>
                <w:sz w:val="20"/>
                <w:szCs w:val="20"/>
                <w:lang w:val="en-SG"/>
              </w:rPr>
              <w:t>Remove unnecessary extensions from your browsers.</w:t>
            </w:r>
          </w:p>
          <w:p w:rsidRPr="00B76AD3" w:rsidR="000B1B06" w:rsidP="00D24375" w:rsidRDefault="000B1B06" w14:paraId="2D235400" w14:textId="77777777">
            <w:pPr>
              <w:pStyle w:val="ListParagraph"/>
              <w:numPr>
                <w:ilvl w:val="0"/>
                <w:numId w:val="6"/>
              </w:numPr>
              <w:contextualSpacing w:val="0"/>
              <w:rPr>
                <w:b/>
                <w:color w:val="FF0000"/>
                <w:sz w:val="20"/>
                <w:szCs w:val="20"/>
                <w:lang w:val="en-US"/>
              </w:rPr>
            </w:pPr>
            <w:r w:rsidRPr="00B76AD3">
              <w:rPr>
                <w:sz w:val="20"/>
                <w:szCs w:val="20"/>
                <w:lang w:val="en-SG"/>
              </w:rPr>
              <w:t xml:space="preserve">Perform full AV scan on the host and share the result with us. </w:t>
            </w:r>
            <w:r w:rsidRPr="00B76AD3">
              <w:rPr>
                <w:b/>
                <w:color w:val="FF0000"/>
                <w:sz w:val="20"/>
                <w:szCs w:val="20"/>
                <w:lang w:val="en-SG"/>
              </w:rPr>
              <w:t>&lt;This is to be asked only when we are unable to do the scan remotely&gt;</w:t>
            </w:r>
          </w:p>
          <w:p w:rsidRPr="00B76AD3" w:rsidR="000B1B06" w:rsidP="00D24375" w:rsidRDefault="000B1B06" w14:paraId="3F5A60D6" w14:textId="77777777">
            <w:pPr>
              <w:pStyle w:val="ListParagraph"/>
              <w:numPr>
                <w:ilvl w:val="0"/>
                <w:numId w:val="6"/>
              </w:numPr>
              <w:contextualSpacing w:val="0"/>
              <w:rPr>
                <w:sz w:val="20"/>
                <w:szCs w:val="20"/>
                <w:lang w:val="en-US"/>
              </w:rPr>
            </w:pPr>
            <w:r w:rsidRPr="00B76AD3">
              <w:rPr>
                <w:sz w:val="20"/>
                <w:szCs w:val="20"/>
                <w:lang w:val="en-SG"/>
              </w:rPr>
              <w:t>Kindly refrain from accessing websites or using applications which are not required for your Job requirement at Maxis.</w:t>
            </w:r>
          </w:p>
          <w:p w:rsidRPr="00B76AD3" w:rsidR="000B1B06" w:rsidP="00D24375" w:rsidRDefault="005C42B7" w14:paraId="0941CD9C" w14:textId="3EA47F9E">
            <w:pPr>
              <w:pStyle w:val="ListParagraph"/>
              <w:numPr>
                <w:ilvl w:val="0"/>
                <w:numId w:val="6"/>
              </w:numPr>
              <w:contextualSpacing w:val="0"/>
              <w:rPr>
                <w:sz w:val="20"/>
                <w:szCs w:val="20"/>
                <w:lang w:val="en-US"/>
              </w:rPr>
            </w:pPr>
            <w:r w:rsidRPr="00B76AD3">
              <w:rPr>
                <w:sz w:val="20"/>
                <w:szCs w:val="20"/>
                <w:lang w:val="en-SG"/>
              </w:rPr>
              <w:t>Install CrowdStrike sensors on the machine using the below links:</w:t>
            </w:r>
          </w:p>
          <w:p w:rsidRPr="00985D51" w:rsidR="003735F9" w:rsidP="00D24375" w:rsidRDefault="003735F9" w14:paraId="2A8E0056" w14:textId="77777777">
            <w:pPr>
              <w:pStyle w:val="ListParagraph"/>
              <w:rPr>
                <w:rFonts w:ascii="Calibri" w:hAnsi="Calibri" w:eastAsia="Times New Roman" w:cs="Calibri"/>
                <w:color w:val="000000"/>
                <w:lang w:val="en-US"/>
              </w:rPr>
            </w:pPr>
          </w:p>
          <w:p w:rsidRPr="009260BA" w:rsidR="003735F9" w:rsidP="00D24375" w:rsidRDefault="003735F9" w14:paraId="3A153CA2" w14:textId="40E58224">
            <w:pPr>
              <w:pStyle w:val="ListParagraph"/>
              <w:rPr>
                <w:rFonts w:ascii="Calibri" w:hAnsi="Calibri" w:eastAsia="Times New Roman" w:cs="Calibri"/>
                <w:color w:val="000000"/>
                <w:lang w:val="en-US"/>
              </w:rPr>
            </w:pPr>
            <w:r>
              <w:rPr>
                <w:rFonts w:ascii="Calibri" w:hAnsi="Calibri" w:eastAsia="Times New Roman" w:cs="Calibri"/>
                <w:color w:val="000000"/>
                <w:lang w:val="en-US"/>
              </w:rPr>
              <w:t xml:space="preserve">After successful removal/deletion of files, close the ticket as ticket as </w:t>
            </w:r>
            <w:r w:rsidRPr="00985D51">
              <w:rPr>
                <w:rFonts w:ascii="Calibri" w:hAnsi="Calibri" w:eastAsia="Times New Roman" w:cs="Calibri"/>
                <w:b/>
                <w:color w:val="000000"/>
                <w:lang w:val="en-US"/>
              </w:rPr>
              <w:t>True Positive</w:t>
            </w:r>
            <w:r w:rsidR="009260BA">
              <w:rPr>
                <w:rFonts w:ascii="Calibri" w:hAnsi="Calibri" w:eastAsia="Times New Roman" w:cs="Calibri"/>
                <w:color w:val="000000"/>
                <w:lang w:val="en-US"/>
              </w:rPr>
              <w:t>.</w:t>
            </w:r>
          </w:p>
          <w:p w:rsidRPr="003A0928" w:rsidR="003A0928" w:rsidP="00D24375" w:rsidRDefault="003A0928" w14:paraId="63B8D695" w14:textId="0DDE42DC">
            <w:pPr>
              <w:spacing w:after="0" w:line="240" w:lineRule="auto"/>
              <w:jc w:val="center"/>
              <w:rPr>
                <w:rFonts w:ascii="Calibri" w:hAnsi="Calibri" w:eastAsia="Times New Roman" w:cs="Calibri"/>
                <w:color w:val="000000"/>
                <w:lang w:val="en-US"/>
              </w:rPr>
            </w:pPr>
          </w:p>
        </w:tc>
      </w:tr>
      <w:tr w:rsidRPr="003A0928" w:rsidR="003A0928" w:rsidTr="5BB5278B" w14:paraId="352CCE2C" w14:textId="77777777">
        <w:trPr>
          <w:trHeight w:val="450"/>
          <w:tblHeader/>
        </w:trPr>
        <w:tc>
          <w:tcPr>
            <w:tcW w:w="1021" w:type="pct"/>
            <w:vMerge/>
            <w:vAlign w:val="center"/>
            <w:hideMark/>
          </w:tcPr>
          <w:p w:rsidRPr="003A0928" w:rsidR="003A0928" w:rsidP="00D24375" w:rsidRDefault="003A0928" w14:paraId="1FE72B2D"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0270225C" w14:textId="77777777">
            <w:pPr>
              <w:spacing w:after="0" w:line="240" w:lineRule="auto"/>
              <w:rPr>
                <w:rFonts w:ascii="Calibri" w:hAnsi="Calibri" w:eastAsia="Times New Roman" w:cs="Calibri"/>
                <w:b/>
                <w:bCs/>
                <w:color w:val="000000"/>
                <w:lang w:val="en-US"/>
              </w:rPr>
            </w:pPr>
          </w:p>
        </w:tc>
        <w:tc>
          <w:tcPr>
            <w:tcW w:w="679" w:type="pct"/>
            <w:vMerge/>
            <w:vAlign w:val="center"/>
            <w:hideMark/>
          </w:tcPr>
          <w:p w:rsidRPr="003A0928" w:rsidR="003A0928" w:rsidP="00D24375" w:rsidRDefault="003A0928" w14:paraId="22E2E210"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750753F5" w14:textId="77777777">
            <w:pPr>
              <w:spacing w:after="0" w:line="240" w:lineRule="auto"/>
              <w:rPr>
                <w:rFonts w:ascii="Calibri" w:hAnsi="Calibri" w:eastAsia="Times New Roman" w:cs="Calibri"/>
                <w:color w:val="000000"/>
                <w:lang w:val="en-US"/>
              </w:rPr>
            </w:pPr>
          </w:p>
        </w:tc>
      </w:tr>
      <w:tr w:rsidRPr="003A0928" w:rsidR="003A0928" w:rsidTr="5BB5278B" w14:paraId="093F8177" w14:textId="77777777">
        <w:trPr>
          <w:trHeight w:val="450"/>
          <w:tblHeader/>
        </w:trPr>
        <w:tc>
          <w:tcPr>
            <w:tcW w:w="1021" w:type="pct"/>
            <w:vMerge/>
            <w:vAlign w:val="center"/>
            <w:hideMark/>
          </w:tcPr>
          <w:p w:rsidRPr="003A0928" w:rsidR="003A0928" w:rsidP="00D24375" w:rsidRDefault="003A0928" w14:paraId="12EE44AE"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59CD80C1" w14:textId="77777777">
            <w:pPr>
              <w:spacing w:after="0" w:line="240" w:lineRule="auto"/>
              <w:rPr>
                <w:rFonts w:ascii="Calibri" w:hAnsi="Calibri" w:eastAsia="Times New Roman" w:cs="Calibri"/>
                <w:b/>
                <w:bCs/>
                <w:color w:val="000000"/>
                <w:lang w:val="en-US"/>
              </w:rPr>
            </w:pPr>
          </w:p>
        </w:tc>
        <w:tc>
          <w:tcPr>
            <w:tcW w:w="679" w:type="pct"/>
            <w:vMerge/>
            <w:vAlign w:val="center"/>
            <w:hideMark/>
          </w:tcPr>
          <w:p w:rsidRPr="003A0928" w:rsidR="003A0928" w:rsidP="00D24375" w:rsidRDefault="003A0928" w14:paraId="3BD15922"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9555234" w14:textId="77777777">
            <w:pPr>
              <w:spacing w:after="0" w:line="240" w:lineRule="auto"/>
              <w:rPr>
                <w:rFonts w:ascii="Calibri" w:hAnsi="Calibri" w:eastAsia="Times New Roman" w:cs="Calibri"/>
                <w:color w:val="000000"/>
                <w:lang w:val="en-US"/>
              </w:rPr>
            </w:pPr>
          </w:p>
        </w:tc>
      </w:tr>
      <w:tr w:rsidRPr="003A0928" w:rsidR="003A0928" w:rsidTr="5BB5278B" w14:paraId="745E22BC" w14:textId="77777777">
        <w:trPr>
          <w:trHeight w:val="450"/>
          <w:tblHeader/>
        </w:trPr>
        <w:tc>
          <w:tcPr>
            <w:tcW w:w="1021" w:type="pct"/>
            <w:vMerge/>
            <w:vAlign w:val="center"/>
            <w:hideMark/>
          </w:tcPr>
          <w:p w:rsidRPr="003A0928" w:rsidR="003A0928" w:rsidP="00D24375" w:rsidRDefault="003A0928" w14:paraId="64566D46"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62AAF55D" w14:textId="77777777">
            <w:pPr>
              <w:spacing w:after="0" w:line="240" w:lineRule="auto"/>
              <w:rPr>
                <w:rFonts w:ascii="Calibri" w:hAnsi="Calibri" w:eastAsia="Times New Roman" w:cs="Calibri"/>
                <w:b/>
                <w:bCs/>
                <w:color w:val="000000"/>
                <w:lang w:val="en-US"/>
              </w:rPr>
            </w:pPr>
          </w:p>
        </w:tc>
        <w:tc>
          <w:tcPr>
            <w:tcW w:w="679" w:type="pct"/>
            <w:vMerge/>
            <w:vAlign w:val="center"/>
            <w:hideMark/>
          </w:tcPr>
          <w:p w:rsidRPr="003A0928" w:rsidR="003A0928" w:rsidP="00D24375" w:rsidRDefault="003A0928" w14:paraId="5393CFF1"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689D449D" w14:textId="77777777">
            <w:pPr>
              <w:spacing w:after="0" w:line="240" w:lineRule="auto"/>
              <w:rPr>
                <w:rFonts w:ascii="Calibri" w:hAnsi="Calibri" w:eastAsia="Times New Roman" w:cs="Calibri"/>
                <w:color w:val="000000"/>
                <w:lang w:val="en-US"/>
              </w:rPr>
            </w:pPr>
          </w:p>
        </w:tc>
      </w:tr>
      <w:tr w:rsidRPr="003A0928" w:rsidR="003A0928" w:rsidTr="5BB5278B" w14:paraId="153C7247" w14:textId="77777777">
        <w:trPr>
          <w:trHeight w:val="450"/>
          <w:tblHeader/>
        </w:trPr>
        <w:tc>
          <w:tcPr>
            <w:tcW w:w="1021" w:type="pct"/>
            <w:vMerge/>
            <w:vAlign w:val="center"/>
            <w:hideMark/>
          </w:tcPr>
          <w:p w:rsidRPr="003A0928" w:rsidR="003A0928" w:rsidP="00D24375" w:rsidRDefault="003A0928" w14:paraId="5A676F1F"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4D1ED699" w14:textId="77777777">
            <w:pPr>
              <w:spacing w:after="0" w:line="240" w:lineRule="auto"/>
              <w:rPr>
                <w:rFonts w:ascii="Calibri" w:hAnsi="Calibri" w:eastAsia="Times New Roman" w:cs="Calibri"/>
                <w:b/>
                <w:bCs/>
                <w:color w:val="000000"/>
                <w:lang w:val="en-US"/>
              </w:rPr>
            </w:pPr>
          </w:p>
        </w:tc>
        <w:tc>
          <w:tcPr>
            <w:tcW w:w="679" w:type="pct"/>
            <w:vMerge/>
            <w:vAlign w:val="center"/>
            <w:hideMark/>
          </w:tcPr>
          <w:p w:rsidRPr="003A0928" w:rsidR="003A0928" w:rsidP="00D24375" w:rsidRDefault="003A0928" w14:paraId="331B795C"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400B86BA" w14:textId="77777777">
            <w:pPr>
              <w:spacing w:after="0" w:line="240" w:lineRule="auto"/>
              <w:rPr>
                <w:rFonts w:ascii="Calibri" w:hAnsi="Calibri" w:eastAsia="Times New Roman" w:cs="Calibri"/>
                <w:color w:val="000000"/>
                <w:lang w:val="en-US"/>
              </w:rPr>
            </w:pPr>
          </w:p>
        </w:tc>
      </w:tr>
      <w:tr w:rsidRPr="003A0928" w:rsidR="003A0928" w:rsidTr="5BB5278B" w14:paraId="5682B2A5" w14:textId="77777777">
        <w:trPr>
          <w:trHeight w:val="450"/>
          <w:tblHeader/>
        </w:trPr>
        <w:tc>
          <w:tcPr>
            <w:tcW w:w="1021" w:type="pct"/>
            <w:vMerge/>
            <w:vAlign w:val="center"/>
            <w:hideMark/>
          </w:tcPr>
          <w:p w:rsidRPr="003A0928" w:rsidR="003A0928" w:rsidP="00D24375" w:rsidRDefault="003A0928" w14:paraId="4AF8C610" w14:textId="77777777">
            <w:pPr>
              <w:spacing w:after="0" w:line="240" w:lineRule="auto"/>
              <w:rPr>
                <w:rFonts w:ascii="Calibri" w:hAnsi="Calibri" w:eastAsia="Times New Roman" w:cs="Calibri"/>
                <w:b/>
                <w:bCs/>
                <w:color w:val="000000"/>
                <w:lang w:val="en-US"/>
              </w:rPr>
            </w:pPr>
          </w:p>
        </w:tc>
        <w:tc>
          <w:tcPr>
            <w:tcW w:w="794" w:type="pct"/>
            <w:vMerge/>
            <w:vAlign w:val="center"/>
            <w:hideMark/>
          </w:tcPr>
          <w:p w:rsidRPr="003A0928" w:rsidR="003A0928" w:rsidP="00D24375" w:rsidRDefault="003A0928" w14:paraId="44D33D76" w14:textId="77777777">
            <w:pPr>
              <w:spacing w:after="0" w:line="240" w:lineRule="auto"/>
              <w:rPr>
                <w:rFonts w:ascii="Calibri" w:hAnsi="Calibri" w:eastAsia="Times New Roman" w:cs="Calibri"/>
                <w:b/>
                <w:bCs/>
                <w:color w:val="000000"/>
                <w:lang w:val="en-US"/>
              </w:rPr>
            </w:pPr>
          </w:p>
        </w:tc>
        <w:tc>
          <w:tcPr>
            <w:tcW w:w="679" w:type="pct"/>
            <w:vMerge/>
            <w:vAlign w:val="center"/>
            <w:hideMark/>
          </w:tcPr>
          <w:p w:rsidRPr="003A0928" w:rsidR="003A0928" w:rsidP="00D24375" w:rsidRDefault="003A0928" w14:paraId="76E9B60D" w14:textId="77777777">
            <w:pPr>
              <w:spacing w:after="0" w:line="240" w:lineRule="auto"/>
              <w:rPr>
                <w:rFonts w:ascii="Calibri" w:hAnsi="Calibri" w:eastAsia="Times New Roman" w:cs="Calibri"/>
                <w:color w:val="000000"/>
                <w:lang w:val="en-US"/>
              </w:rPr>
            </w:pPr>
          </w:p>
        </w:tc>
        <w:tc>
          <w:tcPr>
            <w:tcW w:w="2505" w:type="pct"/>
            <w:vMerge/>
            <w:vAlign w:val="center"/>
            <w:hideMark/>
          </w:tcPr>
          <w:p w:rsidRPr="003A0928" w:rsidR="003A0928" w:rsidP="00D24375" w:rsidRDefault="003A0928" w14:paraId="7EF9F6EC" w14:textId="77777777">
            <w:pPr>
              <w:spacing w:after="0" w:line="240" w:lineRule="auto"/>
              <w:rPr>
                <w:rFonts w:ascii="Calibri" w:hAnsi="Calibri" w:eastAsia="Times New Roman" w:cs="Calibri"/>
                <w:color w:val="000000"/>
                <w:lang w:val="en-US"/>
              </w:rPr>
            </w:pPr>
          </w:p>
        </w:tc>
      </w:tr>
    </w:tbl>
    <w:p w:rsidR="005D6486" w:rsidP="00847094" w:rsidRDefault="005D6486" w14:paraId="148B79D1" w14:textId="45CD0BC9">
      <w:pPr>
        <w:jc w:val="both"/>
        <w:rPr>
          <w:b/>
        </w:rPr>
      </w:pPr>
    </w:p>
    <w:p w:rsidRPr="00226646" w:rsidR="00927768" w:rsidP="00927768" w:rsidRDefault="00927768" w14:paraId="5C96455C" w14:textId="77777777">
      <w:pPr>
        <w:rPr>
          <w:b/>
          <w:sz w:val="30"/>
        </w:rPr>
      </w:pPr>
      <w:r>
        <w:rPr>
          <w:b/>
          <w:sz w:val="30"/>
        </w:rPr>
        <w:t>Containment &amp; Escalation for Level 1</w:t>
      </w:r>
    </w:p>
    <w:tbl>
      <w:tblPr>
        <w:tblW w:w="14737" w:type="dxa"/>
        <w:tblLook w:val="04A0" w:firstRow="1" w:lastRow="0" w:firstColumn="1" w:lastColumn="0" w:noHBand="0" w:noVBand="1"/>
      </w:tblPr>
      <w:tblGrid>
        <w:gridCol w:w="7792"/>
        <w:gridCol w:w="6945"/>
      </w:tblGrid>
      <w:tr w:rsidRPr="00C4263A" w:rsidR="00927768" w:rsidTr="009122C1" w14:paraId="0F26764B" w14:textId="77777777">
        <w:trPr>
          <w:trHeight w:val="300"/>
        </w:trPr>
        <w:tc>
          <w:tcPr>
            <w:tcW w:w="7792"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0BEFCD11" w14:textId="77777777">
            <w:pPr>
              <w:spacing w:after="0" w:line="240" w:lineRule="auto"/>
              <w:rPr>
                <w:rFonts w:ascii="Calibri" w:hAnsi="Calibri" w:eastAsia="Times New Roman" w:cs="Calibri"/>
                <w:b/>
                <w:bCs/>
                <w:color w:val="000000"/>
                <w:lang w:val="en-SG" w:eastAsia="en-SG"/>
              </w:rPr>
            </w:pPr>
            <w:r w:rsidRPr="00C4263A">
              <w:rPr>
                <w:rFonts w:ascii="Calibri" w:hAnsi="Calibri" w:eastAsia="Times New Roman" w:cs="Calibri"/>
                <w:b/>
                <w:bCs/>
                <w:color w:val="000000"/>
                <w:lang w:val="en-SG" w:eastAsia="en-SG"/>
              </w:rPr>
              <w:t>Scenario</w:t>
            </w:r>
          </w:p>
        </w:tc>
        <w:tc>
          <w:tcPr>
            <w:tcW w:w="6945" w:type="dxa"/>
            <w:tcBorders>
              <w:top w:val="single" w:color="auto" w:sz="4" w:space="0"/>
              <w:left w:val="nil"/>
              <w:bottom w:val="single" w:color="auto" w:sz="4" w:space="0"/>
              <w:right w:val="single" w:color="auto" w:sz="4" w:space="0"/>
            </w:tcBorders>
            <w:shd w:val="clear" w:color="auto" w:fill="auto"/>
            <w:noWrap/>
            <w:vAlign w:val="bottom"/>
            <w:hideMark/>
          </w:tcPr>
          <w:p w:rsidRPr="00C4263A" w:rsidR="00927768" w:rsidP="009122C1" w:rsidRDefault="00927768" w14:paraId="099AB535" w14:textId="77777777">
            <w:pPr>
              <w:spacing w:after="0" w:line="240" w:lineRule="auto"/>
              <w:rPr>
                <w:rFonts w:ascii="Calibri" w:hAnsi="Calibri" w:eastAsia="Times New Roman" w:cs="Calibri"/>
                <w:b/>
                <w:bCs/>
                <w:color w:val="000000"/>
                <w:lang w:val="en-SG" w:eastAsia="en-SG"/>
              </w:rPr>
            </w:pPr>
            <w:r w:rsidRPr="00C4263A">
              <w:rPr>
                <w:rFonts w:ascii="Calibri" w:hAnsi="Calibri" w:eastAsia="Times New Roman" w:cs="Calibri"/>
                <w:b/>
                <w:bCs/>
                <w:color w:val="000000"/>
                <w:lang w:val="en-SG" w:eastAsia="en-SG"/>
              </w:rPr>
              <w:t>Action to be Taken</w:t>
            </w:r>
          </w:p>
        </w:tc>
      </w:tr>
      <w:tr w:rsidRPr="00C4263A" w:rsidR="00927768" w:rsidTr="009122C1" w14:paraId="17698D11" w14:textId="77777777">
        <w:trPr>
          <w:trHeight w:val="300"/>
        </w:trPr>
        <w:tc>
          <w:tcPr>
            <w:tcW w:w="7792" w:type="dxa"/>
            <w:tcBorders>
              <w:top w:val="nil"/>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5194CC06"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Single Workstation (laptop or Desktop)</w:t>
            </w:r>
            <w:r>
              <w:rPr>
                <w:rFonts w:ascii="Calibri" w:hAnsi="Calibri" w:eastAsia="Times New Roman" w:cs="Calibri"/>
                <w:color w:val="000000"/>
                <w:sz w:val="18"/>
                <w:szCs w:val="18"/>
                <w:lang w:val="en-SG" w:eastAsia="en-SG"/>
              </w:rPr>
              <w:t xml:space="preserve"> – any alert (High /Medium/Low)</w:t>
            </w:r>
          </w:p>
        </w:tc>
        <w:tc>
          <w:tcPr>
            <w:tcW w:w="6945" w:type="dxa"/>
            <w:tcBorders>
              <w:top w:val="nil"/>
              <w:left w:val="nil"/>
              <w:bottom w:val="single" w:color="auto" w:sz="4" w:space="0"/>
              <w:right w:val="single" w:color="auto" w:sz="4" w:space="0"/>
            </w:tcBorders>
            <w:shd w:val="clear" w:color="auto" w:fill="auto"/>
            <w:noWrap/>
            <w:vAlign w:val="bottom"/>
            <w:hideMark/>
          </w:tcPr>
          <w:p w:rsidRPr="00C4263A" w:rsidR="00927768" w:rsidP="009122C1" w:rsidRDefault="00927768" w14:paraId="5463E589" w14:textId="77777777">
            <w:pPr>
              <w:spacing w:after="0" w:line="240" w:lineRule="auto"/>
              <w:rPr>
                <w:rFonts w:ascii="Calibri" w:hAnsi="Calibri" w:eastAsia="Times New Roman" w:cs="Calibri"/>
                <w:color w:val="000000"/>
                <w:sz w:val="18"/>
                <w:szCs w:val="18"/>
                <w:lang w:val="en-SG" w:eastAsia="en-SG"/>
              </w:rPr>
            </w:pPr>
            <w:r>
              <w:rPr>
                <w:rFonts w:ascii="Calibri" w:hAnsi="Calibri" w:eastAsia="Times New Roman" w:cs="Calibri"/>
                <w:color w:val="000000"/>
                <w:sz w:val="18"/>
                <w:szCs w:val="18"/>
                <w:lang w:val="en-SG" w:eastAsia="en-SG"/>
              </w:rPr>
              <w:t>Follow action steps for end user based on the Category of Malicious File</w:t>
            </w:r>
          </w:p>
        </w:tc>
      </w:tr>
      <w:tr w:rsidRPr="00C4263A" w:rsidR="00927768" w:rsidTr="009122C1" w14:paraId="784BC9A4" w14:textId="77777777">
        <w:trPr>
          <w:trHeight w:val="300"/>
        </w:trPr>
        <w:tc>
          <w:tcPr>
            <w:tcW w:w="7792" w:type="dxa"/>
            <w:tcBorders>
              <w:top w:val="nil"/>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475585EA" w14:textId="77777777">
            <w:pPr>
              <w:spacing w:after="0" w:line="240" w:lineRule="auto"/>
              <w:rPr>
                <w:rFonts w:ascii="Calibri" w:hAnsi="Calibri" w:eastAsia="Times New Roman" w:cs="Calibri"/>
                <w:color w:val="000000"/>
                <w:sz w:val="18"/>
                <w:szCs w:val="18"/>
                <w:lang w:val="en-SG" w:eastAsia="en-SG"/>
              </w:rPr>
            </w:pPr>
            <w:r>
              <w:rPr>
                <w:rFonts w:ascii="Calibri" w:hAnsi="Calibri" w:eastAsia="Times New Roman" w:cs="Calibri"/>
                <w:color w:val="000000"/>
                <w:sz w:val="18"/>
                <w:szCs w:val="18"/>
                <w:lang w:val="en-SG" w:eastAsia="en-SG"/>
              </w:rPr>
              <w:t>Single Server – Any type of Alert  - Any Action</w:t>
            </w:r>
          </w:p>
        </w:tc>
        <w:tc>
          <w:tcPr>
            <w:tcW w:w="6945" w:type="dxa"/>
            <w:tcBorders>
              <w:top w:val="nil"/>
              <w:left w:val="nil"/>
              <w:bottom w:val="single" w:color="auto" w:sz="4" w:space="0"/>
              <w:right w:val="single" w:color="auto" w:sz="4" w:space="0"/>
            </w:tcBorders>
            <w:shd w:val="clear" w:color="auto" w:fill="auto"/>
            <w:noWrap/>
            <w:vAlign w:val="bottom"/>
            <w:hideMark/>
          </w:tcPr>
          <w:p w:rsidRPr="00C4263A" w:rsidR="00927768" w:rsidP="009122C1" w:rsidRDefault="00927768" w14:paraId="36FF3973"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 </w:t>
            </w:r>
            <w:r>
              <w:rPr>
                <w:rFonts w:ascii="Calibri" w:hAnsi="Calibri" w:eastAsia="Times New Roman" w:cs="Calibri"/>
                <w:color w:val="000000"/>
                <w:sz w:val="18"/>
                <w:szCs w:val="18"/>
                <w:lang w:val="en-SG" w:eastAsia="en-SG"/>
              </w:rPr>
              <w:t>Alert Level 2 Immediately</w:t>
            </w:r>
          </w:p>
        </w:tc>
      </w:tr>
      <w:tr w:rsidRPr="00C4263A" w:rsidR="00927768" w:rsidTr="009122C1" w14:paraId="23506DEC" w14:textId="77777777">
        <w:trPr>
          <w:trHeight w:val="300"/>
        </w:trPr>
        <w:tc>
          <w:tcPr>
            <w:tcW w:w="7792" w:type="dxa"/>
            <w:tcBorders>
              <w:top w:val="nil"/>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0E8382C1" w14:textId="63100B37">
            <w:pPr>
              <w:spacing w:after="0" w:line="240" w:lineRule="auto"/>
              <w:rPr>
                <w:rFonts w:ascii="Calibri" w:hAnsi="Calibri" w:eastAsia="Times New Roman" w:cs="Calibri"/>
                <w:color w:val="000000"/>
                <w:sz w:val="18"/>
                <w:szCs w:val="18"/>
                <w:lang w:val="en-SG" w:eastAsia="en-SG"/>
              </w:rPr>
            </w:pPr>
            <w:r>
              <w:rPr>
                <w:rFonts w:ascii="Calibri" w:hAnsi="Calibri" w:eastAsia="Times New Roman" w:cs="Calibri"/>
                <w:color w:val="000000"/>
                <w:sz w:val="18"/>
                <w:szCs w:val="18"/>
                <w:lang w:val="en-SG" w:eastAsia="en-SG"/>
              </w:rPr>
              <w:t>Multiple</w:t>
            </w:r>
            <w:r w:rsidRPr="00C4263A">
              <w:rPr>
                <w:rFonts w:ascii="Calibri" w:hAnsi="Calibri" w:eastAsia="Times New Roman" w:cs="Calibri"/>
                <w:color w:val="000000"/>
                <w:sz w:val="18"/>
                <w:szCs w:val="18"/>
                <w:lang w:val="en-SG" w:eastAsia="en-SG"/>
              </w:rPr>
              <w:t xml:space="preserve"> Workstation</w:t>
            </w:r>
            <w:r>
              <w:rPr>
                <w:rFonts w:ascii="Calibri" w:hAnsi="Calibri" w:eastAsia="Times New Roman" w:cs="Calibri"/>
                <w:color w:val="000000"/>
                <w:sz w:val="18"/>
                <w:szCs w:val="18"/>
                <w:lang w:val="en-SG" w:eastAsia="en-SG"/>
              </w:rPr>
              <w:t>s</w:t>
            </w:r>
            <w:r w:rsidRPr="00C4263A">
              <w:rPr>
                <w:rFonts w:ascii="Calibri" w:hAnsi="Calibri" w:eastAsia="Times New Roman" w:cs="Calibri"/>
                <w:color w:val="000000"/>
                <w:sz w:val="18"/>
                <w:szCs w:val="18"/>
                <w:lang w:val="en-SG" w:eastAsia="en-SG"/>
              </w:rPr>
              <w:t xml:space="preserve"> (laptop or Desktop)</w:t>
            </w:r>
          </w:p>
        </w:tc>
        <w:tc>
          <w:tcPr>
            <w:tcW w:w="6945" w:type="dxa"/>
            <w:tcBorders>
              <w:top w:val="nil"/>
              <w:left w:val="nil"/>
              <w:bottom w:val="single" w:color="auto" w:sz="4" w:space="0"/>
              <w:right w:val="single" w:color="auto" w:sz="4" w:space="0"/>
            </w:tcBorders>
            <w:shd w:val="clear" w:color="auto" w:fill="auto"/>
            <w:noWrap/>
            <w:vAlign w:val="bottom"/>
            <w:hideMark/>
          </w:tcPr>
          <w:p w:rsidRPr="00C4263A" w:rsidR="00927768" w:rsidP="009122C1" w:rsidRDefault="00927768" w14:paraId="663BE86C" w14:textId="77777777">
            <w:pPr>
              <w:spacing w:after="0" w:line="240" w:lineRule="auto"/>
              <w:rPr>
                <w:rFonts w:ascii="Calibri" w:hAnsi="Calibri" w:eastAsia="Times New Roman" w:cs="Calibri"/>
                <w:color w:val="000000"/>
                <w:sz w:val="18"/>
                <w:szCs w:val="18"/>
                <w:lang w:val="en-SG" w:eastAsia="en-SG"/>
              </w:rPr>
            </w:pPr>
            <w:r>
              <w:rPr>
                <w:rFonts w:ascii="Calibri" w:hAnsi="Calibri" w:eastAsia="Times New Roman" w:cs="Calibri"/>
                <w:color w:val="000000"/>
                <w:sz w:val="18"/>
                <w:szCs w:val="18"/>
                <w:lang w:val="en-SG" w:eastAsia="en-SG"/>
              </w:rPr>
              <w:t>Alert Level 2 Immediately</w:t>
            </w:r>
          </w:p>
        </w:tc>
      </w:tr>
      <w:tr w:rsidRPr="00C4263A" w:rsidR="00927768" w:rsidTr="009122C1" w14:paraId="72834709" w14:textId="77777777">
        <w:trPr>
          <w:trHeight w:val="300"/>
        </w:trPr>
        <w:tc>
          <w:tcPr>
            <w:tcW w:w="7792" w:type="dxa"/>
            <w:tcBorders>
              <w:top w:val="nil"/>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5F95C5C8"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 </w:t>
            </w:r>
            <w:r>
              <w:rPr>
                <w:rFonts w:ascii="Calibri" w:hAnsi="Calibri" w:eastAsia="Times New Roman" w:cs="Calibri"/>
                <w:color w:val="000000"/>
                <w:sz w:val="18"/>
                <w:szCs w:val="18"/>
                <w:lang w:val="en-SG" w:eastAsia="en-SG"/>
              </w:rPr>
              <w:t>Multiple Server – Any type of Alert  - Any Action</w:t>
            </w:r>
          </w:p>
        </w:tc>
        <w:tc>
          <w:tcPr>
            <w:tcW w:w="6945" w:type="dxa"/>
            <w:tcBorders>
              <w:top w:val="nil"/>
              <w:left w:val="nil"/>
              <w:bottom w:val="single" w:color="auto" w:sz="4" w:space="0"/>
              <w:right w:val="single" w:color="auto" w:sz="4" w:space="0"/>
            </w:tcBorders>
            <w:shd w:val="clear" w:color="auto" w:fill="auto"/>
            <w:noWrap/>
            <w:vAlign w:val="bottom"/>
            <w:hideMark/>
          </w:tcPr>
          <w:p w:rsidRPr="00C4263A" w:rsidR="00927768" w:rsidP="009122C1" w:rsidRDefault="00927768" w14:paraId="0FD17BB3"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 </w:t>
            </w:r>
            <w:r>
              <w:rPr>
                <w:rFonts w:ascii="Calibri" w:hAnsi="Calibri" w:eastAsia="Times New Roman" w:cs="Calibri"/>
                <w:color w:val="000000"/>
                <w:sz w:val="18"/>
                <w:szCs w:val="18"/>
                <w:lang w:val="en-SG" w:eastAsia="en-SG"/>
              </w:rPr>
              <w:t>Alert Level 2 Immediately</w:t>
            </w:r>
          </w:p>
        </w:tc>
      </w:tr>
      <w:tr w:rsidRPr="00C4263A" w:rsidR="00927768" w:rsidTr="009122C1" w14:paraId="3D9E5E91" w14:textId="77777777">
        <w:trPr>
          <w:trHeight w:val="300"/>
        </w:trPr>
        <w:tc>
          <w:tcPr>
            <w:tcW w:w="7792" w:type="dxa"/>
            <w:tcBorders>
              <w:top w:val="nil"/>
              <w:left w:val="single" w:color="auto" w:sz="4" w:space="0"/>
              <w:bottom w:val="single" w:color="auto" w:sz="4" w:space="0"/>
              <w:right w:val="single" w:color="auto" w:sz="4" w:space="0"/>
            </w:tcBorders>
            <w:shd w:val="clear" w:color="auto" w:fill="auto"/>
            <w:noWrap/>
            <w:vAlign w:val="bottom"/>
            <w:hideMark/>
          </w:tcPr>
          <w:p w:rsidRPr="00C4263A" w:rsidR="00927768" w:rsidP="009122C1" w:rsidRDefault="00927768" w14:paraId="31490946"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 </w:t>
            </w:r>
            <w:r>
              <w:rPr>
                <w:rFonts w:ascii="Calibri" w:hAnsi="Calibri" w:eastAsia="Times New Roman" w:cs="Calibri"/>
                <w:color w:val="000000"/>
                <w:sz w:val="18"/>
                <w:szCs w:val="18"/>
                <w:lang w:val="en-SG" w:eastAsia="en-SG"/>
              </w:rPr>
              <w:t>Ransomware like detections or behaviour</w:t>
            </w:r>
          </w:p>
        </w:tc>
        <w:tc>
          <w:tcPr>
            <w:tcW w:w="6945" w:type="dxa"/>
            <w:tcBorders>
              <w:top w:val="nil"/>
              <w:left w:val="nil"/>
              <w:bottom w:val="single" w:color="auto" w:sz="4" w:space="0"/>
              <w:right w:val="single" w:color="auto" w:sz="4" w:space="0"/>
            </w:tcBorders>
            <w:shd w:val="clear" w:color="auto" w:fill="auto"/>
            <w:noWrap/>
            <w:vAlign w:val="bottom"/>
            <w:hideMark/>
          </w:tcPr>
          <w:p w:rsidRPr="00C4263A" w:rsidR="00927768" w:rsidP="009122C1" w:rsidRDefault="00927768" w14:paraId="59F59693" w14:textId="77777777">
            <w:pPr>
              <w:spacing w:after="0" w:line="240" w:lineRule="auto"/>
              <w:rPr>
                <w:rFonts w:ascii="Calibri" w:hAnsi="Calibri" w:eastAsia="Times New Roman" w:cs="Calibri"/>
                <w:color w:val="000000"/>
                <w:sz w:val="18"/>
                <w:szCs w:val="18"/>
                <w:lang w:val="en-SG" w:eastAsia="en-SG"/>
              </w:rPr>
            </w:pPr>
            <w:r w:rsidRPr="00C4263A">
              <w:rPr>
                <w:rFonts w:ascii="Calibri" w:hAnsi="Calibri" w:eastAsia="Times New Roman" w:cs="Calibri"/>
                <w:color w:val="000000"/>
                <w:sz w:val="18"/>
                <w:szCs w:val="18"/>
                <w:lang w:val="en-SG" w:eastAsia="en-SG"/>
              </w:rPr>
              <w:t> </w:t>
            </w:r>
            <w:r>
              <w:rPr>
                <w:rFonts w:ascii="Calibri" w:hAnsi="Calibri" w:eastAsia="Times New Roman" w:cs="Calibri"/>
                <w:color w:val="000000"/>
                <w:sz w:val="18"/>
                <w:szCs w:val="18"/>
                <w:lang w:val="en-SG" w:eastAsia="en-SG"/>
              </w:rPr>
              <w:t>Contain and Alert Level 2 Immediately</w:t>
            </w:r>
          </w:p>
        </w:tc>
      </w:tr>
    </w:tbl>
    <w:p w:rsidR="00B76AD3" w:rsidP="00DC0254" w:rsidRDefault="00B76AD3" w14:paraId="52DB94B5" w14:textId="77777777">
      <w:pPr>
        <w:widowControl w:val="0"/>
        <w:autoSpaceDE w:val="0"/>
        <w:autoSpaceDN w:val="0"/>
        <w:spacing w:after="0" w:line="240" w:lineRule="auto"/>
        <w:jc w:val="both"/>
        <w:outlineLvl w:val="0"/>
        <w:rPr>
          <w:rFonts w:ascii="Carlito" w:hAnsi="Carlito" w:eastAsia="Arial" w:cs="Arial"/>
          <w:b/>
          <w:bCs/>
          <w:color w:val="1F3864" w:themeColor="accent1" w:themeShade="80"/>
          <w:sz w:val="24"/>
          <w:szCs w:val="24"/>
          <w:lang w:val="en-US"/>
        </w:rPr>
      </w:pPr>
      <w:bookmarkStart w:name="_Toc118113204" w:id="19"/>
      <w:bookmarkStart w:name="_Toc118302332" w:id="20"/>
      <w:bookmarkStart w:name="_Toc118416990" w:id="21"/>
    </w:p>
    <w:p w:rsidRPr="005D6486" w:rsidR="00DC0254" w:rsidP="00DC0254" w:rsidRDefault="00DC0254" w14:paraId="3E67A52D" w14:textId="753379FB">
      <w:pPr>
        <w:widowControl w:val="0"/>
        <w:autoSpaceDE w:val="0"/>
        <w:autoSpaceDN w:val="0"/>
        <w:spacing w:after="0" w:line="240" w:lineRule="auto"/>
        <w:jc w:val="both"/>
        <w:outlineLvl w:val="0"/>
        <w:rPr>
          <w:rFonts w:ascii="Carlito" w:hAnsi="Carlito" w:eastAsia="Arial" w:cs="Arial"/>
          <w:b/>
          <w:bCs/>
          <w:color w:val="1F3864" w:themeColor="accent1" w:themeShade="80"/>
          <w:sz w:val="24"/>
          <w:szCs w:val="24"/>
          <w:lang w:val="en-US"/>
        </w:rPr>
      </w:pPr>
      <w:bookmarkStart w:name="_Hlk118558965" w:id="22"/>
      <w:r w:rsidRPr="005D6486">
        <w:rPr>
          <w:rFonts w:ascii="Carlito" w:hAnsi="Carlito" w:eastAsia="Arial" w:cs="Arial"/>
          <w:b/>
          <w:bCs/>
          <w:color w:val="1F3864" w:themeColor="accent1" w:themeShade="80"/>
          <w:sz w:val="24"/>
          <w:szCs w:val="24"/>
          <w:lang w:val="en-US"/>
        </w:rPr>
        <w:t>Steps to creating a ticket in Service Now</w:t>
      </w:r>
      <w:bookmarkEnd w:id="19"/>
      <w:bookmarkEnd w:id="20"/>
      <w:bookmarkEnd w:id="21"/>
    </w:p>
    <w:p w:rsidRPr="005D6486" w:rsidR="00DC0254" w:rsidP="00DC0254" w:rsidRDefault="00DC0254" w14:paraId="29387FD3" w14:textId="77777777">
      <w:pPr>
        <w:widowControl w:val="0"/>
        <w:tabs>
          <w:tab w:val="left" w:pos="461"/>
        </w:tabs>
        <w:autoSpaceDE w:val="0"/>
        <w:autoSpaceDN w:val="0"/>
        <w:spacing w:after="0" w:line="240" w:lineRule="auto"/>
        <w:jc w:val="both"/>
        <w:outlineLvl w:val="0"/>
        <w:rPr>
          <w:rFonts w:ascii="Carlito" w:hAnsi="Carlito" w:eastAsia="Arial" w:cstheme="minorHAnsi"/>
          <w:b/>
          <w:bCs/>
          <w:color w:val="2E5395"/>
          <w:sz w:val="24"/>
          <w:szCs w:val="24"/>
          <w:lang w:val="en-US"/>
        </w:rPr>
      </w:pPr>
    </w:p>
    <w:p w:rsidRPr="005D6486" w:rsidR="00DC0254" w:rsidP="00DC0254" w:rsidRDefault="00DC0254" w14:paraId="778C7846" w14:textId="77777777">
      <w:pPr>
        <w:spacing w:after="0" w:line="240" w:lineRule="auto"/>
        <w:rPr>
          <w:rFonts w:ascii="Carlito" w:hAnsi="Carlito"/>
          <w:lang w:val="en-US"/>
        </w:rPr>
      </w:pPr>
      <w:r w:rsidRPr="005D6486">
        <w:rPr>
          <w:rFonts w:ascii="Carlito" w:hAnsi="Carlito"/>
          <w:lang w:val="en-US"/>
        </w:rPr>
        <w:t>Step-by-step instructions for opening a ticket, who to route it to, what detail to include in the ticket, and the incident template.</w:t>
      </w:r>
    </w:p>
    <w:p w:rsidRPr="005D6486" w:rsidR="00DC0254" w:rsidP="00DC0254" w:rsidRDefault="00DC0254" w14:paraId="62EEFF3A" w14:textId="77777777">
      <w:pPr>
        <w:widowControl w:val="0"/>
        <w:autoSpaceDE w:val="0"/>
        <w:autoSpaceDN w:val="0"/>
        <w:spacing w:after="0" w:line="240" w:lineRule="auto"/>
        <w:ind w:left="99"/>
        <w:rPr>
          <w:rFonts w:ascii="Carlito" w:hAnsi="Carlito" w:eastAsia="Carlito" w:cs="Carlito"/>
          <w:sz w:val="24"/>
          <w:szCs w:val="24"/>
          <w:lang w:val="en-US"/>
        </w:rPr>
      </w:pPr>
    </w:p>
    <w:p w:rsidRPr="005D6486" w:rsidR="00DC0254" w:rsidP="00DC0254" w:rsidRDefault="00DC0254" w14:paraId="05C24032" w14:textId="77777777">
      <w:pPr>
        <w:spacing w:after="0" w:line="240" w:lineRule="auto"/>
        <w:rPr>
          <w:rFonts w:ascii="Carlito" w:hAnsi="Carlito"/>
          <w:lang w:val="en-US"/>
        </w:rPr>
      </w:pPr>
      <w:r w:rsidRPr="005D6486">
        <w:rPr>
          <w:rFonts w:ascii="Carlito" w:hAnsi="Carlito"/>
          <w:lang w:val="en-US"/>
        </w:rPr>
        <w:t xml:space="preserve">Follow the snow link for incident creation: </w:t>
      </w:r>
    </w:p>
    <w:p w:rsidRPr="005D6486" w:rsidR="00DC0254" w:rsidP="00DC0254" w:rsidRDefault="00083BF6" w14:paraId="082575C4" w14:textId="77777777">
      <w:pPr>
        <w:spacing w:after="0" w:line="240" w:lineRule="auto"/>
        <w:rPr>
          <w:rFonts w:ascii="Carlito" w:hAnsi="Carlito"/>
          <w:lang w:val="en-US"/>
        </w:rPr>
      </w:pPr>
      <w:hyperlink w:history="1" r:id="rId26">
        <w:r w:rsidRPr="005D6486" w:rsidR="00DC0254">
          <w:rPr>
            <w:rFonts w:ascii="Carlito" w:hAnsi="Carlito"/>
            <w:color w:val="0000FF"/>
            <w:u w:val="single"/>
            <w:lang w:val="en-US"/>
          </w:rPr>
          <w:t>https://vantagerisk.service-now.com/vrsp?sysparm_stack=no</w:t>
        </w:r>
      </w:hyperlink>
      <w:r w:rsidRPr="005D6486" w:rsidR="00DC0254">
        <w:rPr>
          <w:rFonts w:ascii="Carlito" w:hAnsi="Carlito"/>
          <w:lang w:val="en-US"/>
        </w:rPr>
        <w:t xml:space="preserve"> </w:t>
      </w:r>
    </w:p>
    <w:p w:rsidRPr="005D6486" w:rsidR="00DC0254" w:rsidP="00DC0254" w:rsidRDefault="00DC0254" w14:paraId="20238B24" w14:textId="77777777">
      <w:pPr>
        <w:widowControl w:val="0"/>
        <w:autoSpaceDE w:val="0"/>
        <w:autoSpaceDN w:val="0"/>
        <w:spacing w:after="0" w:line="240" w:lineRule="auto"/>
        <w:ind w:left="99"/>
        <w:rPr>
          <w:rFonts w:ascii="Carlito" w:hAnsi="Carlito" w:eastAsia="Carlito" w:cs="Carlito"/>
          <w:lang w:val="en-US"/>
        </w:rPr>
      </w:pPr>
    </w:p>
    <w:p w:rsidRPr="005D6486" w:rsidR="00DC0254" w:rsidP="00DC0254" w:rsidRDefault="00DC0254" w14:paraId="0E9D9AA1" w14:textId="77777777">
      <w:pPr>
        <w:numPr>
          <w:ilvl w:val="0"/>
          <w:numId w:val="26"/>
        </w:numPr>
        <w:spacing w:after="0" w:line="240" w:lineRule="auto"/>
        <w:rPr>
          <w:rFonts w:ascii="Carlito" w:hAnsi="Carlito"/>
          <w:lang w:val="en-IN"/>
        </w:rPr>
      </w:pPr>
      <w:r w:rsidRPr="005D6486">
        <w:rPr>
          <w:rFonts w:ascii="Carlito" w:hAnsi="Carlito"/>
          <w:lang w:val="en-IN"/>
        </w:rPr>
        <w:t>Click on “Incident” and select “Create New.”</w:t>
      </w:r>
    </w:p>
    <w:p w:rsidRPr="005D6486" w:rsidR="00DC0254" w:rsidP="00DC0254" w:rsidRDefault="00DC0254" w14:paraId="4F41CEF4" w14:textId="77777777">
      <w:pPr>
        <w:numPr>
          <w:ilvl w:val="0"/>
          <w:numId w:val="26"/>
        </w:numPr>
        <w:spacing w:after="0" w:line="240" w:lineRule="auto"/>
        <w:rPr>
          <w:rFonts w:ascii="Carlito" w:hAnsi="Carlito"/>
          <w:lang w:val="en-IN"/>
        </w:rPr>
      </w:pPr>
      <w:r w:rsidRPr="005D6486">
        <w:rPr>
          <w:rFonts w:ascii="Carlito" w:hAnsi="Carlito"/>
          <w:lang w:val="en-IN"/>
        </w:rPr>
        <w:t>Enter your name in the “Caller” field. This will automatically populate the “Location” field.</w:t>
      </w:r>
    </w:p>
    <w:p w:rsidRPr="005D6486" w:rsidR="00DC0254" w:rsidP="00DC0254" w:rsidRDefault="00DC0254" w14:paraId="2AAD56E3" w14:textId="77777777">
      <w:pPr>
        <w:numPr>
          <w:ilvl w:val="0"/>
          <w:numId w:val="26"/>
        </w:numPr>
        <w:spacing w:after="0" w:line="240" w:lineRule="auto"/>
        <w:rPr>
          <w:rFonts w:ascii="Carlito" w:hAnsi="Carlito"/>
          <w:lang w:val="en-IN"/>
        </w:rPr>
      </w:pPr>
      <w:r w:rsidRPr="005D6486">
        <w:rPr>
          <w:rFonts w:ascii="Carlito" w:hAnsi="Carlito"/>
          <w:lang w:val="en-IN"/>
        </w:rPr>
        <w:t>Enter “Security Event” in the “Business Service” field.</w:t>
      </w:r>
    </w:p>
    <w:p w:rsidRPr="005D6486" w:rsidR="00DC0254" w:rsidP="00DC0254" w:rsidRDefault="00DC0254" w14:paraId="56EAF9B0" w14:textId="77777777">
      <w:pPr>
        <w:numPr>
          <w:ilvl w:val="0"/>
          <w:numId w:val="26"/>
        </w:numPr>
        <w:spacing w:after="0" w:line="240" w:lineRule="auto"/>
        <w:rPr>
          <w:rFonts w:ascii="Carlito" w:hAnsi="Carlito"/>
          <w:lang w:val="en-IN"/>
        </w:rPr>
      </w:pPr>
      <w:r w:rsidRPr="005D6486">
        <w:rPr>
          <w:rFonts w:ascii="Carlito" w:hAnsi="Carlito"/>
          <w:lang w:val="en-IN"/>
        </w:rPr>
        <w:t xml:space="preserve">Assign it to ServiceNow group </w:t>
      </w:r>
      <w:r w:rsidRPr="005D6486">
        <w:rPr>
          <w:rFonts w:ascii="Carlito" w:hAnsi="Carlito"/>
          <w:highlight w:val="yellow"/>
          <w:lang w:val="en-IN"/>
        </w:rPr>
        <w:t>“Vantage- CG- CS- Endpoint Security (EPS)”</w:t>
      </w:r>
      <w:r w:rsidRPr="005D6486">
        <w:rPr>
          <w:rFonts w:ascii="Carlito" w:hAnsi="Carlito"/>
          <w:lang w:val="en-IN"/>
        </w:rPr>
        <w:t xml:space="preserve"> in the “Assignment Group” field.</w:t>
      </w:r>
    </w:p>
    <w:p w:rsidRPr="005D6486" w:rsidR="00DC0254" w:rsidP="06EADC42" w:rsidRDefault="00DC0254" w14:paraId="0F79A9C2" w14:textId="77777777" w14:noSpellErr="1">
      <w:pPr>
        <w:numPr>
          <w:ilvl w:val="0"/>
          <w:numId w:val="26"/>
        </w:numPr>
        <w:spacing w:after="0" w:line="240" w:lineRule="auto"/>
        <w:rPr>
          <w:rFonts w:ascii="Carlito" w:hAnsi="Carlito"/>
          <w:lang w:val="en-MY"/>
        </w:rPr>
      </w:pPr>
      <w:r w:rsidRPr="06EADC42" w:rsidR="00DC0254">
        <w:rPr>
          <w:rFonts w:ascii="Carlito" w:hAnsi="Carlito"/>
          <w:lang w:val="en-MY"/>
        </w:rPr>
        <w:t>Impact and urgency must be “</w:t>
      </w:r>
      <w:r w:rsidRPr="06EADC42" w:rsidR="00DC0254">
        <w:rPr>
          <w:rFonts w:ascii="Carlito" w:hAnsi="Carlito"/>
          <w:highlight w:val="yellow"/>
          <w:lang w:val="en-MY"/>
        </w:rPr>
        <w:t>Low</w:t>
      </w:r>
      <w:r w:rsidRPr="06EADC42" w:rsidR="00DC0254">
        <w:rPr>
          <w:rFonts w:ascii="Carlito" w:hAnsi="Carlito"/>
          <w:lang w:val="en-MY"/>
        </w:rPr>
        <w:t>”.</w:t>
      </w:r>
    </w:p>
    <w:p w:rsidRPr="005D6486" w:rsidR="00DC0254" w:rsidP="00DC0254" w:rsidRDefault="00DC0254" w14:paraId="497242A1" w14:textId="77777777">
      <w:pPr>
        <w:numPr>
          <w:ilvl w:val="0"/>
          <w:numId w:val="26"/>
        </w:numPr>
        <w:spacing w:after="0" w:line="240" w:lineRule="auto"/>
        <w:rPr>
          <w:rFonts w:ascii="Carlito" w:hAnsi="Carlito"/>
          <w:lang w:val="en-IN"/>
        </w:rPr>
      </w:pPr>
      <w:r w:rsidRPr="005D6486">
        <w:rPr>
          <w:rFonts w:ascii="Carlito" w:hAnsi="Carlito"/>
          <w:lang w:val="en-IN"/>
        </w:rPr>
        <w:t>In the "Short Description" box, enter the details of Alert name, host, and user.</w:t>
      </w:r>
    </w:p>
    <w:p w:rsidRPr="005D6486" w:rsidR="00DC0254" w:rsidP="00DC0254" w:rsidRDefault="00DC0254" w14:paraId="3F72FB72" w14:textId="77777777">
      <w:pPr>
        <w:numPr>
          <w:ilvl w:val="0"/>
          <w:numId w:val="26"/>
        </w:numPr>
        <w:spacing w:after="0" w:line="240" w:lineRule="auto"/>
        <w:rPr>
          <w:rFonts w:ascii="Carlito" w:hAnsi="Carlito"/>
          <w:lang w:val="en-IN"/>
        </w:rPr>
      </w:pPr>
      <w:r w:rsidRPr="005D6486">
        <w:rPr>
          <w:rFonts w:ascii="Carlito" w:hAnsi="Carlito"/>
          <w:lang w:val="en-IN"/>
        </w:rPr>
        <w:t>Provide detailed analysis in the work notes adding to below template</w:t>
      </w:r>
    </w:p>
    <w:p w:rsidRPr="005D6486" w:rsidR="00DC0254" w:rsidP="00DC0254" w:rsidRDefault="00DC0254" w14:paraId="39251FE7" w14:textId="77777777">
      <w:pPr>
        <w:numPr>
          <w:ilvl w:val="0"/>
          <w:numId w:val="26"/>
        </w:numPr>
        <w:spacing w:after="0" w:line="240" w:lineRule="auto"/>
        <w:rPr>
          <w:rFonts w:ascii="Carlito" w:hAnsi="Carlito"/>
          <w:lang w:val="en-IN"/>
        </w:rPr>
      </w:pPr>
      <w:r w:rsidRPr="005D6486">
        <w:rPr>
          <w:rFonts w:ascii="Carlito" w:hAnsi="Carlito"/>
          <w:lang w:val="en-IN"/>
        </w:rPr>
        <w:t>Follow up with Team till incident closure with valid notes.</w:t>
      </w:r>
    </w:p>
    <w:p w:rsidRPr="005D6486" w:rsidR="00DC0254" w:rsidP="00DC0254" w:rsidRDefault="00DC0254" w14:paraId="6CDB6480" w14:textId="77777777">
      <w:pPr>
        <w:spacing w:after="0" w:line="240" w:lineRule="auto"/>
        <w:rPr>
          <w:rFonts w:ascii="Carlito" w:hAnsi="Carlito"/>
          <w:lang w:val="en-US"/>
        </w:rPr>
      </w:pPr>
      <w:r>
        <w:rPr>
          <w:rFonts w:ascii="Carlito" w:hAnsi="Carlito"/>
          <w:lang w:val="en-US"/>
        </w:rPr>
        <w:t xml:space="preserve">If </w:t>
      </w:r>
      <w:r w:rsidRPr="005D6486">
        <w:rPr>
          <w:rFonts w:ascii="Carlito" w:hAnsi="Carlito"/>
          <w:lang w:val="en-US"/>
        </w:rPr>
        <w:t xml:space="preserve">required, contact </w:t>
      </w:r>
      <w:r w:rsidRPr="005D6486">
        <w:rPr>
          <w:rFonts w:ascii="Carlito" w:hAnsi="Carlito"/>
          <w:b/>
          <w:bCs/>
          <w:lang w:val="en-US"/>
        </w:rPr>
        <w:t>IT ServiceDesk</w:t>
      </w:r>
      <w:r w:rsidRPr="005D6486">
        <w:rPr>
          <w:rFonts w:ascii="Carlito" w:hAnsi="Carlito"/>
          <w:lang w:val="en-US"/>
        </w:rPr>
        <w:t xml:space="preserve"> for password change related queries and </w:t>
      </w:r>
      <w:r w:rsidRPr="005D6486">
        <w:rPr>
          <w:rFonts w:ascii="Carlito" w:hAnsi="Carlito"/>
          <w:b/>
          <w:bCs/>
          <w:lang w:val="en-US"/>
        </w:rPr>
        <w:t xml:space="preserve">DL IN Vantage-CG-Endpoint Security </w:t>
      </w:r>
      <w:r w:rsidRPr="005D6486">
        <w:rPr>
          <w:rFonts w:ascii="Carlito" w:hAnsi="Carlito"/>
          <w:lang w:val="en-US"/>
        </w:rPr>
        <w:t xml:space="preserve">DL IN </w:t>
      </w:r>
      <w:proofErr w:type="spellStart"/>
      <w:r w:rsidRPr="005D6486">
        <w:rPr>
          <w:rFonts w:ascii="Carlito" w:hAnsi="Carlito"/>
          <w:lang w:val="en-US"/>
        </w:rPr>
        <w:t>Vantagefirewall</w:t>
      </w:r>
      <w:proofErr w:type="spellEnd"/>
      <w:r w:rsidRPr="005D6486">
        <w:rPr>
          <w:rFonts w:ascii="Carlito" w:hAnsi="Carlito"/>
          <w:lang w:val="en-US"/>
        </w:rPr>
        <w:t xml:space="preserve"> (</w:t>
      </w:r>
      <w:hyperlink w:history="1" r:id="rId27">
        <w:r w:rsidRPr="005D6486">
          <w:rPr>
            <w:rFonts w:ascii="Carlito" w:hAnsi="Carlito" w:eastAsia="Carlito" w:cs="Carlito"/>
            <w:color w:val="0563C1" w:themeColor="hyperlink"/>
            <w:u w:val="single"/>
            <w:lang w:val="en-US"/>
          </w:rPr>
          <w:t>vantage-cg-endpointsecurity.in@capgemini.com</w:t>
        </w:r>
      </w:hyperlink>
      <w:r w:rsidRPr="005D6486">
        <w:rPr>
          <w:rFonts w:ascii="Carlito" w:hAnsi="Carlito"/>
          <w:lang w:val="en-US"/>
        </w:rPr>
        <w:t xml:space="preserve"> ) for any other technical assistance.</w:t>
      </w:r>
    </w:p>
    <w:p w:rsidRPr="005D6486" w:rsidR="00DC0254" w:rsidP="00DC0254" w:rsidRDefault="00DC0254" w14:paraId="37AB7F55" w14:textId="77777777">
      <w:pPr>
        <w:widowControl w:val="0"/>
        <w:autoSpaceDE w:val="0"/>
        <w:autoSpaceDN w:val="0"/>
        <w:adjustRightInd w:val="0"/>
        <w:spacing w:after="0" w:line="240" w:lineRule="auto"/>
        <w:ind w:left="360"/>
        <w:jc w:val="both"/>
        <w:rPr>
          <w:rFonts w:ascii="Carlito" w:hAnsi="Carlito" w:eastAsia="Carlito" w:cs="Calibri"/>
          <w:sz w:val="24"/>
          <w:szCs w:val="24"/>
          <w:lang w:val="en-US"/>
        </w:rPr>
      </w:pPr>
    </w:p>
    <w:p w:rsidR="00DC0254" w:rsidP="00DC0254" w:rsidRDefault="00DC0254" w14:paraId="4940AB08" w14:textId="16EB99CB">
      <w:pPr>
        <w:spacing w:after="0" w:line="240" w:lineRule="auto"/>
        <w:rPr>
          <w:rFonts w:ascii="Carlito" w:hAnsi="Carlito"/>
          <w:lang w:val="en-US"/>
        </w:rPr>
      </w:pPr>
      <w:r w:rsidRPr="005D6486">
        <w:rPr>
          <w:rFonts w:ascii="Carlito" w:hAnsi="Carlito"/>
          <w:b/>
          <w:bCs/>
          <w:lang w:val="en-US"/>
        </w:rPr>
        <w:t xml:space="preserve">Note: </w:t>
      </w:r>
      <w:r w:rsidRPr="005D6486">
        <w:rPr>
          <w:rFonts w:ascii="Carlito" w:hAnsi="Carlito"/>
          <w:lang w:val="en-US"/>
        </w:rPr>
        <w:t>Create a service request to disable the user account if you found suspicious activity or user not responded after three strike-rule.</w:t>
      </w:r>
    </w:p>
    <w:p w:rsidR="00B76AD3" w:rsidP="00DC0254" w:rsidRDefault="002F2D1F" w14:paraId="6777C142" w14:textId="5ADC2F23">
      <w:pPr>
        <w:spacing w:after="0" w:line="240" w:lineRule="auto"/>
        <w:rPr>
          <w:rFonts w:ascii="Carlito" w:hAnsi="Carlito"/>
          <w:lang w:val="en-US"/>
        </w:rPr>
      </w:pPr>
      <w:r w:rsidRPr="003E2435">
        <w:rPr>
          <w:b/>
          <w:noProof/>
          <w:sz w:val="38"/>
          <w:lang w:val="en-SG" w:eastAsia="en-SG"/>
        </w:rPr>
        <mc:AlternateContent>
          <mc:Choice Requires="wps">
            <w:drawing>
              <wp:anchor distT="0" distB="0" distL="114300" distR="114300" simplePos="0" relativeHeight="251668480" behindDoc="0" locked="0" layoutInCell="1" allowOverlap="1" wp14:anchorId="47182503" wp14:editId="157C126F">
                <wp:simplePos x="0" y="0"/>
                <wp:positionH relativeFrom="margin">
                  <wp:posOffset>-12700</wp:posOffset>
                </wp:positionH>
                <wp:positionV relativeFrom="paragraph">
                  <wp:posOffset>142875</wp:posOffset>
                </wp:positionV>
                <wp:extent cx="8743950" cy="40005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8743950" cy="400050"/>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2435" w:rsidP="003E2435" w:rsidRDefault="003E2435" w14:paraId="78AD8890" w14:textId="77777777">
                            <w:pPr>
                              <w:pStyle w:val="NormalWeb"/>
                              <w:spacing w:before="0" w:beforeAutospacing="0" w:after="0" w:afterAutospacing="0"/>
                              <w:jc w:val="center"/>
                              <w:textAlignment w:val="baseline"/>
                            </w:pPr>
                            <w:r>
                              <w:rPr>
                                <w:rFonts w:ascii="Aaux Next SemiBold" w:hAnsi="Aaux Next SemiBold" w:cstheme="minorBidi"/>
                                <w:b/>
                                <w:bCs/>
                                <w:color w:val="44546A" w:themeColor="text2"/>
                                <w:kern w:val="24"/>
                                <w:sz w:val="40"/>
                                <w:szCs w:val="40"/>
                              </w:rPr>
                              <w:t>Mind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9E452CC">
              <v:rect id="Rectangle 8" style="position:absolute;margin-left:-1pt;margin-top:11.25pt;width:688.5pt;height: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white [3212]" strokecolor="#44546a [3215]" strokeweight="1pt" w14:anchorId="4718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">
                <v:textbox>
                  <w:txbxContent>
                    <w:p w:rsidR="003E2435" w:rsidP="003E2435" w:rsidRDefault="003E2435" w14:paraId="16B9442C" w14:textId="77777777">
                      <w:pPr>
                        <w:pStyle w:val="NormalWeb"/>
                        <w:spacing w:before="0" w:beforeAutospacing="0" w:after="0" w:afterAutospacing="0"/>
                        <w:jc w:val="center"/>
                        <w:textAlignment w:val="baseline"/>
                      </w:pPr>
                      <w:r>
                        <w:rPr>
                          <w:rFonts w:ascii="Aaux Next SemiBold" w:hAnsi="Aaux Next SemiBold" w:cstheme="minorBidi"/>
                          <w:b/>
                          <w:bCs/>
                          <w:color w:val="44546A" w:themeColor="text2"/>
                          <w:kern w:val="24"/>
                          <w:sz w:val="40"/>
                          <w:szCs w:val="40"/>
                        </w:rPr>
                        <w:t>Mind Mapping</w:t>
                      </w:r>
                    </w:p>
                  </w:txbxContent>
                </v:textbox>
                <w10:wrap anchorx="margin"/>
              </v:rect>
            </w:pict>
          </mc:Fallback>
        </mc:AlternateContent>
      </w:r>
    </w:p>
    <w:p w:rsidR="00B76AD3" w:rsidP="00DC0254" w:rsidRDefault="00B76AD3" w14:paraId="7A421B9A" w14:textId="5529CC12">
      <w:pPr>
        <w:spacing w:after="0" w:line="240" w:lineRule="auto"/>
        <w:rPr>
          <w:rFonts w:ascii="Carlito" w:hAnsi="Carlito"/>
          <w:lang w:val="en-US"/>
        </w:rPr>
      </w:pPr>
    </w:p>
    <w:p w:rsidRPr="005D6486" w:rsidR="00B76AD3" w:rsidP="00DC0254" w:rsidRDefault="00B76AD3" w14:paraId="3F86A262" w14:textId="77777777">
      <w:pPr>
        <w:spacing w:after="0" w:line="240" w:lineRule="auto"/>
        <w:rPr>
          <w:rFonts w:ascii="Carlito" w:hAnsi="Carlito"/>
          <w:lang w:val="en-US"/>
        </w:rPr>
      </w:pPr>
    </w:p>
    <w:p w:rsidR="00D24375" w:rsidP="005C07D6" w:rsidRDefault="003E2435" w14:paraId="6DBB6D1F" w14:textId="1723FE37">
      <w:pPr>
        <w:jc w:val="both"/>
        <w:rPr>
          <w:b/>
          <w:sz w:val="38"/>
        </w:rPr>
      </w:pPr>
      <w:r w:rsidRPr="003E2435">
        <w:rPr>
          <w:b/>
          <w:noProof/>
          <w:sz w:val="38"/>
          <w:lang w:val="en-SG" w:eastAsia="en-SG"/>
        </w:rPr>
        <w:drawing>
          <wp:inline distT="0" distB="0" distL="0" distR="0" wp14:anchorId="0CB39BD3" wp14:editId="13B48E7A">
            <wp:extent cx="8731250" cy="3458210"/>
            <wp:effectExtent l="0" t="19050" r="12700" b="2794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Pr="005D6486" w:rsidR="005D6486" w:rsidP="005D6486" w:rsidRDefault="005D6486" w14:paraId="4CB947D7" w14:textId="77777777">
      <w:pPr>
        <w:spacing w:after="0" w:line="240" w:lineRule="auto"/>
        <w:rPr>
          <w:rFonts w:ascii="Carlito" w:hAnsi="Carlito"/>
          <w:lang w:val="en-US"/>
        </w:rPr>
      </w:pPr>
    </w:p>
    <w:p w:rsidRPr="005D6486" w:rsidR="005D6486" w:rsidP="005D6486" w:rsidRDefault="005D6486" w14:paraId="7B05EF86" w14:textId="77777777">
      <w:pPr>
        <w:widowControl w:val="0"/>
        <w:autoSpaceDE w:val="0"/>
        <w:autoSpaceDN w:val="0"/>
        <w:spacing w:after="0" w:line="240" w:lineRule="auto"/>
        <w:jc w:val="both"/>
        <w:outlineLvl w:val="0"/>
        <w:rPr>
          <w:rFonts w:ascii="Carlito" w:hAnsi="Carlito" w:eastAsia="Arial" w:cs="Arial"/>
          <w:b/>
          <w:bCs/>
          <w:color w:val="1F3864" w:themeColor="accent1" w:themeShade="80"/>
          <w:sz w:val="24"/>
          <w:szCs w:val="24"/>
          <w:lang w:val="en-US"/>
        </w:rPr>
      </w:pPr>
      <w:bookmarkStart w:name="_Toc33915371" w:id="23"/>
      <w:bookmarkStart w:name="_Toc117957870" w:id="24"/>
      <w:bookmarkStart w:name="_Toc117959974" w:id="25"/>
      <w:bookmarkStart w:name="_Toc118113205" w:id="26"/>
      <w:bookmarkStart w:name="_Toc118302333" w:id="27"/>
      <w:bookmarkStart w:name="_Toc118416991" w:id="28"/>
      <w:r w:rsidRPr="005D6486">
        <w:rPr>
          <w:rFonts w:ascii="Carlito" w:hAnsi="Carlito" w:eastAsia="Arial" w:cs="Arial"/>
          <w:b/>
          <w:bCs/>
          <w:color w:val="1F3864" w:themeColor="accent1" w:themeShade="80"/>
          <w:sz w:val="24"/>
          <w:szCs w:val="24"/>
          <w:lang w:val="en-US"/>
        </w:rPr>
        <w:t>Criteria for closure</w:t>
      </w:r>
      <w:bookmarkEnd w:id="23"/>
      <w:bookmarkEnd w:id="24"/>
      <w:bookmarkEnd w:id="25"/>
      <w:bookmarkEnd w:id="26"/>
      <w:bookmarkEnd w:id="27"/>
      <w:bookmarkEnd w:id="28"/>
    </w:p>
    <w:p w:rsidRPr="005D6486" w:rsidR="005D6486" w:rsidP="005D6486" w:rsidRDefault="005D6486" w14:paraId="2DC2E184" w14:textId="77777777">
      <w:pPr>
        <w:widowControl w:val="0"/>
        <w:autoSpaceDE w:val="0"/>
        <w:autoSpaceDN w:val="0"/>
        <w:spacing w:after="0" w:line="240" w:lineRule="auto"/>
        <w:ind w:left="532" w:hanging="433"/>
        <w:outlineLvl w:val="0"/>
        <w:rPr>
          <w:rFonts w:ascii="Arial" w:hAnsi="Arial" w:eastAsia="Arial" w:cs="Arial"/>
          <w:b/>
          <w:bCs/>
          <w:sz w:val="26"/>
          <w:szCs w:val="26"/>
          <w:lang w:val="en-US"/>
        </w:rPr>
      </w:pPr>
    </w:p>
    <w:p w:rsidRPr="005D6486" w:rsidR="005D6486" w:rsidP="005D6486" w:rsidRDefault="005D6486" w14:paraId="285245EB" w14:textId="77777777">
      <w:pPr>
        <w:spacing w:after="0" w:line="240" w:lineRule="auto"/>
        <w:rPr>
          <w:rFonts w:ascii="Carlito" w:hAnsi="Carlito"/>
          <w:lang w:val="en-US"/>
        </w:rPr>
      </w:pPr>
      <w:r w:rsidRPr="005D6486">
        <w:rPr>
          <w:rFonts w:ascii="Carlito" w:hAnsi="Carlito"/>
          <w:lang w:val="en-US"/>
        </w:rPr>
        <w:t>This may start out as an empty stub, but part of maturing the service will be defining criteria for closing a ticket.</w:t>
      </w:r>
    </w:p>
    <w:p w:rsidRPr="005D6486" w:rsidR="005D6486" w:rsidP="005D6486" w:rsidRDefault="005D6486" w14:paraId="77510E5A" w14:textId="77777777">
      <w:pPr>
        <w:widowControl w:val="0"/>
        <w:tabs>
          <w:tab w:val="left" w:pos="532"/>
          <w:tab w:val="left" w:pos="533"/>
        </w:tabs>
        <w:autoSpaceDE w:val="0"/>
        <w:autoSpaceDN w:val="0"/>
        <w:spacing w:after="0" w:line="240" w:lineRule="auto"/>
        <w:outlineLvl w:val="0"/>
        <w:rPr>
          <w:rFonts w:ascii="Carlito" w:hAnsi="Carlito" w:eastAsia="Carlito" w:cs="Carlito"/>
          <w:sz w:val="24"/>
          <w:szCs w:val="24"/>
          <w:lang w:val="en-US"/>
        </w:rPr>
      </w:pPr>
      <w:bookmarkStart w:name="_Toc33915372" w:id="29"/>
      <w:bookmarkStart w:name="_Toc117957871" w:id="30"/>
      <w:bookmarkStart w:name="_Toc117959975" w:id="31"/>
      <w:bookmarkStart w:name="_Toc118113206" w:id="32"/>
    </w:p>
    <w:p w:rsidRPr="005D6486" w:rsidR="005D6486" w:rsidP="005D6486" w:rsidRDefault="005D6486" w14:paraId="7BA0858F" w14:textId="77777777">
      <w:pPr>
        <w:widowControl w:val="0"/>
        <w:autoSpaceDE w:val="0"/>
        <w:autoSpaceDN w:val="0"/>
        <w:spacing w:after="0" w:line="240" w:lineRule="auto"/>
        <w:jc w:val="both"/>
        <w:outlineLvl w:val="0"/>
        <w:rPr>
          <w:rFonts w:ascii="Carlito" w:hAnsi="Carlito" w:eastAsia="Arial" w:cs="Arial"/>
          <w:b/>
          <w:bCs/>
          <w:color w:val="1F3864" w:themeColor="accent1" w:themeShade="80"/>
          <w:sz w:val="24"/>
          <w:szCs w:val="24"/>
          <w:lang w:val="en-US"/>
        </w:rPr>
      </w:pPr>
      <w:bookmarkStart w:name="_Toc118302334" w:id="33"/>
      <w:bookmarkStart w:name="_Toc118416992" w:id="34"/>
      <w:r w:rsidRPr="005D6486">
        <w:rPr>
          <w:rFonts w:ascii="Carlito" w:hAnsi="Carlito" w:eastAsia="Arial" w:cs="Arial"/>
          <w:b/>
          <w:bCs/>
          <w:color w:val="1F3864" w:themeColor="accent1" w:themeShade="80"/>
          <w:sz w:val="24"/>
          <w:szCs w:val="24"/>
          <w:lang w:val="en-US"/>
        </w:rPr>
        <w:t>Criteria for escalation</w:t>
      </w:r>
      <w:bookmarkEnd w:id="29"/>
      <w:bookmarkEnd w:id="30"/>
      <w:bookmarkEnd w:id="31"/>
      <w:bookmarkEnd w:id="32"/>
      <w:bookmarkEnd w:id="33"/>
      <w:bookmarkEnd w:id="34"/>
    </w:p>
    <w:p w:rsidRPr="005D6486" w:rsidR="005D6486" w:rsidP="005D6486" w:rsidRDefault="005D6486" w14:paraId="5830AA52" w14:textId="77777777">
      <w:pPr>
        <w:widowControl w:val="0"/>
        <w:autoSpaceDE w:val="0"/>
        <w:autoSpaceDN w:val="0"/>
        <w:spacing w:after="0" w:line="240" w:lineRule="auto"/>
        <w:ind w:left="532" w:hanging="433"/>
        <w:outlineLvl w:val="0"/>
        <w:rPr>
          <w:rFonts w:ascii="Arial" w:hAnsi="Arial" w:eastAsia="Arial" w:cs="Arial"/>
          <w:b/>
          <w:bCs/>
          <w:sz w:val="26"/>
          <w:szCs w:val="26"/>
          <w:lang w:val="en-US"/>
        </w:rPr>
      </w:pPr>
    </w:p>
    <w:p w:rsidR="005D6486" w:rsidP="005D6486" w:rsidRDefault="005D6486" w14:paraId="5E02F0DE" w14:textId="70E9DB7F">
      <w:pPr>
        <w:spacing w:after="0" w:line="240" w:lineRule="auto"/>
        <w:rPr>
          <w:rFonts w:ascii="Carlito" w:hAnsi="Carlito"/>
          <w:lang w:val="en-US"/>
        </w:rPr>
      </w:pPr>
      <w:r w:rsidRPr="005D6486">
        <w:rPr>
          <w:rFonts w:ascii="Carlito" w:hAnsi="Carlito"/>
          <w:lang w:val="en-US"/>
        </w:rPr>
        <w:t xml:space="preserve">Under the following conditions, the analyst will contact </w:t>
      </w:r>
      <w:r w:rsidRPr="005D6486">
        <w:rPr>
          <w:rFonts w:ascii="Carlito" w:hAnsi="Carlito"/>
          <w:b/>
          <w:bCs/>
          <w:lang w:val="en-US"/>
        </w:rPr>
        <w:t>VANTAGE</w:t>
      </w:r>
      <w:r w:rsidRPr="005D6486">
        <w:rPr>
          <w:rFonts w:ascii="Carlito" w:hAnsi="Carlito"/>
          <w:lang w:val="en-US"/>
        </w:rPr>
        <w:t xml:space="preserve"> Service Desk and request the incident be raised to P2 or P1 status:</w:t>
      </w:r>
    </w:p>
    <w:p w:rsidR="00DC0254" w:rsidP="005D6486" w:rsidRDefault="00DC0254" w14:paraId="71ABC611" w14:textId="77777777">
      <w:pPr>
        <w:spacing w:after="0" w:line="240" w:lineRule="auto"/>
        <w:rPr>
          <w:rFonts w:ascii="Carlito" w:hAnsi="Carlito"/>
          <w:lang w:val="en-US"/>
        </w:rPr>
      </w:pPr>
    </w:p>
    <w:p w:rsidRPr="005D6486" w:rsidR="005D6486" w:rsidP="005D6486" w:rsidRDefault="005D6486" w14:paraId="5F03C0E2" w14:textId="77777777">
      <w:pPr>
        <w:widowControl w:val="0"/>
        <w:autoSpaceDE w:val="0"/>
        <w:autoSpaceDN w:val="0"/>
        <w:spacing w:after="0" w:line="240" w:lineRule="auto"/>
        <w:rPr>
          <w:rFonts w:ascii="Carlito" w:hAnsi="Carlito" w:eastAsia="Carlito" w:cs="Carlito"/>
          <w:sz w:val="24"/>
          <w:szCs w:val="24"/>
          <w:lang w:val="en-US"/>
        </w:rPr>
      </w:pPr>
      <w:r w:rsidRPr="005D6486">
        <w:rPr>
          <w:rFonts w:ascii="Carlito" w:hAnsi="Carlito" w:eastAsia="Carlito" w:cs="Carlito"/>
          <w:b/>
          <w:bCs/>
          <w:sz w:val="24"/>
          <w:szCs w:val="24"/>
          <w:u w:val="single"/>
          <w:lang w:val="en-US"/>
        </w:rPr>
        <w:t>Below are the contact details</w:t>
      </w:r>
      <w:r w:rsidRPr="005D6486">
        <w:rPr>
          <w:rFonts w:ascii="Carlito" w:hAnsi="Carlito" w:eastAsia="Carlito" w:cs="Carlito"/>
          <w:sz w:val="24"/>
          <w:szCs w:val="24"/>
          <w:lang w:val="en-US"/>
        </w:rPr>
        <w:t>.</w:t>
      </w:r>
    </w:p>
    <w:p w:rsidRPr="005D6486" w:rsidR="005D6486" w:rsidP="005D6486" w:rsidRDefault="005D6486" w14:paraId="2E0B7E29" w14:textId="77777777">
      <w:pPr>
        <w:widowControl w:val="0"/>
        <w:autoSpaceDE w:val="0"/>
        <w:autoSpaceDN w:val="0"/>
        <w:spacing w:after="0" w:line="240" w:lineRule="auto"/>
        <w:rPr>
          <w:rFonts w:ascii="Carlito" w:hAnsi="Carlito" w:eastAsia="Carlito" w:cs="Carlito"/>
          <w:lang w:val="en-US"/>
        </w:rPr>
      </w:pPr>
    </w:p>
    <w:p w:rsidRPr="005D6486" w:rsidR="005D6486" w:rsidP="005D6486" w:rsidRDefault="005D6486" w14:paraId="09F3BF7E" w14:textId="77777777">
      <w:pPr>
        <w:spacing w:after="0" w:line="240" w:lineRule="auto"/>
        <w:ind w:left="720"/>
        <w:rPr>
          <w:rFonts w:ascii="Carlito" w:hAnsi="Carlito"/>
          <w:highlight w:val="yellow"/>
          <w:lang w:val="en-US"/>
        </w:rPr>
      </w:pPr>
      <w:r w:rsidRPr="005D6486">
        <w:rPr>
          <w:rFonts w:ascii="Carlito" w:hAnsi="Carlito"/>
          <w:highlight w:val="yellow"/>
          <w:lang w:val="en-US"/>
        </w:rPr>
        <w:t>Email: helpdesk@vantagerisk.com</w:t>
      </w:r>
    </w:p>
    <w:p w:rsidRPr="005D6486" w:rsidR="005D6486" w:rsidP="005D6486" w:rsidRDefault="005D6486" w14:paraId="6705FB05" w14:textId="77777777">
      <w:pPr>
        <w:spacing w:after="0" w:line="240" w:lineRule="auto"/>
        <w:ind w:left="720"/>
        <w:rPr>
          <w:rFonts w:ascii="Carlito" w:hAnsi="Carlito"/>
          <w:highlight w:val="yellow"/>
          <w:lang w:val="en-US"/>
        </w:rPr>
      </w:pPr>
      <w:r w:rsidRPr="005D6486">
        <w:rPr>
          <w:rFonts w:ascii="Carlito" w:hAnsi="Carlito"/>
          <w:highlight w:val="yellow"/>
          <w:lang w:val="en-US"/>
        </w:rPr>
        <w:t>US Helpdesk: 844609 2204</w:t>
      </w:r>
    </w:p>
    <w:p w:rsidRPr="005D6486" w:rsidR="005D6486" w:rsidP="005D6486" w:rsidRDefault="005D6486" w14:paraId="6B7BDC22" w14:textId="77777777">
      <w:pPr>
        <w:spacing w:after="0" w:line="240" w:lineRule="auto"/>
        <w:ind w:left="720"/>
        <w:rPr>
          <w:rFonts w:ascii="Carlito" w:hAnsi="Carlito"/>
          <w:highlight w:val="yellow"/>
          <w:lang w:val="en-US"/>
        </w:rPr>
      </w:pPr>
      <w:r w:rsidRPr="005D6486">
        <w:rPr>
          <w:rFonts w:ascii="Carlito" w:hAnsi="Carlito"/>
          <w:highlight w:val="yellow"/>
          <w:lang w:val="en-US"/>
        </w:rPr>
        <w:t>Bermuda Helpdesk: 866 376 1362</w:t>
      </w:r>
    </w:p>
    <w:p w:rsidRPr="005D6486" w:rsidR="005D6486" w:rsidP="005D6486" w:rsidRDefault="005D6486" w14:paraId="09B90515" w14:textId="77777777">
      <w:pPr>
        <w:spacing w:after="0" w:line="240" w:lineRule="auto"/>
        <w:ind w:left="720"/>
        <w:rPr>
          <w:rFonts w:ascii="Carlito" w:hAnsi="Carlito"/>
          <w:lang w:val="en-US"/>
        </w:rPr>
      </w:pPr>
      <w:r w:rsidRPr="005D6486">
        <w:rPr>
          <w:rFonts w:ascii="Carlito" w:hAnsi="Carlito"/>
          <w:highlight w:val="yellow"/>
          <w:lang w:val="en-US"/>
        </w:rPr>
        <w:t>India Helpdesk: + 91 2071279227</w:t>
      </w:r>
      <w:r w:rsidRPr="005D6486">
        <w:rPr>
          <w:rFonts w:ascii="Carlito" w:hAnsi="Carlito"/>
          <w:lang w:val="en-US"/>
        </w:rPr>
        <w:t xml:space="preserve"> </w:t>
      </w:r>
    </w:p>
    <w:p w:rsidRPr="005D6486" w:rsidR="005D6486" w:rsidP="005D6486" w:rsidRDefault="005D6486" w14:paraId="1A04AC81" w14:textId="77777777">
      <w:pPr>
        <w:widowControl w:val="0"/>
        <w:autoSpaceDE w:val="0"/>
        <w:autoSpaceDN w:val="0"/>
        <w:spacing w:after="0" w:line="240" w:lineRule="auto"/>
        <w:rPr>
          <w:rFonts w:ascii="Carlito" w:hAnsi="Carlito" w:eastAsia="Carlito" w:cs="Carlito"/>
          <w:lang w:val="en-US"/>
        </w:rPr>
      </w:pPr>
    </w:p>
    <w:p w:rsidRPr="005D6486" w:rsidR="005D6486" w:rsidP="005D6486" w:rsidRDefault="005D6486" w14:paraId="405A9B58" w14:textId="77777777">
      <w:pPr>
        <w:numPr>
          <w:ilvl w:val="0"/>
          <w:numId w:val="24"/>
        </w:numPr>
        <w:spacing w:after="0" w:line="240" w:lineRule="auto"/>
        <w:rPr>
          <w:rFonts w:ascii="Carlito" w:hAnsi="Carlito"/>
          <w:lang w:val="en-US"/>
        </w:rPr>
      </w:pPr>
      <w:r w:rsidRPr="005D6486">
        <w:rPr>
          <w:rFonts w:ascii="Carlito" w:hAnsi="Carlito"/>
          <w:lang w:val="en-US"/>
        </w:rPr>
        <w:t>(Insert any specific criteria relevant to this use case)</w:t>
      </w:r>
      <w:r w:rsidRPr="005D6486">
        <w:rPr>
          <w:rFonts w:ascii="Carlito" w:hAnsi="Carlito"/>
          <w:lang w:val="en-US"/>
        </w:rPr>
        <w:br/>
      </w:r>
      <w:r w:rsidRPr="005D6486">
        <w:rPr>
          <w:rFonts w:ascii="Carlito" w:hAnsi="Carlito"/>
          <w:lang w:val="en-US"/>
        </w:rPr>
        <w:t>or</w:t>
      </w:r>
    </w:p>
    <w:p w:rsidRPr="005D6486" w:rsidR="005D6486" w:rsidP="005D6486" w:rsidRDefault="005D6486" w14:paraId="6F064792" w14:textId="77777777">
      <w:pPr>
        <w:numPr>
          <w:ilvl w:val="0"/>
          <w:numId w:val="24"/>
        </w:numPr>
        <w:spacing w:after="0" w:line="240" w:lineRule="auto"/>
        <w:rPr>
          <w:rFonts w:ascii="Carlito" w:hAnsi="Carlito"/>
          <w:lang w:val="en-US"/>
        </w:rPr>
      </w:pPr>
      <w:r w:rsidRPr="005D6486">
        <w:rPr>
          <w:rFonts w:ascii="Carlito" w:hAnsi="Carlito"/>
          <w:lang w:val="en-US"/>
        </w:rPr>
        <w:t xml:space="preserve">As defined in Appendix 2: Security Incident Severity Determination of the document </w:t>
      </w:r>
      <w:hyperlink w:history="1" r:id="rId33">
        <w:r w:rsidRPr="005D6486">
          <w:rPr>
            <w:rFonts w:ascii="Carlito" w:hAnsi="Carlito"/>
            <w:color w:val="0000FF"/>
            <w:u w:val="single"/>
            <w:lang w:val="en-US"/>
          </w:rPr>
          <w:t>http://myteams/sites/InfoSec/Policy/Procedures/InfoSec-Proc-GBL714-Incident%20Handling.docx</w:t>
        </w:r>
      </w:hyperlink>
      <w:r w:rsidRPr="005D6486">
        <w:rPr>
          <w:rFonts w:ascii="Carlito" w:hAnsi="Carlito"/>
          <w:lang w:val="en-US"/>
        </w:rPr>
        <w:t xml:space="preserve">  </w:t>
      </w:r>
    </w:p>
    <w:p w:rsidRPr="005D6486" w:rsidR="005D6486" w:rsidP="005D6486" w:rsidRDefault="005D6486" w14:paraId="5EF4AC9D" w14:textId="77777777">
      <w:pPr>
        <w:widowControl w:val="0"/>
        <w:autoSpaceDE w:val="0"/>
        <w:autoSpaceDN w:val="0"/>
        <w:spacing w:after="0" w:line="240" w:lineRule="auto"/>
        <w:rPr>
          <w:rFonts w:ascii="Carlito" w:hAnsi="Carlito" w:eastAsia="Carlito" w:cs="Carlito"/>
          <w:lang w:val="en-US"/>
        </w:rPr>
      </w:pPr>
    </w:p>
    <w:p w:rsidR="005D6486" w:rsidP="005D6486" w:rsidRDefault="005D6486" w14:paraId="6B8EF78C" w14:textId="02F1CD0B">
      <w:pPr>
        <w:spacing w:after="0" w:line="240" w:lineRule="auto"/>
        <w:rPr>
          <w:rFonts w:ascii="Carlito" w:hAnsi="Carlito"/>
          <w:lang w:val="en-US"/>
        </w:rPr>
      </w:pPr>
      <w:r w:rsidRPr="005D6486">
        <w:rPr>
          <w:rFonts w:ascii="Carlito" w:hAnsi="Carlito"/>
          <w:lang w:val="en-US"/>
        </w:rPr>
        <w:t>Under the following conditions, the analyst will immediately notify Information Security at, and contact the Security Operations Manager by phone:</w:t>
      </w:r>
    </w:p>
    <w:p w:rsidR="00B76AD3" w:rsidP="005D6486" w:rsidRDefault="00B76AD3" w14:paraId="57328453" w14:textId="77777777">
      <w:pPr>
        <w:widowControl w:val="0"/>
        <w:autoSpaceDE w:val="0"/>
        <w:autoSpaceDN w:val="0"/>
        <w:spacing w:after="0" w:line="240" w:lineRule="auto"/>
        <w:rPr>
          <w:rFonts w:ascii="Carlito" w:hAnsi="Carlito" w:eastAsia="Carlito" w:cs="Carlito"/>
          <w:b/>
          <w:bCs/>
          <w:sz w:val="24"/>
          <w:szCs w:val="24"/>
          <w:u w:val="single"/>
          <w:lang w:val="en-US"/>
        </w:rPr>
      </w:pPr>
    </w:p>
    <w:p w:rsidRPr="005D6486" w:rsidR="005D6486" w:rsidP="005D6486" w:rsidRDefault="005D6486" w14:paraId="471C99FA" w14:textId="196BCA09">
      <w:pPr>
        <w:widowControl w:val="0"/>
        <w:autoSpaceDE w:val="0"/>
        <w:autoSpaceDN w:val="0"/>
        <w:spacing w:after="0" w:line="240" w:lineRule="auto"/>
        <w:rPr>
          <w:rFonts w:ascii="Carlito" w:hAnsi="Carlito" w:eastAsia="Carlito" w:cs="Carlito"/>
          <w:sz w:val="24"/>
          <w:szCs w:val="24"/>
          <w:lang w:val="en-US"/>
        </w:rPr>
      </w:pPr>
      <w:r w:rsidRPr="005D6486">
        <w:rPr>
          <w:rFonts w:ascii="Carlito" w:hAnsi="Carlito" w:eastAsia="Carlito" w:cs="Carlito"/>
          <w:b/>
          <w:bCs/>
          <w:sz w:val="24"/>
          <w:szCs w:val="24"/>
          <w:u w:val="single"/>
          <w:lang w:val="en-US"/>
        </w:rPr>
        <w:t>Reference contact table below</w:t>
      </w:r>
      <w:r w:rsidRPr="005D6486">
        <w:rPr>
          <w:rFonts w:ascii="Carlito" w:hAnsi="Carlito" w:eastAsia="Carlito" w:cs="Carlito"/>
          <w:sz w:val="24"/>
          <w:szCs w:val="24"/>
          <w:lang w:val="en-US"/>
        </w:rPr>
        <w:t>.</w:t>
      </w:r>
    </w:p>
    <w:p w:rsidRPr="005D6486" w:rsidR="005D6486" w:rsidP="005D6486" w:rsidRDefault="005D6486" w14:paraId="2F4BD3E7" w14:textId="77777777">
      <w:pPr>
        <w:widowControl w:val="0"/>
        <w:autoSpaceDE w:val="0"/>
        <w:autoSpaceDN w:val="0"/>
        <w:spacing w:after="0" w:line="240" w:lineRule="auto"/>
        <w:rPr>
          <w:rFonts w:ascii="Carlito" w:hAnsi="Carlito" w:eastAsia="Carlito" w:cs="Carlito"/>
          <w:lang w:val="en-US"/>
        </w:rPr>
      </w:pPr>
      <w:r w:rsidRPr="005D6486">
        <w:rPr>
          <w:rFonts w:ascii="Carlito" w:hAnsi="Carlito" w:eastAsia="Carlito" w:cs="Carlito"/>
          <w:lang w:val="en-US"/>
        </w:rPr>
        <w:tab/>
      </w:r>
    </w:p>
    <w:tbl>
      <w:tblPr>
        <w:tblStyle w:val="TableGrid1"/>
        <w:tblW w:w="0" w:type="auto"/>
        <w:tblLook w:val="04A0" w:firstRow="1" w:lastRow="0" w:firstColumn="1" w:lastColumn="0" w:noHBand="0" w:noVBand="1"/>
      </w:tblPr>
      <w:tblGrid>
        <w:gridCol w:w="1739"/>
        <w:gridCol w:w="2225"/>
        <w:gridCol w:w="2268"/>
        <w:gridCol w:w="7655"/>
      </w:tblGrid>
      <w:tr w:rsidRPr="005D6486" w:rsidR="005D6486" w:rsidTr="00964937" w14:paraId="5E79BDA2" w14:textId="77777777">
        <w:tc>
          <w:tcPr>
            <w:tcW w:w="1739" w:type="dxa"/>
            <w:shd w:val="clear" w:color="auto" w:fill="FFFF00"/>
          </w:tcPr>
          <w:p w:rsidRPr="005D6486" w:rsidR="005D6486" w:rsidP="005D6486" w:rsidRDefault="005D6486" w14:paraId="0B0D14B8" w14:textId="77777777">
            <w:pPr>
              <w:jc w:val="center"/>
              <w:rPr>
                <w:rFonts w:ascii="Carlito" w:hAnsi="Carlito" w:eastAsia="Carlito" w:cs="Carlito"/>
                <w:b/>
                <w:bCs/>
              </w:rPr>
            </w:pPr>
            <w:r w:rsidRPr="005D6486">
              <w:rPr>
                <w:rFonts w:ascii="Carlito" w:hAnsi="Carlito" w:eastAsia="Carlito" w:cs="Carlito"/>
                <w:b/>
                <w:bCs/>
              </w:rPr>
              <w:t>Title</w:t>
            </w:r>
          </w:p>
        </w:tc>
        <w:tc>
          <w:tcPr>
            <w:tcW w:w="2225" w:type="dxa"/>
            <w:shd w:val="clear" w:color="auto" w:fill="FFFF00"/>
          </w:tcPr>
          <w:p w:rsidRPr="005D6486" w:rsidR="005D6486" w:rsidP="005D6486" w:rsidRDefault="005D6486" w14:paraId="0FE09B7B" w14:textId="77777777">
            <w:pPr>
              <w:jc w:val="center"/>
              <w:rPr>
                <w:rFonts w:ascii="Carlito" w:hAnsi="Carlito" w:eastAsia="Carlito" w:cs="Carlito"/>
                <w:b/>
                <w:bCs/>
              </w:rPr>
            </w:pPr>
            <w:r w:rsidRPr="005D6486">
              <w:rPr>
                <w:rFonts w:ascii="Carlito" w:hAnsi="Carlito" w:eastAsia="Carlito" w:cs="Carlito"/>
                <w:b/>
                <w:bCs/>
              </w:rPr>
              <w:t>Name</w:t>
            </w:r>
          </w:p>
        </w:tc>
        <w:tc>
          <w:tcPr>
            <w:tcW w:w="2268" w:type="dxa"/>
            <w:shd w:val="clear" w:color="auto" w:fill="FFFF00"/>
          </w:tcPr>
          <w:p w:rsidRPr="005D6486" w:rsidR="005D6486" w:rsidP="005D6486" w:rsidRDefault="005D6486" w14:paraId="36B97FD9" w14:textId="77777777">
            <w:pPr>
              <w:jc w:val="center"/>
              <w:rPr>
                <w:rFonts w:ascii="Carlito" w:hAnsi="Carlito" w:eastAsia="Carlito" w:cs="Carlito"/>
                <w:b/>
                <w:bCs/>
              </w:rPr>
            </w:pPr>
            <w:r w:rsidRPr="005D6486">
              <w:rPr>
                <w:rFonts w:ascii="Carlito" w:hAnsi="Carlito" w:eastAsia="Carlito" w:cs="Carlito"/>
                <w:b/>
                <w:bCs/>
              </w:rPr>
              <w:t>Contact</w:t>
            </w:r>
          </w:p>
        </w:tc>
        <w:tc>
          <w:tcPr>
            <w:tcW w:w="7655" w:type="dxa"/>
            <w:shd w:val="clear" w:color="auto" w:fill="FFFF00"/>
          </w:tcPr>
          <w:p w:rsidRPr="005D6486" w:rsidR="005D6486" w:rsidP="005D6486" w:rsidRDefault="005D6486" w14:paraId="056A6A39" w14:textId="77777777">
            <w:pPr>
              <w:jc w:val="center"/>
              <w:rPr>
                <w:rFonts w:ascii="Carlito" w:hAnsi="Carlito" w:eastAsia="Carlito" w:cs="Carlito"/>
                <w:b/>
                <w:bCs/>
              </w:rPr>
            </w:pPr>
            <w:r w:rsidRPr="005D6486">
              <w:rPr>
                <w:rFonts w:ascii="Carlito" w:hAnsi="Carlito" w:eastAsia="Carlito" w:cs="Carlito"/>
                <w:b/>
                <w:bCs/>
              </w:rPr>
              <w:t>Email</w:t>
            </w:r>
          </w:p>
        </w:tc>
      </w:tr>
      <w:tr w:rsidRPr="005D6486" w:rsidR="005D6486" w:rsidTr="00964937" w14:paraId="1CD8EBBE" w14:textId="77777777">
        <w:tc>
          <w:tcPr>
            <w:tcW w:w="1739" w:type="dxa"/>
          </w:tcPr>
          <w:p w:rsidRPr="005D6486" w:rsidR="005D6486" w:rsidP="005D6486" w:rsidRDefault="005D6486" w14:paraId="7F6CE124" w14:textId="77777777">
            <w:pPr>
              <w:rPr>
                <w:rFonts w:ascii="Carlito" w:hAnsi="Carlito" w:eastAsia="Carlito" w:cs="Carlito"/>
                <w:sz w:val="20"/>
                <w:szCs w:val="20"/>
              </w:rPr>
            </w:pPr>
            <w:r w:rsidRPr="005D6486">
              <w:rPr>
                <w:rFonts w:ascii="Carlito" w:hAnsi="Carlito" w:eastAsia="Carlito" w:cs="Carlito"/>
                <w:sz w:val="20"/>
                <w:szCs w:val="20"/>
              </w:rPr>
              <w:t>Security Operations Lead</w:t>
            </w:r>
          </w:p>
        </w:tc>
        <w:tc>
          <w:tcPr>
            <w:tcW w:w="2225" w:type="dxa"/>
          </w:tcPr>
          <w:p w:rsidRPr="005D6486" w:rsidR="005D6486" w:rsidP="005D6486" w:rsidRDefault="005D6486" w14:paraId="0F06147F" w14:textId="77777777">
            <w:pPr>
              <w:rPr>
                <w:rFonts w:ascii="Carlito" w:hAnsi="Carlito" w:eastAsia="Carlito" w:cs="Carlito"/>
                <w:sz w:val="20"/>
                <w:szCs w:val="20"/>
              </w:rPr>
            </w:pPr>
            <w:r w:rsidRPr="005D6486">
              <w:rPr>
                <w:rFonts w:ascii="Carlito" w:hAnsi="Carlito" w:eastAsia="Carlito" w:cs="Carlito"/>
                <w:sz w:val="20"/>
                <w:szCs w:val="20"/>
              </w:rPr>
              <w:t>Keval Patalamwala</w:t>
            </w:r>
          </w:p>
        </w:tc>
        <w:tc>
          <w:tcPr>
            <w:tcW w:w="2268" w:type="dxa"/>
          </w:tcPr>
          <w:p w:rsidRPr="005D6486" w:rsidR="005D6486" w:rsidP="005D6486" w:rsidRDefault="005D6486" w14:paraId="774D0DB2" w14:textId="77777777">
            <w:pPr>
              <w:rPr>
                <w:rFonts w:ascii="Carlito" w:hAnsi="Carlito" w:eastAsia="Carlito" w:cs="Carlito"/>
                <w:sz w:val="20"/>
                <w:szCs w:val="20"/>
              </w:rPr>
            </w:pPr>
            <w:r w:rsidRPr="005D6486">
              <w:rPr>
                <w:rFonts w:ascii="Carlito" w:hAnsi="Carlito" w:eastAsia="Carlito" w:cs="Carlito"/>
                <w:sz w:val="20"/>
                <w:szCs w:val="20"/>
              </w:rPr>
              <w:t>+91 9701016330</w:t>
            </w:r>
          </w:p>
        </w:tc>
        <w:bookmarkStart w:name="_Hlk117796733" w:id="35"/>
        <w:tc>
          <w:tcPr>
            <w:tcW w:w="7655" w:type="dxa"/>
          </w:tcPr>
          <w:p w:rsidRPr="005D6486" w:rsidR="005D6486" w:rsidP="005D6486" w:rsidRDefault="005D6486" w14:paraId="62136364" w14:textId="77777777">
            <w:pPr>
              <w:rPr>
                <w:rFonts w:ascii="Carlito" w:hAnsi="Carlito" w:eastAsia="Carlito" w:cs="Carlito"/>
                <w:sz w:val="20"/>
                <w:szCs w:val="20"/>
              </w:rPr>
            </w:pPr>
            <w:r w:rsidRPr="005D6486">
              <w:rPr>
                <w:rFonts w:ascii="Carlito" w:hAnsi="Carlito" w:eastAsia="Carlito" w:cs="Carlito"/>
                <w:sz w:val="20"/>
                <w:szCs w:val="20"/>
              </w:rPr>
              <w:fldChar w:fldCharType="begin"/>
            </w:r>
            <w:r w:rsidRPr="005D6486">
              <w:rPr>
                <w:rFonts w:ascii="Carlito" w:hAnsi="Carlito" w:eastAsia="Carlito" w:cs="Carlito"/>
                <w:sz w:val="20"/>
                <w:szCs w:val="20"/>
              </w:rPr>
              <w:instrText xml:space="preserve"> HYPERLINK "mailto:patalamwala.keval@capgemini.com" </w:instrText>
            </w:r>
            <w:r w:rsidRPr="005D6486">
              <w:rPr>
                <w:rFonts w:ascii="Carlito" w:hAnsi="Carlito" w:eastAsia="Carlito" w:cs="Carlito"/>
                <w:sz w:val="20"/>
                <w:szCs w:val="20"/>
              </w:rPr>
              <w:fldChar w:fldCharType="separate"/>
            </w:r>
            <w:r w:rsidRPr="005D6486">
              <w:rPr>
                <w:rFonts w:ascii="Carlito" w:hAnsi="Carlito" w:eastAsia="Carlito" w:cs="Carlito"/>
                <w:color w:val="0000FF"/>
                <w:sz w:val="20"/>
                <w:szCs w:val="20"/>
                <w:u w:val="single"/>
              </w:rPr>
              <w:t>patalamwala.keval@capgemini.com</w:t>
            </w:r>
            <w:r w:rsidRPr="005D6486">
              <w:rPr>
                <w:rFonts w:ascii="Carlito" w:hAnsi="Carlito" w:eastAsia="Carlito" w:cs="Carlito"/>
                <w:sz w:val="20"/>
                <w:szCs w:val="20"/>
              </w:rPr>
              <w:fldChar w:fldCharType="end"/>
            </w:r>
            <w:r w:rsidRPr="005D6486">
              <w:rPr>
                <w:rFonts w:ascii="Carlito" w:hAnsi="Carlito" w:eastAsia="Carlito" w:cs="Carlito"/>
                <w:sz w:val="20"/>
                <w:szCs w:val="20"/>
              </w:rPr>
              <w:t xml:space="preserve"> </w:t>
            </w:r>
            <w:bookmarkEnd w:id="35"/>
          </w:p>
        </w:tc>
      </w:tr>
      <w:tr w:rsidRPr="005D6486" w:rsidR="005D6486" w:rsidTr="00964937" w14:paraId="09F21BA5" w14:textId="77777777">
        <w:tc>
          <w:tcPr>
            <w:tcW w:w="1739" w:type="dxa"/>
          </w:tcPr>
          <w:p w:rsidRPr="005D6486" w:rsidR="005D6486" w:rsidP="005D6486" w:rsidRDefault="005D6486" w14:paraId="48D88787" w14:textId="77777777">
            <w:pPr>
              <w:rPr>
                <w:rFonts w:ascii="Carlito" w:hAnsi="Carlito" w:eastAsia="Carlito" w:cs="Carlito"/>
                <w:sz w:val="20"/>
                <w:szCs w:val="20"/>
              </w:rPr>
            </w:pPr>
            <w:r w:rsidRPr="005D6486">
              <w:rPr>
                <w:rFonts w:ascii="Carlito" w:hAnsi="Carlito" w:eastAsia="Carlito" w:cs="Carlito"/>
                <w:sz w:val="20"/>
                <w:szCs w:val="20"/>
              </w:rPr>
              <w:t>Security Operations Manager</w:t>
            </w:r>
          </w:p>
        </w:tc>
        <w:tc>
          <w:tcPr>
            <w:tcW w:w="2225" w:type="dxa"/>
          </w:tcPr>
          <w:p w:rsidRPr="005D6486" w:rsidR="005D6486" w:rsidP="005D6486" w:rsidRDefault="005D6486" w14:paraId="35D42607" w14:textId="77777777">
            <w:pPr>
              <w:rPr>
                <w:rFonts w:ascii="Carlito" w:hAnsi="Carlito" w:eastAsia="Carlito" w:cs="Carlito"/>
                <w:sz w:val="20"/>
                <w:szCs w:val="20"/>
              </w:rPr>
            </w:pPr>
            <w:r w:rsidRPr="005D6486">
              <w:rPr>
                <w:rFonts w:ascii="Carlito" w:hAnsi="Carlito" w:eastAsia="Carlito" w:cs="Carlito"/>
                <w:sz w:val="20"/>
                <w:szCs w:val="20"/>
              </w:rPr>
              <w:t>Kiran Farde</w:t>
            </w:r>
          </w:p>
        </w:tc>
        <w:tc>
          <w:tcPr>
            <w:tcW w:w="2268" w:type="dxa"/>
          </w:tcPr>
          <w:p w:rsidRPr="005D6486" w:rsidR="005D6486" w:rsidP="005D6486" w:rsidRDefault="005D6486" w14:paraId="26C3A82C" w14:textId="77777777">
            <w:pPr>
              <w:rPr>
                <w:rFonts w:ascii="Carlito" w:hAnsi="Carlito" w:eastAsia="Carlito" w:cs="Carlito"/>
                <w:sz w:val="20"/>
                <w:szCs w:val="20"/>
              </w:rPr>
            </w:pPr>
            <w:r w:rsidRPr="005D6486">
              <w:rPr>
                <w:rFonts w:ascii="Carlito" w:hAnsi="Carlito" w:eastAsia="Carlito" w:cs="Carlito"/>
                <w:sz w:val="20"/>
                <w:szCs w:val="20"/>
              </w:rPr>
              <w:t>+91 9766623476</w:t>
            </w:r>
          </w:p>
        </w:tc>
        <w:tc>
          <w:tcPr>
            <w:tcW w:w="7655" w:type="dxa"/>
          </w:tcPr>
          <w:p w:rsidRPr="005D6486" w:rsidR="005D6486" w:rsidP="005D6486" w:rsidRDefault="00083BF6" w14:paraId="3B175A5B" w14:textId="77777777">
            <w:pPr>
              <w:rPr>
                <w:rFonts w:ascii="Carlito" w:hAnsi="Carlito" w:eastAsia="Carlito" w:cs="Carlito"/>
                <w:sz w:val="20"/>
                <w:szCs w:val="20"/>
              </w:rPr>
            </w:pPr>
            <w:hyperlink w:history="1" r:id="rId34">
              <w:r w:rsidRPr="005D6486" w:rsidR="005D6486">
                <w:rPr>
                  <w:rFonts w:ascii="Carlito" w:hAnsi="Carlito" w:eastAsia="Carlito" w:cs="Carlito"/>
                  <w:color w:val="0000FF"/>
                  <w:sz w:val="20"/>
                  <w:szCs w:val="20"/>
                  <w:u w:val="single"/>
                </w:rPr>
                <w:t>kiran.farde@capgemini.com</w:t>
              </w:r>
            </w:hyperlink>
            <w:r w:rsidRPr="005D6486" w:rsidR="005D6486">
              <w:rPr>
                <w:rFonts w:ascii="Carlito" w:hAnsi="Carlito" w:eastAsia="Carlito" w:cs="Carlito"/>
                <w:sz w:val="20"/>
                <w:szCs w:val="20"/>
              </w:rPr>
              <w:t xml:space="preserve"> </w:t>
            </w:r>
          </w:p>
        </w:tc>
      </w:tr>
      <w:tr w:rsidRPr="005D6486" w:rsidR="005D6486" w:rsidTr="00964937" w14:paraId="04AD1CFC" w14:textId="77777777">
        <w:tc>
          <w:tcPr>
            <w:tcW w:w="1739" w:type="dxa"/>
          </w:tcPr>
          <w:p w:rsidRPr="005D6486" w:rsidR="005D6486" w:rsidP="005D6486" w:rsidRDefault="005D6486" w14:paraId="281B4077" w14:textId="77777777">
            <w:pPr>
              <w:rPr>
                <w:rFonts w:ascii="Carlito" w:hAnsi="Carlito" w:eastAsia="Carlito" w:cs="Carlito"/>
                <w:sz w:val="20"/>
                <w:szCs w:val="20"/>
              </w:rPr>
            </w:pPr>
            <w:r w:rsidRPr="005D6486">
              <w:rPr>
                <w:rFonts w:ascii="Carlito" w:hAnsi="Carlito" w:eastAsia="Carlito" w:cs="Carlito"/>
                <w:sz w:val="20"/>
                <w:szCs w:val="20"/>
              </w:rPr>
              <w:t>Capgemini Security Manager</w:t>
            </w:r>
          </w:p>
        </w:tc>
        <w:tc>
          <w:tcPr>
            <w:tcW w:w="2225" w:type="dxa"/>
          </w:tcPr>
          <w:p w:rsidRPr="005D6486" w:rsidR="005D6486" w:rsidP="005D6486" w:rsidRDefault="005D6486" w14:paraId="3884DF8F" w14:textId="77777777">
            <w:pPr>
              <w:rPr>
                <w:rFonts w:ascii="Carlito" w:hAnsi="Carlito" w:eastAsia="Carlito" w:cs="Carlito"/>
                <w:sz w:val="20"/>
                <w:szCs w:val="20"/>
              </w:rPr>
            </w:pPr>
            <w:r w:rsidRPr="005D6486">
              <w:rPr>
                <w:rFonts w:ascii="Carlito" w:hAnsi="Carlito" w:eastAsia="Carlito" w:cs="Carlito"/>
                <w:sz w:val="20"/>
                <w:szCs w:val="20"/>
              </w:rPr>
              <w:t>Ganesh Patil</w:t>
            </w:r>
          </w:p>
        </w:tc>
        <w:tc>
          <w:tcPr>
            <w:tcW w:w="2268" w:type="dxa"/>
          </w:tcPr>
          <w:p w:rsidRPr="005D6486" w:rsidR="005D6486" w:rsidP="005D6486" w:rsidRDefault="005D6486" w14:paraId="5C8151FB" w14:textId="77777777">
            <w:pPr>
              <w:rPr>
                <w:rFonts w:ascii="Carlito" w:hAnsi="Carlito" w:eastAsia="Carlito" w:cs="Carlito"/>
                <w:sz w:val="20"/>
                <w:szCs w:val="20"/>
              </w:rPr>
            </w:pPr>
            <w:r w:rsidRPr="005D6486">
              <w:rPr>
                <w:rFonts w:ascii="Carlito" w:hAnsi="Carlito" w:eastAsia="Carlito" w:cs="Carlito"/>
                <w:sz w:val="20"/>
                <w:szCs w:val="20"/>
              </w:rPr>
              <w:t>+91 9930777270</w:t>
            </w:r>
          </w:p>
        </w:tc>
        <w:tc>
          <w:tcPr>
            <w:tcW w:w="7655" w:type="dxa"/>
          </w:tcPr>
          <w:p w:rsidRPr="005D6486" w:rsidR="005D6486" w:rsidP="005D6486" w:rsidRDefault="00083BF6" w14:paraId="6832ECA3" w14:textId="77777777">
            <w:pPr>
              <w:rPr>
                <w:rFonts w:ascii="Carlito" w:hAnsi="Carlito" w:eastAsia="Carlito" w:cs="Carlito"/>
                <w:sz w:val="20"/>
                <w:szCs w:val="20"/>
              </w:rPr>
            </w:pPr>
            <w:hyperlink w:history="1" r:id="rId35">
              <w:r w:rsidRPr="005D6486" w:rsidR="005D6486">
                <w:rPr>
                  <w:rFonts w:ascii="Carlito" w:hAnsi="Carlito" w:eastAsia="Carlito" w:cs="Carlito"/>
                  <w:color w:val="0000FF"/>
                  <w:sz w:val="20"/>
                  <w:szCs w:val="20"/>
                  <w:u w:val="single"/>
                </w:rPr>
                <w:t>ganesh.a.patil@capgemini.com</w:t>
              </w:r>
            </w:hyperlink>
            <w:r w:rsidRPr="005D6486" w:rsidR="005D6486">
              <w:rPr>
                <w:rFonts w:ascii="Carlito" w:hAnsi="Carlito" w:eastAsia="Carlito" w:cs="Carlito"/>
                <w:sz w:val="20"/>
                <w:szCs w:val="20"/>
              </w:rPr>
              <w:t xml:space="preserve"> </w:t>
            </w:r>
          </w:p>
        </w:tc>
      </w:tr>
      <w:tr w:rsidRPr="005D6486" w:rsidR="005D6486" w:rsidTr="00964937" w14:paraId="3DA865C4" w14:textId="77777777">
        <w:tc>
          <w:tcPr>
            <w:tcW w:w="1739" w:type="dxa"/>
          </w:tcPr>
          <w:p w:rsidRPr="005D6486" w:rsidR="005D6486" w:rsidP="005D6486" w:rsidRDefault="005D6486" w14:paraId="003D9504" w14:textId="77777777">
            <w:pPr>
              <w:rPr>
                <w:rFonts w:ascii="Carlito" w:hAnsi="Carlito" w:eastAsia="Carlito" w:cs="Carlito"/>
                <w:sz w:val="20"/>
                <w:szCs w:val="20"/>
              </w:rPr>
            </w:pPr>
            <w:r w:rsidRPr="005D6486">
              <w:rPr>
                <w:rFonts w:ascii="Carlito" w:hAnsi="Carlito" w:eastAsia="Carlito" w:cs="Carlito"/>
                <w:sz w:val="20"/>
                <w:szCs w:val="20"/>
              </w:rPr>
              <w:t>Vantage AVP, Security &amp; Operations</w:t>
            </w:r>
          </w:p>
        </w:tc>
        <w:tc>
          <w:tcPr>
            <w:tcW w:w="2225" w:type="dxa"/>
          </w:tcPr>
          <w:p w:rsidRPr="005D6486" w:rsidR="005D6486" w:rsidP="005D6486" w:rsidRDefault="005D6486" w14:paraId="558A6709" w14:textId="77777777">
            <w:pPr>
              <w:rPr>
                <w:rFonts w:ascii="Carlito" w:hAnsi="Carlito" w:eastAsia="Carlito" w:cs="Carlito"/>
                <w:sz w:val="20"/>
                <w:szCs w:val="20"/>
              </w:rPr>
            </w:pPr>
            <w:r w:rsidRPr="005D6486">
              <w:rPr>
                <w:rFonts w:ascii="Carlito" w:hAnsi="Carlito" w:eastAsia="Carlito" w:cs="Carlito"/>
                <w:sz w:val="20"/>
                <w:szCs w:val="20"/>
              </w:rPr>
              <w:t>Joseph Brown</w:t>
            </w:r>
          </w:p>
        </w:tc>
        <w:tc>
          <w:tcPr>
            <w:tcW w:w="2268" w:type="dxa"/>
          </w:tcPr>
          <w:p w:rsidRPr="005D6486" w:rsidR="005D6486" w:rsidP="005D6486" w:rsidRDefault="005D6486" w14:paraId="399FA108" w14:textId="32250A1E">
            <w:pPr>
              <w:rPr>
                <w:rFonts w:ascii="Carlito" w:hAnsi="Carlito" w:eastAsia="Carlito" w:cs="Carlito"/>
                <w:sz w:val="20"/>
                <w:szCs w:val="20"/>
              </w:rPr>
            </w:pPr>
            <w:r w:rsidRPr="005D6486">
              <w:rPr>
                <w:rFonts w:ascii="Carlito" w:hAnsi="Carlito" w:eastAsia="Carlito" w:cs="Carlito"/>
                <w:sz w:val="20"/>
                <w:szCs w:val="20"/>
              </w:rPr>
              <w:t>+1 (551) 233-8862</w:t>
            </w:r>
          </w:p>
        </w:tc>
        <w:tc>
          <w:tcPr>
            <w:tcW w:w="7655" w:type="dxa"/>
          </w:tcPr>
          <w:p w:rsidRPr="005D6486" w:rsidR="005D6486" w:rsidP="005D6486" w:rsidRDefault="00083BF6" w14:paraId="3BF19330" w14:textId="77777777">
            <w:pPr>
              <w:rPr>
                <w:rFonts w:ascii="Carlito" w:hAnsi="Carlito" w:eastAsia="Carlito" w:cs="Carlito"/>
                <w:sz w:val="20"/>
                <w:szCs w:val="20"/>
              </w:rPr>
            </w:pPr>
            <w:hyperlink w:history="1" r:id="rId36">
              <w:r w:rsidRPr="005D6486" w:rsidR="005D6486">
                <w:rPr>
                  <w:rFonts w:ascii="Carlito" w:hAnsi="Carlito" w:eastAsia="Carlito" w:cs="Carlito"/>
                  <w:color w:val="0000FF"/>
                  <w:sz w:val="20"/>
                  <w:szCs w:val="20"/>
                  <w:u w:val="single"/>
                </w:rPr>
                <w:t>Joseph.Brown@VantageRisk.com</w:t>
              </w:r>
            </w:hyperlink>
          </w:p>
        </w:tc>
      </w:tr>
      <w:tr w:rsidRPr="005D6486" w:rsidR="005D6486" w:rsidTr="00964937" w14:paraId="20EE2688" w14:textId="77777777">
        <w:tc>
          <w:tcPr>
            <w:tcW w:w="1739" w:type="dxa"/>
          </w:tcPr>
          <w:p w:rsidRPr="005D6486" w:rsidR="005D6486" w:rsidP="005D6486" w:rsidRDefault="005D6486" w14:paraId="0054D511" w14:textId="77777777">
            <w:pPr>
              <w:rPr>
                <w:rFonts w:ascii="Carlito" w:hAnsi="Carlito" w:eastAsia="Carlito" w:cs="Carlito"/>
                <w:sz w:val="20"/>
                <w:szCs w:val="20"/>
              </w:rPr>
            </w:pPr>
            <w:r w:rsidRPr="005D6486">
              <w:rPr>
                <w:rFonts w:ascii="Carlito" w:hAnsi="Carlito" w:eastAsia="Carlito" w:cs="Carlito"/>
                <w:sz w:val="20"/>
                <w:szCs w:val="20"/>
              </w:rPr>
              <w:t>Vantage VP, Security &amp; Technical Architecture</w:t>
            </w:r>
          </w:p>
        </w:tc>
        <w:tc>
          <w:tcPr>
            <w:tcW w:w="2225" w:type="dxa"/>
          </w:tcPr>
          <w:p w:rsidRPr="005D6486" w:rsidR="005D6486" w:rsidP="005D6486" w:rsidRDefault="005D6486" w14:paraId="517E9DE1" w14:textId="77777777">
            <w:pPr>
              <w:rPr>
                <w:rFonts w:ascii="Carlito" w:hAnsi="Carlito" w:eastAsia="Carlito" w:cs="Carlito"/>
                <w:sz w:val="20"/>
                <w:szCs w:val="20"/>
              </w:rPr>
            </w:pPr>
            <w:r w:rsidRPr="005D6486">
              <w:rPr>
                <w:rFonts w:ascii="Carlito" w:hAnsi="Carlito" w:eastAsia="Carlito" w:cs="Carlito"/>
                <w:sz w:val="20"/>
                <w:szCs w:val="20"/>
              </w:rPr>
              <w:t>Nathan Boylan</w:t>
            </w:r>
          </w:p>
        </w:tc>
        <w:tc>
          <w:tcPr>
            <w:tcW w:w="2268" w:type="dxa"/>
          </w:tcPr>
          <w:p w:rsidRPr="005D6486" w:rsidR="005D6486" w:rsidP="005D6486" w:rsidRDefault="005D6486" w14:paraId="017B9D21" w14:textId="77777777">
            <w:pPr>
              <w:rPr>
                <w:rFonts w:ascii="Carlito" w:hAnsi="Carlito" w:eastAsia="Carlito" w:cs="Carlito"/>
                <w:sz w:val="20"/>
                <w:szCs w:val="20"/>
              </w:rPr>
            </w:pPr>
          </w:p>
        </w:tc>
        <w:tc>
          <w:tcPr>
            <w:tcW w:w="7655" w:type="dxa"/>
          </w:tcPr>
          <w:p w:rsidRPr="005D6486" w:rsidR="005D6486" w:rsidP="005D6486" w:rsidRDefault="005D6486" w14:paraId="7E47BB6C" w14:textId="77777777">
            <w:pPr>
              <w:rPr>
                <w:rFonts w:ascii="Carlito" w:hAnsi="Carlito" w:eastAsia="Carlito" w:cs="Carlito"/>
                <w:color w:val="0000FF"/>
                <w:sz w:val="20"/>
                <w:szCs w:val="20"/>
                <w:u w:val="single"/>
              </w:rPr>
            </w:pPr>
            <w:r w:rsidRPr="005D6486">
              <w:rPr>
                <w:rFonts w:ascii="Carlito" w:hAnsi="Carlito" w:eastAsia="Carlito" w:cs="Carlito"/>
                <w:color w:val="0000FF"/>
                <w:sz w:val="20"/>
                <w:szCs w:val="20"/>
                <w:u w:val="single"/>
              </w:rPr>
              <w:t>Nathan.Boylan@vantagerisk.com</w:t>
            </w:r>
          </w:p>
        </w:tc>
      </w:tr>
    </w:tbl>
    <w:p w:rsidR="005D6486" w:rsidP="005D6486" w:rsidRDefault="005D6486" w14:paraId="6B48FE01" w14:textId="40BC1B2C">
      <w:pPr>
        <w:widowControl w:val="0"/>
        <w:autoSpaceDE w:val="0"/>
        <w:autoSpaceDN w:val="0"/>
        <w:spacing w:after="0" w:line="240" w:lineRule="auto"/>
        <w:rPr>
          <w:rFonts w:ascii="Carlito" w:hAnsi="Carlito" w:eastAsia="Carlito" w:cs="Carlito"/>
          <w:sz w:val="20"/>
          <w:szCs w:val="20"/>
          <w:lang w:val="en-US"/>
        </w:rPr>
      </w:pPr>
    </w:p>
    <w:p w:rsidRPr="005D6486" w:rsidR="00964937" w:rsidP="005D6486" w:rsidRDefault="00964937" w14:paraId="572448B5" w14:textId="77777777">
      <w:pPr>
        <w:widowControl w:val="0"/>
        <w:autoSpaceDE w:val="0"/>
        <w:autoSpaceDN w:val="0"/>
        <w:spacing w:after="0" w:line="240" w:lineRule="auto"/>
        <w:rPr>
          <w:rFonts w:ascii="Carlito" w:hAnsi="Carlito" w:eastAsia="Carlito" w:cs="Carlito"/>
          <w:sz w:val="20"/>
          <w:szCs w:val="20"/>
          <w:lang w:val="en-US"/>
        </w:rPr>
      </w:pPr>
    </w:p>
    <w:p w:rsidRPr="005D6486" w:rsidR="005D6486" w:rsidP="005D6486" w:rsidRDefault="005D6486" w14:paraId="6A455AF5" w14:textId="77777777">
      <w:pPr>
        <w:spacing w:after="0" w:line="240" w:lineRule="auto"/>
        <w:rPr>
          <w:rFonts w:ascii="Carlito" w:hAnsi="Carlito"/>
          <w:lang w:val="en-US"/>
        </w:rPr>
      </w:pPr>
      <w:r w:rsidRPr="005D6486">
        <w:rPr>
          <w:rFonts w:ascii="Carlito" w:hAnsi="Carlito"/>
          <w:lang w:val="en-US"/>
        </w:rPr>
        <w:t>(Insert any specific criteria relevant to this use case)</w:t>
      </w:r>
      <w:r w:rsidRPr="005D6486">
        <w:rPr>
          <w:rFonts w:ascii="Carlito" w:hAnsi="Carlito"/>
          <w:lang w:val="en-US"/>
        </w:rPr>
        <w:br/>
      </w:r>
      <w:r w:rsidRPr="005D6486">
        <w:rPr>
          <w:rFonts w:ascii="Carlito" w:hAnsi="Carlito"/>
          <w:lang w:val="en-US"/>
        </w:rPr>
        <w:t>or</w:t>
      </w:r>
    </w:p>
    <w:p w:rsidRPr="005D6486" w:rsidR="005D6486" w:rsidP="005D6486" w:rsidRDefault="005D6486" w14:paraId="01BF46BE" w14:textId="77777777">
      <w:pPr>
        <w:spacing w:after="0" w:line="240" w:lineRule="auto"/>
        <w:rPr>
          <w:rFonts w:ascii="Carlito" w:hAnsi="Carlito"/>
          <w:color w:val="0000FF"/>
          <w:u w:val="single"/>
          <w:lang w:val="en-US"/>
        </w:rPr>
      </w:pPr>
      <w:r w:rsidRPr="005D6486">
        <w:rPr>
          <w:rFonts w:ascii="Carlito" w:hAnsi="Carlito"/>
          <w:lang w:val="en-US"/>
        </w:rPr>
        <w:t xml:space="preserve">Any incident meeting the criteria for CRITICAL (P1) as defined in Appendix 2: Security Incident Severity Determination of the document </w:t>
      </w:r>
      <w:hyperlink w:history="1" r:id="rId37">
        <w:r w:rsidRPr="005D6486">
          <w:rPr>
            <w:rFonts w:ascii="Carlito" w:hAnsi="Carlito"/>
            <w:color w:val="0000FF"/>
            <w:u w:val="single"/>
            <w:lang w:val="en-US"/>
          </w:rPr>
          <w:t>http://myteams/sites/InfoSec/Policy/Procedures/InfoSec-Proc-GBL714-Incident%20Handling.docx</w:t>
        </w:r>
      </w:hyperlink>
    </w:p>
    <w:p w:rsidRPr="005D6486" w:rsidR="005D6486" w:rsidP="005D6486" w:rsidRDefault="005D6486" w14:paraId="2209A36B" w14:textId="77777777">
      <w:pPr>
        <w:spacing w:after="0" w:line="240" w:lineRule="auto"/>
        <w:rPr>
          <w:rFonts w:ascii="Carlito" w:hAnsi="Carlito"/>
          <w:lang w:val="en-US"/>
        </w:rPr>
      </w:pPr>
    </w:p>
    <w:p w:rsidRPr="005D6486" w:rsidR="005D6486" w:rsidP="005D6486" w:rsidRDefault="005D6486" w14:paraId="66CF02C8" w14:textId="77777777">
      <w:pPr>
        <w:widowControl w:val="0"/>
        <w:autoSpaceDE w:val="0"/>
        <w:autoSpaceDN w:val="0"/>
        <w:spacing w:after="0" w:line="240" w:lineRule="auto"/>
        <w:contextualSpacing/>
        <w:rPr>
          <w:rFonts w:ascii="Carlito" w:hAnsi="Carlito" w:eastAsia="Carlito" w:cs="Carlito"/>
          <w:sz w:val="24"/>
          <w:szCs w:val="24"/>
          <w:lang w:val="en-US"/>
        </w:rPr>
      </w:pPr>
    </w:p>
    <w:p w:rsidRPr="005D6486" w:rsidR="005D6486" w:rsidP="005D6486" w:rsidRDefault="005D6486" w14:paraId="2EAAAB5E" w14:textId="77777777">
      <w:pPr>
        <w:widowControl w:val="0"/>
        <w:autoSpaceDE w:val="0"/>
        <w:autoSpaceDN w:val="0"/>
        <w:spacing w:after="0" w:line="240" w:lineRule="auto"/>
        <w:jc w:val="both"/>
        <w:outlineLvl w:val="0"/>
        <w:rPr>
          <w:rFonts w:ascii="Carlito" w:hAnsi="Carlito" w:eastAsia="Arial" w:cs="Arial"/>
          <w:b/>
          <w:bCs/>
          <w:color w:val="1F3864" w:themeColor="accent1" w:themeShade="80"/>
          <w:sz w:val="24"/>
          <w:szCs w:val="24"/>
          <w:lang w:val="en-US"/>
        </w:rPr>
      </w:pPr>
      <w:bookmarkStart w:name="_Toc510164269" w:id="36"/>
      <w:bookmarkStart w:name="_Toc33915373" w:id="37"/>
      <w:bookmarkStart w:name="_Toc117957872" w:id="38"/>
      <w:bookmarkStart w:name="_Toc117959976" w:id="39"/>
      <w:bookmarkStart w:name="_Toc118113207" w:id="40"/>
      <w:bookmarkStart w:name="_Toc118302335" w:id="41"/>
      <w:bookmarkStart w:name="_Toc118416993" w:id="42"/>
      <w:r w:rsidRPr="005D6486">
        <w:rPr>
          <w:rFonts w:ascii="Carlito" w:hAnsi="Carlito" w:eastAsia="Arial" w:cs="Arial"/>
          <w:b/>
          <w:bCs/>
          <w:color w:val="1F3864" w:themeColor="accent1" w:themeShade="80"/>
          <w:sz w:val="24"/>
          <w:szCs w:val="24"/>
          <w:lang w:val="en-US"/>
        </w:rPr>
        <w:t>Document Inquiries</w:t>
      </w:r>
      <w:bookmarkEnd w:id="36"/>
      <w:bookmarkEnd w:id="37"/>
      <w:bookmarkEnd w:id="38"/>
      <w:bookmarkEnd w:id="39"/>
      <w:bookmarkEnd w:id="40"/>
      <w:bookmarkEnd w:id="41"/>
      <w:bookmarkEnd w:id="42"/>
    </w:p>
    <w:p w:rsidRPr="005D6486" w:rsidR="005D6486" w:rsidP="005D6486" w:rsidRDefault="005D6486" w14:paraId="647D0086" w14:textId="77777777">
      <w:pPr>
        <w:widowControl w:val="0"/>
        <w:tabs>
          <w:tab w:val="left" w:pos="461"/>
        </w:tabs>
        <w:autoSpaceDE w:val="0"/>
        <w:autoSpaceDN w:val="0"/>
        <w:spacing w:after="0" w:line="240" w:lineRule="auto"/>
        <w:jc w:val="both"/>
        <w:outlineLvl w:val="0"/>
        <w:rPr>
          <w:rFonts w:ascii="Carlito" w:hAnsi="Carlito" w:eastAsia="Arial" w:cstheme="minorHAnsi"/>
          <w:b/>
          <w:bCs/>
          <w:color w:val="2E5395"/>
          <w:sz w:val="24"/>
          <w:szCs w:val="24"/>
          <w:lang w:val="en-US"/>
        </w:rPr>
      </w:pPr>
    </w:p>
    <w:p w:rsidRPr="005D6486" w:rsidR="005D6486" w:rsidP="005D6486" w:rsidRDefault="005D6486" w14:paraId="2A8A0A8B" w14:textId="77777777">
      <w:pPr>
        <w:spacing w:after="0" w:line="240" w:lineRule="auto"/>
        <w:rPr>
          <w:rFonts w:ascii="Carlito" w:hAnsi="Carlito"/>
          <w:lang w:val="en-US"/>
        </w:rPr>
      </w:pPr>
      <w:r w:rsidRPr="005D6486">
        <w:rPr>
          <w:rFonts w:ascii="Carlito" w:hAnsi="Carlito"/>
          <w:lang w:val="en-US"/>
        </w:rPr>
        <w:t>Contact VANTAGE Information Security if you have specific questions or suggestions about this and other Policies and Standards at:</w:t>
      </w:r>
    </w:p>
    <w:p w:rsidRPr="005D6486" w:rsidR="005D6486" w:rsidP="005D6486" w:rsidRDefault="005D6486" w14:paraId="0CC345A0" w14:textId="77777777">
      <w:pPr>
        <w:spacing w:after="0" w:line="240" w:lineRule="auto"/>
        <w:rPr>
          <w:rFonts w:ascii="Carlito" w:hAnsi="Carlito"/>
          <w:lang w:val="en-US"/>
        </w:rPr>
      </w:pPr>
    </w:p>
    <w:p w:rsidRPr="005D6486" w:rsidR="005D6486" w:rsidP="005D6486" w:rsidRDefault="005D6486" w14:paraId="3A52B769" w14:textId="77777777">
      <w:pPr>
        <w:numPr>
          <w:ilvl w:val="0"/>
          <w:numId w:val="25"/>
        </w:numPr>
        <w:spacing w:after="0" w:line="240" w:lineRule="auto"/>
        <w:rPr>
          <w:rFonts w:ascii="Carlito" w:hAnsi="Carlito"/>
          <w:lang w:val="en-US"/>
        </w:rPr>
      </w:pPr>
      <w:r w:rsidRPr="005D6486">
        <w:rPr>
          <w:rFonts w:ascii="Carlito" w:hAnsi="Carlito"/>
          <w:lang w:val="en-US"/>
        </w:rPr>
        <w:t xml:space="preserve">DL IN MSSP Sentinel GSOC, </w:t>
      </w:r>
      <w:hyperlink w:history="1" r:id="rId38">
        <w:r w:rsidRPr="005D6486">
          <w:rPr>
            <w:rFonts w:ascii="Carlito" w:hAnsi="Carlito"/>
            <w:color w:val="0000FF"/>
            <w:u w:val="single"/>
            <w:lang w:val="en-US"/>
          </w:rPr>
          <w:t>msspsentinelgsoc@capgemini.com</w:t>
        </w:r>
      </w:hyperlink>
      <w:r w:rsidRPr="005D6486">
        <w:rPr>
          <w:rFonts w:ascii="Carlito" w:hAnsi="Carlito"/>
          <w:lang w:val="en-US"/>
        </w:rPr>
        <w:t xml:space="preserve">, </w:t>
      </w:r>
    </w:p>
    <w:p w:rsidRPr="005D6486" w:rsidR="005D6486" w:rsidP="005D6486" w:rsidRDefault="005D6486" w14:paraId="1252F809" w14:textId="77777777">
      <w:pPr>
        <w:numPr>
          <w:ilvl w:val="0"/>
          <w:numId w:val="25"/>
        </w:numPr>
        <w:spacing w:after="0" w:line="240" w:lineRule="auto"/>
        <w:rPr>
          <w:rFonts w:ascii="Carlito" w:hAnsi="Carlito"/>
          <w:lang w:val="en-US"/>
        </w:rPr>
      </w:pPr>
      <w:r w:rsidRPr="005D6486">
        <w:rPr>
          <w:rFonts w:ascii="Carlito" w:hAnsi="Carlito"/>
          <w:lang w:val="en-US"/>
        </w:rPr>
        <w:t xml:space="preserve">DL IN Vantage-CG-SOC, </w:t>
      </w:r>
      <w:hyperlink w:history="1" r:id="rId39">
        <w:r w:rsidRPr="005D6486">
          <w:rPr>
            <w:rFonts w:ascii="Carlito" w:hAnsi="Carlito"/>
            <w:color w:val="0000FF"/>
            <w:u w:val="single"/>
            <w:lang w:val="en-US"/>
          </w:rPr>
          <w:t>vantage-cg-soc.in@capgemini.com</w:t>
        </w:r>
      </w:hyperlink>
      <w:r w:rsidRPr="005D6486">
        <w:rPr>
          <w:rFonts w:ascii="Carlito" w:hAnsi="Carlito"/>
          <w:lang w:val="en-US"/>
        </w:rPr>
        <w:t>,</w:t>
      </w:r>
    </w:p>
    <w:p w:rsidRPr="00964937" w:rsidR="005D6486" w:rsidP="005D6486" w:rsidRDefault="005D6486" w14:paraId="1402304A" w14:textId="70B97CCA">
      <w:pPr>
        <w:numPr>
          <w:ilvl w:val="0"/>
          <w:numId w:val="25"/>
        </w:numPr>
        <w:spacing w:after="0" w:line="240" w:lineRule="auto"/>
        <w:rPr>
          <w:rFonts w:ascii="Carlito" w:hAnsi="Carlito"/>
          <w:lang w:val="en-US"/>
        </w:rPr>
      </w:pPr>
      <w:r w:rsidRPr="005D6486">
        <w:rPr>
          <w:rFonts w:ascii="Carlito" w:hAnsi="Carlito"/>
          <w:lang w:val="en-US"/>
        </w:rPr>
        <w:t xml:space="preserve">Keval Patalamwala, </w:t>
      </w:r>
      <w:hyperlink w:history="1" r:id="rId40">
        <w:r w:rsidRPr="005D6486">
          <w:rPr>
            <w:rFonts w:ascii="Carlito" w:hAnsi="Carlito"/>
            <w:color w:val="0000FF"/>
            <w:u w:val="single"/>
            <w:lang w:val="en-US"/>
          </w:rPr>
          <w:t>patalamwala.keval@capgemini.com</w:t>
        </w:r>
      </w:hyperlink>
    </w:p>
    <w:p w:rsidRPr="005D6486" w:rsidR="00964937" w:rsidP="005D6486" w:rsidRDefault="00964937" w14:paraId="16F54753" w14:textId="05BE1471">
      <w:pPr>
        <w:numPr>
          <w:ilvl w:val="0"/>
          <w:numId w:val="25"/>
        </w:numPr>
        <w:spacing w:after="0" w:line="240" w:lineRule="auto"/>
        <w:rPr>
          <w:rFonts w:ascii="Carlito" w:hAnsi="Carlito"/>
          <w:lang w:val="en-US"/>
        </w:rPr>
      </w:pPr>
      <w:r w:rsidRPr="00964937">
        <w:rPr>
          <w:rFonts w:ascii="Carlito" w:hAnsi="Carlito"/>
          <w:lang w:val="en-US"/>
        </w:rPr>
        <w:t>Joe</w:t>
      </w:r>
      <w:r>
        <w:rPr>
          <w:rFonts w:ascii="Carlito" w:hAnsi="Carlito"/>
          <w:lang w:val="en-US"/>
        </w:rPr>
        <w:t xml:space="preserve"> </w:t>
      </w:r>
      <w:r w:rsidRPr="00964937">
        <w:rPr>
          <w:rFonts w:ascii="Carlito" w:hAnsi="Carlito"/>
          <w:lang w:val="en-US"/>
        </w:rPr>
        <w:t>Brown,</w:t>
      </w:r>
      <w:r>
        <w:rPr>
          <w:rFonts w:ascii="Carlito" w:hAnsi="Carlito"/>
          <w:lang w:val="en-US"/>
        </w:rPr>
        <w:t xml:space="preserve"> </w:t>
      </w:r>
      <w:hyperlink w:history="1" r:id="rId41">
        <w:r w:rsidRPr="002460A1">
          <w:rPr>
            <w:rStyle w:val="Hyperlink"/>
            <w:rFonts w:ascii="Carlito" w:hAnsi="Carlito"/>
            <w:lang w:val="en-US"/>
          </w:rPr>
          <w:t>Joseph.brown@vantagerisk.com</w:t>
        </w:r>
      </w:hyperlink>
      <w:r>
        <w:rPr>
          <w:rFonts w:ascii="Carlito" w:hAnsi="Carlito"/>
          <w:lang w:val="en-US"/>
        </w:rPr>
        <w:t xml:space="preserve"> </w:t>
      </w:r>
      <w:r w:rsidRPr="00964937">
        <w:rPr>
          <w:rFonts w:ascii="Carlito" w:hAnsi="Carlito"/>
          <w:b/>
          <w:bCs/>
          <w:lang w:val="en-US"/>
        </w:rPr>
        <w:t>AVP, Security</w:t>
      </w:r>
      <w:r>
        <w:rPr>
          <w:rFonts w:ascii="Carlito" w:hAnsi="Carlito"/>
          <w:b/>
          <w:bCs/>
          <w:lang w:val="en-US"/>
        </w:rPr>
        <w:t xml:space="preserve"> </w:t>
      </w:r>
      <w:r w:rsidRPr="00964937">
        <w:rPr>
          <w:rFonts w:ascii="Carlito" w:hAnsi="Carlito"/>
          <w:b/>
          <w:bCs/>
          <w:lang w:val="en-US"/>
        </w:rPr>
        <w:t>&amp;</w:t>
      </w:r>
      <w:r>
        <w:rPr>
          <w:rFonts w:ascii="Carlito" w:hAnsi="Carlito"/>
          <w:b/>
          <w:bCs/>
          <w:lang w:val="en-US"/>
        </w:rPr>
        <w:t xml:space="preserve"> </w:t>
      </w:r>
      <w:r w:rsidRPr="00964937">
        <w:rPr>
          <w:rFonts w:ascii="Carlito" w:hAnsi="Carlito"/>
          <w:b/>
          <w:bCs/>
          <w:lang w:val="en-US"/>
        </w:rPr>
        <w:t>Operations.</w:t>
      </w:r>
    </w:p>
    <w:bookmarkEnd w:id="22"/>
    <w:p w:rsidR="00493364" w:rsidP="005D6486" w:rsidRDefault="00871802" w14:paraId="21050B37" w14:textId="465E06CB">
      <w:pPr>
        <w:jc w:val="both"/>
        <w:rPr>
          <w:b/>
          <w:sz w:val="38"/>
        </w:rPr>
      </w:pPr>
      <w:r>
        <w:rPr>
          <w:b/>
          <w:sz w:val="38"/>
        </w:rPr>
        <w:br w:type="textWrapping" w:clear="all"/>
      </w:r>
    </w:p>
    <w:p w:rsidR="00493364" w:rsidP="003E2435" w:rsidRDefault="00493364" w14:paraId="26CBCBE6" w14:textId="098CD930">
      <w:pPr>
        <w:ind w:left="4320" w:firstLine="720"/>
        <w:rPr>
          <w:b/>
          <w:sz w:val="38"/>
        </w:rPr>
      </w:pPr>
    </w:p>
    <w:p w:rsidR="00D24375" w:rsidP="00847094" w:rsidRDefault="00D24375" w14:paraId="0F7E6732" w14:textId="10E21E14">
      <w:pPr>
        <w:ind w:left="4320" w:firstLine="720"/>
        <w:jc w:val="both"/>
        <w:rPr>
          <w:b/>
          <w:sz w:val="38"/>
        </w:rPr>
      </w:pPr>
    </w:p>
    <w:p w:rsidR="00D24375" w:rsidP="00847094" w:rsidRDefault="00D24375" w14:paraId="025B3841" w14:textId="5BB017B1">
      <w:pPr>
        <w:ind w:left="4320" w:firstLine="720"/>
        <w:jc w:val="both"/>
        <w:rPr>
          <w:b/>
          <w:sz w:val="38"/>
        </w:rPr>
      </w:pPr>
    </w:p>
    <w:p w:rsidR="00D24375" w:rsidP="00847094" w:rsidRDefault="00D24375" w14:paraId="0D89CA21" w14:textId="04F5AEBC">
      <w:pPr>
        <w:ind w:left="4320" w:firstLine="720"/>
        <w:jc w:val="both"/>
        <w:rPr>
          <w:b/>
          <w:sz w:val="38"/>
        </w:rPr>
      </w:pPr>
    </w:p>
    <w:p w:rsidRPr="00E8771F" w:rsidR="00847094" w:rsidP="00E8771F" w:rsidRDefault="00493364" w14:paraId="113F5D63" w14:textId="0C4057D0">
      <w:pPr>
        <w:pStyle w:val="Heading1"/>
        <w:rPr>
          <w:b/>
          <w:sz w:val="52"/>
          <w:szCs w:val="52"/>
        </w:rPr>
      </w:pPr>
      <w:r>
        <w:rPr>
          <w:b/>
          <w:sz w:val="38"/>
        </w:rPr>
        <w:t xml:space="preserve">   </w:t>
      </w:r>
      <w:r w:rsidR="00E8771F">
        <w:rPr>
          <w:b/>
          <w:sz w:val="38"/>
        </w:rPr>
        <w:t xml:space="preserve">                                    </w:t>
      </w:r>
      <w:r w:rsidRPr="00E8771F" w:rsidR="00E8771F">
        <w:rPr>
          <w:b/>
          <w:sz w:val="38"/>
        </w:rPr>
        <w:t xml:space="preserve">     </w:t>
      </w:r>
      <w:r w:rsidR="002307D5">
        <w:rPr>
          <w:b/>
          <w:sz w:val="38"/>
        </w:rPr>
        <w:t xml:space="preserve">            </w:t>
      </w:r>
      <w:r w:rsidRPr="00E8771F" w:rsidR="00E8771F">
        <w:rPr>
          <w:b/>
          <w:sz w:val="38"/>
        </w:rPr>
        <w:t xml:space="preserve">  </w:t>
      </w:r>
      <w:r w:rsidR="00E8771F">
        <w:rPr>
          <w:b/>
          <w:sz w:val="38"/>
        </w:rPr>
        <w:t xml:space="preserve">       </w:t>
      </w:r>
      <w:bookmarkStart w:name="_Toc118416994" w:id="43"/>
      <w:r w:rsidRPr="00E8771F" w:rsidR="00847094">
        <w:rPr>
          <w:b/>
          <w:sz w:val="52"/>
          <w:szCs w:val="52"/>
        </w:rPr>
        <w:t>END OF DOCUMENT</w:t>
      </w:r>
      <w:bookmarkEnd w:id="43"/>
    </w:p>
    <w:sectPr w:rsidRPr="00E8771F" w:rsidR="00847094" w:rsidSect="00D24375">
      <w:headerReference w:type="default" r:id="rId42"/>
      <w:footerReference w:type="default" r:id="rId43"/>
      <w:headerReference w:type="first" r:id="rId44"/>
      <w:footerReference w:type="first" r:id="rId45"/>
      <w:pgSz w:w="16840" w:h="11900" w:orient="landscape"/>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3BF6" w:rsidP="00613A70" w:rsidRDefault="00083BF6" w14:paraId="670323B2" w14:textId="77777777">
      <w:pPr>
        <w:spacing w:after="0" w:line="240" w:lineRule="auto"/>
      </w:pPr>
      <w:r>
        <w:separator/>
      </w:r>
    </w:p>
  </w:endnote>
  <w:endnote w:type="continuationSeparator" w:id="0">
    <w:p w:rsidR="00083BF6" w:rsidP="00613A70" w:rsidRDefault="00083BF6" w14:paraId="2B2810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Helvetica">
    <w:panose1 w:val="020B0604020202020204"/>
    <w:charset w:val="00"/>
    <w:family w:val="swiss"/>
    <w:pitch w:val="variable"/>
    <w:sig w:usb0="E0002EFF" w:usb1="C000785B" w:usb2="00000009" w:usb3="00000000" w:csb0="000001FF" w:csb1="00000000"/>
  </w:font>
  <w:font w:name="Aaux Next 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99786706"/>
      <w:docPartObj>
        <w:docPartGallery w:val="Page Numbers (Bottom of Page)"/>
        <w:docPartUnique/>
      </w:docPartObj>
    </w:sdtPr>
    <w:sdtEndPr>
      <w:rPr>
        <w:noProof/>
      </w:rPr>
    </w:sdtEndPr>
    <w:sdtContent>
      <w:p w:rsidR="00AB7FDE" w:rsidRDefault="00AB7FDE" w14:paraId="3E8FE5A3" w14:textId="35550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7FDE" w:rsidRDefault="00DC0254" w14:paraId="21A87042" w14:textId="2E895C3E">
    <w:pPr>
      <w:pStyle w:val="Footer"/>
    </w:pPr>
    <w:r>
      <w:tab/>
    </w:r>
    <w:r>
      <w:tab/>
    </w:r>
    <w:r>
      <w:tab/>
    </w:r>
    <w:r>
      <w:tab/>
    </w:r>
    <w:r>
      <w:tab/>
    </w:r>
    <w:r w:rsidRPr="009D1571">
      <w:rPr>
        <w:rFonts w:ascii="Calibri" w:hAnsi="Calibri" w:eastAsia="Calibri" w:cs="Times New Roman"/>
        <w:noProof/>
      </w:rPr>
      <w:drawing>
        <wp:inline distT="0" distB="0" distL="0" distR="0" wp14:anchorId="66A48186" wp14:editId="5009EB10">
          <wp:extent cx="2171700" cy="400050"/>
          <wp:effectExtent l="0" t="0" r="0" b="0"/>
          <wp:docPr id="140" name="Picture 2077903197"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903197" descr="A picture containing text, outdoor, sign&#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71700" cy="400050"/>
                  </a:xfrm>
                  <a:prstGeom prst="rect">
                    <a:avLst/>
                  </a:prstGeom>
                  <a:noFill/>
                  <a:ln>
                    <a:noFill/>
                  </a:ln>
                </pic:spPr>
              </pic:pic>
            </a:graphicData>
          </a:graphic>
        </wp:inline>
      </w:drawing>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1054360034"/>
      <w:docPartObj>
        <w:docPartGallery w:val="Page Numbers (Bottom of Page)"/>
        <w:docPartUnique/>
      </w:docPartObj>
    </w:sdtPr>
    <w:sdtEndPr>
      <w:rPr>
        <w:noProof/>
      </w:rPr>
    </w:sdtEndPr>
    <w:sdtContent>
      <w:p w:rsidR="00AB7FDE" w:rsidRDefault="00AB7FDE" w14:paraId="63A3FE2C" w14:textId="29C5AC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7FDE" w:rsidRDefault="00AB7FDE" w14:paraId="284D750B" w14:textId="357AD621">
    <w:pPr>
      <w:pStyle w:val="Footer"/>
    </w:pPr>
    <w:r>
      <w:tab/>
    </w:r>
    <w:r>
      <w:tab/>
    </w:r>
    <w:r>
      <w:tab/>
    </w:r>
    <w:r>
      <w:tab/>
    </w:r>
    <w:r>
      <w:tab/>
    </w:r>
    <w:r>
      <w:tab/>
    </w:r>
    <w:r>
      <w:tab/>
    </w:r>
    <w:r>
      <w:tab/>
    </w:r>
    <w:r>
      <w:tab/>
    </w:r>
    <w:r>
      <w:tab/>
    </w:r>
    <w:r>
      <w:tab/>
    </w:r>
    <w:r>
      <w:tab/>
    </w:r>
    <w:r>
      <w:tab/>
    </w:r>
    <w:r>
      <w:tab/>
    </w:r>
    <w:r>
      <w:tab/>
    </w:r>
    <w:r>
      <w:tab/>
    </w:r>
    <w:r>
      <w:tab/>
    </w:r>
    <w:r w:rsidRPr="009D1571">
      <w:rPr>
        <w:rFonts w:ascii="Calibri" w:hAnsi="Calibri" w:eastAsia="Calibri" w:cs="Times New Roman"/>
        <w:noProof/>
      </w:rPr>
      <w:drawing>
        <wp:inline distT="0" distB="0" distL="0" distR="0" wp14:anchorId="2CED9AFF" wp14:editId="325FF7B0">
          <wp:extent cx="2171700" cy="400050"/>
          <wp:effectExtent l="0" t="0" r="0" b="0"/>
          <wp:docPr id="23" name="Picture 2077903197"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903197" descr="A picture containing text, outdoor, sign&#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71700" cy="4000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3BF6" w:rsidP="00613A70" w:rsidRDefault="00083BF6" w14:paraId="14AD5008" w14:textId="77777777">
      <w:pPr>
        <w:spacing w:after="0" w:line="240" w:lineRule="auto"/>
      </w:pPr>
      <w:r>
        <w:separator/>
      </w:r>
    </w:p>
  </w:footnote>
  <w:footnote w:type="continuationSeparator" w:id="0">
    <w:p w:rsidR="00083BF6" w:rsidP="00613A70" w:rsidRDefault="00083BF6" w14:paraId="636F31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W w:w="10461" w:type="dxa"/>
      <w:tblInd w:w="1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872"/>
      <w:gridCol w:w="6083"/>
      <w:gridCol w:w="1506"/>
    </w:tblGrid>
    <w:tr w:rsidRPr="00832C73" w:rsidR="00D000EF" w:rsidTr="009F5D5B" w14:paraId="265C2A20" w14:textId="77777777">
      <w:trPr>
        <w:cantSplit/>
        <w:trHeight w:val="52"/>
      </w:trPr>
      <w:tc>
        <w:tcPr>
          <w:tcW w:w="2872" w:type="dxa"/>
          <w:vMerge w:val="restart"/>
          <w:vAlign w:val="center"/>
        </w:tcPr>
        <w:p w:rsidRPr="00C0361F" w:rsidR="00D000EF" w:rsidP="00613A70" w:rsidRDefault="009F5D5B" w14:paraId="7B4B8C11" w14:textId="33AF875D">
          <w:pPr>
            <w:pStyle w:val="Header"/>
            <w:tabs>
              <w:tab w:val="left" w:pos="1800"/>
              <w:tab w:val="right" w:pos="1845"/>
              <w:tab w:val="center" w:pos="2070"/>
            </w:tabs>
            <w:jc w:val="center"/>
            <w:rPr>
              <w:b/>
              <w:u w:val="single"/>
            </w:rPr>
          </w:pPr>
          <w:r>
            <w:rPr>
              <w:noProof/>
            </w:rPr>
            <mc:AlternateContent>
              <mc:Choice Requires="wpg">
                <w:drawing>
                  <wp:anchor distT="0" distB="0" distL="114300" distR="114300" simplePos="0" relativeHeight="251661312" behindDoc="0" locked="0" layoutInCell="1" allowOverlap="1" wp14:anchorId="6FE8DB5D" wp14:editId="53348428">
                    <wp:simplePos x="0" y="0"/>
                    <wp:positionH relativeFrom="margin">
                      <wp:posOffset>-2540</wp:posOffset>
                    </wp:positionH>
                    <wp:positionV relativeFrom="paragraph">
                      <wp:posOffset>38100</wp:posOffset>
                    </wp:positionV>
                    <wp:extent cx="1667510" cy="338455"/>
                    <wp:effectExtent l="0" t="0" r="8890" b="444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7510" cy="338455"/>
                              <a:chOff x="0" y="0"/>
                              <a:chExt cx="5354637" cy="1193801"/>
                            </a:xfrm>
                          </wpg:grpSpPr>
                          <wps:wsp>
                            <wps:cNvPr id="133" name="Freeform 11"/>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134" name="Freeform 12"/>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35" name="Freeform 13"/>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36" name="Freeform 14"/>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37" name="Freeform 15"/>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361BED4F">
                  <v:group id="Group 132" style="position:absolute;margin-left:-.2pt;margin-top:3pt;width:131.3pt;height:26.65pt;z-index:251661312;mso-position-horizontal-relative:margin;mso-width-relative:margin;mso-height-relative:margin" coordsize="53546,11938" o:spid="_x0000_s1026" w14:anchorId="29D8B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">
                    <v:shape id="Freeform 11" style="position:absolute;left:47355;top:3651;width:6191;height:5032;visibility:visible;mso-wrap-style:square;v-text-anchor:top" coordsize="189,154" o:spid="_x0000_s1027" fillcolor="#12abdb" stroked="f" path="m125,107v36,,63,-29,64,-64c186,28,181,,142,,99,,84,60,50,99,47,121,26,140,,144v6,6,20,10,37,10c68,154,106,145,125,125,99,126,82,109,81,85v12,16,27,22,44,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">
                      <v:path arrowok="t" o:connecttype="custom" o:connectlocs="125,107;189,43;142,0;50,99;0,144;37,154;125,125;81,85;125,107" o:connectangles="0,0,0,0,0,0,0,0,0"/>
                    </v:shape>
                    <v:shape id="Freeform 12" style="position:absolute;top:174;width:43529;height:11764;visibility:visible;mso-wrap-style:square;v-text-anchor:top" coordsize="1328,359" o:spid="_x0000_s1028" fillcolor="#0070ad" stroked="f"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">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13" style="position:absolute;left:32845;top:762;width:1206;height:1270;visibility:visible;mso-wrap-style:square;v-text-anchor:top" coordsize="37,39" o:spid="_x0000_s1029" fillcolor="#0070ad" stroked="f" path="m19,39c30,38,37,29,37,19,37,8,30,,19,,9,1,,9,,20,,31,9,39,19,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">
                      <v:path arrowok="t" o:connecttype="custom" o:connectlocs="19,39;37,19;19,0;0,20;19,39" o:connectangles="0,0,0,0,0"/>
                    </v:shape>
                    <v:shape id="Freeform 14" style="position:absolute;left:41417;top:984;width:1128;height:1254;visibility:visible;mso-wrap-style:square;v-text-anchor:top" coordsize="34,38" o:spid="_x0000_s1030" fillcolor="#0070ad" stroked="f" path="m17,37v9,,17,-9,17,-19c34,8,26,,17,,7,1,,9,,19,,30,7,38,17,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">
                      <v:path arrowok="t" o:connecttype="custom" o:connectlocs="17,37;34,18;17,0;0,19;17,37" o:connectangles="0,0,0,0,0"/>
                    </v:shape>
                    <v:shape id="Freeform 15" style="position:absolute;left:44148;width:9398;height:7969;visibility:visible;mso-wrap-style:square;v-text-anchor:top" coordsize="287,243" o:spid="_x0000_s1031" fillcolor="#0070ad" stroked="f" path="m286,152c286,111,267,77,237,50,215,30,188,14,160,3,158,2,156,1,153,v,,,,,c119,41,,72,,158v,34,21,65,53,78c71,243,89,243,107,237v16,-5,30,-15,41,-27c182,171,197,111,240,111v39,,44,28,47,43c287,154,287,153,286,1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">
                      <v:path arrowok="t" o:connecttype="custom" o:connectlocs="286,152;237,50;160,3;153,0;153,0;0,158;53,236;107,237;148,210;240,111;287,154;286,152" o:connectangles="0,0,0,0,0,0,0,0,0,0,0,0"/>
                    </v:shape>
                    <w10:wrap anchorx="margin"/>
                  </v:group>
                </w:pict>
              </mc:Fallback>
            </mc:AlternateContent>
          </w:r>
        </w:p>
      </w:tc>
      <w:tc>
        <w:tcPr>
          <w:tcW w:w="6083" w:type="dxa"/>
          <w:tcMar>
            <w:top w:w="101" w:type="dxa"/>
            <w:left w:w="115" w:type="dxa"/>
            <w:bottom w:w="101" w:type="dxa"/>
            <w:right w:w="115" w:type="dxa"/>
          </w:tcMar>
          <w:vAlign w:val="center"/>
        </w:tcPr>
        <w:p w:rsidRPr="00CA25EA" w:rsidR="00D000EF" w:rsidP="00613A70" w:rsidRDefault="009F5D5B" w14:paraId="1C49683B" w14:textId="79C0FDF5">
          <w:pPr>
            <w:pStyle w:val="Header"/>
            <w:tabs>
              <w:tab w:val="left" w:pos="1800"/>
              <w:tab w:val="center" w:pos="2070"/>
              <w:tab w:val="right" w:pos="8910"/>
            </w:tabs>
            <w:rPr>
              <w:rFonts w:cs="Arial"/>
              <w:b/>
            </w:rPr>
          </w:pPr>
          <w:bookmarkStart w:name="_Hlk118406849" w:id="44"/>
          <w:r>
            <w:rPr>
              <w:rFonts w:cs="Arial"/>
              <w:b/>
            </w:rPr>
            <w:t>Vantage Risk Holdings</w:t>
          </w:r>
          <w:bookmarkEnd w:id="44"/>
        </w:p>
      </w:tc>
      <w:tc>
        <w:tcPr>
          <w:tcW w:w="1506" w:type="dxa"/>
          <w:vAlign w:val="center"/>
        </w:tcPr>
        <w:p w:rsidRPr="00CA25EA" w:rsidR="00D000EF" w:rsidP="00D24375" w:rsidRDefault="00D000EF" w14:paraId="4730633E" w14:textId="771AA24E">
          <w:pPr>
            <w:pStyle w:val="Header"/>
            <w:tabs>
              <w:tab w:val="left" w:pos="1800"/>
              <w:tab w:val="center" w:pos="2070"/>
              <w:tab w:val="right" w:pos="8910"/>
            </w:tabs>
            <w:rPr>
              <w:rFonts w:cs="Arial"/>
            </w:rPr>
          </w:pPr>
          <w:r w:rsidRPr="00D24375">
            <w:rPr>
              <w:rFonts w:cs="Arial"/>
              <w:color w:val="7F7F7F" w:themeColor="background1" w:themeShade="7F"/>
              <w:spacing w:val="60"/>
            </w:rPr>
            <w:t>Page</w:t>
          </w:r>
          <w:r w:rsidRPr="00D24375">
            <w:rPr>
              <w:rFonts w:cs="Arial"/>
            </w:rPr>
            <w:t xml:space="preserve"> | </w:t>
          </w:r>
          <w:r w:rsidRPr="00D24375">
            <w:rPr>
              <w:rFonts w:cs="Arial"/>
            </w:rPr>
            <w:fldChar w:fldCharType="begin"/>
          </w:r>
          <w:r w:rsidRPr="00D24375">
            <w:rPr>
              <w:rFonts w:cs="Arial"/>
            </w:rPr>
            <w:instrText xml:space="preserve"> PAGE   \* MERGEFORMAT </w:instrText>
          </w:r>
          <w:r w:rsidRPr="00D24375">
            <w:rPr>
              <w:rFonts w:cs="Arial"/>
            </w:rPr>
            <w:fldChar w:fldCharType="separate"/>
          </w:r>
          <w:r w:rsidRPr="00B01790" w:rsidR="00B01790">
            <w:rPr>
              <w:rFonts w:cs="Arial"/>
              <w:b/>
              <w:bCs/>
              <w:noProof/>
            </w:rPr>
            <w:t>25</w:t>
          </w:r>
          <w:r w:rsidRPr="00D24375">
            <w:rPr>
              <w:rFonts w:cs="Arial"/>
              <w:b/>
              <w:bCs/>
              <w:noProof/>
            </w:rPr>
            <w:fldChar w:fldCharType="end"/>
          </w:r>
        </w:p>
      </w:tc>
    </w:tr>
    <w:tr w:rsidRPr="00832C73" w:rsidR="00D000EF" w:rsidTr="009F5D5B" w14:paraId="6C6ECC50" w14:textId="77777777">
      <w:trPr>
        <w:cantSplit/>
        <w:trHeight w:val="349"/>
      </w:trPr>
      <w:tc>
        <w:tcPr>
          <w:tcW w:w="2872" w:type="dxa"/>
          <w:vMerge/>
        </w:tcPr>
        <w:p w:rsidRPr="00832C73" w:rsidR="00D000EF" w:rsidP="00613A70" w:rsidRDefault="00D000EF" w14:paraId="38C8D6FB" w14:textId="77777777">
          <w:pPr>
            <w:pStyle w:val="Header"/>
            <w:tabs>
              <w:tab w:val="left" w:pos="1800"/>
              <w:tab w:val="center" w:pos="2070"/>
              <w:tab w:val="right" w:pos="8910"/>
            </w:tabs>
            <w:rPr>
              <w:b/>
            </w:rPr>
          </w:pPr>
        </w:p>
      </w:tc>
      <w:tc>
        <w:tcPr>
          <w:tcW w:w="6083" w:type="dxa"/>
          <w:vAlign w:val="center"/>
        </w:tcPr>
        <w:p w:rsidRPr="00CA25EA" w:rsidR="00D000EF" w:rsidP="00613A70" w:rsidRDefault="009F5D5B" w14:paraId="0BEC2E5C" w14:textId="0048DA7E">
          <w:pPr>
            <w:pStyle w:val="Header"/>
            <w:tabs>
              <w:tab w:val="left" w:pos="1800"/>
              <w:tab w:val="center" w:pos="2070"/>
              <w:tab w:val="right" w:pos="8910"/>
            </w:tabs>
            <w:rPr>
              <w:rFonts w:cs="Arial"/>
              <w:color w:val="349A3E"/>
              <w:highlight w:val="yellow"/>
            </w:rPr>
          </w:pPr>
          <w:r w:rsidRPr="00493364">
            <w:rPr>
              <w:rFonts w:cs="Arial"/>
            </w:rPr>
            <w:t>Playbook</w:t>
          </w:r>
          <w:r w:rsidR="00D000EF">
            <w:rPr>
              <w:rFonts w:cs="Arial"/>
            </w:rPr>
            <w:t>:</w:t>
          </w:r>
          <w:r w:rsidRPr="00493364" w:rsidR="00D000EF">
            <w:rPr>
              <w:rFonts w:cs="Arial"/>
            </w:rPr>
            <w:t xml:space="preserve"> Malware Incident Handling_</w:t>
          </w:r>
          <w:r>
            <w:rPr>
              <w:rFonts w:cs="Arial"/>
            </w:rPr>
            <w:t>SOC</w:t>
          </w:r>
        </w:p>
      </w:tc>
      <w:tc>
        <w:tcPr>
          <w:tcW w:w="1506" w:type="dxa"/>
          <w:vAlign w:val="center"/>
        </w:tcPr>
        <w:p w:rsidRPr="00CA25EA" w:rsidR="00D000EF" w:rsidP="00613A70" w:rsidRDefault="009F5D5B" w14:paraId="7EBB245C" w14:textId="3A2F0998">
          <w:pPr>
            <w:pStyle w:val="Header"/>
            <w:tabs>
              <w:tab w:val="left" w:pos="1800"/>
              <w:tab w:val="center" w:pos="2070"/>
              <w:tab w:val="right" w:pos="8910"/>
            </w:tabs>
            <w:rPr>
              <w:rFonts w:cs="Arial"/>
            </w:rPr>
          </w:pPr>
          <w:r>
            <w:rPr>
              <w:rFonts w:cs="Arial"/>
            </w:rPr>
            <w:t>Rev:</w:t>
          </w:r>
          <w:r w:rsidR="00D000EF">
            <w:rPr>
              <w:rFonts w:cs="Arial"/>
            </w:rPr>
            <w:t xml:space="preserve"> </w:t>
          </w:r>
          <w:r w:rsidR="00B37535">
            <w:rPr>
              <w:rFonts w:cs="Arial"/>
            </w:rPr>
            <w:t>1</w:t>
          </w:r>
          <w:r w:rsidR="00D000EF">
            <w:rPr>
              <w:rFonts w:cs="Arial"/>
            </w:rPr>
            <w:t>.0</w:t>
          </w:r>
        </w:p>
      </w:tc>
    </w:tr>
  </w:tbl>
  <w:p w:rsidR="00D000EF" w:rsidP="009F5D5B" w:rsidRDefault="009F5D5B" w14:paraId="71A112AB" w14:textId="05F2C89A">
    <w:pPr>
      <w:pStyle w:val="Header"/>
      <w:tabs>
        <w:tab w:val="clear" w:pos="4513"/>
        <w:tab w:val="clear" w:pos="9026"/>
        <w:tab w:val="left" w:pos="85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B7FDE" w:rsidRDefault="00AB7FDE" w14:paraId="64FA2E12" w14:textId="5F16025D">
    <w:pPr>
      <w:pStyle w:val="Header"/>
    </w:pPr>
    <w:r>
      <w:rPr>
        <w:noProof/>
      </w:rPr>
      <mc:AlternateContent>
        <mc:Choice Requires="wpg">
          <w:drawing>
            <wp:anchor distT="0" distB="0" distL="114300" distR="114300" simplePos="0" relativeHeight="251659264" behindDoc="0" locked="0" layoutInCell="1" allowOverlap="1" wp14:anchorId="367A8C94" wp14:editId="6A658FC3">
              <wp:simplePos x="0" y="0"/>
              <wp:positionH relativeFrom="margin">
                <wp:posOffset>0</wp:posOffset>
              </wp:positionH>
              <wp:positionV relativeFrom="paragraph">
                <wp:posOffset>-635</wp:posOffset>
              </wp:positionV>
              <wp:extent cx="1667510" cy="338455"/>
              <wp:effectExtent l="0" t="0" r="8890" b="444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7510" cy="338455"/>
                        <a:chOff x="0" y="0"/>
                        <a:chExt cx="5354637" cy="1193801"/>
                      </a:xfrm>
                    </wpg:grpSpPr>
                    <wps:wsp>
                      <wps:cNvPr id="16" name="Freeform 11"/>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17" name="Freeform 12"/>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8" name="Freeform 13"/>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9" name="Freeform 14"/>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20" name="Freeform 15"/>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7CF274F6">
            <v:group id="Group 15" style="position:absolute;margin-left:0;margin-top:-.05pt;width:131.3pt;height:26.65pt;z-index:251659264;mso-position-horizontal-relative:margin;mso-width-relative:margin;mso-height-relative:margin" coordsize="53546,11938" o:spid="_x0000_s1026" w14:anchorId="59CBDA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">
              <v:shape id="Freeform 11" style="position:absolute;left:47355;top:3651;width:6191;height:5032;visibility:visible;mso-wrap-style:square;v-text-anchor:top" coordsize="189,154" o:spid="_x0000_s1027" fillcolor="#12abdb" stroked="f" path="m125,107v36,,63,-29,64,-64c186,28,181,,142,,99,,84,60,50,99,47,121,26,140,,144v6,6,20,10,37,10c68,154,106,145,125,125,99,126,82,109,81,85v12,16,27,22,44,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">
                <v:path arrowok="t" o:connecttype="custom" o:connectlocs="125,107;189,43;142,0;50,99;0,144;37,154;125,125;81,85;125,107" o:connectangles="0,0,0,0,0,0,0,0,0"/>
              </v:shape>
              <v:shape id="Freeform 12" style="position:absolute;top:174;width:43529;height:11764;visibility:visible;mso-wrap-style:square;v-text-anchor:top" coordsize="1328,359" o:spid="_x0000_s1028" fillcolor="#0070ad" stroked="f"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">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13" style="position:absolute;left:32845;top:762;width:1206;height:1270;visibility:visible;mso-wrap-style:square;v-text-anchor:top" coordsize="37,39" o:spid="_x0000_s1029" fillcolor="#0070ad" stroked="f" path="m19,39c30,38,37,29,37,19,37,8,30,,19,,9,1,,9,,20,,31,9,39,19,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">
                <v:path arrowok="t" o:connecttype="custom" o:connectlocs="19,39;37,19;19,0;0,20;19,39" o:connectangles="0,0,0,0,0"/>
              </v:shape>
              <v:shape id="Freeform 14" style="position:absolute;left:41417;top:984;width:1128;height:1254;visibility:visible;mso-wrap-style:square;v-text-anchor:top" coordsize="34,38" o:spid="_x0000_s1030" fillcolor="#0070ad" stroked="f" path="m17,37v9,,17,-9,17,-19c34,8,26,,17,,7,1,,9,,19,,30,7,38,17,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">
                <v:path arrowok="t" o:connecttype="custom" o:connectlocs="17,37;34,18;17,0;0,19;17,37" o:connectangles="0,0,0,0,0"/>
              </v:shape>
              <v:shape id="Freeform 15" style="position:absolute;left:44148;width:9398;height:7969;visibility:visible;mso-wrap-style:square;v-text-anchor:top" coordsize="287,243" o:spid="_x0000_s1031" fillcolor="#0070ad" stroked="f" path="m286,152c286,111,267,77,237,50,215,30,188,14,160,3,158,2,156,1,153,v,,,,,c119,41,,72,,158v,34,21,65,53,78c71,243,89,243,107,237v16,-5,30,-15,41,-27c182,171,197,111,240,111v39,,44,28,47,43c287,154,287,153,286,1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">
                <v:path arrowok="t" o:connecttype="custom" o:connectlocs="286,152;237,50;160,3;153,0;153,0;0,158;53,236;107,237;148,210;240,111;287,154;286,152" o:connectangles="0,0,0,0,0,0,0,0,0,0,0,0"/>
              </v:shape>
              <w10:wrap anchorx="margin"/>
            </v:group>
          </w:pict>
        </mc:Fallback>
      </mc:AlternateContent>
    </w:r>
  </w:p>
  <w:p w:rsidR="00AB7FDE" w:rsidRDefault="00AB7FDE" w14:paraId="5D8F1BEC" w14:textId="3672CAA1">
    <w:pPr>
      <w:pStyle w:val="Header"/>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5E7"/>
    <w:multiLevelType w:val="hybridMultilevel"/>
    <w:tmpl w:val="2A56953C"/>
    <w:lvl w:ilvl="0" w:tplc="F11ECA16">
      <w:start w:val="1"/>
      <w:numFmt w:val="bullet"/>
      <w:pStyle w:val="Bullet1"/>
      <w:lvlText w:val=""/>
      <w:lvlJc w:val="left"/>
      <w:pPr>
        <w:tabs>
          <w:tab w:val="num" w:pos="717"/>
        </w:tabs>
        <w:ind w:left="714" w:hanging="357"/>
      </w:pPr>
      <w:rPr>
        <w:rFonts w:hint="default" w:ascii="Symbol" w:hAnsi="Symbol"/>
      </w:rPr>
    </w:lvl>
    <w:lvl w:ilvl="1" w:tplc="04090003">
      <w:start w:val="1"/>
      <w:numFmt w:val="bullet"/>
      <w:lvlText w:val="o"/>
      <w:lvlJc w:val="left"/>
      <w:pPr>
        <w:tabs>
          <w:tab w:val="num" w:pos="1077"/>
        </w:tabs>
        <w:ind w:left="1077" w:hanging="360"/>
      </w:pPr>
      <w:rPr>
        <w:rFonts w:hint="default" w:ascii="Courier New" w:hAnsi="Courier New"/>
      </w:rPr>
    </w:lvl>
    <w:lvl w:ilvl="2" w:tplc="04090005" w:tentative="1">
      <w:start w:val="1"/>
      <w:numFmt w:val="bullet"/>
      <w:lvlText w:val=""/>
      <w:lvlJc w:val="left"/>
      <w:pPr>
        <w:tabs>
          <w:tab w:val="num" w:pos="1797"/>
        </w:tabs>
        <w:ind w:left="1797" w:hanging="360"/>
      </w:pPr>
      <w:rPr>
        <w:rFonts w:hint="default" w:ascii="Wingdings" w:hAnsi="Wingdings"/>
      </w:rPr>
    </w:lvl>
    <w:lvl w:ilvl="3" w:tplc="04090001" w:tentative="1">
      <w:start w:val="1"/>
      <w:numFmt w:val="bullet"/>
      <w:lvlText w:val=""/>
      <w:lvlJc w:val="left"/>
      <w:pPr>
        <w:tabs>
          <w:tab w:val="num" w:pos="2517"/>
        </w:tabs>
        <w:ind w:left="2517" w:hanging="360"/>
      </w:pPr>
      <w:rPr>
        <w:rFonts w:hint="default" w:ascii="Symbol" w:hAnsi="Symbol"/>
      </w:rPr>
    </w:lvl>
    <w:lvl w:ilvl="4" w:tplc="04090003" w:tentative="1">
      <w:start w:val="1"/>
      <w:numFmt w:val="bullet"/>
      <w:lvlText w:val="o"/>
      <w:lvlJc w:val="left"/>
      <w:pPr>
        <w:tabs>
          <w:tab w:val="num" w:pos="3237"/>
        </w:tabs>
        <w:ind w:left="3237" w:hanging="360"/>
      </w:pPr>
      <w:rPr>
        <w:rFonts w:hint="default" w:ascii="Courier New" w:hAnsi="Courier New"/>
      </w:rPr>
    </w:lvl>
    <w:lvl w:ilvl="5" w:tplc="04090005" w:tentative="1">
      <w:start w:val="1"/>
      <w:numFmt w:val="bullet"/>
      <w:lvlText w:val=""/>
      <w:lvlJc w:val="left"/>
      <w:pPr>
        <w:tabs>
          <w:tab w:val="num" w:pos="3957"/>
        </w:tabs>
        <w:ind w:left="3957" w:hanging="360"/>
      </w:pPr>
      <w:rPr>
        <w:rFonts w:hint="default" w:ascii="Wingdings" w:hAnsi="Wingdings"/>
      </w:rPr>
    </w:lvl>
    <w:lvl w:ilvl="6" w:tplc="04090001" w:tentative="1">
      <w:start w:val="1"/>
      <w:numFmt w:val="bullet"/>
      <w:lvlText w:val=""/>
      <w:lvlJc w:val="left"/>
      <w:pPr>
        <w:tabs>
          <w:tab w:val="num" w:pos="4677"/>
        </w:tabs>
        <w:ind w:left="4677" w:hanging="360"/>
      </w:pPr>
      <w:rPr>
        <w:rFonts w:hint="default" w:ascii="Symbol" w:hAnsi="Symbol"/>
      </w:rPr>
    </w:lvl>
    <w:lvl w:ilvl="7" w:tplc="04090003" w:tentative="1">
      <w:start w:val="1"/>
      <w:numFmt w:val="bullet"/>
      <w:lvlText w:val="o"/>
      <w:lvlJc w:val="left"/>
      <w:pPr>
        <w:tabs>
          <w:tab w:val="num" w:pos="5397"/>
        </w:tabs>
        <w:ind w:left="5397" w:hanging="360"/>
      </w:pPr>
      <w:rPr>
        <w:rFonts w:hint="default" w:ascii="Courier New" w:hAnsi="Courier New"/>
      </w:rPr>
    </w:lvl>
    <w:lvl w:ilvl="8" w:tplc="04090005" w:tentative="1">
      <w:start w:val="1"/>
      <w:numFmt w:val="bullet"/>
      <w:lvlText w:val=""/>
      <w:lvlJc w:val="left"/>
      <w:pPr>
        <w:tabs>
          <w:tab w:val="num" w:pos="6117"/>
        </w:tabs>
        <w:ind w:left="6117" w:hanging="360"/>
      </w:pPr>
      <w:rPr>
        <w:rFonts w:hint="default" w:ascii="Wingdings" w:hAnsi="Wingdings"/>
      </w:rPr>
    </w:lvl>
  </w:abstractNum>
  <w:abstractNum w:abstractNumId="1" w15:restartNumberingAfterBreak="0">
    <w:nsid w:val="08974084"/>
    <w:multiLevelType w:val="hybridMultilevel"/>
    <w:tmpl w:val="C456A2F6"/>
    <w:lvl w:ilvl="0" w:tplc="1B002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0714A"/>
    <w:multiLevelType w:val="hybridMultilevel"/>
    <w:tmpl w:val="B5065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854D6"/>
    <w:multiLevelType w:val="hybridMultilevel"/>
    <w:tmpl w:val="C67C0A1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2E5922"/>
    <w:multiLevelType w:val="hybridMultilevel"/>
    <w:tmpl w:val="52B8F7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14CA"/>
    <w:multiLevelType w:val="hybridMultilevel"/>
    <w:tmpl w:val="0E0C5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E5CC0"/>
    <w:multiLevelType w:val="hybridMultilevel"/>
    <w:tmpl w:val="833891F4"/>
    <w:lvl w:ilvl="0" w:tplc="4C4A1D6E">
      <w:start w:val="1"/>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C149CB"/>
    <w:multiLevelType w:val="hybridMultilevel"/>
    <w:tmpl w:val="AF387ED6"/>
    <w:lvl w:ilvl="0" w:tplc="714278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9F7F8B"/>
    <w:multiLevelType w:val="hybridMultilevel"/>
    <w:tmpl w:val="AF387ED6"/>
    <w:lvl w:ilvl="0" w:tplc="714278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1A1A19"/>
    <w:multiLevelType w:val="hybridMultilevel"/>
    <w:tmpl w:val="D31A3BB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CD069EC"/>
    <w:multiLevelType w:val="hybridMultilevel"/>
    <w:tmpl w:val="A7EA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43994"/>
    <w:multiLevelType w:val="hybridMultilevel"/>
    <w:tmpl w:val="24C622B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2C23B4"/>
    <w:multiLevelType w:val="hybridMultilevel"/>
    <w:tmpl w:val="E29ACCDE"/>
    <w:lvl w:ilvl="0" w:tplc="04090001">
      <w:start w:val="1"/>
      <w:numFmt w:val="bullet"/>
      <w:lvlText w:val=""/>
      <w:lvlJc w:val="left"/>
      <w:pPr>
        <w:ind w:left="1800" w:hanging="360"/>
      </w:pPr>
      <w:rPr>
        <w:rFonts w:hint="default"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806319"/>
    <w:multiLevelType w:val="hybridMultilevel"/>
    <w:tmpl w:val="1A32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009DC"/>
    <w:multiLevelType w:val="hybridMultilevel"/>
    <w:tmpl w:val="E424F81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C1F2B"/>
    <w:multiLevelType w:val="hybridMultilevel"/>
    <w:tmpl w:val="B5065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109C9"/>
    <w:multiLevelType w:val="hybridMultilevel"/>
    <w:tmpl w:val="15CA33A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AB75952"/>
    <w:multiLevelType w:val="hybridMultilevel"/>
    <w:tmpl w:val="F0F48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79097E"/>
    <w:multiLevelType w:val="hybridMultilevel"/>
    <w:tmpl w:val="D34C8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1108B"/>
    <w:multiLevelType w:val="hybridMultilevel"/>
    <w:tmpl w:val="9D903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06478AB"/>
    <w:multiLevelType w:val="hybridMultilevel"/>
    <w:tmpl w:val="C012FC02"/>
    <w:lvl w:ilvl="0" w:tplc="2168DED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0970E15"/>
    <w:multiLevelType w:val="hybridMultilevel"/>
    <w:tmpl w:val="862E3628"/>
    <w:lvl w:ilvl="0" w:tplc="B30A07F4">
      <w:start w:val="1"/>
      <w:numFmt w:val="lowerLetter"/>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22D6845"/>
    <w:multiLevelType w:val="hybridMultilevel"/>
    <w:tmpl w:val="363C1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82F60"/>
    <w:multiLevelType w:val="hybridMultilevel"/>
    <w:tmpl w:val="3EFE05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4238F"/>
    <w:multiLevelType w:val="hybridMultilevel"/>
    <w:tmpl w:val="B23C584A"/>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7E014E39"/>
    <w:multiLevelType w:val="hybridMultilevel"/>
    <w:tmpl w:val="4BAEDC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8"/>
  </w:num>
  <w:num w:numId="3">
    <w:abstractNumId w:val="6"/>
  </w:num>
  <w:num w:numId="4">
    <w:abstractNumId w:val="20"/>
  </w:num>
  <w:num w:numId="5">
    <w:abstractNumId w:val="10"/>
  </w:num>
  <w:num w:numId="6">
    <w:abstractNumId w:val="3"/>
  </w:num>
  <w:num w:numId="7">
    <w:abstractNumId w:val="13"/>
  </w:num>
  <w:num w:numId="8">
    <w:abstractNumId w:val="25"/>
  </w:num>
  <w:num w:numId="9">
    <w:abstractNumId w:val="4"/>
  </w:num>
  <w:num w:numId="10">
    <w:abstractNumId w:val="22"/>
  </w:num>
  <w:num w:numId="11">
    <w:abstractNumId w:val="15"/>
  </w:num>
  <w:num w:numId="12">
    <w:abstractNumId w:val="1"/>
  </w:num>
  <w:num w:numId="13">
    <w:abstractNumId w:val="9"/>
  </w:num>
  <w:num w:numId="14">
    <w:abstractNumId w:val="7"/>
  </w:num>
  <w:num w:numId="15">
    <w:abstractNumId w:val="11"/>
  </w:num>
  <w:num w:numId="16">
    <w:abstractNumId w:val="8"/>
  </w:num>
  <w:num w:numId="17">
    <w:abstractNumId w:val="12"/>
  </w:num>
  <w:num w:numId="18">
    <w:abstractNumId w:val="19"/>
  </w:num>
  <w:num w:numId="19">
    <w:abstractNumId w:val="23"/>
  </w:num>
  <w:num w:numId="20">
    <w:abstractNumId w:val="2"/>
  </w:num>
  <w:num w:numId="21">
    <w:abstractNumId w:val="14"/>
  </w:num>
  <w:num w:numId="22">
    <w:abstractNumId w:val="5"/>
  </w:num>
  <w:num w:numId="23">
    <w:abstractNumId w:val="21"/>
  </w:num>
  <w:num w:numId="24">
    <w:abstractNumId w:val="16"/>
  </w:num>
  <w:num w:numId="25">
    <w:abstractNumId w:val="24"/>
  </w:num>
  <w:num w:numId="26">
    <w:abstractNumId w:val="1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SG" w:vendorID="64" w:dllVersion="0" w:nlCheck="1" w:checkStyle="0" w:appName="MSWord"/>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FAA"/>
    <w:rsid w:val="000073CF"/>
    <w:rsid w:val="00012E31"/>
    <w:rsid w:val="00014C18"/>
    <w:rsid w:val="000355FD"/>
    <w:rsid w:val="00083BF6"/>
    <w:rsid w:val="000A53EE"/>
    <w:rsid w:val="000A698C"/>
    <w:rsid w:val="000B1B06"/>
    <w:rsid w:val="000C67EB"/>
    <w:rsid w:val="000D30A6"/>
    <w:rsid w:val="000D6352"/>
    <w:rsid w:val="000F7DC9"/>
    <w:rsid w:val="00103516"/>
    <w:rsid w:val="00107D5E"/>
    <w:rsid w:val="00144A27"/>
    <w:rsid w:val="001517EE"/>
    <w:rsid w:val="00153E65"/>
    <w:rsid w:val="00155FA9"/>
    <w:rsid w:val="001600B0"/>
    <w:rsid w:val="0019570B"/>
    <w:rsid w:val="001A6FC6"/>
    <w:rsid w:val="001B3FAA"/>
    <w:rsid w:val="001D574E"/>
    <w:rsid w:val="00226646"/>
    <w:rsid w:val="002307D5"/>
    <w:rsid w:val="00232ECB"/>
    <w:rsid w:val="00242DF3"/>
    <w:rsid w:val="002508EA"/>
    <w:rsid w:val="00275BDE"/>
    <w:rsid w:val="002D7E64"/>
    <w:rsid w:val="002E4C85"/>
    <w:rsid w:val="002F09AA"/>
    <w:rsid w:val="002F2D1F"/>
    <w:rsid w:val="00332EF9"/>
    <w:rsid w:val="00352DA0"/>
    <w:rsid w:val="00360D04"/>
    <w:rsid w:val="003735F9"/>
    <w:rsid w:val="00374A22"/>
    <w:rsid w:val="0038172D"/>
    <w:rsid w:val="00383026"/>
    <w:rsid w:val="003A0928"/>
    <w:rsid w:val="003A2341"/>
    <w:rsid w:val="003C3C00"/>
    <w:rsid w:val="003C6B93"/>
    <w:rsid w:val="003C6C33"/>
    <w:rsid w:val="003C6FCE"/>
    <w:rsid w:val="003E2435"/>
    <w:rsid w:val="003E3EAA"/>
    <w:rsid w:val="003F2BA7"/>
    <w:rsid w:val="003F5014"/>
    <w:rsid w:val="00405880"/>
    <w:rsid w:val="00450E9B"/>
    <w:rsid w:val="00452C6C"/>
    <w:rsid w:val="00472F54"/>
    <w:rsid w:val="00477CC7"/>
    <w:rsid w:val="00493364"/>
    <w:rsid w:val="00496C47"/>
    <w:rsid w:val="004A42C5"/>
    <w:rsid w:val="004E7D05"/>
    <w:rsid w:val="004F1BF5"/>
    <w:rsid w:val="00515486"/>
    <w:rsid w:val="00572B0F"/>
    <w:rsid w:val="00573ECD"/>
    <w:rsid w:val="005771BF"/>
    <w:rsid w:val="005A46D3"/>
    <w:rsid w:val="005B1A7C"/>
    <w:rsid w:val="005C07D6"/>
    <w:rsid w:val="005C42B7"/>
    <w:rsid w:val="005D6486"/>
    <w:rsid w:val="005E6D6B"/>
    <w:rsid w:val="00604E5D"/>
    <w:rsid w:val="00613A70"/>
    <w:rsid w:val="00623B70"/>
    <w:rsid w:val="00640820"/>
    <w:rsid w:val="00642608"/>
    <w:rsid w:val="00697C0F"/>
    <w:rsid w:val="006A004F"/>
    <w:rsid w:val="006A42C9"/>
    <w:rsid w:val="006F190B"/>
    <w:rsid w:val="006F24A0"/>
    <w:rsid w:val="006F4CF0"/>
    <w:rsid w:val="0070275B"/>
    <w:rsid w:val="007046A1"/>
    <w:rsid w:val="007878DB"/>
    <w:rsid w:val="00796B10"/>
    <w:rsid w:val="007B4A6A"/>
    <w:rsid w:val="007F22E1"/>
    <w:rsid w:val="00847094"/>
    <w:rsid w:val="00871802"/>
    <w:rsid w:val="008853F2"/>
    <w:rsid w:val="008A0BA6"/>
    <w:rsid w:val="008A63C4"/>
    <w:rsid w:val="008F3B83"/>
    <w:rsid w:val="009120C4"/>
    <w:rsid w:val="00916893"/>
    <w:rsid w:val="00923BBD"/>
    <w:rsid w:val="009260BA"/>
    <w:rsid w:val="00927768"/>
    <w:rsid w:val="00933ACA"/>
    <w:rsid w:val="00943D3C"/>
    <w:rsid w:val="009511B3"/>
    <w:rsid w:val="00964937"/>
    <w:rsid w:val="009661C3"/>
    <w:rsid w:val="0098449B"/>
    <w:rsid w:val="00985321"/>
    <w:rsid w:val="00985D51"/>
    <w:rsid w:val="009A7930"/>
    <w:rsid w:val="009C3DE0"/>
    <w:rsid w:val="009F5D5B"/>
    <w:rsid w:val="00A10A6D"/>
    <w:rsid w:val="00A45EB9"/>
    <w:rsid w:val="00A7213C"/>
    <w:rsid w:val="00A85235"/>
    <w:rsid w:val="00AB7FDE"/>
    <w:rsid w:val="00AC5072"/>
    <w:rsid w:val="00AF147B"/>
    <w:rsid w:val="00B01790"/>
    <w:rsid w:val="00B326F1"/>
    <w:rsid w:val="00B37535"/>
    <w:rsid w:val="00B439C4"/>
    <w:rsid w:val="00B76AD3"/>
    <w:rsid w:val="00B813B7"/>
    <w:rsid w:val="00BB1CEA"/>
    <w:rsid w:val="00C11F35"/>
    <w:rsid w:val="00C229F3"/>
    <w:rsid w:val="00C33218"/>
    <w:rsid w:val="00C90C8F"/>
    <w:rsid w:val="00CC057A"/>
    <w:rsid w:val="00CE4148"/>
    <w:rsid w:val="00D000EF"/>
    <w:rsid w:val="00D24375"/>
    <w:rsid w:val="00D2505E"/>
    <w:rsid w:val="00D37566"/>
    <w:rsid w:val="00D4285E"/>
    <w:rsid w:val="00D55ABB"/>
    <w:rsid w:val="00D63744"/>
    <w:rsid w:val="00D673B0"/>
    <w:rsid w:val="00D87460"/>
    <w:rsid w:val="00DA092E"/>
    <w:rsid w:val="00DA5B07"/>
    <w:rsid w:val="00DA6970"/>
    <w:rsid w:val="00DC0254"/>
    <w:rsid w:val="00DD1C07"/>
    <w:rsid w:val="00DD7227"/>
    <w:rsid w:val="00E01830"/>
    <w:rsid w:val="00E02ABE"/>
    <w:rsid w:val="00E037F0"/>
    <w:rsid w:val="00E17A16"/>
    <w:rsid w:val="00E2174B"/>
    <w:rsid w:val="00E32238"/>
    <w:rsid w:val="00E37B56"/>
    <w:rsid w:val="00E45C09"/>
    <w:rsid w:val="00E82E3E"/>
    <w:rsid w:val="00E8771F"/>
    <w:rsid w:val="00EC4166"/>
    <w:rsid w:val="00ED60E9"/>
    <w:rsid w:val="00EE28C1"/>
    <w:rsid w:val="00EE6065"/>
    <w:rsid w:val="00EE7F4C"/>
    <w:rsid w:val="00EF31F7"/>
    <w:rsid w:val="00F00A63"/>
    <w:rsid w:val="00F53C15"/>
    <w:rsid w:val="00F7217E"/>
    <w:rsid w:val="00FA277F"/>
    <w:rsid w:val="00FE7C0D"/>
    <w:rsid w:val="06EADC42"/>
    <w:rsid w:val="28B35A1B"/>
    <w:rsid w:val="5BB527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C9FBD"/>
  <w15:chartTrackingRefBased/>
  <w15:docId w15:val="{02D99620-F225-4D79-98F8-8AA7DCBD61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B3FAA"/>
    <w:pPr>
      <w:keepNext/>
      <w:keepLines/>
      <w:spacing w:before="240" w:after="0" w:line="240" w:lineRule="auto"/>
      <w:outlineLvl w:val="0"/>
    </w:pPr>
    <w:rPr>
      <w:rFonts w:asciiTheme="majorHAnsi" w:hAnsiTheme="majorHAnsi" w:eastAsiaTheme="majorEastAsia"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B3FAA"/>
    <w:pPr>
      <w:keepNext/>
      <w:keepLines/>
      <w:spacing w:before="40" w:after="0" w:line="240" w:lineRule="auto"/>
      <w:outlineLvl w:val="1"/>
    </w:pPr>
    <w:rPr>
      <w:rFonts w:asciiTheme="majorHAnsi" w:hAnsiTheme="majorHAnsi" w:eastAsiaTheme="majorEastAsia"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B3FAA"/>
    <w:pPr>
      <w:keepNext/>
      <w:keepLines/>
      <w:spacing w:before="40" w:after="0" w:line="240" w:lineRule="auto"/>
      <w:outlineLvl w:val="2"/>
    </w:pPr>
    <w:rPr>
      <w:rFonts w:asciiTheme="majorHAnsi" w:hAnsiTheme="majorHAnsi" w:eastAsiaTheme="majorEastAsia"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1B3FAA"/>
    <w:pPr>
      <w:keepNext/>
      <w:keepLines/>
      <w:spacing w:before="40" w:after="0" w:line="240" w:lineRule="auto"/>
      <w:outlineLvl w:val="3"/>
    </w:pPr>
    <w:rPr>
      <w:rFonts w:asciiTheme="majorHAnsi" w:hAnsiTheme="majorHAnsi" w:eastAsiaTheme="majorEastAsia" w:cstheme="majorBidi"/>
      <w:i/>
      <w:iCs/>
      <w:color w:val="2F5496" w:themeColor="accent1" w:themeShade="BF"/>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FAA"/>
    <w:rPr>
      <w:rFonts w:asciiTheme="majorHAnsi" w:hAnsiTheme="majorHAnsi" w:eastAsiaTheme="majorEastAsia" w:cstheme="majorBidi"/>
      <w:color w:val="2F5496" w:themeColor="accent1" w:themeShade="BF"/>
      <w:sz w:val="32"/>
      <w:szCs w:val="32"/>
      <w:lang w:val="en-GB"/>
    </w:rPr>
  </w:style>
  <w:style w:type="character" w:styleId="Heading2Char" w:customStyle="1">
    <w:name w:val="Heading 2 Char"/>
    <w:basedOn w:val="DefaultParagraphFont"/>
    <w:link w:val="Heading2"/>
    <w:uiPriority w:val="9"/>
    <w:rsid w:val="001B3FAA"/>
    <w:rPr>
      <w:rFonts w:asciiTheme="majorHAnsi" w:hAnsiTheme="majorHAnsi" w:eastAsiaTheme="majorEastAsia" w:cstheme="majorBidi"/>
      <w:color w:val="2F5496" w:themeColor="accent1" w:themeShade="BF"/>
      <w:sz w:val="26"/>
      <w:szCs w:val="26"/>
      <w:lang w:val="en-GB"/>
    </w:rPr>
  </w:style>
  <w:style w:type="character" w:styleId="Heading3Char" w:customStyle="1">
    <w:name w:val="Heading 3 Char"/>
    <w:basedOn w:val="DefaultParagraphFont"/>
    <w:link w:val="Heading3"/>
    <w:uiPriority w:val="9"/>
    <w:rsid w:val="001B3FAA"/>
    <w:rPr>
      <w:rFonts w:asciiTheme="majorHAnsi" w:hAnsiTheme="majorHAnsi" w:eastAsiaTheme="majorEastAsia" w:cstheme="majorBidi"/>
      <w:color w:val="1F3763" w:themeColor="accent1" w:themeShade="7F"/>
      <w:sz w:val="24"/>
      <w:szCs w:val="24"/>
      <w:lang w:val="en-GB"/>
    </w:rPr>
  </w:style>
  <w:style w:type="character" w:styleId="Heading4Char" w:customStyle="1">
    <w:name w:val="Heading 4 Char"/>
    <w:basedOn w:val="DefaultParagraphFont"/>
    <w:link w:val="Heading4"/>
    <w:uiPriority w:val="9"/>
    <w:rsid w:val="001B3FAA"/>
    <w:rPr>
      <w:rFonts w:asciiTheme="majorHAnsi" w:hAnsiTheme="majorHAnsi" w:eastAsiaTheme="majorEastAsia" w:cstheme="majorBidi"/>
      <w:i/>
      <w:iCs/>
      <w:color w:val="2F5496" w:themeColor="accent1" w:themeShade="BF"/>
      <w:sz w:val="24"/>
      <w:szCs w:val="24"/>
      <w:lang w:val="en-GB"/>
    </w:rPr>
  </w:style>
  <w:style w:type="paragraph" w:styleId="NoSpacing">
    <w:name w:val="No Spacing"/>
    <w:link w:val="NoSpacingChar"/>
    <w:uiPriority w:val="1"/>
    <w:qFormat/>
    <w:rsid w:val="001B3FAA"/>
    <w:pPr>
      <w:spacing w:after="0" w:line="240" w:lineRule="auto"/>
    </w:pPr>
    <w:rPr>
      <w:rFonts w:eastAsiaTheme="minorEastAsia"/>
      <w:lang w:val="en-US" w:eastAsia="zh-CN"/>
    </w:rPr>
  </w:style>
  <w:style w:type="character" w:styleId="NoSpacingChar" w:customStyle="1">
    <w:name w:val="No Spacing Char"/>
    <w:basedOn w:val="DefaultParagraphFont"/>
    <w:link w:val="NoSpacing"/>
    <w:uiPriority w:val="1"/>
    <w:rsid w:val="001B3FAA"/>
    <w:rPr>
      <w:rFonts w:eastAsiaTheme="minorEastAsia"/>
      <w:lang w:val="en-US" w:eastAsia="zh-CN"/>
    </w:rPr>
  </w:style>
  <w:style w:type="paragraph" w:styleId="Header">
    <w:name w:val="header"/>
    <w:basedOn w:val="Normal"/>
    <w:link w:val="HeaderChar"/>
    <w:uiPriority w:val="99"/>
    <w:unhideWhenUsed/>
    <w:rsid w:val="001B3FAA"/>
    <w:pPr>
      <w:tabs>
        <w:tab w:val="center" w:pos="4513"/>
        <w:tab w:val="right" w:pos="9026"/>
      </w:tabs>
      <w:spacing w:after="0" w:line="240" w:lineRule="auto"/>
    </w:pPr>
    <w:rPr>
      <w:rFonts w:eastAsiaTheme="minorEastAsia"/>
      <w:sz w:val="24"/>
      <w:szCs w:val="24"/>
      <w:lang w:val="en-GB"/>
    </w:rPr>
  </w:style>
  <w:style w:type="character" w:styleId="HeaderChar" w:customStyle="1">
    <w:name w:val="Header Char"/>
    <w:basedOn w:val="DefaultParagraphFont"/>
    <w:link w:val="Header"/>
    <w:uiPriority w:val="99"/>
    <w:rsid w:val="001B3FAA"/>
    <w:rPr>
      <w:rFonts w:eastAsiaTheme="minorEastAsia"/>
      <w:sz w:val="24"/>
      <w:szCs w:val="24"/>
      <w:lang w:val="en-GB"/>
    </w:rPr>
  </w:style>
  <w:style w:type="paragraph" w:styleId="Footer">
    <w:name w:val="footer"/>
    <w:basedOn w:val="Normal"/>
    <w:link w:val="FooterChar"/>
    <w:uiPriority w:val="99"/>
    <w:unhideWhenUsed/>
    <w:rsid w:val="001B3FAA"/>
    <w:pPr>
      <w:tabs>
        <w:tab w:val="center" w:pos="4513"/>
        <w:tab w:val="right" w:pos="9026"/>
      </w:tabs>
      <w:spacing w:after="0" w:line="240" w:lineRule="auto"/>
    </w:pPr>
    <w:rPr>
      <w:rFonts w:eastAsiaTheme="minorEastAsia"/>
      <w:sz w:val="24"/>
      <w:szCs w:val="24"/>
      <w:lang w:val="en-GB"/>
    </w:rPr>
  </w:style>
  <w:style w:type="character" w:styleId="FooterChar" w:customStyle="1">
    <w:name w:val="Footer Char"/>
    <w:basedOn w:val="DefaultParagraphFont"/>
    <w:link w:val="Footer"/>
    <w:uiPriority w:val="99"/>
    <w:rsid w:val="001B3FAA"/>
    <w:rPr>
      <w:rFonts w:eastAsiaTheme="minorEastAsia"/>
      <w:sz w:val="24"/>
      <w:szCs w:val="24"/>
      <w:lang w:val="en-GB"/>
    </w:rPr>
  </w:style>
  <w:style w:type="character" w:styleId="PageNumber">
    <w:name w:val="page number"/>
    <w:unhideWhenUsed/>
    <w:rsid w:val="001B3FAA"/>
  </w:style>
  <w:style w:type="paragraph" w:styleId="TOCHeading">
    <w:name w:val="TOC Heading"/>
    <w:basedOn w:val="Heading1"/>
    <w:next w:val="Normal"/>
    <w:uiPriority w:val="39"/>
    <w:unhideWhenUsed/>
    <w:qFormat/>
    <w:rsid w:val="001B3FA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B3FAA"/>
    <w:pPr>
      <w:spacing w:before="360" w:after="360" w:line="240" w:lineRule="auto"/>
    </w:pPr>
    <w:rPr>
      <w:rFonts w:eastAsiaTheme="minorEastAsia" w:cstheme="minorHAnsi"/>
      <w:b/>
      <w:bCs/>
      <w:caps/>
      <w:u w:val="single"/>
      <w:lang w:val="en-GB"/>
    </w:rPr>
  </w:style>
  <w:style w:type="paragraph" w:styleId="TOC2">
    <w:name w:val="toc 2"/>
    <w:basedOn w:val="Normal"/>
    <w:next w:val="Normal"/>
    <w:autoRedefine/>
    <w:uiPriority w:val="39"/>
    <w:unhideWhenUsed/>
    <w:rsid w:val="001B3FAA"/>
    <w:pPr>
      <w:spacing w:after="0" w:line="240" w:lineRule="auto"/>
    </w:pPr>
    <w:rPr>
      <w:rFonts w:eastAsiaTheme="minorEastAsia" w:cstheme="minorHAnsi"/>
      <w:b/>
      <w:bCs/>
      <w:smallCaps/>
      <w:lang w:val="en-GB"/>
    </w:rPr>
  </w:style>
  <w:style w:type="paragraph" w:styleId="TOC3">
    <w:name w:val="toc 3"/>
    <w:basedOn w:val="Normal"/>
    <w:next w:val="Normal"/>
    <w:autoRedefine/>
    <w:uiPriority w:val="39"/>
    <w:unhideWhenUsed/>
    <w:rsid w:val="001B3FAA"/>
    <w:pPr>
      <w:spacing w:after="0" w:line="240" w:lineRule="auto"/>
    </w:pPr>
    <w:rPr>
      <w:rFonts w:eastAsiaTheme="minorEastAsia" w:cstheme="minorHAnsi"/>
      <w:smallCaps/>
      <w:lang w:val="en-GB"/>
    </w:rPr>
  </w:style>
  <w:style w:type="paragraph" w:styleId="ListParagraph">
    <w:name w:val="List Paragraph"/>
    <w:basedOn w:val="Normal"/>
    <w:uiPriority w:val="34"/>
    <w:qFormat/>
    <w:rsid w:val="001B3FAA"/>
    <w:pPr>
      <w:spacing w:after="0" w:line="240" w:lineRule="auto"/>
      <w:ind w:left="720"/>
      <w:contextualSpacing/>
    </w:pPr>
    <w:rPr>
      <w:rFonts w:eastAsiaTheme="minorEastAsia"/>
      <w:sz w:val="24"/>
      <w:szCs w:val="24"/>
      <w:lang w:val="en-GB"/>
    </w:rPr>
  </w:style>
  <w:style w:type="paragraph" w:styleId="TableText" w:customStyle="1">
    <w:name w:val="Table Text"/>
    <w:basedOn w:val="Normal"/>
    <w:rsid w:val="001B3FAA"/>
    <w:pPr>
      <w:widowControl w:val="0"/>
      <w:autoSpaceDE w:val="0"/>
      <w:autoSpaceDN w:val="0"/>
      <w:adjustRightInd w:val="0"/>
      <w:spacing w:before="40" w:after="40" w:line="240" w:lineRule="auto"/>
      <w:jc w:val="both"/>
    </w:pPr>
    <w:rPr>
      <w:rFonts w:ascii="Arial" w:hAnsi="Arial" w:eastAsia="Times New Roman" w:cs="Times New Roman"/>
      <w:sz w:val="24"/>
      <w:lang w:val="en-US" w:eastAsia="zh-CN"/>
    </w:rPr>
  </w:style>
  <w:style w:type="character" w:styleId="Hyperlink">
    <w:name w:val="Hyperlink"/>
    <w:basedOn w:val="DefaultParagraphFont"/>
    <w:uiPriority w:val="99"/>
    <w:unhideWhenUsed/>
    <w:rsid w:val="001B3FAA"/>
    <w:rPr>
      <w:color w:val="0563C1" w:themeColor="hyperlink"/>
      <w:u w:val="single"/>
    </w:rPr>
  </w:style>
  <w:style w:type="paragraph" w:styleId="DefaultText" w:customStyle="1">
    <w:name w:val="Default Text"/>
    <w:basedOn w:val="Normal"/>
    <w:link w:val="DefaultTextChar"/>
    <w:rsid w:val="001B3FAA"/>
    <w:pPr>
      <w:overflowPunct w:val="0"/>
      <w:autoSpaceDE w:val="0"/>
      <w:autoSpaceDN w:val="0"/>
      <w:adjustRightInd w:val="0"/>
      <w:spacing w:after="0" w:line="240" w:lineRule="auto"/>
      <w:jc w:val="both"/>
      <w:textAlignment w:val="baseline"/>
    </w:pPr>
    <w:rPr>
      <w:rFonts w:ascii="Arial" w:hAnsi="Arial" w:eastAsia="Times New Roman" w:cs="Times New Roman"/>
      <w:sz w:val="24"/>
      <w:szCs w:val="24"/>
      <w:lang w:val="en-US" w:eastAsia="zh-CN"/>
    </w:rPr>
  </w:style>
  <w:style w:type="character" w:styleId="DefaultTextChar" w:customStyle="1">
    <w:name w:val="Default Text Char"/>
    <w:link w:val="DefaultText"/>
    <w:rsid w:val="001B3FAA"/>
    <w:rPr>
      <w:rFonts w:ascii="Arial" w:hAnsi="Arial" w:eastAsia="Times New Roman" w:cs="Times New Roman"/>
      <w:sz w:val="24"/>
      <w:szCs w:val="24"/>
      <w:lang w:val="en-US" w:eastAsia="zh-CN"/>
    </w:rPr>
  </w:style>
  <w:style w:type="paragraph" w:styleId="Bullet1" w:customStyle="1">
    <w:name w:val="Bullet 1"/>
    <w:basedOn w:val="Normal"/>
    <w:rsid w:val="001B3FAA"/>
    <w:pPr>
      <w:widowControl w:val="0"/>
      <w:numPr>
        <w:numId w:val="1"/>
      </w:numPr>
      <w:autoSpaceDE w:val="0"/>
      <w:autoSpaceDN w:val="0"/>
      <w:adjustRightInd w:val="0"/>
      <w:spacing w:after="110" w:line="240" w:lineRule="auto"/>
      <w:jc w:val="both"/>
    </w:pPr>
    <w:rPr>
      <w:rFonts w:ascii="Arial" w:hAnsi="Arial" w:eastAsia="Times New Roman" w:cs="Times New Roman"/>
      <w:sz w:val="24"/>
      <w:lang w:val="en-US" w:eastAsia="zh-CN"/>
    </w:rPr>
  </w:style>
  <w:style w:type="character" w:styleId="mw-headline" w:customStyle="1">
    <w:name w:val="mw-headline"/>
    <w:basedOn w:val="DefaultParagraphFont"/>
    <w:rsid w:val="001B3FAA"/>
  </w:style>
  <w:style w:type="character" w:styleId="mw-editsection" w:customStyle="1">
    <w:name w:val="mw-editsection"/>
    <w:basedOn w:val="DefaultParagraphFont"/>
    <w:rsid w:val="001B3FAA"/>
  </w:style>
  <w:style w:type="character" w:styleId="mw-editsection-bracket" w:customStyle="1">
    <w:name w:val="mw-editsection-bracket"/>
    <w:basedOn w:val="DefaultParagraphFont"/>
    <w:rsid w:val="001B3FAA"/>
  </w:style>
  <w:style w:type="character" w:styleId="UnresolvedMention1" w:customStyle="1">
    <w:name w:val="Unresolved Mention1"/>
    <w:basedOn w:val="DefaultParagraphFont"/>
    <w:uiPriority w:val="99"/>
    <w:rsid w:val="001B3FAA"/>
    <w:rPr>
      <w:color w:val="808080"/>
      <w:shd w:val="clear" w:color="auto" w:fill="E6E6E6"/>
    </w:rPr>
  </w:style>
  <w:style w:type="table" w:styleId="GridTable3">
    <w:name w:val="Grid Table 3"/>
    <w:basedOn w:val="TableNormal"/>
    <w:uiPriority w:val="48"/>
    <w:rsid w:val="001B3FAA"/>
    <w:pPr>
      <w:spacing w:after="0" w:line="240" w:lineRule="auto"/>
    </w:pPr>
    <w:rPr>
      <w:sz w:val="24"/>
      <w:szCs w:val="24"/>
      <w:lang w:val="en-GB"/>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B3FAA"/>
    <w:pPr>
      <w:spacing w:after="0" w:line="240" w:lineRule="auto"/>
    </w:pPr>
    <w:rPr>
      <w:sz w:val="24"/>
      <w:szCs w:val="24"/>
      <w:lang w:val="en-GB"/>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character" w:styleId="ph" w:customStyle="1">
    <w:name w:val="ph"/>
    <w:basedOn w:val="DefaultParagraphFont"/>
    <w:rsid w:val="001B3FAA"/>
  </w:style>
  <w:style w:type="table" w:styleId="GridTable5Dark-Accent2">
    <w:name w:val="Grid Table 5 Dark Accent 2"/>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1B3FAA"/>
    <w:pPr>
      <w:spacing w:after="0" w:line="240" w:lineRule="auto"/>
    </w:pPr>
    <w:rPr>
      <w:sz w:val="24"/>
      <w:szCs w:val="24"/>
      <w:lang w:val="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Normal"/>
    <w:link w:val="TitleChar"/>
    <w:uiPriority w:val="10"/>
    <w:qFormat/>
    <w:rsid w:val="005E6D6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E6D6B"/>
    <w:rPr>
      <w:rFonts w:asciiTheme="majorHAnsi" w:hAnsiTheme="majorHAnsi" w:eastAsiaTheme="majorEastAsia" w:cstheme="majorBidi"/>
      <w:spacing w:val="-10"/>
      <w:kern w:val="28"/>
      <w:sz w:val="56"/>
      <w:szCs w:val="56"/>
    </w:rPr>
  </w:style>
  <w:style w:type="character" w:styleId="FollowedHyperlink">
    <w:name w:val="FollowedHyperlink"/>
    <w:basedOn w:val="DefaultParagraphFont"/>
    <w:uiPriority w:val="99"/>
    <w:semiHidden/>
    <w:unhideWhenUsed/>
    <w:rsid w:val="006F4CF0"/>
    <w:rPr>
      <w:color w:val="954F72" w:themeColor="followedHyperlink"/>
      <w:u w:val="single"/>
    </w:rPr>
  </w:style>
  <w:style w:type="table" w:styleId="TableGrid">
    <w:name w:val="Table Grid"/>
    <w:basedOn w:val="TableNormal"/>
    <w:uiPriority w:val="39"/>
    <w:rsid w:val="00C229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C229F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8523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5235"/>
    <w:rPr>
      <w:rFonts w:ascii="Segoe UI" w:hAnsi="Segoe UI" w:cs="Segoe UI"/>
      <w:sz w:val="18"/>
      <w:szCs w:val="18"/>
    </w:rPr>
  </w:style>
  <w:style w:type="table" w:styleId="TableGridLight">
    <w:name w:val="Grid Table Light"/>
    <w:basedOn w:val="TableNormal"/>
    <w:uiPriority w:val="40"/>
    <w:rsid w:val="0098449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ormalWeb">
    <w:name w:val="Normal (Web)"/>
    <w:basedOn w:val="Normal"/>
    <w:uiPriority w:val="99"/>
    <w:semiHidden/>
    <w:unhideWhenUsed/>
    <w:rsid w:val="003E2435"/>
    <w:pPr>
      <w:spacing w:before="100" w:beforeAutospacing="1" w:after="100" w:afterAutospacing="1" w:line="240" w:lineRule="auto"/>
    </w:pPr>
    <w:rPr>
      <w:rFonts w:ascii="Times New Roman" w:hAnsi="Times New Roman" w:cs="Times New Roman" w:eastAsiaTheme="minorEastAsia"/>
      <w:sz w:val="24"/>
      <w:szCs w:val="24"/>
      <w:lang w:val="en-SG" w:eastAsia="en-SG"/>
    </w:rPr>
  </w:style>
  <w:style w:type="table" w:styleId="TableGrid1" w:customStyle="1">
    <w:name w:val="Table Grid1"/>
    <w:basedOn w:val="TableNormal"/>
    <w:next w:val="TableGrid"/>
    <w:uiPriority w:val="39"/>
    <w:rsid w:val="005D6486"/>
    <w:pPr>
      <w:widowControl w:val="0"/>
      <w:autoSpaceDE w:val="0"/>
      <w:autoSpaceDN w:val="0"/>
      <w:spacing w:after="0" w:line="240" w:lineRule="auto"/>
    </w:pPr>
    <w:rPr>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UnresolvedMention">
    <w:name w:val="Unresolved Mention"/>
    <w:basedOn w:val="DefaultParagraphFont"/>
    <w:uiPriority w:val="99"/>
    <w:semiHidden/>
    <w:unhideWhenUsed/>
    <w:rsid w:val="0096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68604">
      <w:bodyDiv w:val="1"/>
      <w:marLeft w:val="0"/>
      <w:marRight w:val="0"/>
      <w:marTop w:val="0"/>
      <w:marBottom w:val="0"/>
      <w:divBdr>
        <w:top w:val="none" w:sz="0" w:space="0" w:color="auto"/>
        <w:left w:val="none" w:sz="0" w:space="0" w:color="auto"/>
        <w:bottom w:val="none" w:sz="0" w:space="0" w:color="auto"/>
        <w:right w:val="none" w:sz="0" w:space="0" w:color="auto"/>
      </w:divBdr>
    </w:div>
    <w:div w:id="653535009">
      <w:bodyDiv w:val="1"/>
      <w:marLeft w:val="0"/>
      <w:marRight w:val="0"/>
      <w:marTop w:val="0"/>
      <w:marBottom w:val="0"/>
      <w:divBdr>
        <w:top w:val="none" w:sz="0" w:space="0" w:color="auto"/>
        <w:left w:val="none" w:sz="0" w:space="0" w:color="auto"/>
        <w:bottom w:val="none" w:sz="0" w:space="0" w:color="auto"/>
        <w:right w:val="none" w:sz="0" w:space="0" w:color="auto"/>
      </w:divBdr>
    </w:div>
    <w:div w:id="675767041">
      <w:bodyDiv w:val="1"/>
      <w:marLeft w:val="0"/>
      <w:marRight w:val="0"/>
      <w:marTop w:val="0"/>
      <w:marBottom w:val="0"/>
      <w:divBdr>
        <w:top w:val="none" w:sz="0" w:space="0" w:color="auto"/>
        <w:left w:val="none" w:sz="0" w:space="0" w:color="auto"/>
        <w:bottom w:val="none" w:sz="0" w:space="0" w:color="auto"/>
        <w:right w:val="none" w:sz="0" w:space="0" w:color="auto"/>
      </w:divBdr>
    </w:div>
    <w:div w:id="840509999">
      <w:bodyDiv w:val="1"/>
      <w:marLeft w:val="0"/>
      <w:marRight w:val="0"/>
      <w:marTop w:val="0"/>
      <w:marBottom w:val="0"/>
      <w:divBdr>
        <w:top w:val="none" w:sz="0" w:space="0" w:color="auto"/>
        <w:left w:val="none" w:sz="0" w:space="0" w:color="auto"/>
        <w:bottom w:val="none" w:sz="0" w:space="0" w:color="auto"/>
        <w:right w:val="none" w:sz="0" w:space="0" w:color="auto"/>
      </w:divBdr>
    </w:div>
    <w:div w:id="1747722530">
      <w:bodyDiv w:val="1"/>
      <w:marLeft w:val="0"/>
      <w:marRight w:val="0"/>
      <w:marTop w:val="0"/>
      <w:marBottom w:val="0"/>
      <w:divBdr>
        <w:top w:val="none" w:sz="0" w:space="0" w:color="auto"/>
        <w:left w:val="none" w:sz="0" w:space="0" w:color="auto"/>
        <w:bottom w:val="none" w:sz="0" w:space="0" w:color="auto"/>
        <w:right w:val="none" w:sz="0" w:space="0" w:color="auto"/>
      </w:divBdr>
    </w:div>
    <w:div w:id="1961378270">
      <w:bodyDiv w:val="1"/>
      <w:marLeft w:val="0"/>
      <w:marRight w:val="0"/>
      <w:marTop w:val="0"/>
      <w:marBottom w:val="0"/>
      <w:divBdr>
        <w:top w:val="none" w:sz="0" w:space="0" w:color="auto"/>
        <w:left w:val="none" w:sz="0" w:space="0" w:color="auto"/>
        <w:bottom w:val="none" w:sz="0" w:space="0" w:color="auto"/>
        <w:right w:val="none" w:sz="0" w:space="0" w:color="auto"/>
      </w:divBdr>
      <w:divsChild>
        <w:div w:id="23024663">
          <w:marLeft w:val="547"/>
          <w:marRight w:val="0"/>
          <w:marTop w:val="0"/>
          <w:marBottom w:val="0"/>
          <w:divBdr>
            <w:top w:val="none" w:sz="0" w:space="0" w:color="auto"/>
            <w:left w:val="none" w:sz="0" w:space="0" w:color="auto"/>
            <w:bottom w:val="none" w:sz="0" w:space="0" w:color="auto"/>
            <w:right w:val="none" w:sz="0" w:space="0" w:color="auto"/>
          </w:divBdr>
        </w:div>
        <w:div w:id="2035692987">
          <w:marLeft w:val="547"/>
          <w:marRight w:val="0"/>
          <w:marTop w:val="0"/>
          <w:marBottom w:val="0"/>
          <w:divBdr>
            <w:top w:val="none" w:sz="0" w:space="0" w:color="auto"/>
            <w:left w:val="none" w:sz="0" w:space="0" w:color="auto"/>
            <w:bottom w:val="none" w:sz="0" w:space="0" w:color="auto"/>
            <w:right w:val="none" w:sz="0" w:space="0" w:color="auto"/>
          </w:divBdr>
        </w:div>
        <w:div w:id="1461875886">
          <w:marLeft w:val="547"/>
          <w:marRight w:val="0"/>
          <w:marTop w:val="0"/>
          <w:marBottom w:val="0"/>
          <w:divBdr>
            <w:top w:val="none" w:sz="0" w:space="0" w:color="auto"/>
            <w:left w:val="none" w:sz="0" w:space="0" w:color="auto"/>
            <w:bottom w:val="none" w:sz="0" w:space="0" w:color="auto"/>
            <w:right w:val="none" w:sz="0" w:space="0" w:color="auto"/>
          </w:divBdr>
        </w:div>
        <w:div w:id="642199210">
          <w:marLeft w:val="547"/>
          <w:marRight w:val="0"/>
          <w:marTop w:val="0"/>
          <w:marBottom w:val="0"/>
          <w:divBdr>
            <w:top w:val="none" w:sz="0" w:space="0" w:color="auto"/>
            <w:left w:val="none" w:sz="0" w:space="0" w:color="auto"/>
            <w:bottom w:val="none" w:sz="0" w:space="0" w:color="auto"/>
            <w:right w:val="none" w:sz="0" w:space="0" w:color="auto"/>
          </w:divBdr>
        </w:div>
        <w:div w:id="845824830">
          <w:marLeft w:val="547"/>
          <w:marRight w:val="0"/>
          <w:marTop w:val="0"/>
          <w:marBottom w:val="0"/>
          <w:divBdr>
            <w:top w:val="none" w:sz="0" w:space="0" w:color="auto"/>
            <w:left w:val="none" w:sz="0" w:space="0" w:color="auto"/>
            <w:bottom w:val="none" w:sz="0" w:space="0" w:color="auto"/>
            <w:right w:val="none" w:sz="0" w:space="0" w:color="auto"/>
          </w:divBdr>
        </w:div>
        <w:div w:id="1360932483">
          <w:marLeft w:val="547"/>
          <w:marRight w:val="0"/>
          <w:marTop w:val="0"/>
          <w:marBottom w:val="0"/>
          <w:divBdr>
            <w:top w:val="none" w:sz="0" w:space="0" w:color="auto"/>
            <w:left w:val="none" w:sz="0" w:space="0" w:color="auto"/>
            <w:bottom w:val="none" w:sz="0" w:space="0" w:color="auto"/>
            <w:right w:val="none" w:sz="0" w:space="0" w:color="auto"/>
          </w:divBdr>
        </w:div>
      </w:divsChild>
    </w:div>
    <w:div w:id="19630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virustotal.com/" TargetMode="External" Id="rId13" /><Relationship Type="http://schemas.openxmlformats.org/officeDocument/2006/relationships/hyperlink" Target="https://app.any.run/" TargetMode="External" Id="rId18" /><Relationship Type="http://schemas.openxmlformats.org/officeDocument/2006/relationships/hyperlink" Target="https://vantagerisk.service-now.com/vrsp?sysparm_stack=no" TargetMode="External" Id="rId26" /><Relationship Type="http://schemas.openxmlformats.org/officeDocument/2006/relationships/hyperlink" Target="mailto:vantage-cg-soc.in@capgemini.com" TargetMode="External" Id="rId39" /><Relationship Type="http://schemas.openxmlformats.org/officeDocument/2006/relationships/customXml" Target="../customXml/item3.xml" Id="rId3" /><Relationship Type="http://schemas.openxmlformats.org/officeDocument/2006/relationships/hyperlink" Target="https://www.talosintelligence.com/" TargetMode="External" Id="rId21" /><Relationship Type="http://schemas.openxmlformats.org/officeDocument/2006/relationships/hyperlink" Target="mailto:kiran.farde@capgemini.com" TargetMode="External" Id="rId34" /><Relationship Type="http://schemas.openxmlformats.org/officeDocument/2006/relationships/header" Target="header1.xm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hyperlink" Target="https://mxtoolbox.com/" TargetMode="External" Id="rId12" /><Relationship Type="http://schemas.openxmlformats.org/officeDocument/2006/relationships/hyperlink" Target="https://www.brightcloud.com/tools/url-ip-lookup.php" TargetMode="External" Id="rId17" /><Relationship Type="http://schemas.openxmlformats.org/officeDocument/2006/relationships/hyperlink" Target="https://www.virustotal.com/" TargetMode="External" Id="rId25" /><Relationship Type="http://schemas.openxmlformats.org/officeDocument/2006/relationships/hyperlink" Target="http://myteams/sites/InfoSec/Policy/Procedures/InfoSec-Proc-GBL714-Incident%20Handling.docx" TargetMode="External" Id="rId33" /><Relationship Type="http://schemas.openxmlformats.org/officeDocument/2006/relationships/hyperlink" Target="mailto:msspsentinelgsoc@capgemini.com" TargetMode="External" Id="rId38" /><Relationship Type="http://schemas.openxmlformats.org/officeDocument/2006/relationships/fontTable" Target="fontTable.xml" Id="rId46" /><Relationship Type="http://schemas.openxmlformats.org/officeDocument/2006/relationships/customXml" Target="../customXml/item2.xml" Id="rId2" /><Relationship Type="http://schemas.openxmlformats.org/officeDocument/2006/relationships/hyperlink" Target="https://www.hybrid-analysis.com/" TargetMode="External" Id="rId16" /><Relationship Type="http://schemas.openxmlformats.org/officeDocument/2006/relationships/hyperlink" Target="https://www.virustotal.com/" TargetMode="External" Id="rId20" /><Relationship Type="http://schemas.openxmlformats.org/officeDocument/2006/relationships/diagramLayout" Target="diagrams/layout1.xml" Id="rId29" /><Relationship Type="http://schemas.openxmlformats.org/officeDocument/2006/relationships/hyperlink" Target="mailto:Joseph.brown@vantagerisk.com"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teams.microsoft.com/l/file/8F2C18F3-44AB-4240-8976-ECF0D340874A?tenantId=5a5d28b7-2b31-4397-b7b5-a3328b8f8d18&amp;fileType=docx&amp;objectUrl=https%3A%2F%2Fmaxis365.sharepoint.com%2Fsites%2FMaxisSOC%2FShared%20Documents%2FGeneral%2FSOP%2FMaxis_SOP_CrowdStrike_document_v1.1.docx&amp;baseUrl=https%3A%2F%2Fmaxis365.sharepoint.com%2Fsites%2FMaxisSOC&amp;serviceName=teams&amp;threadId=19:4b4a2f8e6d644cbc99f5c99d855433e2@thread.skype&amp;groupId=096a538b-cf5e-431f-8cdb-264f1f616a5f" TargetMode="External" Id="rId11" /><Relationship Type="http://schemas.openxmlformats.org/officeDocument/2006/relationships/hyperlink" Target="https://www.brightcloud.com/tools/url-ip-lookup.php" TargetMode="External" Id="rId24" /><Relationship Type="http://schemas.microsoft.com/office/2007/relationships/diagramDrawing" Target="diagrams/drawing1.xml" Id="rId32" /><Relationship Type="http://schemas.openxmlformats.org/officeDocument/2006/relationships/hyperlink" Target="http://myteams/sites/InfoSec/Policy/Procedures/InfoSec-Proc-GBL714-Incident%20Handling.docx" TargetMode="External" Id="rId37" /><Relationship Type="http://schemas.openxmlformats.org/officeDocument/2006/relationships/hyperlink" Target="mailto:patalamwala.keval@capgemini.com" TargetMode="External" Id="rId40" /><Relationship Type="http://schemas.openxmlformats.org/officeDocument/2006/relationships/footer" Target="footer2.xml" Id="rId45" /><Relationship Type="http://schemas.openxmlformats.org/officeDocument/2006/relationships/numbering" Target="numbering.xml" Id="rId5" /><Relationship Type="http://schemas.openxmlformats.org/officeDocument/2006/relationships/hyperlink" Target="https://who.is/" TargetMode="External" Id="rId15" /><Relationship Type="http://schemas.openxmlformats.org/officeDocument/2006/relationships/hyperlink" Target="https://www.hybrid-analysis.com/" TargetMode="External" Id="rId23" /><Relationship Type="http://schemas.openxmlformats.org/officeDocument/2006/relationships/diagramData" Target="diagrams/data1.xml" Id="rId28" /><Relationship Type="http://schemas.openxmlformats.org/officeDocument/2006/relationships/hyperlink" Target="mailto:Joseph.Brown@VantageRisk.com" TargetMode="External" Id="rId36" /><Relationship Type="http://schemas.openxmlformats.org/officeDocument/2006/relationships/endnotes" Target="endnotes.xml" Id="rId10" /><Relationship Type="http://schemas.openxmlformats.org/officeDocument/2006/relationships/hyperlink" Target="https://mxtoolbox.com/" TargetMode="External" Id="rId19" /><Relationship Type="http://schemas.openxmlformats.org/officeDocument/2006/relationships/diagramColors" Target="diagrams/colors1.xml" Id="rId31" /><Relationship Type="http://schemas.openxmlformats.org/officeDocument/2006/relationships/header" Target="header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talosintelligence.com/" TargetMode="External" Id="rId14" /><Relationship Type="http://schemas.openxmlformats.org/officeDocument/2006/relationships/hyperlink" Target="https://who.is/" TargetMode="External" Id="rId22" /><Relationship Type="http://schemas.openxmlformats.org/officeDocument/2006/relationships/hyperlink" Target="mailto:vantage-cg-endpointsecurity.in@capgemini.com" TargetMode="External" Id="rId27" /><Relationship Type="http://schemas.openxmlformats.org/officeDocument/2006/relationships/diagramQuickStyle" Target="diagrams/quickStyle1.xml" Id="rId30" /><Relationship Type="http://schemas.openxmlformats.org/officeDocument/2006/relationships/hyperlink" Target="mailto:ganesh.a.patil@capgemini.com" TargetMode="External" Id="rId35" /><Relationship Type="http://schemas.openxmlformats.org/officeDocument/2006/relationships/footer" Target="footer1.xml" Id="rId43" /></Relationships>
</file>

<file path=word/_rels/footer1.xml.rels><?xml version="1.0" encoding="UTF-8" standalone="yes"?>
<Relationships xmlns="http://schemas.openxmlformats.org/package/2006/relationships"><Relationship Id="rId2" Type="http://schemas.openxmlformats.org/officeDocument/2006/relationships/image" Target="cid:image001.png@01D8D971.50FF4C7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cid:image001.png@01D8D971.50FF4C70"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F13E7-67D3-4CD7-9F88-7BD18316F7F0}"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8596A6A7-5B27-4952-A0C7-11B3C1FC5AD1}">
      <dgm:prSet phldrT="[Text]" custT="1"/>
      <dgm:spPr>
        <a:solidFill>
          <a:schemeClr val="accent6">
            <a:lumMod val="75000"/>
            <a:alpha val="50000"/>
          </a:schemeClr>
        </a:solidFill>
      </dgm:spPr>
      <dgm:t>
        <a:bodyPr/>
        <a:lstStyle/>
        <a:p>
          <a:r>
            <a:rPr lang="en-US" sz="1000" b="1" dirty="0">
              <a:solidFill>
                <a:schemeClr val="tx2"/>
              </a:solidFill>
              <a:latin typeface="Aaux Next Regular"/>
            </a:rPr>
            <a:t>Malicious</a:t>
          </a:r>
        </a:p>
        <a:p>
          <a:r>
            <a:rPr lang="en-US" sz="1000" b="1" dirty="0">
              <a:solidFill>
                <a:schemeClr val="tx2"/>
              </a:solidFill>
              <a:latin typeface="Aaux Next Regular"/>
            </a:rPr>
            <a:t>Host Level Activity</a:t>
          </a:r>
        </a:p>
      </dgm:t>
    </dgm:pt>
    <dgm:pt modelId="{F87DAED4-FFDB-445E-8724-2B6045AD4B12}" type="parTrans" cxnId="{5B7C69C2-0FE4-4AEF-B84D-2563827B9395}">
      <dgm:prSet/>
      <dgm:spPr/>
      <dgm:t>
        <a:bodyPr/>
        <a:lstStyle/>
        <a:p>
          <a:endParaRPr lang="en-US"/>
        </a:p>
      </dgm:t>
    </dgm:pt>
    <dgm:pt modelId="{83422C5B-74AF-4ECF-BC3F-F35E93A2B333}" type="sibTrans" cxnId="{5B7C69C2-0FE4-4AEF-B84D-2563827B9395}">
      <dgm:prSet/>
      <dgm:spPr/>
      <dgm:t>
        <a:bodyPr/>
        <a:lstStyle/>
        <a:p>
          <a:endParaRPr lang="en-US"/>
        </a:p>
      </dgm:t>
    </dgm:pt>
    <dgm:pt modelId="{F4979118-E239-46D3-A126-E4AAC56A82CA}">
      <dgm:prSet phldrT="[Text]" custT="1"/>
      <dgm:spPr>
        <a:solidFill>
          <a:schemeClr val="accent2">
            <a:lumMod val="60000"/>
            <a:lumOff val="40000"/>
            <a:alpha val="50000"/>
          </a:schemeClr>
        </a:solidFill>
      </dgm:spPr>
      <dgm:t>
        <a:bodyPr/>
        <a:lstStyle/>
        <a:p>
          <a:r>
            <a:rPr lang="en-US" sz="800" b="1" dirty="0">
              <a:solidFill>
                <a:schemeClr val="tx2"/>
              </a:solidFill>
            </a:rPr>
            <a:t>Host Name</a:t>
          </a:r>
        </a:p>
        <a:p>
          <a:r>
            <a:rPr lang="en-US" sz="800" b="1" dirty="0">
              <a:solidFill>
                <a:schemeClr val="tx2"/>
              </a:solidFill>
            </a:rPr>
            <a:t>IP Address (inside /outside)</a:t>
          </a:r>
        </a:p>
        <a:p>
          <a:r>
            <a:rPr lang="en-US" sz="800" b="1" dirty="0">
              <a:solidFill>
                <a:schemeClr val="tx2"/>
              </a:solidFill>
            </a:rPr>
            <a:t>Vendor / Maxis (Asset)</a:t>
          </a:r>
        </a:p>
        <a:p>
          <a:r>
            <a:rPr lang="en-US" sz="800" b="1" dirty="0">
              <a:solidFill>
                <a:schemeClr val="tx2"/>
              </a:solidFill>
            </a:rPr>
            <a:t>Location (Based on IP)</a:t>
          </a:r>
        </a:p>
        <a:p>
          <a:r>
            <a:rPr lang="en-US" sz="800" b="1" dirty="0">
              <a:solidFill>
                <a:schemeClr val="tx2"/>
              </a:solidFill>
            </a:rPr>
            <a:t>User Name (Maxis ID)</a:t>
          </a:r>
        </a:p>
        <a:p>
          <a:r>
            <a:rPr lang="en-US" sz="800" b="1" dirty="0">
              <a:solidFill>
                <a:schemeClr val="tx2"/>
              </a:solidFill>
            </a:rPr>
            <a:t>Biz Unit / Supervisor</a:t>
          </a:r>
        </a:p>
      </dgm:t>
    </dgm:pt>
    <dgm:pt modelId="{82501EB0-C31A-4A7E-BBFD-698B1D266E4F}" type="parTrans" cxnId="{15AFFC42-2094-4984-9B51-99287C17CF4B}">
      <dgm:prSet/>
      <dgm:spPr/>
      <dgm:t>
        <a:bodyPr/>
        <a:lstStyle/>
        <a:p>
          <a:endParaRPr lang="en-US"/>
        </a:p>
      </dgm:t>
    </dgm:pt>
    <dgm:pt modelId="{304C206D-24DF-46A7-8488-F833182E840C}" type="sibTrans" cxnId="{15AFFC42-2094-4984-9B51-99287C17CF4B}">
      <dgm:prSet/>
      <dgm:spPr/>
      <dgm:t>
        <a:bodyPr/>
        <a:lstStyle/>
        <a:p>
          <a:endParaRPr lang="en-US"/>
        </a:p>
      </dgm:t>
    </dgm:pt>
    <dgm:pt modelId="{58B73702-9EC1-41EB-A514-82B6FA3774F6}">
      <dgm:prSet phldrT="[Text]" custT="1"/>
      <dgm:spPr>
        <a:solidFill>
          <a:srgbClr val="FFFF00">
            <a:alpha val="50000"/>
          </a:srgbClr>
        </a:solidFill>
      </dgm:spPr>
      <dgm:t>
        <a:bodyPr/>
        <a:lstStyle/>
        <a:p>
          <a:r>
            <a:rPr lang="en-US" sz="800" b="1" u="sng" dirty="0">
              <a:solidFill>
                <a:schemeClr val="tx2"/>
              </a:solidFill>
            </a:rPr>
            <a:t>IOC Details</a:t>
          </a:r>
        </a:p>
        <a:p>
          <a:r>
            <a:rPr lang="en-US" sz="800" b="1" u="none" dirty="0">
              <a:solidFill>
                <a:schemeClr val="tx2"/>
              </a:solidFill>
            </a:rPr>
            <a:t>File Hash / use Threat Intel </a:t>
          </a:r>
        </a:p>
        <a:p>
          <a:r>
            <a:rPr lang="en-US" sz="800" b="1" u="none" dirty="0">
              <a:solidFill>
                <a:schemeClr val="tx2"/>
              </a:solidFill>
            </a:rPr>
            <a:t>Behavior – Process Tree</a:t>
          </a:r>
        </a:p>
        <a:p>
          <a:r>
            <a:rPr lang="en-US" sz="800" b="1" u="none" dirty="0">
              <a:solidFill>
                <a:schemeClr val="tx2"/>
              </a:solidFill>
            </a:rPr>
            <a:t>Disk / Registry operations</a:t>
          </a:r>
        </a:p>
        <a:p>
          <a:r>
            <a:rPr lang="en-US" sz="800" b="1" u="none" dirty="0">
              <a:solidFill>
                <a:schemeClr val="tx2"/>
              </a:solidFill>
            </a:rPr>
            <a:t>Network /DNS activity</a:t>
          </a:r>
        </a:p>
        <a:p>
          <a:r>
            <a:rPr lang="en-US" sz="800" b="1" u="none" dirty="0">
              <a:solidFill>
                <a:schemeClr val="tx2"/>
              </a:solidFill>
            </a:rPr>
            <a:t>Reputation of all IOCs</a:t>
          </a:r>
        </a:p>
      </dgm:t>
    </dgm:pt>
    <dgm:pt modelId="{EE046595-0EFD-4081-AE51-4472728B157A}" type="parTrans" cxnId="{00934BC1-06A7-4465-8BC6-D249386AAD67}">
      <dgm:prSet/>
      <dgm:spPr/>
      <dgm:t>
        <a:bodyPr/>
        <a:lstStyle/>
        <a:p>
          <a:endParaRPr lang="en-US"/>
        </a:p>
      </dgm:t>
    </dgm:pt>
    <dgm:pt modelId="{C8741333-2907-49EF-B480-F695824CB755}" type="sibTrans" cxnId="{00934BC1-06A7-4465-8BC6-D249386AAD67}">
      <dgm:prSet/>
      <dgm:spPr/>
      <dgm:t>
        <a:bodyPr/>
        <a:lstStyle/>
        <a:p>
          <a:endParaRPr lang="en-US"/>
        </a:p>
      </dgm:t>
    </dgm:pt>
    <dgm:pt modelId="{D4D85B55-E406-4EAF-BD66-2FCD2E241153}">
      <dgm:prSet phldrT="[Text]" custT="1"/>
      <dgm:spPr>
        <a:solidFill>
          <a:schemeClr val="accent4">
            <a:lumMod val="40000"/>
            <a:lumOff val="60000"/>
            <a:alpha val="50000"/>
          </a:schemeClr>
        </a:solidFill>
      </dgm:spPr>
      <dgm:t>
        <a:bodyPr/>
        <a:lstStyle/>
        <a:p>
          <a:r>
            <a:rPr lang="en-US" sz="800" b="1" u="sng" dirty="0">
              <a:solidFill>
                <a:schemeClr val="tx2"/>
              </a:solidFill>
            </a:rPr>
            <a:t>Correlate</a:t>
          </a:r>
        </a:p>
        <a:p>
          <a:r>
            <a:rPr lang="en-US" sz="800" b="1" u="none" dirty="0">
              <a:solidFill>
                <a:schemeClr val="tx2"/>
              </a:solidFill>
            </a:rPr>
            <a:t>Neighborhood IPs</a:t>
          </a:r>
        </a:p>
        <a:p>
          <a:r>
            <a:rPr lang="en-US" sz="800" b="1" u="none" dirty="0">
              <a:solidFill>
                <a:schemeClr val="tx2"/>
              </a:solidFill>
            </a:rPr>
            <a:t>Qradar Activity</a:t>
          </a:r>
        </a:p>
        <a:p>
          <a:r>
            <a:rPr lang="en-US" sz="800" b="1" u="none" dirty="0">
              <a:solidFill>
                <a:schemeClr val="tx2"/>
              </a:solidFill>
            </a:rPr>
            <a:t>Proxy Activity for Web</a:t>
          </a:r>
          <a:endParaRPr lang="en-US" sz="800" b="1" dirty="0"/>
        </a:p>
      </dgm:t>
    </dgm:pt>
    <dgm:pt modelId="{02FB0FA2-0857-4921-9097-3C923399FACD}" type="parTrans" cxnId="{27732DBA-BC77-420F-8A64-2C40DD8E851F}">
      <dgm:prSet/>
      <dgm:spPr/>
      <dgm:t>
        <a:bodyPr/>
        <a:lstStyle/>
        <a:p>
          <a:endParaRPr lang="en-US"/>
        </a:p>
      </dgm:t>
    </dgm:pt>
    <dgm:pt modelId="{BA10D3DF-ADB6-4BC9-9569-9D9076539C84}" type="sibTrans" cxnId="{27732DBA-BC77-420F-8A64-2C40DD8E851F}">
      <dgm:prSet/>
      <dgm:spPr/>
      <dgm:t>
        <a:bodyPr/>
        <a:lstStyle/>
        <a:p>
          <a:endParaRPr lang="en-US"/>
        </a:p>
      </dgm:t>
    </dgm:pt>
    <dgm:pt modelId="{FF8274EA-06EB-4E4B-943A-A9FF687A2328}">
      <dgm:prSet phldrT="[Text]" custT="1"/>
      <dgm:spPr/>
      <dgm:t>
        <a:bodyPr/>
        <a:lstStyle/>
        <a:p>
          <a:r>
            <a:rPr lang="en-US" sz="800" b="1" u="sng" dirty="0">
              <a:solidFill>
                <a:schemeClr val="tx2"/>
              </a:solidFill>
            </a:rPr>
            <a:t>Categorization</a:t>
          </a:r>
        </a:p>
        <a:p>
          <a:r>
            <a:rPr lang="en-US" sz="800" b="1" u="none" dirty="0">
              <a:solidFill>
                <a:schemeClr val="tx2"/>
              </a:solidFill>
            </a:rPr>
            <a:t>Known Good</a:t>
          </a:r>
        </a:p>
        <a:p>
          <a:r>
            <a:rPr lang="en-US" sz="800" b="1" u="none" dirty="0">
              <a:solidFill>
                <a:schemeClr val="tx2"/>
              </a:solidFill>
            </a:rPr>
            <a:t>Known Bad</a:t>
          </a:r>
        </a:p>
        <a:p>
          <a:r>
            <a:rPr lang="en-US" sz="800" b="1" u="none" dirty="0">
              <a:solidFill>
                <a:schemeClr val="tx2"/>
              </a:solidFill>
            </a:rPr>
            <a:t>Unknown Good</a:t>
          </a:r>
        </a:p>
        <a:p>
          <a:r>
            <a:rPr lang="en-US" sz="800" b="1" u="none" dirty="0">
              <a:solidFill>
                <a:schemeClr val="tx2"/>
              </a:solidFill>
            </a:rPr>
            <a:t>Unknown Bad</a:t>
          </a:r>
        </a:p>
      </dgm:t>
    </dgm:pt>
    <dgm:pt modelId="{329354D5-9D47-4743-9A3A-80F588245BEE}" type="parTrans" cxnId="{6DFD18B6-D992-41AB-A37D-43CA89AFD6F4}">
      <dgm:prSet/>
      <dgm:spPr/>
      <dgm:t>
        <a:bodyPr/>
        <a:lstStyle/>
        <a:p>
          <a:endParaRPr lang="en-US"/>
        </a:p>
      </dgm:t>
    </dgm:pt>
    <dgm:pt modelId="{F0E450BE-2758-46E9-B137-F71381866F4E}" type="sibTrans" cxnId="{6DFD18B6-D992-41AB-A37D-43CA89AFD6F4}">
      <dgm:prSet/>
      <dgm:spPr/>
      <dgm:t>
        <a:bodyPr/>
        <a:lstStyle/>
        <a:p>
          <a:endParaRPr lang="en-US"/>
        </a:p>
      </dgm:t>
    </dgm:pt>
    <dgm:pt modelId="{BDD96E6F-404D-49E9-89E5-EA4440E97DC1}" type="pres">
      <dgm:prSet presAssocID="{03CF13E7-67D3-4CD7-9F88-7BD18316F7F0}" presName="composite" presStyleCnt="0">
        <dgm:presLayoutVars>
          <dgm:chMax val="1"/>
          <dgm:dir/>
          <dgm:resizeHandles val="exact"/>
        </dgm:presLayoutVars>
      </dgm:prSet>
      <dgm:spPr/>
    </dgm:pt>
    <dgm:pt modelId="{AB22D5E0-A960-4E5E-9F68-2DC02CBFFE0B}" type="pres">
      <dgm:prSet presAssocID="{03CF13E7-67D3-4CD7-9F88-7BD18316F7F0}" presName="radial" presStyleCnt="0">
        <dgm:presLayoutVars>
          <dgm:animLvl val="ctr"/>
        </dgm:presLayoutVars>
      </dgm:prSet>
      <dgm:spPr/>
    </dgm:pt>
    <dgm:pt modelId="{C963EED4-9C9B-4AAD-B2E3-7144BB2A04B3}" type="pres">
      <dgm:prSet presAssocID="{8596A6A7-5B27-4952-A0C7-11B3C1FC5AD1}" presName="centerShape" presStyleLbl="vennNode1" presStyleIdx="0" presStyleCnt="5"/>
      <dgm:spPr/>
    </dgm:pt>
    <dgm:pt modelId="{68E76363-4F8F-49EF-85C6-E44A08FE6195}" type="pres">
      <dgm:prSet presAssocID="{F4979118-E239-46D3-A126-E4AAC56A82CA}" presName="node" presStyleLbl="vennNode1" presStyleIdx="1" presStyleCnt="5" custScaleX="179365">
        <dgm:presLayoutVars>
          <dgm:bulletEnabled val="1"/>
        </dgm:presLayoutVars>
      </dgm:prSet>
      <dgm:spPr/>
    </dgm:pt>
    <dgm:pt modelId="{3027816E-FFEB-4203-BA9F-E68B3F1186F6}" type="pres">
      <dgm:prSet presAssocID="{58B73702-9EC1-41EB-A514-82B6FA3774F6}" presName="node" presStyleLbl="vennNode1" presStyleIdx="2" presStyleCnt="5" custScaleX="191896" custRadScaleRad="125866" custRadScaleInc="-95">
        <dgm:presLayoutVars>
          <dgm:bulletEnabled val="1"/>
        </dgm:presLayoutVars>
      </dgm:prSet>
      <dgm:spPr/>
    </dgm:pt>
    <dgm:pt modelId="{35130475-E039-4CB6-8FD0-DAB493BA9B43}" type="pres">
      <dgm:prSet presAssocID="{D4D85B55-E406-4EAF-BD66-2FCD2E241153}" presName="node" presStyleLbl="vennNode1" presStyleIdx="3" presStyleCnt="5" custScaleX="200933">
        <dgm:presLayoutVars>
          <dgm:bulletEnabled val="1"/>
        </dgm:presLayoutVars>
      </dgm:prSet>
      <dgm:spPr/>
    </dgm:pt>
    <dgm:pt modelId="{E9B2F25F-24D1-43E2-AC49-85E4AA3B0815}" type="pres">
      <dgm:prSet presAssocID="{FF8274EA-06EB-4E4B-943A-A9FF687A2328}" presName="node" presStyleLbl="vennNode1" presStyleIdx="4" presStyleCnt="5" custScaleX="180418" custRadScaleRad="128510" custRadScaleInc="93">
        <dgm:presLayoutVars>
          <dgm:bulletEnabled val="1"/>
        </dgm:presLayoutVars>
      </dgm:prSet>
      <dgm:spPr/>
    </dgm:pt>
  </dgm:ptLst>
  <dgm:cxnLst>
    <dgm:cxn modelId="{FFFB0B00-E1B1-4C21-9ACA-94BA8566771A}" type="presOf" srcId="{D4D85B55-E406-4EAF-BD66-2FCD2E241153}" destId="{35130475-E039-4CB6-8FD0-DAB493BA9B43}" srcOrd="0" destOrd="0" presId="urn:microsoft.com/office/officeart/2005/8/layout/radial3"/>
    <dgm:cxn modelId="{15AFFC42-2094-4984-9B51-99287C17CF4B}" srcId="{8596A6A7-5B27-4952-A0C7-11B3C1FC5AD1}" destId="{F4979118-E239-46D3-A126-E4AAC56A82CA}" srcOrd="0" destOrd="0" parTransId="{82501EB0-C31A-4A7E-BBFD-698B1D266E4F}" sibTransId="{304C206D-24DF-46A7-8488-F833182E840C}"/>
    <dgm:cxn modelId="{65031D6C-6D6C-4C23-BB6E-39ABC78A1D39}" type="presOf" srcId="{FF8274EA-06EB-4E4B-943A-A9FF687A2328}" destId="{E9B2F25F-24D1-43E2-AC49-85E4AA3B0815}" srcOrd="0" destOrd="0" presId="urn:microsoft.com/office/officeart/2005/8/layout/radial3"/>
    <dgm:cxn modelId="{1C705699-E336-4404-A555-47C3334A17D5}" type="presOf" srcId="{F4979118-E239-46D3-A126-E4AAC56A82CA}" destId="{68E76363-4F8F-49EF-85C6-E44A08FE6195}" srcOrd="0" destOrd="0" presId="urn:microsoft.com/office/officeart/2005/8/layout/radial3"/>
    <dgm:cxn modelId="{F365E1B2-83A7-4A89-9C35-A1DF4DAD1ADE}" type="presOf" srcId="{8596A6A7-5B27-4952-A0C7-11B3C1FC5AD1}" destId="{C963EED4-9C9B-4AAD-B2E3-7144BB2A04B3}" srcOrd="0" destOrd="0" presId="urn:microsoft.com/office/officeart/2005/8/layout/radial3"/>
    <dgm:cxn modelId="{6DFD18B6-D992-41AB-A37D-43CA89AFD6F4}" srcId="{8596A6A7-5B27-4952-A0C7-11B3C1FC5AD1}" destId="{FF8274EA-06EB-4E4B-943A-A9FF687A2328}" srcOrd="3" destOrd="0" parTransId="{329354D5-9D47-4743-9A3A-80F588245BEE}" sibTransId="{F0E450BE-2758-46E9-B137-F71381866F4E}"/>
    <dgm:cxn modelId="{AF5813B8-252E-4F34-B62F-5F1A41FAF3AD}" type="presOf" srcId="{58B73702-9EC1-41EB-A514-82B6FA3774F6}" destId="{3027816E-FFEB-4203-BA9F-E68B3F1186F6}" srcOrd="0" destOrd="0" presId="urn:microsoft.com/office/officeart/2005/8/layout/radial3"/>
    <dgm:cxn modelId="{27732DBA-BC77-420F-8A64-2C40DD8E851F}" srcId="{8596A6A7-5B27-4952-A0C7-11B3C1FC5AD1}" destId="{D4D85B55-E406-4EAF-BD66-2FCD2E241153}" srcOrd="2" destOrd="0" parTransId="{02FB0FA2-0857-4921-9097-3C923399FACD}" sibTransId="{BA10D3DF-ADB6-4BC9-9569-9D9076539C84}"/>
    <dgm:cxn modelId="{00934BC1-06A7-4465-8BC6-D249386AAD67}" srcId="{8596A6A7-5B27-4952-A0C7-11B3C1FC5AD1}" destId="{58B73702-9EC1-41EB-A514-82B6FA3774F6}" srcOrd="1" destOrd="0" parTransId="{EE046595-0EFD-4081-AE51-4472728B157A}" sibTransId="{C8741333-2907-49EF-B480-F695824CB755}"/>
    <dgm:cxn modelId="{5B7C69C2-0FE4-4AEF-B84D-2563827B9395}" srcId="{03CF13E7-67D3-4CD7-9F88-7BD18316F7F0}" destId="{8596A6A7-5B27-4952-A0C7-11B3C1FC5AD1}" srcOrd="0" destOrd="0" parTransId="{F87DAED4-FFDB-445E-8724-2B6045AD4B12}" sibTransId="{83422C5B-74AF-4ECF-BC3F-F35E93A2B333}"/>
    <dgm:cxn modelId="{7EB8EAFD-5B26-4CBB-8DDA-026C9D99A70E}" type="presOf" srcId="{03CF13E7-67D3-4CD7-9F88-7BD18316F7F0}" destId="{BDD96E6F-404D-49E9-89E5-EA4440E97DC1}" srcOrd="0" destOrd="0" presId="urn:microsoft.com/office/officeart/2005/8/layout/radial3"/>
    <dgm:cxn modelId="{44CA4DE4-5CBD-4E76-B8A9-FD3772AC0C60}" type="presParOf" srcId="{BDD96E6F-404D-49E9-89E5-EA4440E97DC1}" destId="{AB22D5E0-A960-4E5E-9F68-2DC02CBFFE0B}" srcOrd="0" destOrd="0" presId="urn:microsoft.com/office/officeart/2005/8/layout/radial3"/>
    <dgm:cxn modelId="{1DA8A70E-F086-4CB7-98D4-42C856D41B10}" type="presParOf" srcId="{AB22D5E0-A960-4E5E-9F68-2DC02CBFFE0B}" destId="{C963EED4-9C9B-4AAD-B2E3-7144BB2A04B3}" srcOrd="0" destOrd="0" presId="urn:microsoft.com/office/officeart/2005/8/layout/radial3"/>
    <dgm:cxn modelId="{38E39292-8204-4D8C-9E5D-35C1E33E4CCF}" type="presParOf" srcId="{AB22D5E0-A960-4E5E-9F68-2DC02CBFFE0B}" destId="{68E76363-4F8F-49EF-85C6-E44A08FE6195}" srcOrd="1" destOrd="0" presId="urn:microsoft.com/office/officeart/2005/8/layout/radial3"/>
    <dgm:cxn modelId="{1B95BA98-B093-4E03-9A4E-31EA9951EAE9}" type="presParOf" srcId="{AB22D5E0-A960-4E5E-9F68-2DC02CBFFE0B}" destId="{3027816E-FFEB-4203-BA9F-E68B3F1186F6}" srcOrd="2" destOrd="0" presId="urn:microsoft.com/office/officeart/2005/8/layout/radial3"/>
    <dgm:cxn modelId="{5EA2BD10-2B40-493C-AC1D-1EFF214F150E}" type="presParOf" srcId="{AB22D5E0-A960-4E5E-9F68-2DC02CBFFE0B}" destId="{35130475-E039-4CB6-8FD0-DAB493BA9B43}" srcOrd="3" destOrd="0" presId="urn:microsoft.com/office/officeart/2005/8/layout/radial3"/>
    <dgm:cxn modelId="{B0845E8D-4A0D-43BF-8F12-9AD87B703A6A}" type="presParOf" srcId="{AB22D5E0-A960-4E5E-9F68-2DC02CBFFE0B}" destId="{E9B2F25F-24D1-43E2-AC49-85E4AA3B0815}" srcOrd="4" destOrd="0" presId="urn:microsoft.com/office/officeart/2005/8/layout/radial3"/>
  </dgm:cxnLst>
  <dgm:bg/>
  <dgm:whole>
    <a:ln>
      <a:solidFill>
        <a:schemeClr val="tx2"/>
      </a:solidFill>
    </a:ln>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3EED4-9C9B-4AAD-B2E3-7144BB2A04B3}">
      <dsp:nvSpPr>
        <dsp:cNvPr id="0" name=""/>
        <dsp:cNvSpPr/>
      </dsp:nvSpPr>
      <dsp:spPr>
        <a:xfrm>
          <a:off x="3378990" y="769992"/>
          <a:ext cx="1918225" cy="1918225"/>
        </a:xfrm>
        <a:prstGeom prst="ellipse">
          <a:avLst/>
        </a:prstGeom>
        <a:solidFill>
          <a:schemeClr val="accent6">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chemeClr val="tx2"/>
              </a:solidFill>
              <a:latin typeface="Aaux Next Regular"/>
            </a:rPr>
            <a:t>Malicious</a:t>
          </a:r>
        </a:p>
        <a:p>
          <a:pPr marL="0" lvl="0" indent="0" algn="ctr" defTabSz="444500">
            <a:lnSpc>
              <a:spcPct val="90000"/>
            </a:lnSpc>
            <a:spcBef>
              <a:spcPct val="0"/>
            </a:spcBef>
            <a:spcAft>
              <a:spcPct val="35000"/>
            </a:spcAft>
            <a:buNone/>
          </a:pPr>
          <a:r>
            <a:rPr lang="en-US" sz="1000" b="1" kern="1200" dirty="0">
              <a:solidFill>
                <a:schemeClr val="tx2"/>
              </a:solidFill>
              <a:latin typeface="Aaux Next Regular"/>
            </a:rPr>
            <a:t>Host Level Activity</a:t>
          </a:r>
        </a:p>
      </dsp:txBody>
      <dsp:txXfrm>
        <a:off x="3659908" y="1050910"/>
        <a:ext cx="1356389" cy="1356389"/>
      </dsp:txXfrm>
    </dsp:sp>
    <dsp:sp modelId="{68E76363-4F8F-49EF-85C6-E44A08FE6195}">
      <dsp:nvSpPr>
        <dsp:cNvPr id="0" name=""/>
        <dsp:cNvSpPr/>
      </dsp:nvSpPr>
      <dsp:spPr>
        <a:xfrm>
          <a:off x="3477946" y="342"/>
          <a:ext cx="1720312" cy="959112"/>
        </a:xfrm>
        <a:prstGeom prst="ellipse">
          <a:avLst/>
        </a:prstGeom>
        <a:solidFill>
          <a:schemeClr val="accent2">
            <a:lumMod val="60000"/>
            <a:lumOff val="40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dirty="0">
              <a:solidFill>
                <a:schemeClr val="tx2"/>
              </a:solidFill>
            </a:rPr>
            <a:t>Host Name</a:t>
          </a:r>
        </a:p>
        <a:p>
          <a:pPr marL="0" lvl="0" indent="0" algn="ctr" defTabSz="355600">
            <a:lnSpc>
              <a:spcPct val="90000"/>
            </a:lnSpc>
            <a:spcBef>
              <a:spcPct val="0"/>
            </a:spcBef>
            <a:spcAft>
              <a:spcPct val="35000"/>
            </a:spcAft>
            <a:buNone/>
          </a:pPr>
          <a:r>
            <a:rPr lang="en-US" sz="800" b="1" kern="1200" dirty="0">
              <a:solidFill>
                <a:schemeClr val="tx2"/>
              </a:solidFill>
            </a:rPr>
            <a:t>IP Address (inside /outside)</a:t>
          </a:r>
        </a:p>
        <a:p>
          <a:pPr marL="0" lvl="0" indent="0" algn="ctr" defTabSz="355600">
            <a:lnSpc>
              <a:spcPct val="90000"/>
            </a:lnSpc>
            <a:spcBef>
              <a:spcPct val="0"/>
            </a:spcBef>
            <a:spcAft>
              <a:spcPct val="35000"/>
            </a:spcAft>
            <a:buNone/>
          </a:pPr>
          <a:r>
            <a:rPr lang="en-US" sz="800" b="1" kern="1200" dirty="0">
              <a:solidFill>
                <a:schemeClr val="tx2"/>
              </a:solidFill>
            </a:rPr>
            <a:t>Vendor / Maxis (Asset)</a:t>
          </a:r>
        </a:p>
        <a:p>
          <a:pPr marL="0" lvl="0" indent="0" algn="ctr" defTabSz="355600">
            <a:lnSpc>
              <a:spcPct val="90000"/>
            </a:lnSpc>
            <a:spcBef>
              <a:spcPct val="0"/>
            </a:spcBef>
            <a:spcAft>
              <a:spcPct val="35000"/>
            </a:spcAft>
            <a:buNone/>
          </a:pPr>
          <a:r>
            <a:rPr lang="en-US" sz="800" b="1" kern="1200" dirty="0">
              <a:solidFill>
                <a:schemeClr val="tx2"/>
              </a:solidFill>
            </a:rPr>
            <a:t>Location (Based on IP)</a:t>
          </a:r>
        </a:p>
        <a:p>
          <a:pPr marL="0" lvl="0" indent="0" algn="ctr" defTabSz="355600">
            <a:lnSpc>
              <a:spcPct val="90000"/>
            </a:lnSpc>
            <a:spcBef>
              <a:spcPct val="0"/>
            </a:spcBef>
            <a:spcAft>
              <a:spcPct val="35000"/>
            </a:spcAft>
            <a:buNone/>
          </a:pPr>
          <a:r>
            <a:rPr lang="en-US" sz="800" b="1" kern="1200" dirty="0">
              <a:solidFill>
                <a:schemeClr val="tx2"/>
              </a:solidFill>
            </a:rPr>
            <a:t>User Name (Maxis ID)</a:t>
          </a:r>
        </a:p>
        <a:p>
          <a:pPr marL="0" lvl="0" indent="0" algn="ctr" defTabSz="355600">
            <a:lnSpc>
              <a:spcPct val="90000"/>
            </a:lnSpc>
            <a:spcBef>
              <a:spcPct val="0"/>
            </a:spcBef>
            <a:spcAft>
              <a:spcPct val="35000"/>
            </a:spcAft>
            <a:buNone/>
          </a:pPr>
          <a:r>
            <a:rPr lang="en-US" sz="800" b="1" kern="1200" dirty="0">
              <a:solidFill>
                <a:schemeClr val="tx2"/>
              </a:solidFill>
            </a:rPr>
            <a:t>Biz Unit / Supervisor</a:t>
          </a:r>
        </a:p>
      </dsp:txBody>
      <dsp:txXfrm>
        <a:off x="3729880" y="140801"/>
        <a:ext cx="1216444" cy="678194"/>
      </dsp:txXfrm>
    </dsp:sp>
    <dsp:sp modelId="{3027816E-FFEB-4203-BA9F-E68B3F1186F6}">
      <dsp:nvSpPr>
        <dsp:cNvPr id="0" name=""/>
        <dsp:cNvSpPr/>
      </dsp:nvSpPr>
      <dsp:spPr>
        <a:xfrm>
          <a:off x="4990177" y="1247202"/>
          <a:ext cx="1840499" cy="959112"/>
        </a:xfrm>
        <a:prstGeom prst="ellipse">
          <a:avLst/>
        </a:prstGeom>
        <a:solidFill>
          <a:srgbClr val="FFFF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u="sng" kern="1200" dirty="0">
              <a:solidFill>
                <a:schemeClr val="tx2"/>
              </a:solidFill>
            </a:rPr>
            <a:t>IOC Details</a:t>
          </a:r>
        </a:p>
        <a:p>
          <a:pPr marL="0" lvl="0" indent="0" algn="ctr" defTabSz="355600">
            <a:lnSpc>
              <a:spcPct val="90000"/>
            </a:lnSpc>
            <a:spcBef>
              <a:spcPct val="0"/>
            </a:spcBef>
            <a:spcAft>
              <a:spcPct val="35000"/>
            </a:spcAft>
            <a:buNone/>
          </a:pPr>
          <a:r>
            <a:rPr lang="en-US" sz="800" b="1" u="none" kern="1200" dirty="0">
              <a:solidFill>
                <a:schemeClr val="tx2"/>
              </a:solidFill>
            </a:rPr>
            <a:t>File Hash / use Threat Intel </a:t>
          </a:r>
        </a:p>
        <a:p>
          <a:pPr marL="0" lvl="0" indent="0" algn="ctr" defTabSz="355600">
            <a:lnSpc>
              <a:spcPct val="90000"/>
            </a:lnSpc>
            <a:spcBef>
              <a:spcPct val="0"/>
            </a:spcBef>
            <a:spcAft>
              <a:spcPct val="35000"/>
            </a:spcAft>
            <a:buNone/>
          </a:pPr>
          <a:r>
            <a:rPr lang="en-US" sz="800" b="1" u="none" kern="1200" dirty="0">
              <a:solidFill>
                <a:schemeClr val="tx2"/>
              </a:solidFill>
            </a:rPr>
            <a:t>Behavior – Process Tree</a:t>
          </a:r>
        </a:p>
        <a:p>
          <a:pPr marL="0" lvl="0" indent="0" algn="ctr" defTabSz="355600">
            <a:lnSpc>
              <a:spcPct val="90000"/>
            </a:lnSpc>
            <a:spcBef>
              <a:spcPct val="0"/>
            </a:spcBef>
            <a:spcAft>
              <a:spcPct val="35000"/>
            </a:spcAft>
            <a:buNone/>
          </a:pPr>
          <a:r>
            <a:rPr lang="en-US" sz="800" b="1" u="none" kern="1200" dirty="0">
              <a:solidFill>
                <a:schemeClr val="tx2"/>
              </a:solidFill>
            </a:rPr>
            <a:t>Disk / Registry operations</a:t>
          </a:r>
        </a:p>
        <a:p>
          <a:pPr marL="0" lvl="0" indent="0" algn="ctr" defTabSz="355600">
            <a:lnSpc>
              <a:spcPct val="90000"/>
            </a:lnSpc>
            <a:spcBef>
              <a:spcPct val="0"/>
            </a:spcBef>
            <a:spcAft>
              <a:spcPct val="35000"/>
            </a:spcAft>
            <a:buNone/>
          </a:pPr>
          <a:r>
            <a:rPr lang="en-US" sz="800" b="1" u="none" kern="1200" dirty="0">
              <a:solidFill>
                <a:schemeClr val="tx2"/>
              </a:solidFill>
            </a:rPr>
            <a:t>Network /DNS activity</a:t>
          </a:r>
        </a:p>
        <a:p>
          <a:pPr marL="0" lvl="0" indent="0" algn="ctr" defTabSz="355600">
            <a:lnSpc>
              <a:spcPct val="90000"/>
            </a:lnSpc>
            <a:spcBef>
              <a:spcPct val="0"/>
            </a:spcBef>
            <a:spcAft>
              <a:spcPct val="35000"/>
            </a:spcAft>
            <a:buNone/>
          </a:pPr>
          <a:r>
            <a:rPr lang="en-US" sz="800" b="1" u="none" kern="1200" dirty="0">
              <a:solidFill>
                <a:schemeClr val="tx2"/>
              </a:solidFill>
            </a:rPr>
            <a:t>Reputation of all IOCs</a:t>
          </a:r>
        </a:p>
      </dsp:txBody>
      <dsp:txXfrm>
        <a:off x="5259712" y="1387661"/>
        <a:ext cx="1301429" cy="678194"/>
      </dsp:txXfrm>
    </dsp:sp>
    <dsp:sp modelId="{35130475-E039-4CB6-8FD0-DAB493BA9B43}">
      <dsp:nvSpPr>
        <dsp:cNvPr id="0" name=""/>
        <dsp:cNvSpPr/>
      </dsp:nvSpPr>
      <dsp:spPr>
        <a:xfrm>
          <a:off x="3374516" y="2498754"/>
          <a:ext cx="1927174" cy="959112"/>
        </a:xfrm>
        <a:prstGeom prst="ellipse">
          <a:avLst/>
        </a:prstGeom>
        <a:solidFill>
          <a:schemeClr val="accent4">
            <a:lumMod val="40000"/>
            <a:lumOff val="60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u="sng" kern="1200" dirty="0">
              <a:solidFill>
                <a:schemeClr val="tx2"/>
              </a:solidFill>
            </a:rPr>
            <a:t>Correlate</a:t>
          </a:r>
        </a:p>
        <a:p>
          <a:pPr marL="0" lvl="0" indent="0" algn="ctr" defTabSz="355600">
            <a:lnSpc>
              <a:spcPct val="90000"/>
            </a:lnSpc>
            <a:spcBef>
              <a:spcPct val="0"/>
            </a:spcBef>
            <a:spcAft>
              <a:spcPct val="35000"/>
            </a:spcAft>
            <a:buNone/>
          </a:pPr>
          <a:r>
            <a:rPr lang="en-US" sz="800" b="1" u="none" kern="1200" dirty="0">
              <a:solidFill>
                <a:schemeClr val="tx2"/>
              </a:solidFill>
            </a:rPr>
            <a:t>Neighborhood IPs</a:t>
          </a:r>
        </a:p>
        <a:p>
          <a:pPr marL="0" lvl="0" indent="0" algn="ctr" defTabSz="355600">
            <a:lnSpc>
              <a:spcPct val="90000"/>
            </a:lnSpc>
            <a:spcBef>
              <a:spcPct val="0"/>
            </a:spcBef>
            <a:spcAft>
              <a:spcPct val="35000"/>
            </a:spcAft>
            <a:buNone/>
          </a:pPr>
          <a:r>
            <a:rPr lang="en-US" sz="800" b="1" u="none" kern="1200" dirty="0">
              <a:solidFill>
                <a:schemeClr val="tx2"/>
              </a:solidFill>
            </a:rPr>
            <a:t>Qradar Activity</a:t>
          </a:r>
        </a:p>
        <a:p>
          <a:pPr marL="0" lvl="0" indent="0" algn="ctr" defTabSz="355600">
            <a:lnSpc>
              <a:spcPct val="90000"/>
            </a:lnSpc>
            <a:spcBef>
              <a:spcPct val="0"/>
            </a:spcBef>
            <a:spcAft>
              <a:spcPct val="35000"/>
            </a:spcAft>
            <a:buNone/>
          </a:pPr>
          <a:r>
            <a:rPr lang="en-US" sz="800" b="1" u="none" kern="1200" dirty="0">
              <a:solidFill>
                <a:schemeClr val="tx2"/>
              </a:solidFill>
            </a:rPr>
            <a:t>Proxy Activity for Web</a:t>
          </a:r>
          <a:endParaRPr lang="en-US" sz="800" b="1" kern="1200" dirty="0"/>
        </a:p>
      </dsp:txBody>
      <dsp:txXfrm>
        <a:off x="3656744" y="2639213"/>
        <a:ext cx="1362718" cy="678194"/>
      </dsp:txXfrm>
    </dsp:sp>
    <dsp:sp modelId="{E9B2F25F-24D1-43E2-AC49-85E4AA3B0815}">
      <dsp:nvSpPr>
        <dsp:cNvPr id="0" name=""/>
        <dsp:cNvSpPr/>
      </dsp:nvSpPr>
      <dsp:spPr>
        <a:xfrm>
          <a:off x="1867543" y="1247203"/>
          <a:ext cx="1730412" cy="95911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u="sng" kern="1200" dirty="0">
              <a:solidFill>
                <a:schemeClr val="tx2"/>
              </a:solidFill>
            </a:rPr>
            <a:t>Categorization</a:t>
          </a:r>
        </a:p>
        <a:p>
          <a:pPr marL="0" lvl="0" indent="0" algn="ctr" defTabSz="355600">
            <a:lnSpc>
              <a:spcPct val="90000"/>
            </a:lnSpc>
            <a:spcBef>
              <a:spcPct val="0"/>
            </a:spcBef>
            <a:spcAft>
              <a:spcPct val="35000"/>
            </a:spcAft>
            <a:buNone/>
          </a:pPr>
          <a:r>
            <a:rPr lang="en-US" sz="800" b="1" u="none" kern="1200" dirty="0">
              <a:solidFill>
                <a:schemeClr val="tx2"/>
              </a:solidFill>
            </a:rPr>
            <a:t>Known Good</a:t>
          </a:r>
        </a:p>
        <a:p>
          <a:pPr marL="0" lvl="0" indent="0" algn="ctr" defTabSz="355600">
            <a:lnSpc>
              <a:spcPct val="90000"/>
            </a:lnSpc>
            <a:spcBef>
              <a:spcPct val="0"/>
            </a:spcBef>
            <a:spcAft>
              <a:spcPct val="35000"/>
            </a:spcAft>
            <a:buNone/>
          </a:pPr>
          <a:r>
            <a:rPr lang="en-US" sz="800" b="1" u="none" kern="1200" dirty="0">
              <a:solidFill>
                <a:schemeClr val="tx2"/>
              </a:solidFill>
            </a:rPr>
            <a:t>Known Bad</a:t>
          </a:r>
        </a:p>
        <a:p>
          <a:pPr marL="0" lvl="0" indent="0" algn="ctr" defTabSz="355600">
            <a:lnSpc>
              <a:spcPct val="90000"/>
            </a:lnSpc>
            <a:spcBef>
              <a:spcPct val="0"/>
            </a:spcBef>
            <a:spcAft>
              <a:spcPct val="35000"/>
            </a:spcAft>
            <a:buNone/>
          </a:pPr>
          <a:r>
            <a:rPr lang="en-US" sz="800" b="1" u="none" kern="1200" dirty="0">
              <a:solidFill>
                <a:schemeClr val="tx2"/>
              </a:solidFill>
            </a:rPr>
            <a:t>Unknown Good</a:t>
          </a:r>
        </a:p>
        <a:p>
          <a:pPr marL="0" lvl="0" indent="0" algn="ctr" defTabSz="355600">
            <a:lnSpc>
              <a:spcPct val="90000"/>
            </a:lnSpc>
            <a:spcBef>
              <a:spcPct val="0"/>
            </a:spcBef>
            <a:spcAft>
              <a:spcPct val="35000"/>
            </a:spcAft>
            <a:buNone/>
          </a:pPr>
          <a:r>
            <a:rPr lang="en-US" sz="800" b="1" u="none" kern="1200" dirty="0">
              <a:solidFill>
                <a:schemeClr val="tx2"/>
              </a:solidFill>
            </a:rPr>
            <a:t>Unknown Bad</a:t>
          </a:r>
        </a:p>
      </dsp:txBody>
      <dsp:txXfrm>
        <a:off x="2120956" y="1387662"/>
        <a:ext cx="1223586" cy="6781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9750835C77542A4F685C704393E34" ma:contentTypeVersion="16" ma:contentTypeDescription="Create a new document." ma:contentTypeScope="" ma:versionID="e1acd9b99910088ed4468e77fa90e121">
  <xsd:schema xmlns:xsd="http://www.w3.org/2001/XMLSchema" xmlns:xs="http://www.w3.org/2001/XMLSchema" xmlns:p="http://schemas.microsoft.com/office/2006/metadata/properties" xmlns:ns2="a83680a2-c7b1-416f-9504-049ccf6ebd59" xmlns:ns3="d7f8f82a-0ffe-4fa7-938c-64416cd52543" targetNamespace="http://schemas.microsoft.com/office/2006/metadata/properties" ma:root="true" ma:fieldsID="7cb7efd831537c6cfa6fdc86701a3536" ns2:_="" ns3:_="">
    <xsd:import namespace="a83680a2-c7b1-416f-9504-049ccf6ebd59"/>
    <xsd:import namespace="d7f8f82a-0ffe-4fa7-938c-64416cd525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80a2-c7b1-416f-9504-049ccf6eb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f8f82a-0ffe-4fa7-938c-64416cd525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47fed72a-39a4-400c-9ae4-c3ec5e0778cc}" ma:internalName="TaxCatchAll" ma:showField="CatchAllData" ma:web="d7f8f82a-0ffe-4fa7-938c-64416cd52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7f8f82a-0ffe-4fa7-938c-64416cd52543" xsi:nil="true"/>
    <lcf76f155ced4ddcb4097134ff3c332f xmlns="a83680a2-c7b1-416f-9504-049ccf6ebd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CF26-6A53-4E40-8AE3-1ABFB6F1209E}"/>
</file>

<file path=customXml/itemProps2.xml><?xml version="1.0" encoding="utf-8"?>
<ds:datastoreItem xmlns:ds="http://schemas.openxmlformats.org/officeDocument/2006/customXml" ds:itemID="{5A3B4D81-3246-4EAF-AD6D-030B8D274CB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3F6160-EE26-4463-9D04-F0F83A47C173}">
  <ds:schemaRefs>
    <ds:schemaRef ds:uri="http://schemas.microsoft.com/sharepoint/v3/contenttype/forms"/>
  </ds:schemaRefs>
</ds:datastoreItem>
</file>

<file path=customXml/itemProps4.xml><?xml version="1.0" encoding="utf-8"?>
<ds:datastoreItem xmlns:ds="http://schemas.openxmlformats.org/officeDocument/2006/customXml" ds:itemID="{CC713232-22E2-4A08-85D1-0A306ED2A3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Saibal Banerjee</dc:creator>
  <cp:keywords/>
  <dc:description/>
  <cp:lastModifiedBy>U, Pushpa</cp:lastModifiedBy>
  <cp:revision>7</cp:revision>
  <dcterms:created xsi:type="dcterms:W3CDTF">2022-11-03T19:50:00Z</dcterms:created>
  <dcterms:modified xsi:type="dcterms:W3CDTF">2024-11-22T08:24:19Z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0x010100C059750835C77542A4F685C704393E34</vt:lpwstr>
  </property>
  <property fmtid="{D5CDD505-2E9C-101B-9397-08002B2CF9AE}" pid="3" name="MediaServiceImageTags">
    <vt:lpwstr/>
  </property>
</Properties>
</file>