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22"/>
        </w:rPr>
        <w:t>5 Key Differentiators of Our Resume Analyzer</w:t>
      </w:r>
    </w:p>
    <w:p>
      <w:pPr>
        <w:jc w:val="both"/>
      </w:pPr>
      <w:r>
        <w:rPr>
          <w:rFonts w:ascii="Calibri" w:hAnsi="Calibri"/>
          <w:sz w:val="22"/>
        </w:rPr>
        <w:t>Our Resume Analyzer and Job Match Agent differentiates itself from traditional resume analyzers and ATS systems through semantic understanding, transparent skill-level analysis, persistent job data, and candidate-specific matching.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Our System</w:t>
            </w:r>
          </w:p>
        </w:tc>
        <w:tc>
          <w:tcPr>
            <w:tcW w:type="dxa" w:w="2880"/>
          </w:tcPr>
          <w:p>
            <w:r>
              <w:t>Traditional Resume Analyzer</w:t>
            </w:r>
          </w:p>
        </w:tc>
      </w:tr>
      <w:tr>
        <w:tc>
          <w:tcPr>
            <w:tcW w:type="dxa" w:w="2880"/>
            <w:vAlign w:val="center"/>
          </w:tcPr>
          <w:p>
            <w:r>
              <w:t>1</w:t>
            </w:r>
          </w:p>
        </w:tc>
        <w:tc>
          <w:tcPr>
            <w:tcW w:type="dxa" w:w="2880"/>
            <w:vAlign w:val="center"/>
          </w:tcPr>
          <w:p>
            <w:r>
              <w:t>Semantic Skill Matching using LLM</w:t>
            </w:r>
          </w:p>
        </w:tc>
        <w:tc>
          <w:tcPr>
            <w:tcW w:type="dxa" w:w="2880"/>
            <w:vAlign w:val="center"/>
          </w:tcPr>
          <w:p>
            <w:r>
              <w:t>Mostly relies on keywords, TF-IDF, or exact word matching.</w:t>
            </w:r>
          </w:p>
        </w:tc>
      </w:tr>
      <w:tr>
        <w:tc>
          <w:tcPr>
            <w:tcW w:type="dxa" w:w="2880"/>
            <w:vAlign w:val="center"/>
          </w:tcPr>
          <w:p>
            <w:r>
              <w:t>2</w:t>
            </w:r>
          </w:p>
        </w:tc>
        <w:tc>
          <w:tcPr>
            <w:tcW w:type="dxa" w:w="2880"/>
            <w:vAlign w:val="center"/>
          </w:tcPr>
          <w:p>
            <w:r>
              <w:t>Matched AND Missing Skills</w:t>
            </w:r>
          </w:p>
        </w:tc>
        <w:tc>
          <w:tcPr>
            <w:tcW w:type="dxa" w:w="2880"/>
            <w:vAlign w:val="center"/>
          </w:tcPr>
          <w:p>
            <w:r>
              <w:t>Usually provides an overall match/similarity score without clearly identifying missing skills.</w:t>
            </w:r>
          </w:p>
        </w:tc>
      </w:tr>
      <w:tr>
        <w:tc>
          <w:tcPr>
            <w:tcW w:type="dxa" w:w="2880"/>
            <w:vAlign w:val="center"/>
          </w:tcPr>
          <w:p>
            <w:r>
              <w:t>3</w:t>
            </w:r>
          </w:p>
        </w:tc>
        <w:tc>
          <w:tcPr>
            <w:tcW w:type="dxa" w:w="2880"/>
            <w:vAlign w:val="center"/>
          </w:tcPr>
          <w:p>
            <w:r>
              <w:t>Persistent Job Requirement Storage</w:t>
            </w:r>
          </w:p>
        </w:tc>
        <w:tc>
          <w:tcPr>
            <w:tcW w:type="dxa" w:w="2880"/>
            <w:vAlign w:val="center"/>
          </w:tcPr>
          <w:p>
            <w:r>
              <w:t>Often processes the resume and job description on the fly without maintaining a persistent skill record.</w:t>
            </w:r>
          </w:p>
        </w:tc>
      </w:tr>
      <w:tr>
        <w:tc>
          <w:tcPr>
            <w:tcW w:type="dxa" w:w="2880"/>
            <w:vAlign w:val="center"/>
          </w:tcPr>
          <w:p>
            <w:r>
              <w:t>4</w:t>
            </w:r>
          </w:p>
        </w:tc>
        <w:tc>
          <w:tcPr>
            <w:tcW w:type="dxa" w:w="2880"/>
            <w:vAlign w:val="center"/>
          </w:tcPr>
          <w:p>
            <w:r>
              <w:t>Explainable / Transparent Matching</w:t>
            </w:r>
          </w:p>
        </w:tc>
        <w:tc>
          <w:tcPr>
            <w:tcW w:type="dxa" w:w="2880"/>
            <w:vAlign w:val="center"/>
          </w:tcPr>
          <w:p>
            <w:r>
              <w:t>The final score can be difficult to interpret or understand.</w:t>
            </w:r>
          </w:p>
        </w:tc>
      </w:tr>
      <w:tr>
        <w:tc>
          <w:tcPr>
            <w:tcW w:type="dxa" w:w="2880"/>
            <w:vAlign w:val="center"/>
          </w:tcPr>
          <w:p>
            <w:r>
              <w:t>5</w:t>
            </w:r>
          </w:p>
        </w:tc>
        <w:tc>
          <w:tcPr>
            <w:tcW w:type="dxa" w:w="2880"/>
            <w:vAlign w:val="center"/>
          </w:tcPr>
          <w:p>
            <w:r>
              <w:t>Candidate-Specific Job Fit Analysis</w:t>
            </w:r>
          </w:p>
        </w:tc>
        <w:tc>
          <w:tcPr>
            <w:tcW w:type="dxa" w:w="2880"/>
            <w:vAlign w:val="center"/>
          </w:tcPr>
          <w:p>
            <w:r>
              <w:t>Primarily ranks resumes based on general text similarity rather than requirement-level analysis.</w:t>
            </w:r>
          </w:p>
        </w:tc>
      </w:tr>
    </w:tbl>
    <w:p>
      <w:pPr>
        <w:pStyle w:val="Heading1"/>
      </w:pPr>
      <w:r>
        <w:rPr>
          <w:rFonts w:ascii="Calibri" w:hAnsi="Calibri"/>
          <w:sz w:val="22"/>
        </w:rPr>
        <w:t>1. Semantic Skill Matching using LLM</w:t>
      </w:r>
    </w:p>
    <w:p>
      <w:r>
        <w:rPr>
          <w:rFonts w:ascii="Calibri" w:hAnsi="Calibri"/>
          <w:sz w:val="22"/>
        </w:rPr>
        <w:t>Our system uses an LLM to understand the meaning of skills instead of relying only on exact keyword matches. For example, a job requirement such as "Team leadership" can be related to resume text such as "Managed a team of 5 engineers," even when the exact phrase "team leadership" is not present.</w:t>
      </w:r>
    </w:p>
    <w:p>
      <w:pPr>
        <w:pStyle w:val="Heading1"/>
      </w:pPr>
      <w:r>
        <w:rPr>
          <w:rFonts w:ascii="Calibri" w:hAnsi="Calibri"/>
          <w:sz w:val="22"/>
        </w:rPr>
        <w:t>2. Matched and Missing Skills</w:t>
      </w:r>
    </w:p>
    <w:p>
      <w:r>
        <w:rPr>
          <w:rFonts w:ascii="Calibri" w:hAnsi="Calibri"/>
          <w:sz w:val="22"/>
        </w:rPr>
        <w:t>Instead of providing only a single match percentage, our system identifies which required skills are present and which are missing for each candidate.</w:t>
      </w:r>
    </w:p>
    <w:p>
      <w:r>
        <w:rPr>
          <w:rFonts w:ascii="Calibri" w:hAnsi="Calibri"/>
          <w:sz w:val="22"/>
        </w:rPr>
        <w:t>Example:</w:t>
      </w:r>
    </w:p>
    <w:p>
      <w:r>
        <w:rPr>
          <w:rFonts w:ascii="Calibri" w:hAnsi="Calibri"/>
          <w:sz w:val="22"/>
        </w:rPr>
        <w:t>Matched Skills: Python, SQL, Machine Learning, Data Analysis</w:t>
      </w:r>
    </w:p>
    <w:p>
      <w:r>
        <w:rPr>
          <w:rFonts w:ascii="Calibri" w:hAnsi="Calibri"/>
          <w:sz w:val="22"/>
        </w:rPr>
        <w:t>Missing Skills: Power BI, AWS</w:t>
      </w:r>
    </w:p>
    <w:p>
      <w:pPr>
        <w:pStyle w:val="Heading1"/>
      </w:pPr>
      <w:r>
        <w:rPr>
          <w:rFonts w:ascii="Calibri" w:hAnsi="Calibri"/>
          <w:sz w:val="22"/>
        </w:rPr>
        <w:t>3. Persistent Job Requirement Storage</w:t>
      </w:r>
    </w:p>
    <w:p>
      <w:r>
        <w:rPr>
          <w:rFonts w:ascii="Calibri" w:hAnsi="Calibri"/>
          <w:sz w:val="22"/>
        </w:rPr>
        <w:t>Our system extracts the required skills from a job description and stores the job title, description, and required skills in a database. This creates a persistent and reviewable record instead of recomputing the requirements from scratch each time.</w:t>
      </w:r>
    </w:p>
    <w:p>
      <w:pPr>
        <w:pStyle w:val="Heading1"/>
      </w:pPr>
      <w:r>
        <w:rPr>
          <w:rFonts w:ascii="Calibri" w:hAnsi="Calibri"/>
          <w:sz w:val="22"/>
        </w:rPr>
        <w:t>4. Explainable / Transparent Matching</w:t>
      </w:r>
    </w:p>
    <w:p>
      <w:r>
        <w:rPr>
          <w:rFonts w:ascii="Calibri" w:hAnsi="Calibri"/>
          <w:sz w:val="22"/>
        </w:rPr>
        <w:t>The system provides more than an unexplained score. It gives recruiters a clear basis for understanding why a candidate matches a particular job by showing the match score together with matched and missing skills.</w:t>
      </w:r>
    </w:p>
    <w:p>
      <w:pPr>
        <w:pStyle w:val="Heading1"/>
      </w:pPr>
      <w:r>
        <w:rPr>
          <w:rFonts w:ascii="Calibri" w:hAnsi="Calibri"/>
          <w:sz w:val="22"/>
        </w:rPr>
        <w:t>5. Candidate-Specific Job Fit Analysis</w:t>
      </w:r>
    </w:p>
    <w:p>
      <w:r>
        <w:rPr>
          <w:rFonts w:ascii="Calibri" w:hAnsi="Calibri"/>
          <w:sz w:val="22"/>
        </w:rPr>
        <w:t>Rather than asking only how similar a resume is to a job description, the system analyzes which specific requirements of a particular job are satisfied by a particular candidate and which requirements are missing.</w:t>
      </w:r>
    </w:p>
    <w:p>
      <w:pPr>
        <w:pStyle w:val="Heading1"/>
      </w:pPr>
      <w:r>
        <w:rPr>
          <w:rFonts w:ascii="Calibri" w:hAnsi="Calibri"/>
          <w:sz w:val="22"/>
        </w:rPr>
        <w:t>Key USP</w:t>
      </w:r>
    </w:p>
    <w:p>
      <w:r>
        <w:rPr>
          <w:rFonts w:ascii="Calibri" w:hAnsi="Calibri"/>
          <w:b/>
          <w:sz w:val="22"/>
        </w:rPr>
        <w:t>Unlike traditional ATS systems that mainly rely on keyword matching and provide an opaque similarity score, our Resume Analyzer uses LLM-based semantic skill extraction, persistently stores job requirements, and provides transparent candidate-wise matched and missing skill analysis.</w:t>
      </w:r>
    </w:p>
    <w:p>
      <w:pPr>
        <w:pStyle w:val="Heading1"/>
      </w:pPr>
      <w:r>
        <w:rPr>
          <w:rFonts w:ascii="Calibri" w:hAnsi="Calibri"/>
          <w:sz w:val="22"/>
        </w:rPr>
        <w:t>Important Scope Note</w:t>
      </w:r>
    </w:p>
    <w:p>
      <w:r>
        <w:rPr>
          <w:rFonts w:ascii="Calibri" w:hAnsi="Calibri"/>
          <w:sz w:val="22"/>
        </w:rPr>
        <w:t>The source document identifies deterministic verification of extracted skills and bias auditing as future work. Therefore, the current system should not be presented as completely eliminating hallucination or bias.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