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B9BD5"/>
          <w:sz w:val="18"/>
        </w:rPr>
        <w:t>INTERNAL PROJECT NOTE</w:t>
      </w:r>
    </w:p>
    <w:p>
      <w:pPr>
        <w:pStyle w:val="Title"/>
      </w:pPr>
      <w:r>
        <w:t>Persona Prospecting &amp; Contact Enrichment Dashboard</w:t>
      </w:r>
    </w:p>
    <w:p>
      <w:r>
        <w:rPr>
          <w:i/>
        </w:rPr>
        <w:t>Project Overview and Proposed Approach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5B9BD5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40"/>
            <w:shd w:fill="5B9BD5"/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Prepared for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Manager / Senior Manager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Project status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MVP / Initial working prototype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Technology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Python + Streamlit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Primary use case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Account-level persona identification and contact enrichment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Initial enrichment provider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Zintlr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Future providers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ContactOut, Lusha and other approved providers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30 August 2026</w:t>
            </w:r>
          </w:p>
        </w:tc>
      </w:tr>
    </w:tbl>
    <w:p/>
    <w:p>
      <w:pPr>
        <w:pStyle w:val="Heading1"/>
      </w:pPr>
      <w:r>
        <w:t>1. Background</w:t>
      </w:r>
    </w:p>
    <w:p>
      <w:r>
        <w:t>As part of account and prospect research, identifying the right technology and information-security personas in an organization can involve a lot of repetitive manual searching. The idea behind this project is to simplify that activity through a small internal dashboard.</w:t>
      </w:r>
    </w:p>
    <w:p>
      <w:r>
        <w:t>The user enters an organization name and location. The application searches a predefined persona list such as CTO, CIO, CISO, IT Head, IT Manager and related roles, and brings the available profile information into one place.</w:t>
      </w:r>
    </w:p>
    <w:p>
      <w:pPr>
        <w:pStyle w:val="Heading1"/>
      </w:pPr>
      <w:r>
        <w:t>2. Objective</w:t>
      </w:r>
    </w:p>
    <w:p>
      <w:pPr>
        <w:pStyle w:val="ListBullet"/>
        <w:spacing w:after="40"/>
      </w:pPr>
      <w:r>
        <w:t>Identify relevant decision makers and influencers for a target organization.</w:t>
      </w:r>
    </w:p>
    <w:p>
      <w:pPr>
        <w:pStyle w:val="ListBullet"/>
        <w:spacing w:after="40"/>
      </w:pPr>
      <w:r>
        <w:t>Use a predefined persona list so important roles are not missed.</w:t>
      </w:r>
    </w:p>
    <w:p>
      <w:pPr>
        <w:pStyle w:val="ListBullet"/>
        <w:spacing w:after="40"/>
      </w:pPr>
      <w:r>
        <w:t>Capture name, current position and public LinkedIn profile URL.</w:t>
      </w:r>
    </w:p>
    <w:p>
      <w:pPr>
        <w:pStyle w:val="ListBullet"/>
        <w:spacing w:after="40"/>
      </w:pPr>
      <w:r>
        <w:t>Enrich selected profiles with available business contact information.</w:t>
      </w:r>
    </w:p>
    <w:p>
      <w:pPr>
        <w:pStyle w:val="ListBullet"/>
        <w:spacing w:after="40"/>
      </w:pPr>
      <w:r>
        <w:t>Keep profile and contact information together in one dashboard.</w:t>
      </w:r>
    </w:p>
    <w:p>
      <w:pPr>
        <w:pStyle w:val="ListBullet"/>
        <w:spacing w:after="40"/>
      </w:pPr>
      <w:r>
        <w:t>Reduce unnecessary enrichment-provider credit consumption.</w:t>
      </w:r>
    </w:p>
    <w:p>
      <w:pPr>
        <w:pStyle w:val="ListBullet"/>
        <w:spacing w:after="40"/>
      </w:pPr>
      <w:r>
        <w:t>Export the final prospect list for further use.</w:t>
      </w:r>
    </w:p>
    <w:p>
      <w:pPr>
        <w:pStyle w:val="Heading1"/>
      </w:pPr>
      <w:r>
        <w:t>3. Proposed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5B9BD5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040"/>
            <w:shd w:fill="5B9BD5"/>
          </w:tcPr>
          <w:p>
            <w:r>
              <w:rPr>
                <w:b/>
                <w:color w:val="FFFFFF"/>
                <w:sz w:val="18"/>
              </w:rPr>
              <w:t>Process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Enter organization name and location.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Load the predefined persona list or upload a custom list.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Search public web results for relevant LinkedIn profile URLs.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Remove duplicate profiles and show identified people.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Select people for contact enrichment.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Use the selected enrichment provider for available email/phone details.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Show enrichment results against the same profile row.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Export the completed list as CSV.</w:t>
            </w:r>
          </w:p>
        </w:tc>
      </w:tr>
    </w:tbl>
    <w:p/>
    <w:p>
      <w:pPr>
        <w:pStyle w:val="Heading1"/>
      </w:pPr>
      <w:r>
        <w:t>4. Initial Persona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5B9BD5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fill="5B9BD5"/>
          </w:tcPr>
          <w:p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Technology Leadership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CTO, Chief Technology Officer, CIO, Chief Information Officer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Security Leadership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CISO, Chief Information Security Officer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IT Leadership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IT Head, Head of IT, IT Director, VP IT, VP Information Technology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Infrastructure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Head of Infrastructure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Cybersecurity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Head of Cyber Security, Cybersecurity Head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Management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IT Manager, Information Security Manager</w:t>
            </w:r>
          </w:p>
        </w:tc>
      </w:tr>
    </w:tbl>
    <w:p/>
    <w:p>
      <w:r>
        <w:t>The persona list will remain configurable. Additional roles can be added depending on account, industry or campaign requirements.</w:t>
      </w:r>
    </w:p>
    <w:p>
      <w:pPr>
        <w:pStyle w:val="Heading1"/>
      </w:pPr>
      <w:r>
        <w:t>5. Dashboard – Expected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5B9BD5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260"/>
            <w:shd w:fill="5B9BD5"/>
          </w:tcPr>
          <w:p>
            <w:r>
              <w:rPr>
                <w:b/>
                <w:color w:val="FFFFFF"/>
                <w:sz w:val="18"/>
              </w:rPr>
              <w:t>Position</w:t>
            </w:r>
          </w:p>
        </w:tc>
        <w:tc>
          <w:tcPr>
            <w:tcW w:type="dxa" w:w="1260"/>
            <w:shd w:fill="5B9BD5"/>
          </w:tcPr>
          <w:p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1260"/>
            <w:shd w:fill="5B9BD5"/>
          </w:tcPr>
          <w:p>
            <w:r>
              <w:rPr>
                <w:b/>
                <w:color w:val="FFFFFF"/>
                <w:sz w:val="18"/>
              </w:rPr>
              <w:t>LinkedIn</w:t>
            </w:r>
          </w:p>
        </w:tc>
        <w:tc>
          <w:tcPr>
            <w:tcW w:type="dxa" w:w="1260"/>
            <w:shd w:fill="5B9BD5"/>
          </w:tcPr>
          <w:p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260"/>
            <w:shd w:fill="5B9BD5"/>
          </w:tcPr>
          <w:p>
            <w:r>
              <w:rPr>
                <w:b/>
                <w:color w:val="FFFFFF"/>
                <w:sz w:val="18"/>
              </w:rPr>
              <w:t>Phone</w:t>
            </w:r>
          </w:p>
        </w:tc>
        <w:tc>
          <w:tcPr>
            <w:tcW w:type="dxa" w:w="1260"/>
            <w:shd w:fill="5B9BD5"/>
          </w:tcPr>
          <w:p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1260"/>
            <w:shd w:fill="5B9BD5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260"/>
            <w:vAlign w:val="center"/>
          </w:tcPr>
          <w:p>
            <w:r>
              <w:rPr>
                <w:sz w:val="18"/>
              </w:rPr>
              <w:t>Person A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8"/>
              </w:rPr>
              <w:t>CISO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8"/>
              </w:rPr>
              <w:t>CISO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8"/>
              </w:rPr>
              <w:t>Profile URL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8"/>
              </w:rPr>
              <w:t>Available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8"/>
              </w:rPr>
              <w:t>Available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8"/>
              </w:rPr>
              <w:t>Zintlr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8"/>
              </w:rPr>
              <w:t>Enriched</w:t>
            </w:r>
          </w:p>
        </w:tc>
      </w:tr>
      <w:tr>
        <w:tc>
          <w:tcPr>
            <w:tcW w:type="dxa" w:w="1260"/>
            <w:vAlign w:val="center"/>
          </w:tcPr>
          <w:p>
            <w:r>
              <w:rPr>
                <w:sz w:val="18"/>
              </w:rPr>
              <w:t>Person B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8"/>
              </w:rPr>
              <w:t>IT Head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8"/>
              </w:rPr>
              <w:t>IT Head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8"/>
              </w:rPr>
              <w:t>Profile URL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8"/>
              </w:rPr>
              <w:t>Available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8"/>
              </w:rPr>
              <w:t>Zintlr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8"/>
              </w:rPr>
              <w:t>Enriched</w:t>
            </w:r>
          </w:p>
        </w:tc>
      </w:tr>
      <w:tr>
        <w:tc>
          <w:tcPr>
            <w:tcW w:type="dxa" w:w="1260"/>
            <w:vAlign w:val="center"/>
          </w:tcPr>
          <w:p>
            <w:r>
              <w:rPr>
                <w:sz w:val="18"/>
              </w:rPr>
              <w:t>Person C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8"/>
              </w:rPr>
              <w:t>IT Manager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8"/>
              </w:rPr>
              <w:t>IT Manager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8"/>
              </w:rPr>
              <w:t>Profile URL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8"/>
              </w:rPr>
              <w:t>Zintlr</w:t>
            </w:r>
          </w:p>
        </w:tc>
        <w:tc>
          <w:tcPr>
            <w:tcW w:type="dxa" w:w="1260"/>
            <w:vAlign w:val="center"/>
          </w:tcPr>
          <w:p>
            <w:r>
              <w:rPr>
                <w:sz w:val="18"/>
              </w:rPr>
              <w:t>No data</w:t>
            </w:r>
          </w:p>
        </w:tc>
      </w:tr>
    </w:tbl>
    <w:p/>
    <w:p>
      <w:r>
        <w:t>Only selected profiles will be sent for contact enrichment so that credits are not consumed for every search result.</w:t>
      </w:r>
    </w:p>
    <w:p>
      <w:pPr>
        <w:pStyle w:val="Heading1"/>
      </w:pPr>
      <w:r>
        <w:t>6. Enrichment Provider Approach</w:t>
      </w:r>
    </w:p>
    <w:p>
      <w:r>
        <w:t>For the initial version, Zintlr is being used as the single enrichment provider. This keeps the MVP simple and avoids consuming credits from multiple providers for the same organization.</w:t>
      </w:r>
    </w:p>
    <w:p>
      <w:pPr>
        <w:pStyle w:val="ListBullet"/>
        <w:spacing w:after="40"/>
      </w:pPr>
      <w:r>
        <w:t>Check whether the person has already been enriched.</w:t>
      </w:r>
    </w:p>
    <w:p>
      <w:pPr>
        <w:pStyle w:val="ListBullet"/>
        <w:spacing w:after="40"/>
      </w:pPr>
      <w:r>
        <w:t>Use the primary provider first.</w:t>
      </w:r>
    </w:p>
    <w:p>
      <w:pPr>
        <w:pStyle w:val="ListBullet"/>
        <w:spacing w:after="40"/>
      </w:pPr>
      <w:r>
        <w:t>If required information is unavailable, apply a defined fallback rule.</w:t>
      </w:r>
    </w:p>
    <w:p>
      <w:pPr>
        <w:pStyle w:val="ListBullet"/>
        <w:spacing w:after="40"/>
      </w:pPr>
      <w:r>
        <w:t>Maintain provider-specific credit limits.</w:t>
      </w:r>
    </w:p>
    <w:p>
      <w:pPr>
        <w:pStyle w:val="ListBullet"/>
        <w:spacing w:after="40"/>
      </w:pPr>
      <w:r>
        <w:t>Record which provider returned the information.</w:t>
      </w:r>
    </w:p>
    <w:p>
      <w:pPr>
        <w:pStyle w:val="ListBullet"/>
        <w:spacing w:after="40"/>
      </w:pPr>
      <w:r>
        <w:t>Avoid repeated lookups unless a refresh is required.</w:t>
      </w:r>
    </w:p>
    <w:p>
      <w:pPr>
        <w:jc w:val="center"/>
      </w:pPr>
      <w:r>
        <w:rPr>
          <w:b/>
        </w:rPr>
        <w:t>Future flow:  Person Found  →  Already Enriched?  →  Zintlr  →  ContactOut  →  Lusha (if required)</w:t>
      </w:r>
    </w:p>
    <w:p>
      <w:pPr>
        <w:pStyle w:val="Heading1"/>
      </w:pPr>
      <w:r>
        <w:t>7. Current MVP</w:t>
      </w:r>
    </w:p>
    <w:p>
      <w:r>
        <w:t>A working starter application has been prepared in Python using Streamlit and is intended to run locally through VS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5B9BD5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5040"/>
            <w:shd w:fill="5B9BD5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app.py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Main Streamlit dashboard and processing logic.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requirements.txt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Required Python packages.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personas.csv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Editable persona list.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Basic setup instructions.</w:t>
            </w:r>
          </w:p>
        </w:tc>
      </w:tr>
    </w:tbl>
    <w:p/>
    <w:p>
      <w:pPr>
        <w:pStyle w:val="ListBullet"/>
        <w:spacing w:after="40"/>
      </w:pPr>
      <w:r>
        <w:t>Python for application logic.</w:t>
      </w:r>
    </w:p>
    <w:p>
      <w:pPr>
        <w:pStyle w:val="ListBullet"/>
        <w:spacing w:after="40"/>
      </w:pPr>
      <w:r>
        <w:t>Streamlit for the dashboard.</w:t>
      </w:r>
    </w:p>
    <w:p>
      <w:pPr>
        <w:pStyle w:val="ListBullet"/>
        <w:spacing w:after="40"/>
      </w:pPr>
      <w:r>
        <w:t>Pandas for structuring prospect data.</w:t>
      </w:r>
    </w:p>
    <w:p>
      <w:pPr>
        <w:pStyle w:val="ListBullet"/>
        <w:spacing w:after="40"/>
      </w:pPr>
      <w:r>
        <w:t>Public web-search API for profile discovery.</w:t>
      </w:r>
    </w:p>
    <w:p>
      <w:pPr>
        <w:pStyle w:val="ListBullet"/>
        <w:spacing w:after="40"/>
      </w:pPr>
      <w:r>
        <w:t>Zintlr API for initial contact enrichment.</w:t>
      </w:r>
    </w:p>
    <w:p>
      <w:pPr>
        <w:pStyle w:val="ListBullet"/>
        <w:spacing w:after="40"/>
      </w:pPr>
      <w:r>
        <w:t>CSV export for the resulting dataset.</w:t>
      </w:r>
    </w:p>
    <w:p>
      <w:pPr>
        <w:pStyle w:val="Heading1"/>
      </w:pPr>
      <w:r>
        <w:t>8. Why the MVP Does Not Directly Scrape LinkedIn</w:t>
      </w:r>
    </w:p>
    <w:p>
      <w:r>
        <w:t>The current approach intentionally does not log into LinkedIn, crawl LinkedIn pages, or use browser automation to bypass platform controls. It uses public web-search results to discover profile URLs and an authorized contact-data API for enrichment. Any production implementation should continue to use approved data sources and APIs.</w:t>
      </w:r>
    </w:p>
    <w:p>
      <w:pPr>
        <w:pStyle w:val="Heading1"/>
      </w:pPr>
      <w:r>
        <w:t>9. 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5B9BD5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40"/>
            <w:shd w:fill="5B9BD5"/>
          </w:tcPr>
          <w:p>
            <w:r>
              <w:rPr>
                <w:b/>
                <w:color w:val="FFFFFF"/>
                <w:sz w:val="18"/>
              </w:rPr>
              <w:t>Potential Benefit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Time saving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Less repetitive manual searching for each account.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Coverage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Standard persona list improves consistency.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Usability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Profile and enrichment information visible together.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Selective enrichment and provider-level credit management.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Same workflow can be reused across organizations.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Data quality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Structured output simplifies review and downstream processing.</w:t>
            </w:r>
          </w:p>
        </w:tc>
      </w:tr>
    </w:tbl>
    <w:p/>
    <w:p>
      <w:pPr>
        <w:pStyle w:val="Heading1"/>
      </w:pPr>
      <w:r>
        <w:t>10. Future Enhancements</w:t>
      </w:r>
    </w:p>
    <w:p>
      <w:pPr>
        <w:pStyle w:val="ListBullet"/>
        <w:spacing w:after="40"/>
      </w:pPr>
      <w:r>
        <w:t>PostgreSQL/Supabase for organization, person and enrichment history.</w:t>
      </w:r>
    </w:p>
    <w:p>
      <w:pPr>
        <w:pStyle w:val="ListBullet"/>
        <w:spacing w:after="40"/>
      </w:pPr>
      <w:r>
        <w:t>Zintlr, ContactOut and Lusha with configurable provider priority.</w:t>
      </w:r>
    </w:p>
    <w:p>
      <w:pPr>
        <w:pStyle w:val="ListBullet"/>
        <w:spacing w:after="40"/>
      </w:pPr>
      <w:r>
        <w:t>Credit tracking and automatic provider fallback.</w:t>
      </w:r>
    </w:p>
    <w:p>
      <w:pPr>
        <w:pStyle w:val="ListBullet"/>
        <w:spacing w:after="40"/>
      </w:pPr>
      <w:r>
        <w:t>Company-domain and company-identity validation.</w:t>
      </w:r>
    </w:p>
    <w:p>
      <w:pPr>
        <w:pStyle w:val="ListBullet"/>
        <w:spacing w:after="40"/>
      </w:pPr>
      <w:r>
        <w:t>Job-title normalization and seniority/relevance scoring.</w:t>
      </w:r>
    </w:p>
    <w:p>
      <w:pPr>
        <w:pStyle w:val="ListBullet"/>
        <w:spacing w:after="40"/>
      </w:pPr>
      <w:r>
        <w:t>Duplicate detection across previously researched accounts.</w:t>
      </w:r>
    </w:p>
    <w:p>
      <w:pPr>
        <w:pStyle w:val="ListBullet"/>
        <w:spacing w:after="40"/>
      </w:pPr>
      <w:r>
        <w:t>Authentication and role-based access.</w:t>
      </w:r>
    </w:p>
    <w:p>
      <w:pPr>
        <w:pStyle w:val="ListBullet"/>
        <w:spacing w:after="40"/>
      </w:pPr>
      <w:r>
        <w:t>CRM integration after workflow validation.</w:t>
      </w:r>
    </w:p>
    <w:p>
      <w:pPr>
        <w:pStyle w:val="ListBullet"/>
        <w:spacing w:after="40"/>
      </w:pPr>
      <w:r>
        <w:t>Reporting on search coverage, enrichment rate and credit usage.</w:t>
      </w:r>
    </w:p>
    <w:p>
      <w:pPr>
        <w:pStyle w:val="Heading1"/>
      </w:pPr>
      <w:r>
        <w:t>11. Proposed Implementation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5B9BD5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5040"/>
            <w:shd w:fill="5B9BD5"/>
          </w:tcPr>
          <w:p>
            <w:r>
              <w:rPr>
                <w:b/>
                <w:color w:val="FFFFFF"/>
                <w:sz w:val="18"/>
              </w:rPr>
              <w:t>Focus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Validate MVP with a small set of organizations and measure accuracy/time saved.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Add database, history and stronger deduplication.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Add multi-provider enrichment and credit management.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Improve matching, scoring and account intelligence.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Phase 5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Add authentication, audit controls and CRM integration.</w:t>
            </w:r>
          </w:p>
        </w:tc>
      </w:tr>
    </w:tbl>
    <w:p/>
    <w:p>
      <w:pPr>
        <w:pStyle w:val="Heading1"/>
      </w:pPr>
      <w:r>
        <w:t>12. Risks / Points to Validate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5B9BD5"/>
          </w:tcPr>
          <w:p>
            <w:r>
              <w:rPr>
                <w:b/>
                <w:color w:val="FFFFFF"/>
                <w:sz w:val="18"/>
              </w:rPr>
              <w:t>Point</w:t>
            </w:r>
          </w:p>
        </w:tc>
        <w:tc>
          <w:tcPr>
            <w:tcW w:type="dxa" w:w="5040"/>
            <w:shd w:fill="5B9BD5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Profile accuracy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Validate company, location and current-role matching.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Contact availability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Treat missing email/phone as an expected outcome.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API credits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Track usage and set limits before wider rollout.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Data handling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Follow applicable organizational privacy and retention requirements.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API reliability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Add retries, logging and clear error states in production.</w:t>
            </w:r>
          </w:p>
        </w:tc>
      </w:tr>
    </w:tbl>
    <w:p/>
    <w:p>
      <w:pPr>
        <w:pStyle w:val="Heading1"/>
      </w:pPr>
      <w:r>
        <w:t>13. Pilot Success Measures</w:t>
      </w:r>
    </w:p>
    <w:p>
      <w:pPr>
        <w:pStyle w:val="ListBullet"/>
        <w:spacing w:after="40"/>
      </w:pPr>
      <w:r>
        <w:t>Time required to create a persona list versus the current manual process.</w:t>
      </w:r>
    </w:p>
    <w:p>
      <w:pPr>
        <w:pStyle w:val="ListBullet"/>
        <w:spacing w:after="40"/>
      </w:pPr>
      <w:r>
        <w:t>Percentage of target personas identified.</w:t>
      </w:r>
    </w:p>
    <w:p>
      <w:pPr>
        <w:pStyle w:val="ListBullet"/>
        <w:spacing w:after="40"/>
      </w:pPr>
      <w:r>
        <w:t>Percentage of identified people with usable contact information.</w:t>
      </w:r>
    </w:p>
    <w:p>
      <w:pPr>
        <w:pStyle w:val="ListBullet"/>
        <w:spacing w:after="40"/>
      </w:pPr>
      <w:r>
        <w:t>Duplicate rate.</w:t>
      </w:r>
    </w:p>
    <w:p>
      <w:pPr>
        <w:pStyle w:val="ListBullet"/>
        <w:spacing w:after="40"/>
      </w:pPr>
      <w:r>
        <w:t>Average enrichment credits used per organization.</w:t>
      </w:r>
    </w:p>
    <w:p>
      <w:pPr>
        <w:pStyle w:val="ListBullet"/>
        <w:spacing w:after="40"/>
      </w:pPr>
      <w:r>
        <w:t>Accuracy of organization, location and role matching.</w:t>
      </w:r>
    </w:p>
    <w:p>
      <w:pPr>
        <w:pStyle w:val="ListBullet"/>
        <w:spacing w:after="40"/>
      </w:pPr>
      <w:r>
        <w:t>Feedback from users performing account/prospect research.</w:t>
      </w:r>
    </w:p>
    <w:p>
      <w:pPr>
        <w:pStyle w:val="Heading1"/>
      </w:pPr>
      <w:r>
        <w:t>14. Next Step / Recommendation</w:t>
      </w:r>
    </w:p>
    <w:p>
      <w:r>
        <w:t>I recommend starting with a controlled pilot using the current MVP and a small number of sample organizations. The pilot can validate search accuracy, manual effort reduction and enrichment effectiveness.</w:t>
      </w:r>
    </w:p>
    <w:p>
      <w:r>
        <w:t>If the results are satisfactory, the next version can focus on persistent storage, multi-provider enrichment, credit management and integration with the existing prospecting/CRM process.</w:t>
      </w:r>
    </w:p>
    <w:p>
      <w:pPr>
        <w:jc w:val="right"/>
      </w:pPr>
      <w:r>
        <w:rPr>
          <w:i/>
          <w:sz w:val="18"/>
        </w:rPr>
        <w:t>Prepared for internal discussion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