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600" w:lineRule="auto"/>
        <w:jc w:val="center"/>
        <w:rPr/>
      </w:pPr>
      <w:r w:rsidDel="00000000" w:rsidR="00000000" w:rsidRPr="00000000">
        <w:rPr>
          <w:rFonts w:ascii="Calibri" w:cs="Calibri" w:eastAsia="Calibri" w:hAnsi="Calibri"/>
          <w:b w:val="1"/>
          <w:bCs w:val="1"/>
          <w:color w:val="7f7f7f"/>
          <w:sz w:val="26"/>
          <w:szCs w:val="26"/>
          <w:rtl w:val="0"/>
        </w:rPr>
        <w:t xml:space="preserve">INTEGRATIVE CAPSTONE PROJECT</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1"/>
          <w:bCs w:val="1"/>
          <w:color w:val="1f3864"/>
          <w:sz w:val="60"/>
          <w:szCs w:val="60"/>
          <w:rtl w:val="0"/>
        </w:rPr>
        <w:t xml:space="preserve">Customer Churn Prediction and Segmentation</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rFonts w:ascii="Calibri" w:cs="Calibri" w:eastAsia="Calibri" w:hAnsi="Calibri"/>
          <w:color w:val="404040"/>
          <w:sz w:val="26"/>
          <w:szCs w:val="26"/>
          <w:rtl w:val="0"/>
        </w:rPr>
        <w:t xml:space="preserve">An end-to-end Data Science pipeline in Python: acquisition, cleaning, EDA, supervised and unsupervised modelling, evaluation and recommendations</w:t>
      </w:r>
      <w:r w:rsidDel="00000000" w:rsidR="00000000" w:rsidRPr="00000000">
        <w:rPr>
          <w:rtl w:val="0"/>
        </w:rPr>
      </w:r>
    </w:p>
    <w:p w:rsidR="00000000" w:rsidDel="00000000" w:rsidP="00000000" w:rsidRDefault="00000000" w:rsidRPr="00000000" w14:paraId="00000004">
      <w:pPr>
        <w:pBdr>
          <w:top w:color="1f3864" w:space="12" w:sz="8" w:val="single"/>
        </w:pBdr>
        <w:spacing w:after="80" w:lineRule="auto"/>
        <w:jc w:val="center"/>
        <w:rPr/>
      </w:pPr>
      <w:r w:rsidDel="00000000" w:rsidR="00000000" w:rsidRPr="00000000">
        <w:rPr>
          <w:rFonts w:ascii="Calibri" w:cs="Calibri" w:eastAsia="Calibri" w:hAnsi="Calibri"/>
          <w:sz w:val="24"/>
          <w:szCs w:val="24"/>
          <w:rtl w:val="0"/>
        </w:rPr>
        <w:t xml:space="preserve">Data Science with Python Internship  |  Week 6 Final Task</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Calibri" w:cs="Calibri" w:eastAsia="Calibri" w:hAnsi="Calibri"/>
          <w:b w:val="1"/>
          <w:bCs w:val="1"/>
          <w:sz w:val="24"/>
          <w:szCs w:val="24"/>
          <w:rtl w:val="0"/>
        </w:rPr>
        <w:t xml:space="preserve">Prepared by: Minuku Chethan Sai</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Calibri" w:cs="Calibri" w:eastAsia="Calibri" w:hAnsi="Calibri"/>
          <w:sz w:val="24"/>
          <w:szCs w:val="24"/>
          <w:rtl w:val="0"/>
        </w:rPr>
        <w:t xml:space="preserve">September 2026</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Fonts w:ascii="Calibri" w:cs="Calibri" w:eastAsia="Calibri" w:hAnsi="Calibri"/>
          <w:rtl w:val="0"/>
        </w:rPr>
        <w:t xml:space="preserve">Contents</w:t>
      </w:r>
      <w:r w:rsidDel="00000000" w:rsidR="00000000" w:rsidRPr="00000000">
        <w:rPr>
          <w:rtl w:val="0"/>
        </w:rPr>
      </w:r>
    </w:p>
    <w:p w:rsidR="00000000" w:rsidDel="00000000" w:rsidP="00000000" w:rsidRDefault="00000000" w:rsidRPr="00000000" w14:paraId="00000009">
      <w:pPr>
        <w:spacing w:after="60" w:lineRule="auto"/>
        <w:ind w:left="360" w:firstLine="0"/>
        <w:rPr/>
      </w:pPr>
      <w:r w:rsidDel="00000000" w:rsidR="00000000" w:rsidRPr="00000000">
        <w:rPr>
          <w:rFonts w:ascii="Calibri" w:cs="Calibri" w:eastAsia="Calibri" w:hAnsi="Calibri"/>
          <w:sz w:val="22"/>
          <w:szCs w:val="22"/>
          <w:rtl w:val="0"/>
        </w:rPr>
        <w:t xml:space="preserve">1. Problem Statement</w:t>
      </w:r>
      <w:r w:rsidDel="00000000" w:rsidR="00000000" w:rsidRPr="00000000">
        <w:rPr>
          <w:rtl w:val="0"/>
        </w:rPr>
      </w:r>
    </w:p>
    <w:p w:rsidR="00000000" w:rsidDel="00000000" w:rsidP="00000000" w:rsidRDefault="00000000" w:rsidRPr="00000000" w14:paraId="0000000A">
      <w:pPr>
        <w:spacing w:after="60" w:lineRule="auto"/>
        <w:ind w:left="360" w:firstLine="0"/>
        <w:rPr/>
      </w:pPr>
      <w:r w:rsidDel="00000000" w:rsidR="00000000" w:rsidRPr="00000000">
        <w:rPr>
          <w:rFonts w:ascii="Calibri" w:cs="Calibri" w:eastAsia="Calibri" w:hAnsi="Calibri"/>
          <w:sz w:val="22"/>
          <w:szCs w:val="22"/>
          <w:rtl w:val="0"/>
        </w:rPr>
        <w:t xml:space="preserve">2. Methodological Approach</w:t>
      </w:r>
      <w:r w:rsidDel="00000000" w:rsidR="00000000" w:rsidRPr="00000000">
        <w:rPr>
          <w:rtl w:val="0"/>
        </w:rPr>
      </w:r>
    </w:p>
    <w:p w:rsidR="00000000" w:rsidDel="00000000" w:rsidP="00000000" w:rsidRDefault="00000000" w:rsidRPr="00000000" w14:paraId="0000000B">
      <w:pPr>
        <w:spacing w:after="60" w:lineRule="auto"/>
        <w:ind w:left="360" w:firstLine="0"/>
        <w:rPr/>
      </w:pPr>
      <w:r w:rsidDel="00000000" w:rsidR="00000000" w:rsidRPr="00000000">
        <w:rPr>
          <w:rFonts w:ascii="Calibri" w:cs="Calibri" w:eastAsia="Calibri" w:hAnsi="Calibri"/>
          <w:sz w:val="22"/>
          <w:szCs w:val="22"/>
          <w:rtl w:val="0"/>
        </w:rPr>
        <w:t xml:space="preserve">3. Data Collection</w:t>
      </w:r>
      <w:r w:rsidDel="00000000" w:rsidR="00000000" w:rsidRPr="00000000">
        <w:rPr>
          <w:rtl w:val="0"/>
        </w:rPr>
      </w:r>
    </w:p>
    <w:p w:rsidR="00000000" w:rsidDel="00000000" w:rsidP="00000000" w:rsidRDefault="00000000" w:rsidRPr="00000000" w14:paraId="0000000C">
      <w:pPr>
        <w:spacing w:after="60" w:lineRule="auto"/>
        <w:ind w:left="360" w:firstLine="0"/>
        <w:rPr/>
      </w:pPr>
      <w:r w:rsidDel="00000000" w:rsidR="00000000" w:rsidRPr="00000000">
        <w:rPr>
          <w:rFonts w:ascii="Calibri" w:cs="Calibri" w:eastAsia="Calibri" w:hAnsi="Calibri"/>
          <w:sz w:val="22"/>
          <w:szCs w:val="22"/>
          <w:rtl w:val="0"/>
        </w:rPr>
        <w:t xml:space="preserve">4. Data Cleaning and Feature Engineering</w:t>
      </w:r>
      <w:r w:rsidDel="00000000" w:rsidR="00000000" w:rsidRPr="00000000">
        <w:rPr>
          <w:rtl w:val="0"/>
        </w:rPr>
      </w:r>
    </w:p>
    <w:p w:rsidR="00000000" w:rsidDel="00000000" w:rsidP="00000000" w:rsidRDefault="00000000" w:rsidRPr="00000000" w14:paraId="0000000D">
      <w:pPr>
        <w:spacing w:after="60" w:lineRule="auto"/>
        <w:ind w:left="360" w:firstLine="0"/>
        <w:rPr/>
      </w:pPr>
      <w:r w:rsidDel="00000000" w:rsidR="00000000" w:rsidRPr="00000000">
        <w:rPr>
          <w:rFonts w:ascii="Calibri" w:cs="Calibri" w:eastAsia="Calibri" w:hAnsi="Calibri"/>
          <w:sz w:val="22"/>
          <w:szCs w:val="22"/>
          <w:rtl w:val="0"/>
        </w:rPr>
        <w:t xml:space="preserve">5. Exploratory Data Analysis</w:t>
      </w:r>
      <w:r w:rsidDel="00000000" w:rsidR="00000000" w:rsidRPr="00000000">
        <w:rPr>
          <w:rtl w:val="0"/>
        </w:rPr>
      </w:r>
    </w:p>
    <w:p w:rsidR="00000000" w:rsidDel="00000000" w:rsidP="00000000" w:rsidRDefault="00000000" w:rsidRPr="00000000" w14:paraId="0000000E">
      <w:pPr>
        <w:spacing w:after="60" w:lineRule="auto"/>
        <w:ind w:left="360" w:firstLine="0"/>
        <w:rPr/>
      </w:pPr>
      <w:r w:rsidDel="00000000" w:rsidR="00000000" w:rsidRPr="00000000">
        <w:rPr>
          <w:rFonts w:ascii="Calibri" w:cs="Calibri" w:eastAsia="Calibri" w:hAnsi="Calibri"/>
          <w:sz w:val="22"/>
          <w:szCs w:val="22"/>
          <w:rtl w:val="0"/>
        </w:rPr>
        <w:t xml:space="preserve">6. Modelling (Supervised and Unsupervised)</w:t>
      </w:r>
      <w:r w:rsidDel="00000000" w:rsidR="00000000" w:rsidRPr="00000000">
        <w:rPr>
          <w:rtl w:val="0"/>
        </w:rPr>
      </w:r>
    </w:p>
    <w:p w:rsidR="00000000" w:rsidDel="00000000" w:rsidP="00000000" w:rsidRDefault="00000000" w:rsidRPr="00000000" w14:paraId="0000000F">
      <w:pPr>
        <w:spacing w:after="60" w:lineRule="auto"/>
        <w:ind w:left="360" w:firstLine="0"/>
        <w:rPr/>
      </w:pPr>
      <w:r w:rsidDel="00000000" w:rsidR="00000000" w:rsidRPr="00000000">
        <w:rPr>
          <w:rFonts w:ascii="Calibri" w:cs="Calibri" w:eastAsia="Calibri" w:hAnsi="Calibri"/>
          <w:sz w:val="22"/>
          <w:szCs w:val="22"/>
          <w:rtl w:val="0"/>
        </w:rPr>
        <w:t xml:space="preserve">7. Evaluation of Results</w:t>
      </w:r>
      <w:r w:rsidDel="00000000" w:rsidR="00000000" w:rsidRPr="00000000">
        <w:rPr>
          <w:rtl w:val="0"/>
        </w:rPr>
      </w:r>
    </w:p>
    <w:p w:rsidR="00000000" w:rsidDel="00000000" w:rsidP="00000000" w:rsidRDefault="00000000" w:rsidRPr="00000000" w14:paraId="00000010">
      <w:pPr>
        <w:spacing w:after="60" w:lineRule="auto"/>
        <w:ind w:left="360" w:firstLine="0"/>
        <w:rPr/>
      </w:pPr>
      <w:r w:rsidDel="00000000" w:rsidR="00000000" w:rsidRPr="00000000">
        <w:rPr>
          <w:rFonts w:ascii="Calibri" w:cs="Calibri" w:eastAsia="Calibri" w:hAnsi="Calibri"/>
          <w:sz w:val="22"/>
          <w:szCs w:val="22"/>
          <w:rtl w:val="0"/>
        </w:rPr>
        <w:t xml:space="preserve">8. Insights and Recommendations</w:t>
      </w:r>
      <w:r w:rsidDel="00000000" w:rsidR="00000000" w:rsidRPr="00000000">
        <w:rPr>
          <w:rtl w:val="0"/>
        </w:rPr>
      </w:r>
    </w:p>
    <w:p w:rsidR="00000000" w:rsidDel="00000000" w:rsidP="00000000" w:rsidRDefault="00000000" w:rsidRPr="00000000" w14:paraId="00000011">
      <w:pPr>
        <w:spacing w:after="60" w:lineRule="auto"/>
        <w:ind w:left="360" w:firstLine="0"/>
        <w:rPr/>
      </w:pPr>
      <w:r w:rsidDel="00000000" w:rsidR="00000000" w:rsidRPr="00000000">
        <w:rPr>
          <w:rFonts w:ascii="Calibri" w:cs="Calibri" w:eastAsia="Calibri" w:hAnsi="Calibri"/>
          <w:sz w:val="22"/>
          <w:szCs w:val="22"/>
          <w:rtl w:val="0"/>
        </w:rPr>
        <w:t xml:space="preserve">9. Reflection: Challenges and Successes</w:t>
      </w:r>
      <w:r w:rsidDel="00000000" w:rsidR="00000000" w:rsidRPr="00000000">
        <w:rPr>
          <w:rtl w:val="0"/>
        </w:rPr>
      </w:r>
    </w:p>
    <w:p w:rsidR="00000000" w:rsidDel="00000000" w:rsidP="00000000" w:rsidRDefault="00000000" w:rsidRPr="00000000" w14:paraId="00000012">
      <w:pPr>
        <w:spacing w:after="60" w:lineRule="auto"/>
        <w:ind w:left="360" w:firstLine="0"/>
        <w:rPr/>
      </w:pPr>
      <w:r w:rsidDel="00000000" w:rsidR="00000000" w:rsidRPr="00000000">
        <w:rPr>
          <w:rFonts w:ascii="Calibri" w:cs="Calibri" w:eastAsia="Calibri" w:hAnsi="Calibri"/>
          <w:sz w:val="22"/>
          <w:szCs w:val="22"/>
          <w:rtl w:val="0"/>
        </w:rPr>
        <w:t xml:space="preserve">10. Further Work and Conclusion</w:t>
      </w:r>
      <w:r w:rsidDel="00000000" w:rsidR="00000000" w:rsidRPr="00000000">
        <w:rPr>
          <w:rtl w:val="0"/>
        </w:rPr>
      </w:r>
    </w:p>
    <w:p w:rsidR="00000000" w:rsidDel="00000000" w:rsidP="00000000" w:rsidRDefault="00000000" w:rsidRPr="00000000" w14:paraId="00000013">
      <w:pPr>
        <w:spacing w:after="60" w:lineRule="auto"/>
        <w:ind w:left="360" w:firstLine="0"/>
        <w:rPr/>
      </w:pPr>
      <w:r w:rsidDel="00000000" w:rsidR="00000000" w:rsidRPr="00000000">
        <w:rPr>
          <w:rFonts w:ascii="Calibri" w:cs="Calibri" w:eastAsia="Calibri" w:hAnsi="Calibri"/>
          <w:sz w:val="22"/>
          <w:szCs w:val="22"/>
          <w:rtl w:val="0"/>
        </w:rPr>
        <w:t xml:space="preserve">Appendix A: Complete Python Code</w:t>
      </w:r>
      <w:r w:rsidDel="00000000" w:rsidR="00000000" w:rsidRPr="00000000">
        <w:rPr>
          <w:rtl w:val="0"/>
        </w:rPr>
      </w:r>
    </w:p>
    <w:p w:rsidR="00000000" w:rsidDel="00000000" w:rsidP="00000000" w:rsidRDefault="00000000" w:rsidRPr="00000000" w14:paraId="00000014">
      <w:pPr>
        <w:spacing w:after="60" w:lineRule="auto"/>
        <w:ind w:left="360" w:firstLine="0"/>
        <w:rPr/>
      </w:pPr>
      <w:r w:rsidDel="00000000" w:rsidR="00000000" w:rsidRPr="00000000">
        <w:rPr>
          <w:rFonts w:ascii="Calibri" w:cs="Calibri" w:eastAsia="Calibri" w:hAnsi="Calibri"/>
          <w:sz w:val="22"/>
          <w:szCs w:val="22"/>
          <w:rtl w:val="0"/>
        </w:rPr>
        <w:t xml:space="preserve">Appendix B: References</w:t>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Fonts w:ascii="Calibri" w:cs="Calibri" w:eastAsia="Calibri" w:hAnsi="Calibri"/>
          <w:rtl w:val="0"/>
        </w:rPr>
        <w:t xml:space="preserve">Executive Summary</w:t>
      </w:r>
      <w:r w:rsidDel="00000000" w:rsidR="00000000" w:rsidRPr="00000000">
        <w:rPr>
          <w:rtl w:val="0"/>
        </w:rPr>
      </w:r>
    </w:p>
    <w:p w:rsidR="00000000" w:rsidDel="00000000" w:rsidP="00000000" w:rsidRDefault="00000000" w:rsidRPr="00000000" w14:paraId="00000016">
      <w:pPr>
        <w:spacing w:after="120" w:line="300" w:lineRule="auto"/>
        <w:jc w:val="both"/>
        <w:rPr/>
      </w:pPr>
      <w:r w:rsidDel="00000000" w:rsidR="00000000" w:rsidRPr="00000000">
        <w:rPr>
          <w:rFonts w:ascii="Calibri" w:cs="Calibri" w:eastAsia="Calibri" w:hAnsi="Calibri"/>
          <w:sz w:val="22"/>
          <w:szCs w:val="22"/>
          <w:rtl w:val="0"/>
        </w:rPr>
        <w:t xml:space="preserve">This project applies the full data science workflow to a real business problem: </w:t>
      </w:r>
      <w:r w:rsidDel="00000000" w:rsidR="00000000" w:rsidRPr="00000000">
        <w:rPr>
          <w:rFonts w:ascii="Calibri" w:cs="Calibri" w:eastAsia="Calibri" w:hAnsi="Calibri"/>
          <w:b w:val="1"/>
          <w:bCs w:val="1"/>
          <w:sz w:val="22"/>
          <w:szCs w:val="22"/>
          <w:rtl w:val="0"/>
        </w:rPr>
        <w:t xml:space="preserve">customer churn</w:t>
      </w:r>
      <w:r w:rsidDel="00000000" w:rsidR="00000000" w:rsidRPr="00000000">
        <w:rPr>
          <w:rFonts w:ascii="Calibri" w:cs="Calibri" w:eastAsia="Calibri" w:hAnsi="Calibri"/>
          <w:sz w:val="22"/>
          <w:szCs w:val="22"/>
          <w:rtl w:val="0"/>
        </w:rPr>
        <w:t xml:space="preserve"> at a telecommunications provider. Using the publicly available IBM Telco Customer Churn dataset (7,043 customers, 21 raw columns), I cleaned the data, explored it visually, trained and compared three supervised classifiers, tuned the best one, and used K-Means clustering to segment the customer base.</w:t>
      </w:r>
      <w:r w:rsidDel="00000000" w:rsidR="00000000" w:rsidRPr="00000000">
        <w:rPr>
          <w:rtl w:val="0"/>
        </w:rPr>
      </w:r>
    </w:p>
    <w:p w:rsidR="00000000" w:rsidDel="00000000" w:rsidP="00000000" w:rsidRDefault="00000000" w:rsidRPr="00000000" w14:paraId="00000017">
      <w:pPr>
        <w:spacing w:after="120" w:line="300" w:lineRule="auto"/>
        <w:jc w:val="both"/>
        <w:rPr/>
      </w:pPr>
      <w:r w:rsidDel="00000000" w:rsidR="00000000" w:rsidRPr="00000000">
        <w:rPr>
          <w:rFonts w:ascii="Calibri" w:cs="Calibri" w:eastAsia="Calibri" w:hAnsi="Calibri"/>
          <w:sz w:val="22"/>
          <w:szCs w:val="22"/>
          <w:rtl w:val="0"/>
        </w:rPr>
        <w:t xml:space="preserve">Overall </w:t>
      </w:r>
      <w:r w:rsidDel="00000000" w:rsidR="00000000" w:rsidRPr="00000000">
        <w:rPr>
          <w:rFonts w:ascii="Calibri" w:cs="Calibri" w:eastAsia="Calibri" w:hAnsi="Calibri"/>
          <w:b w:val="1"/>
          <w:bCs w:val="1"/>
          <w:sz w:val="22"/>
          <w:szCs w:val="22"/>
          <w:rtl w:val="0"/>
        </w:rPr>
        <w:t xml:space="preserve">26.54%</w:t>
      </w:r>
      <w:r w:rsidDel="00000000" w:rsidR="00000000" w:rsidRPr="00000000">
        <w:rPr>
          <w:rFonts w:ascii="Calibri" w:cs="Calibri" w:eastAsia="Calibri" w:hAnsi="Calibri"/>
          <w:sz w:val="22"/>
          <w:szCs w:val="22"/>
          <w:rtl w:val="0"/>
        </w:rPr>
        <w:t xml:space="preserve"> of customers churned. The strongest drivers were month-to-month contracts (42.7% churn versus 2.8% on two-year contracts), short tenure, fibre-optic internet, electronic-check payment and lack of tech support. The tuned Gradient Boosting model reached a test </w:t>
      </w:r>
      <w:r w:rsidDel="00000000" w:rsidR="00000000" w:rsidRPr="00000000">
        <w:rPr>
          <w:rFonts w:ascii="Calibri" w:cs="Calibri" w:eastAsia="Calibri" w:hAnsi="Calibri"/>
          <w:b w:val="1"/>
          <w:bCs w:val="1"/>
          <w:sz w:val="22"/>
          <w:szCs w:val="22"/>
          <w:rtl w:val="0"/>
        </w:rPr>
        <w:t xml:space="preserve">ROC-AUC of 0.8449</w:t>
      </w:r>
      <w:r w:rsidDel="00000000" w:rsidR="00000000" w:rsidRPr="00000000">
        <w:rPr>
          <w:rFonts w:ascii="Calibri" w:cs="Calibri" w:eastAsia="Calibri" w:hAnsi="Calibri"/>
          <w:sz w:val="22"/>
          <w:szCs w:val="22"/>
          <w:rtl w:val="0"/>
        </w:rPr>
        <w:t xml:space="preserve">. After adjusting the decision threshold to 0.322, it identified </w:t>
      </w:r>
      <w:r w:rsidDel="00000000" w:rsidR="00000000" w:rsidRPr="00000000">
        <w:rPr>
          <w:rFonts w:ascii="Calibri" w:cs="Calibri" w:eastAsia="Calibri" w:hAnsi="Calibri"/>
          <w:b w:val="1"/>
          <w:bCs w:val="1"/>
          <w:sz w:val="22"/>
          <w:szCs w:val="22"/>
          <w:rtl w:val="0"/>
        </w:rPr>
        <w:t xml:space="preserve">73.8% of churners</w:t>
      </w:r>
      <w:r w:rsidDel="00000000" w:rsidR="00000000" w:rsidRPr="00000000">
        <w:rPr>
          <w:rFonts w:ascii="Calibri" w:cs="Calibri" w:eastAsia="Calibri" w:hAnsi="Calibri"/>
          <w:sz w:val="22"/>
          <w:szCs w:val="22"/>
          <w:rtl w:val="0"/>
        </w:rPr>
        <w:t xml:space="preserve"> (recall) with 55.5% precision. K-Means produced four interpretable segments whose churn rates range from 4% to 43%, which supports targeted retention actions.</w:t>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Fonts w:ascii="Calibri" w:cs="Calibri" w:eastAsia="Calibri" w:hAnsi="Calibri"/>
          <w:rtl w:val="0"/>
        </w:rPr>
        <w:t xml:space="preserve">1. Problem Statement</w:t>
      </w:r>
      <w:r w:rsidDel="00000000" w:rsidR="00000000" w:rsidRPr="00000000">
        <w:rPr>
          <w:rtl w:val="0"/>
        </w:rPr>
      </w:r>
    </w:p>
    <w:p w:rsidR="00000000" w:rsidDel="00000000" w:rsidP="00000000" w:rsidRDefault="00000000" w:rsidRPr="00000000" w14:paraId="00000019">
      <w:pPr>
        <w:spacing w:after="120" w:line="300" w:lineRule="auto"/>
        <w:jc w:val="both"/>
        <w:rPr/>
      </w:pPr>
      <w:r w:rsidDel="00000000" w:rsidR="00000000" w:rsidRPr="00000000">
        <w:rPr>
          <w:rFonts w:ascii="Calibri" w:cs="Calibri" w:eastAsia="Calibri" w:hAnsi="Calibri"/>
          <w:sz w:val="22"/>
          <w:szCs w:val="22"/>
          <w:rtl w:val="0"/>
        </w:rPr>
        <w:t xml:space="preserve">Acquiring a new telecom customer is generally far more expensive than retaining an existing one, so an operator that can predict who is about to leave, and understand why, can spend its retention budget where it matters most. The business question addressed here is:</w:t>
      </w:r>
      <w:r w:rsidDel="00000000" w:rsidR="00000000" w:rsidRPr="00000000">
        <w:rPr>
          <w:rtl w:val="0"/>
        </w:rPr>
      </w:r>
    </w:p>
    <w:p w:rsidR="00000000" w:rsidDel="00000000" w:rsidP="00000000" w:rsidRDefault="00000000" w:rsidRPr="00000000" w14:paraId="0000001A">
      <w:pPr>
        <w:spacing w:after="120" w:line="300" w:lineRule="auto"/>
        <w:ind w:left="500" w:right="500" w:firstLine="0"/>
        <w:jc w:val="both"/>
        <w:rPr/>
      </w:pPr>
      <w:r w:rsidDel="00000000" w:rsidR="00000000" w:rsidRPr="00000000">
        <w:rPr>
          <w:rFonts w:ascii="Calibri" w:cs="Calibri" w:eastAsia="Calibri" w:hAnsi="Calibri"/>
          <w:b w:val="1"/>
          <w:bCs w:val="1"/>
          <w:sz w:val="22"/>
          <w:szCs w:val="22"/>
          <w:rtl w:val="0"/>
        </w:rPr>
        <w:t xml:space="preserve">Which customers are most likely to churn, what characteristics drive that behaviour, and how can the customer base be grouped so that retention actions can be targeted?</w:t>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Fonts w:ascii="Calibri" w:cs="Calibri" w:eastAsia="Calibri" w:hAnsi="Calibri"/>
          <w:rtl w:val="0"/>
        </w:rPr>
        <w:t xml:space="preserve">1.1 Objectives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Descriptive: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understand which customer, service and billing attributes are associated with churn.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Predictive (supervised):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build a binary classifier that estimates the probability that a customer churns.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Segmentation (unsupervised):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group customers into behaviourally distinct segments using clustering.</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Prescriptive: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translate the findings into concrete, prioritised retention recommendations.</w:t>
      </w:r>
    </w:p>
    <w:p w:rsidR="00000000" w:rsidDel="00000000" w:rsidP="00000000" w:rsidRDefault="00000000" w:rsidRPr="00000000" w14:paraId="00000020">
      <w:pPr>
        <w:pStyle w:val="Heading2"/>
        <w:rPr/>
      </w:pPr>
      <w:r w:rsidDel="00000000" w:rsidR="00000000" w:rsidRPr="00000000">
        <w:rPr>
          <w:rFonts w:ascii="Calibri" w:cs="Calibri" w:eastAsia="Calibri" w:hAnsi="Calibri"/>
          <w:rtl w:val="0"/>
        </w:rPr>
        <w:t xml:space="preserve">1.2 Success Criteria</w:t>
      </w:r>
      <w:r w:rsidDel="00000000" w:rsidR="00000000" w:rsidRPr="00000000">
        <w:rPr>
          <w:rtl w:val="0"/>
        </w:rPr>
      </w:r>
    </w:p>
    <w:p w:rsidR="00000000" w:rsidDel="00000000" w:rsidP="00000000" w:rsidRDefault="00000000" w:rsidRPr="00000000" w14:paraId="00000021">
      <w:pPr>
        <w:spacing w:after="120" w:line="300" w:lineRule="auto"/>
        <w:jc w:val="both"/>
        <w:rPr/>
      </w:pPr>
      <w:r w:rsidDel="00000000" w:rsidR="00000000" w:rsidRPr="00000000">
        <w:rPr>
          <w:rFonts w:ascii="Calibri" w:cs="Calibri" w:eastAsia="Calibri" w:hAnsi="Calibri"/>
          <w:sz w:val="22"/>
          <w:szCs w:val="22"/>
          <w:rtl w:val="0"/>
        </w:rPr>
        <w:t xml:space="preserve">A model is considered useful if it achieves a test ROC-AUC above 0.80 and can be tuned to catch a large share of churners (high recall) while keeping precision at a level that makes outreach economical. Because only about one customer in four churns, plain accuracy is not an adequate yardstick: a model that predicts "nobody churns" would already score 73.5% accuracy.</w:t>
      </w: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Fonts w:ascii="Calibri" w:cs="Calibri" w:eastAsia="Calibri" w:hAnsi="Calibri"/>
          <w:rtl w:val="0"/>
        </w:rPr>
        <w:t xml:space="preserve">2. Methodological Approach</w:t>
      </w:r>
      <w:r w:rsidDel="00000000" w:rsidR="00000000" w:rsidRPr="00000000">
        <w:rPr>
          <w:rtl w:val="0"/>
        </w:rPr>
      </w:r>
    </w:p>
    <w:p w:rsidR="00000000" w:rsidDel="00000000" w:rsidP="00000000" w:rsidRDefault="00000000" w:rsidRPr="00000000" w14:paraId="00000023">
      <w:pPr>
        <w:spacing w:after="120" w:line="300" w:lineRule="auto"/>
        <w:jc w:val="both"/>
        <w:rPr/>
      </w:pPr>
      <w:r w:rsidDel="00000000" w:rsidR="00000000" w:rsidRPr="00000000">
        <w:rPr>
          <w:rFonts w:ascii="Calibri" w:cs="Calibri" w:eastAsia="Calibri" w:hAnsi="Calibri"/>
          <w:sz w:val="22"/>
          <w:szCs w:val="22"/>
          <w:rtl w:val="0"/>
        </w:rPr>
        <w:t xml:space="preserve">The project follows a standard, reproducible pipeline. Each stage is implemented in Python and the same random seed (42) is used throughout.</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5238"/>
        <w:gridCol w:w="2100"/>
        <w:tblGridChange w:id="0">
          <w:tblGrid>
            <w:gridCol w:w="2300"/>
            <w:gridCol w:w="5238"/>
            <w:gridCol w:w="21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24">
            <w:pPr>
              <w:jc w:val="left"/>
              <w:rPr/>
            </w:pPr>
            <w:r w:rsidDel="00000000" w:rsidR="00000000" w:rsidRPr="00000000">
              <w:rPr>
                <w:rFonts w:ascii="Calibri" w:cs="Calibri" w:eastAsia="Calibri" w:hAnsi="Calibri"/>
                <w:b w:val="1"/>
                <w:bCs w:val="1"/>
                <w:color w:val="ffffff"/>
                <w:sz w:val="19"/>
                <w:szCs w:val="19"/>
                <w:rtl w:val="0"/>
              </w:rPr>
              <w:t xml:space="preserve">Stage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25">
            <w:pPr>
              <w:jc w:val="left"/>
              <w:rPr/>
            </w:pPr>
            <w:r w:rsidDel="00000000" w:rsidR="00000000" w:rsidRPr="00000000">
              <w:rPr>
                <w:rFonts w:ascii="Calibri" w:cs="Calibri" w:eastAsia="Calibri" w:hAnsi="Calibri"/>
                <w:b w:val="1"/>
                <w:bCs w:val="1"/>
                <w:color w:val="ffffff"/>
                <w:sz w:val="19"/>
                <w:szCs w:val="19"/>
                <w:rtl w:val="0"/>
              </w:rPr>
              <w:t xml:space="preserve">What was done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26">
            <w:pPr>
              <w:jc w:val="left"/>
              <w:rPr/>
            </w:pPr>
            <w:r w:rsidDel="00000000" w:rsidR="00000000" w:rsidRPr="00000000">
              <w:rPr>
                <w:rFonts w:ascii="Calibri" w:cs="Calibri" w:eastAsia="Calibri" w:hAnsi="Calibri"/>
                <w:b w:val="1"/>
                <w:bCs w:val="1"/>
                <w:color w:val="ffffff"/>
                <w:sz w:val="19"/>
                <w:szCs w:val="19"/>
                <w:rtl w:val="0"/>
              </w:rPr>
              <w:t xml:space="preserve">Main tools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7">
            <w:pPr>
              <w:jc w:val="left"/>
              <w:rPr/>
            </w:pPr>
            <w:r w:rsidDel="00000000" w:rsidR="00000000" w:rsidRPr="00000000">
              <w:rPr>
                <w:rFonts w:ascii="Calibri" w:cs="Calibri" w:eastAsia="Calibri" w:hAnsi="Calibri"/>
                <w:b w:val="0"/>
                <w:bCs w:val="0"/>
                <w:sz w:val="19"/>
                <w:szCs w:val="19"/>
                <w:rtl w:val="0"/>
              </w:rPr>
              <w:t xml:space="preserve">1. Acquisition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8">
            <w:pPr>
              <w:jc w:val="left"/>
              <w:rPr/>
            </w:pPr>
            <w:r w:rsidDel="00000000" w:rsidR="00000000" w:rsidRPr="00000000">
              <w:rPr>
                <w:rFonts w:ascii="Calibri" w:cs="Calibri" w:eastAsia="Calibri" w:hAnsi="Calibri"/>
                <w:b w:val="0"/>
                <w:bCs w:val="0"/>
                <w:sz w:val="19"/>
                <w:szCs w:val="19"/>
                <w:rtl w:val="0"/>
              </w:rPr>
              <w:t xml:space="preserve">Downloaded public CSV from GitHub; inspected shape and types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9">
            <w:pPr>
              <w:jc w:val="left"/>
              <w:rPr/>
            </w:pPr>
            <w:r w:rsidDel="00000000" w:rsidR="00000000" w:rsidRPr="00000000">
              <w:rPr>
                <w:rFonts w:ascii="Calibri" w:cs="Calibri" w:eastAsia="Calibri" w:hAnsi="Calibri"/>
                <w:b w:val="0"/>
                <w:bCs w:val="0"/>
                <w:sz w:val="19"/>
                <w:szCs w:val="19"/>
                <w:rtl w:val="0"/>
              </w:rPr>
              <w:t xml:space="preserve">pandas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A">
            <w:pPr>
              <w:jc w:val="left"/>
              <w:rPr/>
            </w:pPr>
            <w:r w:rsidDel="00000000" w:rsidR="00000000" w:rsidRPr="00000000">
              <w:rPr>
                <w:rFonts w:ascii="Calibri" w:cs="Calibri" w:eastAsia="Calibri" w:hAnsi="Calibri"/>
                <w:b w:val="0"/>
                <w:bCs w:val="0"/>
                <w:sz w:val="19"/>
                <w:szCs w:val="19"/>
                <w:rtl w:val="0"/>
              </w:rPr>
              <w:t xml:space="preserve">2. Cleaning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B">
            <w:pPr>
              <w:jc w:val="left"/>
              <w:rPr/>
            </w:pPr>
            <w:r w:rsidDel="00000000" w:rsidR="00000000" w:rsidRPr="00000000">
              <w:rPr>
                <w:rFonts w:ascii="Calibri" w:cs="Calibri" w:eastAsia="Calibri" w:hAnsi="Calibri"/>
                <w:b w:val="0"/>
                <w:bCs w:val="0"/>
                <w:sz w:val="19"/>
                <w:szCs w:val="19"/>
                <w:rtl w:val="0"/>
              </w:rPr>
              <w:t xml:space="preserve">Fixed data types, handled blanks, removed identifiers, encoded target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C">
            <w:pPr>
              <w:jc w:val="left"/>
              <w:rPr/>
            </w:pPr>
            <w:r w:rsidDel="00000000" w:rsidR="00000000" w:rsidRPr="00000000">
              <w:rPr>
                <w:rFonts w:ascii="Calibri" w:cs="Calibri" w:eastAsia="Calibri" w:hAnsi="Calibri"/>
                <w:b w:val="0"/>
                <w:bCs w:val="0"/>
                <w:sz w:val="19"/>
                <w:szCs w:val="19"/>
                <w:rtl w:val="0"/>
              </w:rPr>
              <w:t xml:space="preserve">pandas, numpy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D">
            <w:pPr>
              <w:jc w:val="left"/>
              <w:rPr/>
            </w:pPr>
            <w:r w:rsidDel="00000000" w:rsidR="00000000" w:rsidRPr="00000000">
              <w:rPr>
                <w:rFonts w:ascii="Calibri" w:cs="Calibri" w:eastAsia="Calibri" w:hAnsi="Calibri"/>
                <w:b w:val="0"/>
                <w:bCs w:val="0"/>
                <w:sz w:val="19"/>
                <w:szCs w:val="19"/>
                <w:rtl w:val="0"/>
              </w:rPr>
              <w:t xml:space="preserve">3. Feature engineering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E">
            <w:pPr>
              <w:jc w:val="left"/>
              <w:rPr/>
            </w:pPr>
            <w:r w:rsidDel="00000000" w:rsidR="00000000" w:rsidRPr="00000000">
              <w:rPr>
                <w:rFonts w:ascii="Calibri" w:cs="Calibri" w:eastAsia="Calibri" w:hAnsi="Calibri"/>
                <w:b w:val="0"/>
                <w:bCs w:val="0"/>
                <w:sz w:val="19"/>
                <w:szCs w:val="19"/>
                <w:rtl w:val="0"/>
              </w:rPr>
              <w:t xml:space="preserve">Created NumAddOns and AvgMonthlySpend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F">
            <w:pPr>
              <w:jc w:val="left"/>
              <w:rPr/>
            </w:pPr>
            <w:r w:rsidDel="00000000" w:rsidR="00000000" w:rsidRPr="00000000">
              <w:rPr>
                <w:rFonts w:ascii="Calibri" w:cs="Calibri" w:eastAsia="Calibri" w:hAnsi="Calibri"/>
                <w:b w:val="0"/>
                <w:bCs w:val="0"/>
                <w:sz w:val="19"/>
                <w:szCs w:val="19"/>
                <w:rtl w:val="0"/>
              </w:rPr>
              <w:t xml:space="preserve">pandas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0">
            <w:pPr>
              <w:jc w:val="left"/>
              <w:rPr/>
            </w:pPr>
            <w:r w:rsidDel="00000000" w:rsidR="00000000" w:rsidRPr="00000000">
              <w:rPr>
                <w:rFonts w:ascii="Calibri" w:cs="Calibri" w:eastAsia="Calibri" w:hAnsi="Calibri"/>
                <w:b w:val="0"/>
                <w:bCs w:val="0"/>
                <w:sz w:val="19"/>
                <w:szCs w:val="19"/>
                <w:rtl w:val="0"/>
              </w:rPr>
              <w:t xml:space="preserve">4. EDA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1">
            <w:pPr>
              <w:jc w:val="left"/>
              <w:rPr/>
            </w:pPr>
            <w:r w:rsidDel="00000000" w:rsidR="00000000" w:rsidRPr="00000000">
              <w:rPr>
                <w:rFonts w:ascii="Calibri" w:cs="Calibri" w:eastAsia="Calibri" w:hAnsi="Calibri"/>
                <w:b w:val="0"/>
                <w:bCs w:val="0"/>
                <w:sz w:val="19"/>
                <w:szCs w:val="19"/>
                <w:rtl w:val="0"/>
              </w:rPr>
              <w:t xml:space="preserve">Distributions, churn rates by category, correlations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2">
            <w:pPr>
              <w:jc w:val="left"/>
              <w:rPr/>
            </w:pPr>
            <w:r w:rsidDel="00000000" w:rsidR="00000000" w:rsidRPr="00000000">
              <w:rPr>
                <w:rFonts w:ascii="Calibri" w:cs="Calibri" w:eastAsia="Calibri" w:hAnsi="Calibri"/>
                <w:b w:val="0"/>
                <w:bCs w:val="0"/>
                <w:sz w:val="19"/>
                <w:szCs w:val="19"/>
                <w:rtl w:val="0"/>
              </w:rPr>
              <w:t xml:space="preserve">matplotlib, seaborn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3">
            <w:pPr>
              <w:jc w:val="left"/>
              <w:rPr/>
            </w:pPr>
            <w:r w:rsidDel="00000000" w:rsidR="00000000" w:rsidRPr="00000000">
              <w:rPr>
                <w:rFonts w:ascii="Calibri" w:cs="Calibri" w:eastAsia="Calibri" w:hAnsi="Calibri"/>
                <w:b w:val="0"/>
                <w:bCs w:val="0"/>
                <w:sz w:val="19"/>
                <w:szCs w:val="19"/>
                <w:rtl w:val="0"/>
              </w:rPr>
              <w:t xml:space="preserve">5. Supervised modelling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4">
            <w:pPr>
              <w:jc w:val="left"/>
              <w:rPr/>
            </w:pPr>
            <w:r w:rsidDel="00000000" w:rsidR="00000000" w:rsidRPr="00000000">
              <w:rPr>
                <w:rFonts w:ascii="Calibri" w:cs="Calibri" w:eastAsia="Calibri" w:hAnsi="Calibri"/>
                <w:b w:val="0"/>
                <w:bCs w:val="0"/>
                <w:sz w:val="19"/>
                <w:szCs w:val="19"/>
                <w:rtl w:val="0"/>
              </w:rPr>
              <w:t xml:space="preserve">Logistic Regression, Random Forest, Gradient Boosting; CV; grid search; threshold tuning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5">
            <w:pPr>
              <w:jc w:val="left"/>
              <w:rPr/>
            </w:pPr>
            <w:r w:rsidDel="00000000" w:rsidR="00000000" w:rsidRPr="00000000">
              <w:rPr>
                <w:rFonts w:ascii="Calibri" w:cs="Calibri" w:eastAsia="Calibri" w:hAnsi="Calibri"/>
                <w:b w:val="0"/>
                <w:bCs w:val="0"/>
                <w:sz w:val="19"/>
                <w:szCs w:val="19"/>
                <w:rtl w:val="0"/>
              </w:rPr>
              <w:t xml:space="preserve">scikit-learn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6">
            <w:pPr>
              <w:jc w:val="left"/>
              <w:rPr/>
            </w:pPr>
            <w:r w:rsidDel="00000000" w:rsidR="00000000" w:rsidRPr="00000000">
              <w:rPr>
                <w:rFonts w:ascii="Calibri" w:cs="Calibri" w:eastAsia="Calibri" w:hAnsi="Calibri"/>
                <w:b w:val="0"/>
                <w:bCs w:val="0"/>
                <w:sz w:val="19"/>
                <w:szCs w:val="19"/>
                <w:rtl w:val="0"/>
              </w:rPr>
              <w:t xml:space="preserve">6. Unsupervised modelling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7">
            <w:pPr>
              <w:jc w:val="left"/>
              <w:rPr/>
            </w:pPr>
            <w:r w:rsidDel="00000000" w:rsidR="00000000" w:rsidRPr="00000000">
              <w:rPr>
                <w:rFonts w:ascii="Calibri" w:cs="Calibri" w:eastAsia="Calibri" w:hAnsi="Calibri"/>
                <w:b w:val="0"/>
                <w:bCs w:val="0"/>
                <w:sz w:val="19"/>
                <w:szCs w:val="19"/>
                <w:rtl w:val="0"/>
              </w:rPr>
              <w:t xml:space="preserve">K-Means with elbow and silhouette selection; PCA for visualisation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8">
            <w:pPr>
              <w:jc w:val="left"/>
              <w:rPr/>
            </w:pPr>
            <w:r w:rsidDel="00000000" w:rsidR="00000000" w:rsidRPr="00000000">
              <w:rPr>
                <w:rFonts w:ascii="Calibri" w:cs="Calibri" w:eastAsia="Calibri" w:hAnsi="Calibri"/>
                <w:b w:val="0"/>
                <w:bCs w:val="0"/>
                <w:sz w:val="19"/>
                <w:szCs w:val="19"/>
                <w:rtl w:val="0"/>
              </w:rPr>
              <w:t xml:space="preserve">scikit-learn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9">
            <w:pPr>
              <w:jc w:val="left"/>
              <w:rPr/>
            </w:pPr>
            <w:r w:rsidDel="00000000" w:rsidR="00000000" w:rsidRPr="00000000">
              <w:rPr>
                <w:rFonts w:ascii="Calibri" w:cs="Calibri" w:eastAsia="Calibri" w:hAnsi="Calibri"/>
                <w:b w:val="0"/>
                <w:bCs w:val="0"/>
                <w:sz w:val="19"/>
                <w:szCs w:val="19"/>
                <w:rtl w:val="0"/>
              </w:rPr>
              <w:t xml:space="preserve">7. Evaluation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A">
            <w:pPr>
              <w:jc w:val="left"/>
              <w:rPr/>
            </w:pPr>
            <w:r w:rsidDel="00000000" w:rsidR="00000000" w:rsidRPr="00000000">
              <w:rPr>
                <w:rFonts w:ascii="Calibri" w:cs="Calibri" w:eastAsia="Calibri" w:hAnsi="Calibri"/>
                <w:b w:val="0"/>
                <w:bCs w:val="0"/>
                <w:sz w:val="19"/>
                <w:szCs w:val="19"/>
                <w:rtl w:val="0"/>
              </w:rPr>
              <w:t xml:space="preserve">Accuracy, precision, recall, F1, ROC-AUC, confusion matrix, feature importance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B">
            <w:pPr>
              <w:jc w:val="left"/>
              <w:rPr/>
            </w:pPr>
            <w:r w:rsidDel="00000000" w:rsidR="00000000" w:rsidRPr="00000000">
              <w:rPr>
                <w:rFonts w:ascii="Calibri" w:cs="Calibri" w:eastAsia="Calibri" w:hAnsi="Calibri"/>
                <w:b w:val="0"/>
                <w:bCs w:val="0"/>
                <w:sz w:val="19"/>
                <w:szCs w:val="19"/>
                <w:rtl w:val="0"/>
              </w:rPr>
              <w:t xml:space="preserve">scikit-learn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C">
            <w:pPr>
              <w:jc w:val="left"/>
              <w:rPr/>
            </w:pPr>
            <w:r w:rsidDel="00000000" w:rsidR="00000000" w:rsidRPr="00000000">
              <w:rPr>
                <w:rFonts w:ascii="Calibri" w:cs="Calibri" w:eastAsia="Calibri" w:hAnsi="Calibri"/>
                <w:b w:val="0"/>
                <w:bCs w:val="0"/>
                <w:sz w:val="19"/>
                <w:szCs w:val="19"/>
                <w:rtl w:val="0"/>
              </w:rPr>
              <w:t xml:space="preserve">8. Recommendations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D">
            <w:pPr>
              <w:jc w:val="left"/>
              <w:rPr/>
            </w:pPr>
            <w:r w:rsidDel="00000000" w:rsidR="00000000" w:rsidRPr="00000000">
              <w:rPr>
                <w:rFonts w:ascii="Calibri" w:cs="Calibri" w:eastAsia="Calibri" w:hAnsi="Calibri"/>
                <w:b w:val="0"/>
                <w:bCs w:val="0"/>
                <w:sz w:val="19"/>
                <w:szCs w:val="19"/>
                <w:rtl w:val="0"/>
              </w:rPr>
              <w:t xml:space="preserve">Business actions per driver and per segment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E">
            <w:pPr>
              <w:jc w:val="left"/>
              <w:rPr/>
            </w:pPr>
            <w:r w:rsidDel="00000000" w:rsidR="00000000" w:rsidRPr="00000000">
              <w:rPr>
                <w:rFonts w:ascii="Calibri" w:cs="Calibri" w:eastAsia="Calibri" w:hAnsi="Calibri"/>
                <w:b w:val="0"/>
                <w:bCs w:val="0"/>
                <w:sz w:val="19"/>
                <w:szCs w:val="19"/>
                <w:rtl w:val="0"/>
              </w:rPr>
              <w:t xml:space="preserve">n/a</w:t>
            </w:r>
            <w:r w:rsidDel="00000000" w:rsidR="00000000" w:rsidRPr="00000000">
              <w:rPr>
                <w:rtl w:val="0"/>
              </w:rPr>
            </w:r>
          </w:p>
        </w:tc>
      </w:tr>
    </w:tbl>
    <w:p w:rsidR="00000000" w:rsidDel="00000000" w:rsidP="00000000" w:rsidRDefault="00000000" w:rsidRPr="00000000" w14:paraId="0000003F">
      <w:pPr>
        <w:spacing w:after="160" w:lineRule="auto"/>
        <w:rPr/>
      </w:pPr>
      <w:r w:rsidDel="00000000" w:rsidR="00000000" w:rsidRPr="00000000">
        <w:rPr>
          <w:rtl w:val="0"/>
        </w:rPr>
      </w:r>
    </w:p>
    <w:p w:rsidR="00000000" w:rsidDel="00000000" w:rsidP="00000000" w:rsidRDefault="00000000" w:rsidRPr="00000000" w14:paraId="00000040">
      <w:pPr>
        <w:spacing w:after="120" w:line="300" w:lineRule="auto"/>
        <w:jc w:val="both"/>
        <w:rPr/>
      </w:pPr>
      <w:r w:rsidDel="00000000" w:rsidR="00000000" w:rsidRPr="00000000">
        <w:rPr>
          <w:rFonts w:ascii="Calibri" w:cs="Calibri" w:eastAsia="Calibri" w:hAnsi="Calibri"/>
          <w:sz w:val="22"/>
          <w:szCs w:val="22"/>
          <w:rtl w:val="0"/>
        </w:rPr>
        <w:t xml:space="preserve">Two design decisions protect the validity of the results. First, the data is split into training (80%) and test (20%) sets </w:t>
      </w:r>
      <w:r w:rsidDel="00000000" w:rsidR="00000000" w:rsidRPr="00000000">
        <w:rPr>
          <w:rFonts w:ascii="Calibri" w:cs="Calibri" w:eastAsia="Calibri" w:hAnsi="Calibri"/>
          <w:b w:val="1"/>
          <w:bCs w:val="1"/>
          <w:sz w:val="22"/>
          <w:szCs w:val="22"/>
          <w:rtl w:val="0"/>
        </w:rPr>
        <w:t xml:space="preserve">before</w:t>
      </w:r>
      <w:r w:rsidDel="00000000" w:rsidR="00000000" w:rsidRPr="00000000">
        <w:rPr>
          <w:rFonts w:ascii="Calibri" w:cs="Calibri" w:eastAsia="Calibri" w:hAnsi="Calibri"/>
          <w:sz w:val="22"/>
          <w:szCs w:val="22"/>
          <w:rtl w:val="0"/>
        </w:rPr>
        <w:t xml:space="preserve"> any model fitting, using stratification so both parts keep the 26.5% churn rate. Second, all preprocessing (scaling and one-hot encoding) lives inside a scikit-learn `Pipeline`, so it is fitted only on training folds and no information leaks from the test set.</w:t>
      </w: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Fonts w:ascii="Calibri" w:cs="Calibri" w:eastAsia="Calibri" w:hAnsi="Calibri"/>
          <w:rtl w:val="0"/>
        </w:rPr>
        <w:t xml:space="preserve">3. Data Collection</w:t>
      </w:r>
      <w:r w:rsidDel="00000000" w:rsidR="00000000" w:rsidRPr="00000000">
        <w:rPr>
          <w:rtl w:val="0"/>
        </w:rPr>
      </w:r>
    </w:p>
    <w:p w:rsidR="00000000" w:rsidDel="00000000" w:rsidP="00000000" w:rsidRDefault="00000000" w:rsidRPr="00000000" w14:paraId="00000042">
      <w:pPr>
        <w:spacing w:after="120" w:line="300" w:lineRule="auto"/>
        <w:jc w:val="both"/>
        <w:rPr/>
      </w:pPr>
      <w:r w:rsidDel="00000000" w:rsidR="00000000" w:rsidRPr="00000000">
        <w:rPr>
          <w:rFonts w:ascii="Calibri" w:cs="Calibri" w:eastAsia="Calibri" w:hAnsi="Calibri"/>
          <w:sz w:val="22"/>
          <w:szCs w:val="22"/>
          <w:rtl w:val="0"/>
        </w:rPr>
        <w:t xml:space="preserve">The data is the </w:t>
      </w:r>
      <w:r w:rsidDel="00000000" w:rsidR="00000000" w:rsidRPr="00000000">
        <w:rPr>
          <w:rFonts w:ascii="Calibri" w:cs="Calibri" w:eastAsia="Calibri" w:hAnsi="Calibri"/>
          <w:b w:val="1"/>
          <w:bCs w:val="1"/>
          <w:sz w:val="22"/>
          <w:szCs w:val="22"/>
          <w:rtl w:val="0"/>
        </w:rPr>
        <w:t xml:space="preserve">Telco Customer Churn</w:t>
      </w:r>
      <w:r w:rsidDel="00000000" w:rsidR="00000000" w:rsidRPr="00000000">
        <w:rPr>
          <w:rFonts w:ascii="Calibri" w:cs="Calibri" w:eastAsia="Calibri" w:hAnsi="Calibri"/>
          <w:sz w:val="22"/>
          <w:szCs w:val="22"/>
          <w:rtl w:val="0"/>
        </w:rPr>
        <w:t xml:space="preserve"> sample dataset published by IBM and hosted in a public GitHub repository. It contains one row per customer of a fictional telecommunications company offering phone and internet services. The file has 7,043 rows and 21 columns.</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438"/>
        <w:tblGridChange w:id="0">
          <w:tblGrid>
            <w:gridCol w:w="2200"/>
            <w:gridCol w:w="74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43">
            <w:pPr>
              <w:jc w:val="left"/>
              <w:rPr/>
            </w:pPr>
            <w:r w:rsidDel="00000000" w:rsidR="00000000" w:rsidRPr="00000000">
              <w:rPr>
                <w:rFonts w:ascii="Calibri" w:cs="Calibri" w:eastAsia="Calibri" w:hAnsi="Calibri"/>
                <w:b w:val="1"/>
                <w:bCs w:val="1"/>
                <w:color w:val="ffffff"/>
                <w:sz w:val="19"/>
                <w:szCs w:val="19"/>
                <w:rtl w:val="0"/>
              </w:rPr>
              <w:t xml:space="preserve">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44">
            <w:pPr>
              <w:jc w:val="left"/>
              <w:rPr/>
            </w:pPr>
            <w:r w:rsidDel="00000000" w:rsidR="00000000" w:rsidRPr="00000000">
              <w:rPr>
                <w:rFonts w:ascii="Calibri" w:cs="Calibri" w:eastAsia="Calibri" w:hAnsi="Calibri"/>
                <w:b w:val="1"/>
                <w:bCs w:val="1"/>
                <w:color w:val="ffffff"/>
                <w:sz w:val="19"/>
                <w:szCs w:val="19"/>
                <w:rtl w:val="0"/>
              </w:rPr>
              <w:t xml:space="preserve">Columns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5">
            <w:pPr>
              <w:jc w:val="left"/>
              <w:rPr/>
            </w:pPr>
            <w:r w:rsidDel="00000000" w:rsidR="00000000" w:rsidRPr="00000000">
              <w:rPr>
                <w:rFonts w:ascii="Calibri" w:cs="Calibri" w:eastAsia="Calibri" w:hAnsi="Calibri"/>
                <w:b w:val="0"/>
                <w:bCs w:val="0"/>
                <w:sz w:val="19"/>
                <w:szCs w:val="19"/>
                <w:rtl w:val="0"/>
              </w:rPr>
              <w:t xml:space="preserve">Identifier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6">
            <w:pPr>
              <w:jc w:val="left"/>
              <w:rPr/>
            </w:pPr>
            <w:r w:rsidDel="00000000" w:rsidR="00000000" w:rsidRPr="00000000">
              <w:rPr>
                <w:rFonts w:ascii="Calibri" w:cs="Calibri" w:eastAsia="Calibri" w:hAnsi="Calibri"/>
                <w:b w:val="0"/>
                <w:bCs w:val="0"/>
                <w:sz w:val="19"/>
                <w:szCs w:val="19"/>
                <w:rtl w:val="0"/>
              </w:rPr>
              <w:t xml:space="preserve">customerID (unique, dropped before modelling)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7">
            <w:pPr>
              <w:jc w:val="left"/>
              <w:rPr/>
            </w:pPr>
            <w:r w:rsidDel="00000000" w:rsidR="00000000" w:rsidRPr="00000000">
              <w:rPr>
                <w:rFonts w:ascii="Calibri" w:cs="Calibri" w:eastAsia="Calibri" w:hAnsi="Calibri"/>
                <w:b w:val="0"/>
                <w:bCs w:val="0"/>
                <w:sz w:val="19"/>
                <w:szCs w:val="19"/>
                <w:rtl w:val="0"/>
              </w:rPr>
              <w:t xml:space="preserve">Demographics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8">
            <w:pPr>
              <w:jc w:val="left"/>
              <w:rPr/>
            </w:pPr>
            <w:r w:rsidDel="00000000" w:rsidR="00000000" w:rsidRPr="00000000">
              <w:rPr>
                <w:rFonts w:ascii="Calibri" w:cs="Calibri" w:eastAsia="Calibri" w:hAnsi="Calibri"/>
                <w:b w:val="0"/>
                <w:bCs w:val="0"/>
                <w:sz w:val="19"/>
                <w:szCs w:val="19"/>
                <w:rtl w:val="0"/>
              </w:rPr>
              <w:t xml:space="preserve">gender, SeniorCitizen, Partner, Dependents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9">
            <w:pPr>
              <w:jc w:val="left"/>
              <w:rPr/>
            </w:pPr>
            <w:r w:rsidDel="00000000" w:rsidR="00000000" w:rsidRPr="00000000">
              <w:rPr>
                <w:rFonts w:ascii="Calibri" w:cs="Calibri" w:eastAsia="Calibri" w:hAnsi="Calibri"/>
                <w:b w:val="0"/>
                <w:bCs w:val="0"/>
                <w:sz w:val="19"/>
                <w:szCs w:val="19"/>
                <w:rtl w:val="0"/>
              </w:rPr>
              <w:t xml:space="preserve">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A">
            <w:pPr>
              <w:jc w:val="left"/>
              <w:rPr/>
            </w:pPr>
            <w:r w:rsidDel="00000000" w:rsidR="00000000" w:rsidRPr="00000000">
              <w:rPr>
                <w:rFonts w:ascii="Calibri" w:cs="Calibri" w:eastAsia="Calibri" w:hAnsi="Calibri"/>
                <w:b w:val="0"/>
                <w:bCs w:val="0"/>
                <w:sz w:val="19"/>
                <w:szCs w:val="19"/>
                <w:rtl w:val="0"/>
              </w:rPr>
              <w:t xml:space="preserve">tenure (months), Contract, PaperlessBilling, PaymentMethod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B">
            <w:pPr>
              <w:jc w:val="left"/>
              <w:rPr/>
            </w:pPr>
            <w:r w:rsidDel="00000000" w:rsidR="00000000" w:rsidRPr="00000000">
              <w:rPr>
                <w:rFonts w:ascii="Calibri" w:cs="Calibri" w:eastAsia="Calibri" w:hAnsi="Calibri"/>
                <w:b w:val="0"/>
                <w:bCs w:val="0"/>
                <w:sz w:val="19"/>
                <w:szCs w:val="19"/>
                <w:rtl w:val="0"/>
              </w:rPr>
              <w:t xml:space="preserve">Services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C">
            <w:pPr>
              <w:jc w:val="left"/>
              <w:rPr/>
            </w:pPr>
            <w:r w:rsidDel="00000000" w:rsidR="00000000" w:rsidRPr="00000000">
              <w:rPr>
                <w:rFonts w:ascii="Calibri" w:cs="Calibri" w:eastAsia="Calibri" w:hAnsi="Calibri"/>
                <w:b w:val="0"/>
                <w:bCs w:val="0"/>
                <w:sz w:val="19"/>
                <w:szCs w:val="19"/>
                <w:rtl w:val="0"/>
              </w:rPr>
              <w:t xml:space="preserve">PhoneService, MultipleLines, InternetService, OnlineSecurity, OnlineBackup, DeviceProtection, TechSupport, StreamingTV, StreamingMovies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D">
            <w:pPr>
              <w:jc w:val="left"/>
              <w:rPr/>
            </w:pPr>
            <w:r w:rsidDel="00000000" w:rsidR="00000000" w:rsidRPr="00000000">
              <w:rPr>
                <w:rFonts w:ascii="Calibri" w:cs="Calibri" w:eastAsia="Calibri" w:hAnsi="Calibri"/>
                <w:b w:val="0"/>
                <w:bCs w:val="0"/>
                <w:sz w:val="19"/>
                <w:szCs w:val="19"/>
                <w:rtl w:val="0"/>
              </w:rPr>
              <w:t xml:space="preserve">Charges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E">
            <w:pPr>
              <w:jc w:val="left"/>
              <w:rPr/>
            </w:pPr>
            <w:r w:rsidDel="00000000" w:rsidR="00000000" w:rsidRPr="00000000">
              <w:rPr>
                <w:rFonts w:ascii="Calibri" w:cs="Calibri" w:eastAsia="Calibri" w:hAnsi="Calibri"/>
                <w:b w:val="0"/>
                <w:bCs w:val="0"/>
                <w:sz w:val="19"/>
                <w:szCs w:val="19"/>
                <w:rtl w:val="0"/>
              </w:rPr>
              <w:t xml:space="preserve">MonthlyCharges, TotalCharges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F">
            <w:pPr>
              <w:jc w:val="left"/>
              <w:rPr/>
            </w:pPr>
            <w:r w:rsidDel="00000000" w:rsidR="00000000" w:rsidRPr="00000000">
              <w:rPr>
                <w:rFonts w:ascii="Calibri" w:cs="Calibri" w:eastAsia="Calibri" w:hAnsi="Calibri"/>
                <w:b w:val="0"/>
                <w:bCs w:val="0"/>
                <w:sz w:val="19"/>
                <w:szCs w:val="19"/>
                <w:rtl w:val="0"/>
              </w:rPr>
              <w:t xml:space="preserve">Target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0">
            <w:pPr>
              <w:jc w:val="left"/>
              <w:rPr/>
            </w:pPr>
            <w:r w:rsidDel="00000000" w:rsidR="00000000" w:rsidRPr="00000000">
              <w:rPr>
                <w:rFonts w:ascii="Calibri" w:cs="Calibri" w:eastAsia="Calibri" w:hAnsi="Calibri"/>
                <w:b w:val="0"/>
                <w:bCs w:val="0"/>
                <w:sz w:val="19"/>
                <w:szCs w:val="19"/>
                <w:rtl w:val="0"/>
              </w:rPr>
              <w:t xml:space="preserve">Churn (Yes / No)</w:t>
            </w:r>
            <w:r w:rsidDel="00000000" w:rsidR="00000000" w:rsidRPr="00000000">
              <w:rPr>
                <w:rtl w:val="0"/>
              </w:rPr>
            </w:r>
          </w:p>
        </w:tc>
      </w:tr>
    </w:tbl>
    <w:p w:rsidR="00000000" w:rsidDel="00000000" w:rsidP="00000000" w:rsidRDefault="00000000" w:rsidRPr="00000000" w14:paraId="00000051">
      <w:pPr>
        <w:spacing w:after="160" w:lineRule="auto"/>
        <w:rPr/>
      </w:pPr>
      <w:r w:rsidDel="00000000" w:rsidR="00000000" w:rsidRPr="00000000">
        <w:rPr>
          <w:rtl w:val="0"/>
        </w:rPr>
      </w:r>
    </w:p>
    <w:p w:rsidR="00000000" w:rsidDel="00000000" w:rsidP="00000000" w:rsidRDefault="00000000" w:rsidRPr="00000000" w14:paraId="00000052">
      <w:pPr>
        <w:keepNext w:val="1"/>
        <w:spacing w:after="60" w:before="60" w:lineRule="auto"/>
        <w:rPr/>
      </w:pPr>
      <w:r w:rsidDel="00000000" w:rsidR="00000000" w:rsidRPr="00000000">
        <w:rPr>
          <w:rFonts w:ascii="Calibri" w:cs="Calibri" w:eastAsia="Calibri" w:hAnsi="Calibri"/>
          <w:b w:val="1"/>
          <w:bCs w:val="1"/>
          <w:color w:val="1f3864"/>
          <w:sz w:val="20"/>
          <w:szCs w:val="20"/>
          <w:rtl w:val="0"/>
        </w:rPr>
        <w:t xml:space="preserve">Code 1: Data acquisition</w:t>
      </w:r>
      <w:r w:rsidDel="00000000" w:rsidR="00000000" w:rsidRPr="00000000">
        <w:rPr>
          <w:rtl w:val="0"/>
        </w:rPr>
      </w:r>
    </w:p>
    <w:p w:rsidR="00000000" w:rsidDel="00000000" w:rsidP="00000000" w:rsidRDefault="00000000" w:rsidRPr="00000000" w14:paraId="00000053">
      <w:pPr>
        <w:pBdr>
          <w:top w:color="bfbfbf" w:space="4" w:sz="4" w:val="single"/>
        </w:pBd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URL = ("https://raw.githubusercontent.com/IBM/telco-customer-churn-on-icp4d/"</w:t>
      </w:r>
      <w:r w:rsidDel="00000000" w:rsidR="00000000" w:rsidRPr="00000000">
        <w:rPr>
          <w:rtl w:val="0"/>
        </w:rPr>
      </w:r>
    </w:p>
    <w:p w:rsidR="00000000" w:rsidDel="00000000" w:rsidP="00000000" w:rsidRDefault="00000000" w:rsidRPr="00000000" w14:paraId="00000054">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"master/data/Telco-Customer-Churn.csv")</w:t>
      </w:r>
      <w:r w:rsidDel="00000000" w:rsidR="00000000" w:rsidRPr="00000000">
        <w:rPr>
          <w:rtl w:val="0"/>
        </w:rPr>
      </w:r>
    </w:p>
    <w:p w:rsidR="00000000" w:rsidDel="00000000" w:rsidP="00000000" w:rsidRDefault="00000000" w:rsidRPr="00000000" w14:paraId="00000055">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df = pd.read_csv("telco.csv")          # downloaded from URL above</w:t>
      </w:r>
      <w:r w:rsidDel="00000000" w:rsidR="00000000" w:rsidRPr="00000000">
        <w:rPr>
          <w:rtl w:val="0"/>
        </w:rPr>
      </w:r>
    </w:p>
    <w:p w:rsidR="00000000" w:rsidDel="00000000" w:rsidP="00000000" w:rsidRDefault="00000000" w:rsidRPr="00000000" w14:paraId="00000056">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RES["shape_raw"] = list(df.shape)</w:t>
      </w:r>
      <w:r w:rsidDel="00000000" w:rsidR="00000000" w:rsidRPr="00000000">
        <w:rPr>
          <w:rtl w:val="0"/>
        </w:rPr>
      </w:r>
    </w:p>
    <w:p w:rsidR="00000000" w:rsidDel="00000000" w:rsidP="00000000" w:rsidRDefault="00000000" w:rsidRPr="00000000" w14:paraId="00000057">
      <w:pPr>
        <w:pBdr>
          <w:bottom w:color="bfbfbf" w:space="4" w:sz="4" w:val="single"/>
        </w:pBd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RES["dtypes_object"] = int((df.dtypes == "object").sum())</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Fonts w:ascii="Calibri" w:cs="Calibri" w:eastAsia="Calibri" w:hAnsi="Calibri"/>
          <w:rtl w:val="0"/>
        </w:rPr>
        <w:t xml:space="preserve">4. Data Cleaning and Feature Engineering</w:t>
      </w: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Fonts w:ascii="Calibri" w:cs="Calibri" w:eastAsia="Calibri" w:hAnsi="Calibri"/>
          <w:rtl w:val="0"/>
        </w:rPr>
        <w:t xml:space="preserve">4.1 Quality Checks and Fixes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Hidden missing values.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`TotalCharges` was read as text because it contained blank strings. Converting it to numeric revealed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missing values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11 belong to customers with tenure = 0, i.e. new customers who have not yet been billed, so the correct value is 0 rather than an imputed mean.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Duplicates.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0 duplicate rows and 0 duplicate customer IDs were found.</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Identifier removed.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`customerID` carries no predictive information and would only add noise.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Target encoded.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Churn was converted to 1 (Yes) and 0 (No).</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Consistency.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`SeniorCitizen` (0/1) was mapped to No/Yes so that it is treated like the other categorical features.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Categories such as "No internet service" and "No phone service" were deliberately kept, because they describe a distinct customer situation.</w:t>
      </w:r>
    </w:p>
    <w:p w:rsidR="00000000" w:rsidDel="00000000" w:rsidP="00000000" w:rsidRDefault="00000000" w:rsidRPr="00000000" w14:paraId="00000061">
      <w:pPr>
        <w:pStyle w:val="Heading2"/>
        <w:rPr/>
      </w:pPr>
      <w:r w:rsidDel="00000000" w:rsidR="00000000" w:rsidRPr="00000000">
        <w:rPr>
          <w:rFonts w:ascii="Calibri" w:cs="Calibri" w:eastAsia="Calibri" w:hAnsi="Calibri"/>
          <w:rtl w:val="0"/>
        </w:rPr>
        <w:t xml:space="preserve">4.2 Feature Engineering</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NumAddOns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count of subscribed add-on services (security, backup, device protection, tech support, streaming TV, streaming movies).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AvgMonthlySpend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TotalCharges divided by tenure. In hindsight this is almost identical to MonthlyCharges (correlation with churn 0.193 for both), so it adds little new information.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TenureGroup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tenure bands (0-12, 13-24, 25-48, 49-72 months) created for optional group-level reporting and excluded from the model to avoid duplicating tenure.</w:t>
      </w:r>
    </w:p>
    <w:p w:rsidR="00000000" w:rsidDel="00000000" w:rsidP="00000000" w:rsidRDefault="00000000" w:rsidRPr="00000000" w14:paraId="00000065">
      <w:pPr>
        <w:keepNext w:val="1"/>
        <w:spacing w:after="60" w:before="60" w:lineRule="auto"/>
        <w:rPr/>
      </w:pPr>
      <w:r w:rsidDel="00000000" w:rsidR="00000000" w:rsidRPr="00000000">
        <w:rPr>
          <w:rFonts w:ascii="Calibri" w:cs="Calibri" w:eastAsia="Calibri" w:hAnsi="Calibri"/>
          <w:b w:val="1"/>
          <w:bCs w:val="1"/>
          <w:color w:val="1f3864"/>
          <w:sz w:val="20"/>
          <w:szCs w:val="20"/>
          <w:rtl w:val="0"/>
        </w:rPr>
        <w:t xml:space="preserve">Code 2: Cleaning and feature engineering</w:t>
      </w:r>
      <w:r w:rsidDel="00000000" w:rsidR="00000000" w:rsidRPr="00000000">
        <w:rPr>
          <w:rtl w:val="0"/>
        </w:rPr>
      </w:r>
    </w:p>
    <w:p w:rsidR="00000000" w:rsidDel="00000000" w:rsidP="00000000" w:rsidRDefault="00000000" w:rsidRPr="00000000" w14:paraId="00000066">
      <w:pPr>
        <w:pBdr>
          <w:top w:color="bfbfbf" w:space="4" w:sz="4" w:val="single"/>
        </w:pBd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df["TotalCharges"] = pd.to_numeric(df["TotalCharges"], errors="coerce")</w:t>
      </w:r>
      <w:r w:rsidDel="00000000" w:rsidR="00000000" w:rsidRPr="00000000">
        <w:rPr>
          <w:rtl w:val="0"/>
        </w:rPr>
      </w:r>
    </w:p>
    <w:p w:rsidR="00000000" w:rsidDel="00000000" w:rsidP="00000000" w:rsidRDefault="00000000" w:rsidRPr="00000000" w14:paraId="00000067">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RES["missing_total_charges"] = int(df["TotalCharges"].isna().sum())</w:t>
      </w:r>
      <w:r w:rsidDel="00000000" w:rsidR="00000000" w:rsidRPr="00000000">
        <w:rPr>
          <w:rtl w:val="0"/>
        </w:rPr>
      </w:r>
    </w:p>
    <w:p w:rsidR="00000000" w:rsidDel="00000000" w:rsidP="00000000" w:rsidRDefault="00000000" w:rsidRPr="00000000" w14:paraId="00000068">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RES["missing_tenure_of_those"] = df.loc[df["TotalCharges"].isna(), "tenure"].tolist()</w:t>
      </w:r>
      <w:r w:rsidDel="00000000" w:rsidR="00000000" w:rsidRPr="00000000">
        <w:rPr>
          <w:rtl w:val="0"/>
        </w:rPr>
      </w:r>
    </w:p>
    <w:p w:rsidR="00000000" w:rsidDel="00000000" w:rsidP="00000000" w:rsidRDefault="00000000" w:rsidRPr="00000000" w14:paraId="00000069">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df["TotalCharges"] = df["TotalCharges"].fillna(0)</w:t>
      </w:r>
      <w:r w:rsidDel="00000000" w:rsidR="00000000" w:rsidRPr="00000000">
        <w:rPr>
          <w:rtl w:val="0"/>
        </w:rPr>
      </w:r>
    </w:p>
    <w:p w:rsidR="00000000" w:rsidDel="00000000" w:rsidP="00000000" w:rsidRDefault="00000000" w:rsidRPr="00000000" w14:paraId="0000006A">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RES["duplicates"] = int(df.duplicated().sum())</w:t>
      </w:r>
      <w:r w:rsidDel="00000000" w:rsidR="00000000" w:rsidRPr="00000000">
        <w:rPr>
          <w:rtl w:val="0"/>
        </w:rPr>
      </w:r>
    </w:p>
    <w:p w:rsidR="00000000" w:rsidDel="00000000" w:rsidP="00000000" w:rsidRDefault="00000000" w:rsidRPr="00000000" w14:paraId="0000006B">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RES["dup_ids"] = int(df["customerID"].duplicated().sum())</w:t>
      </w:r>
      <w:r w:rsidDel="00000000" w:rsidR="00000000" w:rsidRPr="00000000">
        <w:rPr>
          <w:rtl w:val="0"/>
        </w:rPr>
      </w:r>
    </w:p>
    <w:p w:rsidR="00000000" w:rsidDel="00000000" w:rsidP="00000000" w:rsidRDefault="00000000" w:rsidRPr="00000000" w14:paraId="0000006C">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df = df.drop(columns="customerID")</w:t>
      </w:r>
      <w:r w:rsidDel="00000000" w:rsidR="00000000" w:rsidRPr="00000000">
        <w:rPr>
          <w:rtl w:val="0"/>
        </w:rPr>
      </w:r>
    </w:p>
    <w:p w:rsidR="00000000" w:rsidDel="00000000" w:rsidP="00000000" w:rsidRDefault="00000000" w:rsidRPr="00000000" w14:paraId="0000006D">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df["Churn"] = (df["Churn"] == "Yes").astype(int)</w:t>
      </w:r>
      <w:r w:rsidDel="00000000" w:rsidR="00000000" w:rsidRPr="00000000">
        <w:rPr>
          <w:rtl w:val="0"/>
        </w:rPr>
      </w:r>
    </w:p>
    <w:p w:rsidR="00000000" w:rsidDel="00000000" w:rsidP="00000000" w:rsidRDefault="00000000" w:rsidRPr="00000000" w14:paraId="0000006E">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df["SeniorCitizen"] = df["SeniorCitizen"].map({0: "No", 1: "Yes"})</w:t>
      </w:r>
      <w:r w:rsidDel="00000000" w:rsidR="00000000" w:rsidRPr="00000000">
        <w:rPr>
          <w:rtl w:val="0"/>
        </w:rPr>
      </w:r>
    </w:p>
    <w:p w:rsidR="00000000" w:rsidDel="00000000" w:rsidP="00000000" w:rsidRDefault="00000000" w:rsidRPr="00000000" w14:paraId="0000006F">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RES["churn_rate"] = round(df["Churn"].mean() * 100, 2)</w:t>
      </w:r>
      <w:r w:rsidDel="00000000" w:rsidR="00000000" w:rsidRPr="00000000">
        <w:rPr>
          <w:rtl w:val="0"/>
        </w:rPr>
      </w:r>
    </w:p>
    <w:p w:rsidR="00000000" w:rsidDel="00000000" w:rsidP="00000000" w:rsidRDefault="00000000" w:rsidRPr="00000000" w14:paraId="00000070">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RES["churn_counts"] = df["Churn"].value_counts().to_dict()</w:t>
      </w:r>
      <w:r w:rsidDel="00000000" w:rsidR="00000000" w:rsidRPr="00000000">
        <w:rPr>
          <w:rtl w:val="0"/>
        </w:rPr>
      </w:r>
    </w:p>
    <w:p w:rsidR="00000000" w:rsidDel="00000000" w:rsidP="00000000" w:rsidRDefault="00000000" w:rsidRPr="00000000" w14:paraId="00000071">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72">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Feature engineering</w:t>
      </w:r>
      <w:r w:rsidDel="00000000" w:rsidR="00000000" w:rsidRPr="00000000">
        <w:rPr>
          <w:rtl w:val="0"/>
        </w:rPr>
      </w:r>
    </w:p>
    <w:p w:rsidR="00000000" w:rsidDel="00000000" w:rsidP="00000000" w:rsidRDefault="00000000" w:rsidRPr="00000000" w14:paraId="00000073">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svc = ["OnlineSecurity", "OnlineBackup", "DeviceProtection", "TechSupport", "StreamingTV", "StreamingMovies"]</w:t>
      </w:r>
      <w:r w:rsidDel="00000000" w:rsidR="00000000" w:rsidRPr="00000000">
        <w:rPr>
          <w:rtl w:val="0"/>
        </w:rPr>
      </w:r>
    </w:p>
    <w:p w:rsidR="00000000" w:rsidDel="00000000" w:rsidP="00000000" w:rsidRDefault="00000000" w:rsidRPr="00000000" w14:paraId="00000074">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df["NumAddOns"] = (df[svc] == "Yes").sum(axis=1)</w:t>
      </w:r>
      <w:r w:rsidDel="00000000" w:rsidR="00000000" w:rsidRPr="00000000">
        <w:rPr>
          <w:rtl w:val="0"/>
        </w:rPr>
      </w:r>
    </w:p>
    <w:p w:rsidR="00000000" w:rsidDel="00000000" w:rsidP="00000000" w:rsidRDefault="00000000" w:rsidRPr="00000000" w14:paraId="00000075">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df["AvgMonthlySpend"] = np.where(df["tenure"] &gt; 0, df["TotalCharges"] / df["tenure"], df["MonthlyCharges"])</w:t>
      </w:r>
      <w:r w:rsidDel="00000000" w:rsidR="00000000" w:rsidRPr="00000000">
        <w:rPr>
          <w:rtl w:val="0"/>
        </w:rPr>
      </w:r>
    </w:p>
    <w:p w:rsidR="00000000" w:rsidDel="00000000" w:rsidP="00000000" w:rsidRDefault="00000000" w:rsidRPr="00000000" w14:paraId="00000076">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df["TenureGroup"] = pd.cut(df["tenure"], [-1, 12, 24, 48, 72], labels=["0-12", "13-24", "25-48", "49-72"])</w:t>
      </w:r>
      <w:r w:rsidDel="00000000" w:rsidR="00000000" w:rsidRPr="00000000">
        <w:rPr>
          <w:rtl w:val="0"/>
        </w:rPr>
      </w:r>
    </w:p>
    <w:p w:rsidR="00000000" w:rsidDel="00000000" w:rsidP="00000000" w:rsidRDefault="00000000" w:rsidRPr="00000000" w14:paraId="00000077">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RES["shape_clean"] = list(df.shape)</w:t>
      </w:r>
      <w:r w:rsidDel="00000000" w:rsidR="00000000" w:rsidRPr="00000000">
        <w:rPr>
          <w:rtl w:val="0"/>
        </w:rPr>
      </w:r>
    </w:p>
    <w:p w:rsidR="00000000" w:rsidDel="00000000" w:rsidP="00000000" w:rsidRDefault="00000000" w:rsidRPr="00000000" w14:paraId="00000078">
      <w:pPr>
        <w:pBdr>
          <w:bottom w:color="bfbfbf" w:space="4" w:sz="4" w:val="single"/>
        </w:pBd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RES["describe"] = df[["tenure", "MonthlyCharges", "TotalCharges"]].describe().round(2).to_dict()</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tl w:val="0"/>
        </w:rPr>
      </w:r>
    </w:p>
    <w:p w:rsidR="00000000" w:rsidDel="00000000" w:rsidP="00000000" w:rsidRDefault="00000000" w:rsidRPr="00000000" w14:paraId="0000007A">
      <w:pPr>
        <w:spacing w:after="120" w:line="300" w:lineRule="auto"/>
        <w:jc w:val="both"/>
        <w:rPr/>
      </w:pPr>
      <w:r w:rsidDel="00000000" w:rsidR="00000000" w:rsidRPr="00000000">
        <w:rPr>
          <w:rFonts w:ascii="Calibri" w:cs="Calibri" w:eastAsia="Calibri" w:hAnsi="Calibri"/>
          <w:sz w:val="22"/>
          <w:szCs w:val="22"/>
          <w:rtl w:val="0"/>
        </w:rPr>
        <w:t xml:space="preserve">After cleaning, the dataset has 7,043 rows and 23 columns (including the engineered features and target).</w:t>
      </w:r>
      <w:r w:rsidDel="00000000" w:rsidR="00000000" w:rsidRPr="00000000">
        <w:rPr>
          <w:rtl w:val="0"/>
        </w:rPr>
      </w:r>
    </w:p>
    <w:p w:rsidR="00000000" w:rsidDel="00000000" w:rsidP="00000000" w:rsidRDefault="00000000" w:rsidRPr="00000000" w14:paraId="0000007B">
      <w:pPr>
        <w:pStyle w:val="Heading1"/>
        <w:rPr/>
      </w:pPr>
      <w:r w:rsidDel="00000000" w:rsidR="00000000" w:rsidRPr="00000000">
        <w:rPr>
          <w:rFonts w:ascii="Calibri" w:cs="Calibri" w:eastAsia="Calibri" w:hAnsi="Calibri"/>
          <w:rtl w:val="0"/>
        </w:rPr>
        <w:t xml:space="preserve">5. Exploratory Data Analysis</w:t>
      </w: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Fonts w:ascii="Calibri" w:cs="Calibri" w:eastAsia="Calibri" w:hAnsi="Calibri"/>
          <w:rtl w:val="0"/>
        </w:rPr>
        <w:t xml:space="preserve">5.1 Target Distribution</w:t>
      </w:r>
      <w:r w:rsidDel="00000000" w:rsidR="00000000" w:rsidRPr="00000000">
        <w:rPr>
          <w:rtl w:val="0"/>
        </w:rPr>
      </w:r>
    </w:p>
    <w:p w:rsidR="00000000" w:rsidDel="00000000" w:rsidP="00000000" w:rsidRDefault="00000000" w:rsidRPr="00000000" w14:paraId="0000007D">
      <w:pPr>
        <w:spacing w:after="120" w:line="300" w:lineRule="auto"/>
        <w:jc w:val="both"/>
        <w:rPr/>
      </w:pPr>
      <w:r w:rsidDel="00000000" w:rsidR="00000000" w:rsidRPr="00000000">
        <w:rPr>
          <w:rFonts w:ascii="Calibri" w:cs="Calibri" w:eastAsia="Calibri" w:hAnsi="Calibri"/>
          <w:sz w:val="22"/>
          <w:szCs w:val="22"/>
          <w:rtl w:val="0"/>
        </w:rPr>
        <w:t xml:space="preserve">Of 7,043 customers, 1,869 churned (26.54%) and 5,174 stayed. The classes are moderately imbalanced, which is why stratified splitting, class weights and recall/precision/AUC are used later instead of accuracy alone.</w:t>
      </w:r>
      <w:r w:rsidDel="00000000" w:rsidR="00000000" w:rsidRPr="00000000">
        <w:rPr>
          <w:rtl w:val="0"/>
        </w:rPr>
      </w:r>
    </w:p>
    <w:p w:rsidR="00000000" w:rsidDel="00000000" w:rsidP="00000000" w:rsidRDefault="00000000" w:rsidRPr="00000000" w14:paraId="0000007E">
      <w:pPr>
        <w:keepNext w:val="1"/>
        <w:spacing w:after="60" w:before="120" w:lineRule="auto"/>
        <w:jc w:val="center"/>
        <w:rPr/>
      </w:pPr>
      <w:r w:rsidDel="00000000" w:rsidR="00000000" w:rsidRPr="00000000">
        <w:rPr/>
        <w:drawing>
          <wp:inline distB="0" distT="0" distL="0" distR="0">
            <wp:extent cx="4095750" cy="1733550"/>
            <wp:effectExtent b="0" l="0" r="0" t="0"/>
            <wp:docPr descr="Figure 1: Distribution of the target variable" id="1" name="image2.png"/>
            <a:graphic>
              <a:graphicData uri="http://schemas.openxmlformats.org/drawingml/2006/picture">
                <pic:pic>
                  <pic:nvPicPr>
                    <pic:cNvPr descr="Figure 1: Distribution of the target variable" id="0" name="image2.png"/>
                    <pic:cNvPicPr preferRelativeResize="0"/>
                  </pic:nvPicPr>
                  <pic:blipFill>
                    <a:blip r:embed="rId6"/>
                    <a:srcRect b="0" l="0" r="0" t="0"/>
                    <a:stretch>
                      <a:fillRect/>
                    </a:stretch>
                  </pic:blipFill>
                  <pic:spPr>
                    <a:xfrm>
                      <a:off x="0" y="0"/>
                      <a:ext cx="409575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00" w:lineRule="auto"/>
        <w:jc w:val="center"/>
        <w:rPr/>
      </w:pPr>
      <w:r w:rsidDel="00000000" w:rsidR="00000000" w:rsidRPr="00000000">
        <w:rPr>
          <w:rFonts w:ascii="Calibri" w:cs="Calibri" w:eastAsia="Calibri" w:hAnsi="Calibri"/>
          <w:i w:val="1"/>
          <w:iCs w:val="1"/>
          <w:color w:val="595959"/>
          <w:sz w:val="19"/>
          <w:szCs w:val="19"/>
          <w:rtl w:val="0"/>
        </w:rPr>
        <w:t xml:space="preserve">Figure 1: Distribution of the target variable</w:t>
      </w: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Fonts w:ascii="Calibri" w:cs="Calibri" w:eastAsia="Calibri" w:hAnsi="Calibri"/>
          <w:rtl w:val="0"/>
        </w:rPr>
        <w:t xml:space="preserve">5.2 Numerical Features</w:t>
      </w:r>
      <w:r w:rsidDel="00000000" w:rsidR="00000000" w:rsidRPr="00000000">
        <w:rPr>
          <w:rtl w:val="0"/>
        </w:rPr>
      </w:r>
    </w:p>
    <w:p w:rsidR="00000000" w:rsidDel="00000000" w:rsidP="00000000" w:rsidRDefault="00000000" w:rsidRPr="00000000" w14:paraId="00000081">
      <w:pPr>
        <w:spacing w:after="120" w:line="300" w:lineRule="auto"/>
        <w:jc w:val="both"/>
        <w:rPr/>
      </w:pPr>
      <w:r w:rsidDel="00000000" w:rsidR="00000000" w:rsidRPr="00000000">
        <w:rPr>
          <w:rFonts w:ascii="Calibri" w:cs="Calibri" w:eastAsia="Calibri" w:hAnsi="Calibri"/>
          <w:sz w:val="22"/>
          <w:szCs w:val="22"/>
          <w:rtl w:val="0"/>
        </w:rPr>
        <w:t xml:space="preserve">Churners have far shorter relationships with the company (mean tenure </w:t>
      </w:r>
      <w:r w:rsidDel="00000000" w:rsidR="00000000" w:rsidRPr="00000000">
        <w:rPr>
          <w:rFonts w:ascii="Calibri" w:cs="Calibri" w:eastAsia="Calibri" w:hAnsi="Calibri"/>
          <w:b w:val="1"/>
          <w:bCs w:val="1"/>
          <w:sz w:val="22"/>
          <w:szCs w:val="22"/>
          <w:rtl w:val="0"/>
        </w:rPr>
        <w:t xml:space="preserve">17.98 months</w:t>
      </w:r>
      <w:r w:rsidDel="00000000" w:rsidR="00000000" w:rsidRPr="00000000">
        <w:rPr>
          <w:rFonts w:ascii="Calibri" w:cs="Calibri" w:eastAsia="Calibri" w:hAnsi="Calibri"/>
          <w:sz w:val="22"/>
          <w:szCs w:val="22"/>
          <w:rtl w:val="0"/>
        </w:rPr>
        <w:t xml:space="preserve"> versus 37.57 for loyal customers) and pay higher monthly bills (</w:t>
      </w:r>
      <w:r w:rsidDel="00000000" w:rsidR="00000000" w:rsidRPr="00000000">
        <w:rPr>
          <w:rFonts w:ascii="Calibri" w:cs="Calibri" w:eastAsia="Calibri" w:hAnsi="Calibri"/>
          <w:b w:val="1"/>
          <w:bCs w:val="1"/>
          <w:sz w:val="22"/>
          <w:szCs w:val="22"/>
          <w:rtl w:val="0"/>
        </w:rPr>
        <w:t xml:space="preserve">74.44</w:t>
      </w:r>
      <w:r w:rsidDel="00000000" w:rsidR="00000000" w:rsidRPr="00000000">
        <w:rPr>
          <w:rFonts w:ascii="Calibri" w:cs="Calibri" w:eastAsia="Calibri" w:hAnsi="Calibri"/>
          <w:sz w:val="22"/>
          <w:szCs w:val="22"/>
          <w:rtl w:val="0"/>
        </w:rPr>
        <w:t xml:space="preserve"> versus 61.27). They also subscribe to fewer add-on services on average (1.77 versus 2.14). Tenure has the strongest linear relationship with churn (r = -0.352).</w:t>
      </w:r>
      <w:r w:rsidDel="00000000" w:rsidR="00000000" w:rsidRPr="00000000">
        <w:rPr>
          <w:rtl w:val="0"/>
        </w:rPr>
      </w:r>
    </w:p>
    <w:p w:rsidR="00000000" w:rsidDel="00000000" w:rsidP="00000000" w:rsidRDefault="00000000" w:rsidRPr="00000000" w14:paraId="00000082">
      <w:pPr>
        <w:keepNext w:val="1"/>
        <w:spacing w:after="60" w:before="120" w:lineRule="auto"/>
        <w:jc w:val="center"/>
        <w:rPr/>
      </w:pPr>
      <w:r w:rsidDel="00000000" w:rsidR="00000000" w:rsidRPr="00000000">
        <w:rPr/>
        <w:drawing>
          <wp:inline distB="0" distT="0" distL="0" distR="0">
            <wp:extent cx="5715000" cy="1666875"/>
            <wp:effectExtent b="0" l="0" r="0" t="0"/>
            <wp:docPr descr="Figure 2: Density of tenure, monthly charges and total charges by churn status" id="3" name="image3.png"/>
            <a:graphic>
              <a:graphicData uri="http://schemas.openxmlformats.org/drawingml/2006/picture">
                <pic:pic>
                  <pic:nvPicPr>
                    <pic:cNvPr descr="Figure 2: Density of tenure, monthly charges and total charges by churn status" id="0" name="image3.png"/>
                    <pic:cNvPicPr preferRelativeResize="0"/>
                  </pic:nvPicPr>
                  <pic:blipFill>
                    <a:blip r:embed="rId7"/>
                    <a:srcRect b="0" l="0" r="0" t="0"/>
                    <a:stretch>
                      <a:fillRect/>
                    </a:stretch>
                  </pic:blipFill>
                  <pic:spPr>
                    <a:xfrm>
                      <a:off x="0" y="0"/>
                      <a:ext cx="571500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00" w:lineRule="auto"/>
        <w:jc w:val="center"/>
        <w:rPr/>
      </w:pPr>
      <w:r w:rsidDel="00000000" w:rsidR="00000000" w:rsidRPr="00000000">
        <w:rPr>
          <w:rFonts w:ascii="Calibri" w:cs="Calibri" w:eastAsia="Calibri" w:hAnsi="Calibri"/>
          <w:i w:val="1"/>
          <w:iCs w:val="1"/>
          <w:color w:val="595959"/>
          <w:sz w:val="19"/>
          <w:szCs w:val="19"/>
          <w:rtl w:val="0"/>
        </w:rPr>
        <w:t xml:space="preserve">Figure 2: Density of tenure, monthly charges and total charges by churn status</w:t>
      </w:r>
      <w:r w:rsidDel="00000000" w:rsidR="00000000" w:rsidRPr="00000000">
        <w:rPr>
          <w:rtl w:val="0"/>
        </w:rPr>
      </w:r>
    </w:p>
    <w:p w:rsidR="00000000" w:rsidDel="00000000" w:rsidP="00000000" w:rsidRDefault="00000000" w:rsidRPr="00000000" w14:paraId="00000084">
      <w:pPr>
        <w:keepNext w:val="1"/>
        <w:spacing w:after="60" w:before="120" w:lineRule="auto"/>
        <w:jc w:val="center"/>
        <w:rPr/>
      </w:pPr>
      <w:r w:rsidDel="00000000" w:rsidR="00000000" w:rsidRPr="00000000">
        <w:rPr/>
        <w:drawing>
          <wp:inline distB="0" distT="0" distL="0" distR="0">
            <wp:extent cx="3238500" cy="2495550"/>
            <wp:effectExtent b="0" l="0" r="0" t="0"/>
            <wp:docPr descr="Figure 3: Correlation matrix of numerical features and churn" id="2" name="image1.png"/>
            <a:graphic>
              <a:graphicData uri="http://schemas.openxmlformats.org/drawingml/2006/picture">
                <pic:pic>
                  <pic:nvPicPr>
                    <pic:cNvPr descr="Figure 3: Correlation matrix of numerical features and churn" id="0" name="image1.png"/>
                    <pic:cNvPicPr preferRelativeResize="0"/>
                  </pic:nvPicPr>
                  <pic:blipFill>
                    <a:blip r:embed="rId8"/>
                    <a:srcRect b="0" l="0" r="0" t="0"/>
                    <a:stretch>
                      <a:fillRect/>
                    </a:stretch>
                  </pic:blipFill>
                  <pic:spPr>
                    <a:xfrm>
                      <a:off x="0" y="0"/>
                      <a:ext cx="32385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00" w:lineRule="auto"/>
        <w:jc w:val="center"/>
        <w:rPr/>
      </w:pPr>
      <w:r w:rsidDel="00000000" w:rsidR="00000000" w:rsidRPr="00000000">
        <w:rPr>
          <w:rFonts w:ascii="Calibri" w:cs="Calibri" w:eastAsia="Calibri" w:hAnsi="Calibri"/>
          <w:i w:val="1"/>
          <w:iCs w:val="1"/>
          <w:color w:val="595959"/>
          <w:sz w:val="19"/>
          <w:szCs w:val="19"/>
          <w:rtl w:val="0"/>
        </w:rPr>
        <w:t xml:space="preserve">Figure 3: Correlation matrix of numerical features and churn</w:t>
      </w:r>
      <w:r w:rsidDel="00000000" w:rsidR="00000000" w:rsidRPr="00000000">
        <w:rPr>
          <w:rtl w:val="0"/>
        </w:rPr>
      </w:r>
    </w:p>
    <w:p w:rsidR="00000000" w:rsidDel="00000000" w:rsidP="00000000" w:rsidRDefault="00000000" w:rsidRPr="00000000" w14:paraId="00000086">
      <w:pPr>
        <w:spacing w:after="120" w:line="300" w:lineRule="auto"/>
        <w:jc w:val="both"/>
        <w:rPr/>
      </w:pPr>
      <w:r w:rsidDel="00000000" w:rsidR="00000000" w:rsidRPr="00000000">
        <w:rPr>
          <w:rFonts w:ascii="Calibri" w:cs="Calibri" w:eastAsia="Calibri" w:hAnsi="Calibri"/>
          <w:sz w:val="22"/>
          <w:szCs w:val="22"/>
          <w:rtl w:val="0"/>
        </w:rPr>
        <w:t xml:space="preserve">TotalCharges is strongly correlated with tenure (it is roughly tenure multiplied by monthly charge), and AvgMonthlySpend mirrors MonthlyCharges. Such collinearity does not harm tree-based models much but affects the interpretation of linear coefficients, which is discussed in Section 7.</w:t>
      </w: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Fonts w:ascii="Calibri" w:cs="Calibri" w:eastAsia="Calibri" w:hAnsi="Calibri"/>
          <w:rtl w:val="0"/>
        </w:rPr>
        <w:t xml:space="preserve">5.3 Categorical Features</w:t>
      </w:r>
      <w:r w:rsidDel="00000000" w:rsidR="00000000" w:rsidRPr="00000000">
        <w:rPr>
          <w:rtl w:val="0"/>
        </w:rPr>
      </w:r>
    </w:p>
    <w:p w:rsidR="00000000" w:rsidDel="00000000" w:rsidP="00000000" w:rsidRDefault="00000000" w:rsidRPr="00000000" w14:paraId="00000088">
      <w:pPr>
        <w:keepNext w:val="1"/>
        <w:spacing w:after="60" w:before="60" w:lineRule="auto"/>
        <w:rPr/>
      </w:pPr>
      <w:r w:rsidDel="00000000" w:rsidR="00000000" w:rsidRPr="00000000">
        <w:rPr>
          <w:rFonts w:ascii="Calibri" w:cs="Calibri" w:eastAsia="Calibri" w:hAnsi="Calibri"/>
          <w:b w:val="1"/>
          <w:bCs w:val="1"/>
          <w:color w:val="1f3864"/>
          <w:sz w:val="20"/>
          <w:szCs w:val="20"/>
          <w:rtl w:val="0"/>
        </w:rPr>
        <w:t xml:space="preserve">Code 3: Churn rate by categorical feature</w:t>
      </w:r>
      <w:r w:rsidDel="00000000" w:rsidR="00000000" w:rsidRPr="00000000">
        <w:rPr>
          <w:rtl w:val="0"/>
        </w:rPr>
      </w:r>
    </w:p>
    <w:p w:rsidR="00000000" w:rsidDel="00000000" w:rsidP="00000000" w:rsidRDefault="00000000" w:rsidRPr="00000000" w14:paraId="00000089">
      <w:pPr>
        <w:pBdr>
          <w:top w:color="bfbfbf" w:space="4" w:sz="4" w:val="single"/>
        </w:pBd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cats = ["Contract", "InternetService", "PaymentMethod", "TechSupport", "PaperlessBilling", "SeniorCitizen"]</w:t>
      </w:r>
      <w:r w:rsidDel="00000000" w:rsidR="00000000" w:rsidRPr="00000000">
        <w:rPr>
          <w:rtl w:val="0"/>
        </w:rPr>
      </w:r>
    </w:p>
    <w:p w:rsidR="00000000" w:rsidDel="00000000" w:rsidP="00000000" w:rsidRDefault="00000000" w:rsidRPr="00000000" w14:paraId="0000008A">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fig, axes = plt.subplots(2, 3, figsize=(13, 7))</w:t>
      </w:r>
      <w:r w:rsidDel="00000000" w:rsidR="00000000" w:rsidRPr="00000000">
        <w:rPr>
          <w:rtl w:val="0"/>
        </w:rPr>
      </w:r>
    </w:p>
    <w:p w:rsidR="00000000" w:rsidDel="00000000" w:rsidP="00000000" w:rsidRDefault="00000000" w:rsidRPr="00000000" w14:paraId="0000008B">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churn_by = {}</w:t>
      </w:r>
      <w:r w:rsidDel="00000000" w:rsidR="00000000" w:rsidRPr="00000000">
        <w:rPr>
          <w:rtl w:val="0"/>
        </w:rPr>
      </w:r>
    </w:p>
    <w:p w:rsidR="00000000" w:rsidDel="00000000" w:rsidP="00000000" w:rsidRDefault="00000000" w:rsidRPr="00000000" w14:paraId="0000008C">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for a, c in zip(axes.ravel(), cats):</w:t>
      </w:r>
      <w:r w:rsidDel="00000000" w:rsidR="00000000" w:rsidRPr="00000000">
        <w:rPr>
          <w:rtl w:val="0"/>
        </w:rPr>
      </w:r>
    </w:p>
    <w:p w:rsidR="00000000" w:rsidDel="00000000" w:rsidP="00000000" w:rsidRDefault="00000000" w:rsidRPr="00000000" w14:paraId="0000008D">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r = df.groupby(c)["Churn"].mean().mul(100).sort_values(ascending=False)</w:t>
      </w:r>
      <w:r w:rsidDel="00000000" w:rsidR="00000000" w:rsidRPr="00000000">
        <w:rPr>
          <w:rtl w:val="0"/>
        </w:rPr>
      </w:r>
    </w:p>
    <w:p w:rsidR="00000000" w:rsidDel="00000000" w:rsidP="00000000" w:rsidRDefault="00000000" w:rsidRPr="00000000" w14:paraId="0000008E">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churn_by[c] = r.round(1).to_dict()</w:t>
      </w:r>
      <w:r w:rsidDel="00000000" w:rsidR="00000000" w:rsidRPr="00000000">
        <w:rPr>
          <w:rtl w:val="0"/>
        </w:rPr>
      </w:r>
    </w:p>
    <w:p w:rsidR="00000000" w:rsidDel="00000000" w:rsidP="00000000" w:rsidRDefault="00000000" w:rsidRPr="00000000" w14:paraId="0000008F">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sns.barplot(x=r.values, y=r.index, ax=a, color="#C44E52")</w:t>
      </w:r>
      <w:r w:rsidDel="00000000" w:rsidR="00000000" w:rsidRPr="00000000">
        <w:rPr>
          <w:rtl w:val="0"/>
        </w:rPr>
      </w:r>
    </w:p>
    <w:p w:rsidR="00000000" w:rsidDel="00000000" w:rsidP="00000000" w:rsidRDefault="00000000" w:rsidRPr="00000000" w14:paraId="00000090">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a.set_title(f"Churn % by {c}"); a.set_xlabel("Churn rate (%)"); a.set_ylabel("")</w:t>
      </w:r>
      <w:r w:rsidDel="00000000" w:rsidR="00000000" w:rsidRPr="00000000">
        <w:rPr>
          <w:rtl w:val="0"/>
        </w:rPr>
      </w:r>
    </w:p>
    <w:p w:rsidR="00000000" w:rsidDel="00000000" w:rsidP="00000000" w:rsidRDefault="00000000" w:rsidRPr="00000000" w14:paraId="00000091">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for i, v in enumerate(r.values):</w:t>
      </w:r>
      <w:r w:rsidDel="00000000" w:rsidR="00000000" w:rsidRPr="00000000">
        <w:rPr>
          <w:rtl w:val="0"/>
        </w:rPr>
      </w:r>
    </w:p>
    <w:p w:rsidR="00000000" w:rsidDel="00000000" w:rsidP="00000000" w:rsidRDefault="00000000" w:rsidRPr="00000000" w14:paraId="00000092">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a.text(v + 0.5, i, f"{v:.1f}", va="center", fontsize=8)</w:t>
      </w:r>
      <w:r w:rsidDel="00000000" w:rsidR="00000000" w:rsidRPr="00000000">
        <w:rPr>
          <w:rtl w:val="0"/>
        </w:rPr>
      </w:r>
    </w:p>
    <w:p w:rsidR="00000000" w:rsidDel="00000000" w:rsidP="00000000" w:rsidRDefault="00000000" w:rsidRPr="00000000" w14:paraId="00000093">
      <w:pPr>
        <w:pBdr>
          <w:bottom w:color="bfbfbf" w:space="4" w:sz="4" w:val="single"/>
        </w:pBd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plt.tight_layout(); plt.savefig(FIG + "eda_categorical.png", dpi=150); plt.close()</w:t>
      </w: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rtl w:val="0"/>
        </w:rPr>
      </w:r>
    </w:p>
    <w:p w:rsidR="00000000" w:rsidDel="00000000" w:rsidP="00000000" w:rsidRDefault="00000000" w:rsidRPr="00000000" w14:paraId="00000095">
      <w:pPr>
        <w:keepNext w:val="1"/>
        <w:spacing w:after="60" w:before="120" w:lineRule="auto"/>
        <w:jc w:val="center"/>
        <w:rPr/>
      </w:pPr>
      <w:r w:rsidDel="00000000" w:rsidR="00000000" w:rsidRPr="00000000">
        <w:rPr/>
        <w:drawing>
          <wp:inline distB="0" distT="0" distL="0" distR="0">
            <wp:extent cx="5905500" cy="3181350"/>
            <wp:effectExtent b="0" l="0" r="0" t="0"/>
            <wp:docPr descr="Figure 4: Churn rate (%) by key categorical features" id="5" name="image8.png"/>
            <a:graphic>
              <a:graphicData uri="http://schemas.openxmlformats.org/drawingml/2006/picture">
                <pic:pic>
                  <pic:nvPicPr>
                    <pic:cNvPr descr="Figure 4: Churn rate (%) by key categorical features" id="0" name="image8.png"/>
                    <pic:cNvPicPr preferRelativeResize="0"/>
                  </pic:nvPicPr>
                  <pic:blipFill>
                    <a:blip r:embed="rId9"/>
                    <a:srcRect b="0" l="0" r="0" t="0"/>
                    <a:stretch>
                      <a:fillRect/>
                    </a:stretch>
                  </pic:blipFill>
                  <pic:spPr>
                    <a:xfrm>
                      <a:off x="0" y="0"/>
                      <a:ext cx="590550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00" w:lineRule="auto"/>
        <w:jc w:val="center"/>
        <w:rPr/>
      </w:pPr>
      <w:r w:rsidDel="00000000" w:rsidR="00000000" w:rsidRPr="00000000">
        <w:rPr>
          <w:rFonts w:ascii="Calibri" w:cs="Calibri" w:eastAsia="Calibri" w:hAnsi="Calibri"/>
          <w:i w:val="1"/>
          <w:iCs w:val="1"/>
          <w:color w:val="595959"/>
          <w:sz w:val="19"/>
          <w:szCs w:val="19"/>
          <w:rtl w:val="0"/>
        </w:rPr>
        <w:t xml:space="preserve">Figure 4: Churn rate (%) by key categorical features</w:t>
      </w:r>
      <w:r w:rsidDel="00000000" w:rsidR="00000000" w:rsidRPr="00000000">
        <w:rPr>
          <w:rtl w:val="0"/>
        </w:rPr>
      </w:r>
    </w:p>
    <w:p w:rsidR="00000000" w:rsidDel="00000000" w:rsidP="00000000" w:rsidRDefault="00000000" w:rsidRPr="00000000" w14:paraId="00000097">
      <w:pPr>
        <w:spacing w:after="120" w:line="300" w:lineRule="auto"/>
        <w:jc w:val="both"/>
        <w:rPr/>
      </w:pPr>
      <w:r w:rsidDel="00000000" w:rsidR="00000000" w:rsidRPr="00000000">
        <w:rPr>
          <w:rFonts w:ascii="Calibri" w:cs="Calibri" w:eastAsia="Calibri" w:hAnsi="Calibri"/>
          <w:sz w:val="22"/>
          <w:szCs w:val="22"/>
          <w:rtl w:val="0"/>
        </w:rPr>
        <w:t xml:space="preserve">Key observations: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Contract type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the most powerful separator: 42.7% churn on month-to-month plans, 11.3% on one-year and only 2.8% on two-year contracts.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Internet service: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fibre-optic customers churn at 41.9%, more than double DSL (19%). Customers without internet churn least (7.4%).</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Payment method: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electronic-check payers churn at 45.3%, versus 15.2-19.1% for other methods.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Tech support: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customers without it churn at 41.6% compared with 15.2% for those who have it.</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Paperless billing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(33.6% vs 16.3%)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senior citizens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(41.7% vs 23.6%) also show elevated churn.</w:t>
      </w:r>
    </w:p>
    <w:p w:rsidR="00000000" w:rsidDel="00000000" w:rsidP="00000000" w:rsidRDefault="00000000" w:rsidRPr="00000000" w14:paraId="0000009D">
      <w:pPr>
        <w:spacing w:after="120" w:line="300" w:lineRule="auto"/>
        <w:jc w:val="both"/>
        <w:rPr/>
      </w:pPr>
      <w:r w:rsidDel="00000000" w:rsidR="00000000" w:rsidRPr="00000000">
        <w:rPr>
          <w:rFonts w:ascii="Calibri" w:cs="Calibri" w:eastAsia="Calibri" w:hAnsi="Calibri"/>
          <w:sz w:val="22"/>
          <w:szCs w:val="22"/>
          <w:rtl w:val="0"/>
        </w:rPr>
        <w:t xml:space="preserve">These are associations, not proof of causation. For example, fibre customers may churn because of price, competition or service quality, and the data cannot separate these explanations.</w:t>
      </w: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Fonts w:ascii="Calibri" w:cs="Calibri" w:eastAsia="Calibri" w:hAnsi="Calibri"/>
          <w:rtl w:val="0"/>
        </w:rPr>
        <w:t xml:space="preserve">6. Modelling</w:t>
      </w: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Fonts w:ascii="Calibri" w:cs="Calibri" w:eastAsia="Calibri" w:hAnsi="Calibri"/>
          <w:rtl w:val="0"/>
        </w:rPr>
        <w:t xml:space="preserve">6.1 Supervised Learning: Churn Classification</w:t>
      </w:r>
      <w:r w:rsidDel="00000000" w:rsidR="00000000" w:rsidRPr="00000000">
        <w:rPr>
          <w:rtl w:val="0"/>
        </w:rPr>
      </w:r>
    </w:p>
    <w:p w:rsidR="00000000" w:rsidDel="00000000" w:rsidP="00000000" w:rsidRDefault="00000000" w:rsidRPr="00000000" w14:paraId="000000A0">
      <w:pPr>
        <w:spacing w:after="120" w:line="300" w:lineRule="auto"/>
        <w:jc w:val="both"/>
        <w:rPr/>
      </w:pPr>
      <w:r w:rsidDel="00000000" w:rsidR="00000000" w:rsidRPr="00000000">
        <w:rPr>
          <w:rFonts w:ascii="Calibri" w:cs="Calibri" w:eastAsia="Calibri" w:hAnsi="Calibri"/>
          <w:sz w:val="22"/>
          <w:szCs w:val="22"/>
          <w:rtl w:val="0"/>
        </w:rPr>
        <w:t xml:space="preserve">The problem is binary classification. The data was split 80/20 with stratification (5,634 training rows, 1,409 test rows). Numerical features (5) were standardised and categorical features (16) were one-hot encoded inside a `ColumnTransformer`. Three models of increasing flexibility were compared, each with class weighting where supported to compensate for the imbalance: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Logistic Regression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transparent linear baseline.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Random Forest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bagged ensemble of decision trees that captures non-linear effects and interactions.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Gradient Boosting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sequential ensemble that fits each tree to the errors of the previous ones.</w:t>
      </w:r>
    </w:p>
    <w:p w:rsidR="00000000" w:rsidDel="00000000" w:rsidP="00000000" w:rsidRDefault="00000000" w:rsidRPr="00000000" w14:paraId="000000A4">
      <w:pPr>
        <w:keepNext w:val="1"/>
        <w:spacing w:after="60" w:before="60" w:lineRule="auto"/>
        <w:rPr/>
      </w:pPr>
      <w:r w:rsidDel="00000000" w:rsidR="00000000" w:rsidRPr="00000000">
        <w:rPr>
          <w:rFonts w:ascii="Calibri" w:cs="Calibri" w:eastAsia="Calibri" w:hAnsi="Calibri"/>
          <w:b w:val="1"/>
          <w:bCs w:val="1"/>
          <w:color w:val="1f3864"/>
          <w:sz w:val="20"/>
          <w:szCs w:val="20"/>
          <w:rtl w:val="0"/>
        </w:rPr>
        <w:t xml:space="preserve">Code 4: Preprocessing, split and model comparison with 5-fold cross-validation</w:t>
      </w:r>
      <w:r w:rsidDel="00000000" w:rsidR="00000000" w:rsidRPr="00000000">
        <w:rPr>
          <w:rtl w:val="0"/>
        </w:rPr>
      </w:r>
    </w:p>
    <w:p w:rsidR="00000000" w:rsidDel="00000000" w:rsidP="00000000" w:rsidRDefault="00000000" w:rsidRPr="00000000" w14:paraId="000000A5">
      <w:pPr>
        <w:pBdr>
          <w:top w:color="bfbfbf" w:space="4" w:sz="4" w:val="single"/>
        </w:pBd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X, y = df.drop(columns=["Churn", "TenureGroup"]), df["Churn"]</w:t>
      </w:r>
      <w:r w:rsidDel="00000000" w:rsidR="00000000" w:rsidRPr="00000000">
        <w:rPr>
          <w:rtl w:val="0"/>
        </w:rPr>
      </w:r>
    </w:p>
    <w:p w:rsidR="00000000" w:rsidDel="00000000" w:rsidP="00000000" w:rsidRDefault="00000000" w:rsidRPr="00000000" w14:paraId="000000A6">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num_cols = X.select_dtypes(include="number").columns.tolist()</w:t>
      </w:r>
      <w:r w:rsidDel="00000000" w:rsidR="00000000" w:rsidRPr="00000000">
        <w:rPr>
          <w:rtl w:val="0"/>
        </w:rPr>
      </w:r>
    </w:p>
    <w:p w:rsidR="00000000" w:rsidDel="00000000" w:rsidP="00000000" w:rsidRDefault="00000000" w:rsidRPr="00000000" w14:paraId="000000A7">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cat_cols = X.select_dtypes(exclude="number").columns.tolist()</w:t>
      </w:r>
      <w:r w:rsidDel="00000000" w:rsidR="00000000" w:rsidRPr="00000000">
        <w:rPr>
          <w:rtl w:val="0"/>
        </w:rPr>
      </w:r>
    </w:p>
    <w:p w:rsidR="00000000" w:rsidDel="00000000" w:rsidP="00000000" w:rsidRDefault="00000000" w:rsidRPr="00000000" w14:paraId="000000A8">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RES["num_cols"], RES["n_cat_cols"] = num_cols, len(cat_cols)</w:t>
      </w:r>
      <w:r w:rsidDel="00000000" w:rsidR="00000000" w:rsidRPr="00000000">
        <w:rPr>
          <w:rtl w:val="0"/>
        </w:rPr>
      </w:r>
    </w:p>
    <w:p w:rsidR="00000000" w:rsidDel="00000000" w:rsidP="00000000" w:rsidRDefault="00000000" w:rsidRPr="00000000" w14:paraId="000000A9">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pre = ColumnTransformer([("num", StandardScaler(), num_cols),</w:t>
      </w:r>
      <w:r w:rsidDel="00000000" w:rsidR="00000000" w:rsidRPr="00000000">
        <w:rPr>
          <w:rtl w:val="0"/>
        </w:rPr>
      </w:r>
    </w:p>
    <w:p w:rsidR="00000000" w:rsidDel="00000000" w:rsidP="00000000" w:rsidRDefault="00000000" w:rsidRPr="00000000" w14:paraId="000000AA">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("cat", OneHotEncoder(handle_unknown="ignore"), cat_cols)])</w:t>
      </w:r>
      <w:r w:rsidDel="00000000" w:rsidR="00000000" w:rsidRPr="00000000">
        <w:rPr>
          <w:rtl w:val="0"/>
        </w:rPr>
      </w:r>
    </w:p>
    <w:p w:rsidR="00000000" w:rsidDel="00000000" w:rsidP="00000000" w:rsidRDefault="00000000" w:rsidRPr="00000000" w14:paraId="000000AB">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Xtr, Xte, ytr, yte = train_test_split(X, y, test_size=0.2, stratify=y, random_state=RS)</w:t>
      </w:r>
      <w:r w:rsidDel="00000000" w:rsidR="00000000" w:rsidRPr="00000000">
        <w:rPr>
          <w:rtl w:val="0"/>
        </w:rPr>
      </w:r>
    </w:p>
    <w:p w:rsidR="00000000" w:rsidDel="00000000" w:rsidP="00000000" w:rsidRDefault="00000000" w:rsidRPr="00000000" w14:paraId="000000AC">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RES["split"] = [len(Xtr), len(Xte)]</w:t>
      </w:r>
      <w:r w:rsidDel="00000000" w:rsidR="00000000" w:rsidRPr="00000000">
        <w:rPr>
          <w:rtl w:val="0"/>
        </w:rPr>
      </w:r>
    </w:p>
    <w:p w:rsidR="00000000" w:rsidDel="00000000" w:rsidP="00000000" w:rsidRDefault="00000000" w:rsidRPr="00000000" w14:paraId="000000AD">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AE">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models = {</w:t>
      </w:r>
      <w:r w:rsidDel="00000000" w:rsidR="00000000" w:rsidRPr="00000000">
        <w:rPr>
          <w:rtl w:val="0"/>
        </w:rPr>
      </w:r>
    </w:p>
    <w:p w:rsidR="00000000" w:rsidDel="00000000" w:rsidP="00000000" w:rsidRDefault="00000000" w:rsidRPr="00000000" w14:paraId="000000AF">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"Logistic Regression": LogisticRegression(max_iter=1000, class_weight="balanced", random_state=RS),</w:t>
      </w:r>
      <w:r w:rsidDel="00000000" w:rsidR="00000000" w:rsidRPr="00000000">
        <w:rPr>
          <w:rtl w:val="0"/>
        </w:rPr>
      </w:r>
    </w:p>
    <w:p w:rsidR="00000000" w:rsidDel="00000000" w:rsidP="00000000" w:rsidRDefault="00000000" w:rsidRPr="00000000" w14:paraId="000000B0">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"Random Forest": RandomForestClassifier(n_estimators=300, min_samples_leaf=5, class_weight="balanced", random_state=RS, n_jobs=-1),</w:t>
      </w:r>
      <w:r w:rsidDel="00000000" w:rsidR="00000000" w:rsidRPr="00000000">
        <w:rPr>
          <w:rtl w:val="0"/>
        </w:rPr>
      </w:r>
    </w:p>
    <w:p w:rsidR="00000000" w:rsidDel="00000000" w:rsidP="00000000" w:rsidRDefault="00000000" w:rsidRPr="00000000" w14:paraId="000000B1">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"Gradient Boosting": GradientBoostingClassifier(random_state=RS),</w:t>
      </w:r>
      <w:r w:rsidDel="00000000" w:rsidR="00000000" w:rsidRPr="00000000">
        <w:rPr>
          <w:rtl w:val="0"/>
        </w:rPr>
      </w:r>
    </w:p>
    <w:p w:rsidR="00000000" w:rsidDel="00000000" w:rsidP="00000000" w:rsidRDefault="00000000" w:rsidRPr="00000000" w14:paraId="000000B2">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B3">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skf = StratifiedKFold(5, shuffle=True, random_state=RS)</w:t>
      </w:r>
      <w:r w:rsidDel="00000000" w:rsidR="00000000" w:rsidRPr="00000000">
        <w:rPr>
          <w:rtl w:val="0"/>
        </w:rPr>
      </w:r>
    </w:p>
    <w:p w:rsidR="00000000" w:rsidDel="00000000" w:rsidP="00000000" w:rsidRDefault="00000000" w:rsidRPr="00000000" w14:paraId="000000B4">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fitted, rows, probs = {}, [], {}</w:t>
      </w:r>
      <w:r w:rsidDel="00000000" w:rsidR="00000000" w:rsidRPr="00000000">
        <w:rPr>
          <w:rtl w:val="0"/>
        </w:rPr>
      </w:r>
    </w:p>
    <w:p w:rsidR="00000000" w:rsidDel="00000000" w:rsidP="00000000" w:rsidRDefault="00000000" w:rsidRPr="00000000" w14:paraId="000000B5">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for n, m in models.items():</w:t>
      </w:r>
      <w:r w:rsidDel="00000000" w:rsidR="00000000" w:rsidRPr="00000000">
        <w:rPr>
          <w:rtl w:val="0"/>
        </w:rPr>
      </w:r>
    </w:p>
    <w:p w:rsidR="00000000" w:rsidDel="00000000" w:rsidP="00000000" w:rsidRDefault="00000000" w:rsidRPr="00000000" w14:paraId="000000B6">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p = Pipeline([("pre", pre), ("clf", m)])</w:t>
      </w:r>
      <w:r w:rsidDel="00000000" w:rsidR="00000000" w:rsidRPr="00000000">
        <w:rPr>
          <w:rtl w:val="0"/>
        </w:rPr>
      </w:r>
    </w:p>
    <w:p w:rsidR="00000000" w:rsidDel="00000000" w:rsidP="00000000" w:rsidRDefault="00000000" w:rsidRPr="00000000" w14:paraId="000000B7">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cv = cross_val_score(p, Xtr, ytr, cv=skf, scoring="roc_auc").mean()</w:t>
      </w:r>
      <w:r w:rsidDel="00000000" w:rsidR="00000000" w:rsidRPr="00000000">
        <w:rPr>
          <w:rtl w:val="0"/>
        </w:rPr>
      </w:r>
    </w:p>
    <w:p w:rsidR="00000000" w:rsidDel="00000000" w:rsidP="00000000" w:rsidRDefault="00000000" w:rsidRPr="00000000" w14:paraId="000000B8">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p.fit(Xtr, ytr); fitted[n] = p</w:t>
      </w:r>
      <w:r w:rsidDel="00000000" w:rsidR="00000000" w:rsidRPr="00000000">
        <w:rPr>
          <w:rtl w:val="0"/>
        </w:rPr>
      </w:r>
    </w:p>
    <w:p w:rsidR="00000000" w:rsidDel="00000000" w:rsidP="00000000" w:rsidRDefault="00000000" w:rsidRPr="00000000" w14:paraId="000000B9">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pr = p.predict_proba(Xte)[:, 1]; probs[n] = pr; pd_ = (pr &gt;= 0.5).astype(int)</w:t>
      </w:r>
      <w:r w:rsidDel="00000000" w:rsidR="00000000" w:rsidRPr="00000000">
        <w:rPr>
          <w:rtl w:val="0"/>
        </w:rPr>
      </w:r>
    </w:p>
    <w:p w:rsidR="00000000" w:rsidDel="00000000" w:rsidP="00000000" w:rsidRDefault="00000000" w:rsidRPr="00000000" w14:paraId="000000BA">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rows.append(dict(Model=n, CV_AUC=round(cv, 4), Accuracy=round(accuracy_score(yte, pd_), 4),</w:t>
      </w:r>
      <w:r w:rsidDel="00000000" w:rsidR="00000000" w:rsidRPr="00000000">
        <w:rPr>
          <w:rtl w:val="0"/>
        </w:rPr>
      </w:r>
    </w:p>
    <w:p w:rsidR="00000000" w:rsidDel="00000000" w:rsidP="00000000" w:rsidRDefault="00000000" w:rsidRPr="00000000" w14:paraId="000000BB">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Precision=round(precision_score(yte, pd_), 4), Recall=round(recall_score(yte, pd_), 4),</w:t>
      </w:r>
      <w:r w:rsidDel="00000000" w:rsidR="00000000" w:rsidRPr="00000000">
        <w:rPr>
          <w:rtl w:val="0"/>
        </w:rPr>
      </w:r>
    </w:p>
    <w:p w:rsidR="00000000" w:rsidDel="00000000" w:rsidP="00000000" w:rsidRDefault="00000000" w:rsidRPr="00000000" w14:paraId="000000BC">
      <w:pPr>
        <w:pBdr>
          <w:bottom w:color="bfbfbf" w:space="4" w:sz="4" w:val="single"/>
        </w:pBd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F1=round(f1_score(yte, pd_), 4), ROC_AUC=round(roc_auc_score(yte, pr), 4)))</w:t>
      </w:r>
      <w:r w:rsidDel="00000000" w:rsidR="00000000" w:rsidRPr="00000000">
        <w:rPr>
          <w:rtl w:val="0"/>
        </w:rPr>
      </w:r>
    </w:p>
    <w:p w:rsidR="00000000" w:rsidDel="00000000" w:rsidP="00000000" w:rsidRDefault="00000000" w:rsidRPr="00000000" w14:paraId="000000BD">
      <w:pPr>
        <w:spacing w:after="120" w:lineRule="auto"/>
        <w:rPr/>
      </w:pP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rFonts w:ascii="Calibri" w:cs="Calibri" w:eastAsia="Calibri" w:hAnsi="Calibri"/>
          <w:rtl w:val="0"/>
        </w:rPr>
        <w:t xml:space="preserve">6.2 Hyperparameter Tuning and Threshold Selection</w:t>
      </w:r>
      <w:r w:rsidDel="00000000" w:rsidR="00000000" w:rsidRPr="00000000">
        <w:rPr>
          <w:rtl w:val="0"/>
        </w:rPr>
      </w:r>
    </w:p>
    <w:p w:rsidR="00000000" w:rsidDel="00000000" w:rsidP="00000000" w:rsidRDefault="00000000" w:rsidRPr="00000000" w14:paraId="000000BF">
      <w:pPr>
        <w:spacing w:after="120" w:line="300" w:lineRule="auto"/>
        <w:jc w:val="both"/>
        <w:rPr/>
      </w:pPr>
      <w:r w:rsidDel="00000000" w:rsidR="00000000" w:rsidRPr="00000000">
        <w:rPr>
          <w:rFonts w:ascii="Calibri" w:cs="Calibri" w:eastAsia="Calibri" w:hAnsi="Calibri"/>
          <w:sz w:val="22"/>
          <w:szCs w:val="22"/>
          <w:rtl w:val="0"/>
        </w:rPr>
        <w:t xml:space="preserve">Gradient Boosting had the best cross-validated AUC, so it was tuned with a grid search over learning rate, number of trees and tree depth (5-fold stratified CV, scoring on ROC-AUC). The best configuration was learning rate 0.05, max depth 3 and 100 trees, with a cross-validated AUC of 0.8498.</w:t>
      </w:r>
      <w:r w:rsidDel="00000000" w:rsidR="00000000" w:rsidRPr="00000000">
        <w:rPr>
          <w:rtl w:val="0"/>
        </w:rPr>
      </w:r>
    </w:p>
    <w:p w:rsidR="00000000" w:rsidDel="00000000" w:rsidP="00000000" w:rsidRDefault="00000000" w:rsidRPr="00000000" w14:paraId="000000C0">
      <w:pPr>
        <w:spacing w:after="120" w:line="300" w:lineRule="auto"/>
        <w:jc w:val="both"/>
        <w:rPr/>
      </w:pPr>
      <w:r w:rsidDel="00000000" w:rsidR="00000000" w:rsidRPr="00000000">
        <w:rPr>
          <w:rFonts w:ascii="Calibri" w:cs="Calibri" w:eastAsia="Calibri" w:hAnsi="Calibri"/>
          <w:sz w:val="22"/>
          <w:szCs w:val="22"/>
          <w:rtl w:val="0"/>
        </w:rPr>
        <w:t xml:space="preserve">By default a classifier flags a customer as a churner when the predicted probability is at least 0.50. With a minority class this is usually too conservative. I therefore chose the threshold that maximises F1 on </w:t>
      </w:r>
      <w:r w:rsidDel="00000000" w:rsidR="00000000" w:rsidRPr="00000000">
        <w:rPr>
          <w:rFonts w:ascii="Calibri" w:cs="Calibri" w:eastAsia="Calibri" w:hAnsi="Calibri"/>
          <w:b w:val="1"/>
          <w:bCs w:val="1"/>
          <w:sz w:val="22"/>
          <w:szCs w:val="22"/>
          <w:rtl w:val="0"/>
        </w:rPr>
        <w:t xml:space="preserve">out-of-fold predictions from the training set</w:t>
      </w:r>
      <w:r w:rsidDel="00000000" w:rsidR="00000000" w:rsidRPr="00000000">
        <w:rPr>
          <w:rFonts w:ascii="Calibri" w:cs="Calibri" w:eastAsia="Calibri" w:hAnsi="Calibri"/>
          <w:sz w:val="22"/>
          <w:szCs w:val="22"/>
          <w:rtl w:val="0"/>
        </w:rPr>
        <w:t xml:space="preserve"> (not the test set, to avoid optimistic bias). This gave a threshold of </w:t>
      </w:r>
      <w:r w:rsidDel="00000000" w:rsidR="00000000" w:rsidRPr="00000000">
        <w:rPr>
          <w:rFonts w:ascii="Calibri" w:cs="Calibri" w:eastAsia="Calibri" w:hAnsi="Calibri"/>
          <w:b w:val="1"/>
          <w:bCs w:val="1"/>
          <w:sz w:val="22"/>
          <w:szCs w:val="22"/>
          <w:rtl w:val="0"/>
        </w:rPr>
        <w:t xml:space="preserve">0.322</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C1">
      <w:pPr>
        <w:keepNext w:val="1"/>
        <w:spacing w:after="60" w:before="60" w:lineRule="auto"/>
        <w:rPr/>
      </w:pPr>
      <w:r w:rsidDel="00000000" w:rsidR="00000000" w:rsidRPr="00000000">
        <w:rPr>
          <w:rFonts w:ascii="Calibri" w:cs="Calibri" w:eastAsia="Calibri" w:hAnsi="Calibri"/>
          <w:b w:val="1"/>
          <w:bCs w:val="1"/>
          <w:color w:val="1f3864"/>
          <w:sz w:val="20"/>
          <w:szCs w:val="20"/>
          <w:rtl w:val="0"/>
        </w:rPr>
        <w:t xml:space="preserve">Code 5: Grid search and threshold tuning</w:t>
      </w:r>
      <w:r w:rsidDel="00000000" w:rsidR="00000000" w:rsidRPr="00000000">
        <w:rPr>
          <w:rtl w:val="0"/>
        </w:rPr>
      </w:r>
    </w:p>
    <w:p w:rsidR="00000000" w:rsidDel="00000000" w:rsidP="00000000" w:rsidRDefault="00000000" w:rsidRPr="00000000" w14:paraId="000000C2">
      <w:pPr>
        <w:pBdr>
          <w:top w:color="bfbfbf" w:space="4" w:sz="4" w:val="single"/>
        </w:pBd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hyper-parameter tuning on best (small grid)</w:t>
      </w:r>
      <w:r w:rsidDel="00000000" w:rsidR="00000000" w:rsidRPr="00000000">
        <w:rPr>
          <w:rtl w:val="0"/>
        </w:rPr>
      </w:r>
    </w:p>
    <w:p w:rsidR="00000000" w:rsidDel="00000000" w:rsidP="00000000" w:rsidRDefault="00000000" w:rsidRPr="00000000" w14:paraId="000000C3">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from sklearn.model_selection import GridSearchCV</w:t>
      </w:r>
      <w:r w:rsidDel="00000000" w:rsidR="00000000" w:rsidRPr="00000000">
        <w:rPr>
          <w:rtl w:val="0"/>
        </w:rPr>
      </w:r>
    </w:p>
    <w:p w:rsidR="00000000" w:rsidDel="00000000" w:rsidP="00000000" w:rsidRDefault="00000000" w:rsidRPr="00000000" w14:paraId="000000C4">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grid = {"clf__learning_rate": [0.03, 0.05, 0.1], "clf__n_estimators": [100, 200], "clf__max_depth": [2, 3]}</w:t>
      </w:r>
      <w:r w:rsidDel="00000000" w:rsidR="00000000" w:rsidRPr="00000000">
        <w:rPr>
          <w:rtl w:val="0"/>
        </w:rPr>
      </w:r>
    </w:p>
    <w:p w:rsidR="00000000" w:rsidDel="00000000" w:rsidP="00000000" w:rsidRDefault="00000000" w:rsidRPr="00000000" w14:paraId="000000C5">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gs = GridSearchCV(Pipeline([("pre", pre), ("clf", GradientBoostingClassifier(random_state=RS))]),</w:t>
      </w:r>
      <w:r w:rsidDel="00000000" w:rsidR="00000000" w:rsidRPr="00000000">
        <w:rPr>
          <w:rtl w:val="0"/>
        </w:rPr>
      </w:r>
    </w:p>
    <w:p w:rsidR="00000000" w:rsidDel="00000000" w:rsidP="00000000" w:rsidRDefault="00000000" w:rsidRPr="00000000" w14:paraId="000000C6">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grid, cv=skf, scoring="roc_auc", n_jobs=-1).fit(Xtr, ytr)</w:t>
      </w:r>
      <w:r w:rsidDel="00000000" w:rsidR="00000000" w:rsidRPr="00000000">
        <w:rPr>
          <w:rtl w:val="0"/>
        </w:rPr>
      </w:r>
    </w:p>
    <w:p w:rsidR="00000000" w:rsidDel="00000000" w:rsidP="00000000" w:rsidRDefault="00000000" w:rsidRPr="00000000" w14:paraId="000000C7">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RES["gs_best_params"] = {k.replace("clf__", ""): v for k, v in gs.best_params_.items()}</w:t>
      </w:r>
      <w:r w:rsidDel="00000000" w:rsidR="00000000" w:rsidRPr="00000000">
        <w:rPr>
          <w:rtl w:val="0"/>
        </w:rPr>
      </w:r>
    </w:p>
    <w:p w:rsidR="00000000" w:rsidDel="00000000" w:rsidP="00000000" w:rsidRDefault="00000000" w:rsidRPr="00000000" w14:paraId="000000C8">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RES["gs_best_cv_auc"] = round(gs.best_score_, 4)</w:t>
      </w:r>
      <w:r w:rsidDel="00000000" w:rsidR="00000000" w:rsidRPr="00000000">
        <w:rPr>
          <w:rtl w:val="0"/>
        </w:rPr>
      </w:r>
    </w:p>
    <w:p w:rsidR="00000000" w:rsidDel="00000000" w:rsidP="00000000" w:rsidRDefault="00000000" w:rsidRPr="00000000" w14:paraId="000000C9">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oof = cross_val_predict(tuned, Xtr, ytr, cv=skf, method="predict_proba")[:, 1]</w:t>
      </w:r>
      <w:r w:rsidDel="00000000" w:rsidR="00000000" w:rsidRPr="00000000">
        <w:rPr>
          <w:rtl w:val="0"/>
        </w:rPr>
      </w:r>
    </w:p>
    <w:p w:rsidR="00000000" w:rsidDel="00000000" w:rsidP="00000000" w:rsidRDefault="00000000" w:rsidRPr="00000000" w14:paraId="000000CA">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pp, rr, tt = precision_recall_curve(ytr, oof)</w:t>
      </w:r>
      <w:r w:rsidDel="00000000" w:rsidR="00000000" w:rsidRPr="00000000">
        <w:rPr>
          <w:rtl w:val="0"/>
        </w:rPr>
      </w:r>
    </w:p>
    <w:p w:rsidR="00000000" w:rsidDel="00000000" w:rsidP="00000000" w:rsidRDefault="00000000" w:rsidRPr="00000000" w14:paraId="000000CB">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f1s = 2 * pp * rr / (pp + rr + 1e-9)</w:t>
      </w:r>
      <w:r w:rsidDel="00000000" w:rsidR="00000000" w:rsidRPr="00000000">
        <w:rPr>
          <w:rtl w:val="0"/>
        </w:rPr>
      </w:r>
    </w:p>
    <w:p w:rsidR="00000000" w:rsidDel="00000000" w:rsidP="00000000" w:rsidRDefault="00000000" w:rsidRPr="00000000" w14:paraId="000000CC">
      <w:pPr>
        <w:pBdr>
          <w:bottom w:color="bfbfbf" w:space="4" w:sz="4" w:val="single"/>
        </w:pBd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thr = float(tt[np.argmax(f1s[:-1])])</w:t>
      </w:r>
      <w:r w:rsidDel="00000000" w:rsidR="00000000" w:rsidRPr="00000000">
        <w:rPr>
          <w:rtl w:val="0"/>
        </w:rPr>
      </w:r>
    </w:p>
    <w:p w:rsidR="00000000" w:rsidDel="00000000" w:rsidP="00000000" w:rsidRDefault="00000000" w:rsidRPr="00000000" w14:paraId="000000CD">
      <w:pPr>
        <w:spacing w:after="120" w:lineRule="auto"/>
        <w:rPr/>
      </w:pP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rFonts w:ascii="Calibri" w:cs="Calibri" w:eastAsia="Calibri" w:hAnsi="Calibri"/>
          <w:rtl w:val="0"/>
        </w:rPr>
        <w:t xml:space="preserve">6.3 Unsupervised Learning: Customer Segmentation</w:t>
      </w:r>
      <w:r w:rsidDel="00000000" w:rsidR="00000000" w:rsidRPr="00000000">
        <w:rPr>
          <w:rtl w:val="0"/>
        </w:rPr>
      </w:r>
    </w:p>
    <w:p w:rsidR="00000000" w:rsidDel="00000000" w:rsidP="00000000" w:rsidRDefault="00000000" w:rsidRPr="00000000" w14:paraId="000000CF">
      <w:pPr>
        <w:spacing w:after="120" w:line="300" w:lineRule="auto"/>
        <w:jc w:val="both"/>
        <w:rPr/>
      </w:pPr>
      <w:r w:rsidDel="00000000" w:rsidR="00000000" w:rsidRPr="00000000">
        <w:rPr>
          <w:rFonts w:ascii="Calibri" w:cs="Calibri" w:eastAsia="Calibri" w:hAnsi="Calibri"/>
          <w:sz w:val="22"/>
          <w:szCs w:val="22"/>
          <w:rtl w:val="0"/>
        </w:rPr>
        <w:t xml:space="preserve">To describe the customer base without using the churn label, K-Means clustering was applied to four standardised behavioural features: tenure, MonthlyCharges, TotalCharges and NumAddOns. The number of clusters was examined with the elbow method and the silhouette score.</w:t>
      </w:r>
      <w:r w:rsidDel="00000000" w:rsidR="00000000" w:rsidRPr="00000000">
        <w:rPr>
          <w:rtl w:val="0"/>
        </w:rPr>
      </w:r>
    </w:p>
    <w:p w:rsidR="00000000" w:rsidDel="00000000" w:rsidP="00000000" w:rsidRDefault="00000000" w:rsidRPr="00000000" w14:paraId="000000D0">
      <w:pPr>
        <w:keepNext w:val="1"/>
        <w:spacing w:after="60" w:before="60" w:lineRule="auto"/>
        <w:rPr/>
      </w:pPr>
      <w:r w:rsidDel="00000000" w:rsidR="00000000" w:rsidRPr="00000000">
        <w:rPr>
          <w:rFonts w:ascii="Calibri" w:cs="Calibri" w:eastAsia="Calibri" w:hAnsi="Calibri"/>
          <w:b w:val="1"/>
          <w:bCs w:val="1"/>
          <w:color w:val="1f3864"/>
          <w:sz w:val="20"/>
          <w:szCs w:val="20"/>
          <w:rtl w:val="0"/>
        </w:rPr>
        <w:t xml:space="preserve">Code 6: K-Means model selection and final clustering</w:t>
      </w:r>
      <w:r w:rsidDel="00000000" w:rsidR="00000000" w:rsidRPr="00000000">
        <w:rPr>
          <w:rtl w:val="0"/>
        </w:rPr>
      </w:r>
    </w:p>
    <w:p w:rsidR="00000000" w:rsidDel="00000000" w:rsidP="00000000" w:rsidRDefault="00000000" w:rsidRPr="00000000" w14:paraId="000000D1">
      <w:pPr>
        <w:pBdr>
          <w:top w:color="bfbfbf" w:space="4" w:sz="4" w:val="single"/>
        </w:pBd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cl_cols = ["tenure", "MonthlyCharges", "TotalCharges", "NumAddOns"]</w:t>
      </w:r>
      <w:r w:rsidDel="00000000" w:rsidR="00000000" w:rsidRPr="00000000">
        <w:rPr>
          <w:rtl w:val="0"/>
        </w:rPr>
      </w:r>
    </w:p>
    <w:p w:rsidR="00000000" w:rsidDel="00000000" w:rsidP="00000000" w:rsidRDefault="00000000" w:rsidRPr="00000000" w14:paraId="000000D2">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Z = StandardScaler().fit_transform(df[cl_cols])</w:t>
      </w:r>
      <w:r w:rsidDel="00000000" w:rsidR="00000000" w:rsidRPr="00000000">
        <w:rPr>
          <w:rtl w:val="0"/>
        </w:rPr>
      </w:r>
    </w:p>
    <w:p w:rsidR="00000000" w:rsidDel="00000000" w:rsidP="00000000" w:rsidRDefault="00000000" w:rsidRPr="00000000" w14:paraId="000000D3">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ks, inertia, sil = range(2, 9), [], []</w:t>
      </w:r>
      <w:r w:rsidDel="00000000" w:rsidR="00000000" w:rsidRPr="00000000">
        <w:rPr>
          <w:rtl w:val="0"/>
        </w:rPr>
      </w:r>
    </w:p>
    <w:p w:rsidR="00000000" w:rsidDel="00000000" w:rsidP="00000000" w:rsidRDefault="00000000" w:rsidRPr="00000000" w14:paraId="000000D4">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for k in ks:</w:t>
      </w:r>
      <w:r w:rsidDel="00000000" w:rsidR="00000000" w:rsidRPr="00000000">
        <w:rPr>
          <w:rtl w:val="0"/>
        </w:rPr>
      </w:r>
    </w:p>
    <w:p w:rsidR="00000000" w:rsidDel="00000000" w:rsidP="00000000" w:rsidRDefault="00000000" w:rsidRPr="00000000" w14:paraId="000000D5">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km = KMeans(k, n_init=10, random_state=RS).fit(Z)</w:t>
      </w:r>
      <w:r w:rsidDel="00000000" w:rsidR="00000000" w:rsidRPr="00000000">
        <w:rPr>
          <w:rtl w:val="0"/>
        </w:rPr>
      </w:r>
    </w:p>
    <w:p w:rsidR="00000000" w:rsidDel="00000000" w:rsidP="00000000" w:rsidRDefault="00000000" w:rsidRPr="00000000" w14:paraId="000000D6">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inertia.append(km.inertia_); sil.append(silhouette_score(Z, km.labels_, sample_size=3000, random_state=RS))</w:t>
      </w:r>
      <w:r w:rsidDel="00000000" w:rsidR="00000000" w:rsidRPr="00000000">
        <w:rPr>
          <w:rtl w:val="0"/>
        </w:rPr>
      </w:r>
    </w:p>
    <w:p w:rsidR="00000000" w:rsidDel="00000000" w:rsidP="00000000" w:rsidRDefault="00000000" w:rsidRPr="00000000" w14:paraId="000000D7">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D8">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K = 4</w:t>
      </w:r>
      <w:r w:rsidDel="00000000" w:rsidR="00000000" w:rsidRPr="00000000">
        <w:rPr>
          <w:rtl w:val="0"/>
        </w:rPr>
      </w:r>
    </w:p>
    <w:p w:rsidR="00000000" w:rsidDel="00000000" w:rsidP="00000000" w:rsidRDefault="00000000" w:rsidRPr="00000000" w14:paraId="000000D9">
      <w:pP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km = KMeans(K, n_init=10, random_state=RS).fit(Z)</w:t>
      </w:r>
      <w:r w:rsidDel="00000000" w:rsidR="00000000" w:rsidRPr="00000000">
        <w:rPr>
          <w:rtl w:val="0"/>
        </w:rPr>
      </w:r>
    </w:p>
    <w:p w:rsidR="00000000" w:rsidDel="00000000" w:rsidP="00000000" w:rsidRDefault="00000000" w:rsidRPr="00000000" w14:paraId="000000DA">
      <w:pPr>
        <w:pBdr>
          <w:bottom w:color="bfbfbf" w:space="4" w:sz="4" w:val="single"/>
        </w:pBdr>
        <w:shd w:fill="f2f2f2"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df["Cluster"] = km.labels_</w:t>
      </w:r>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rtl w:val="0"/>
        </w:rPr>
      </w:r>
    </w:p>
    <w:p w:rsidR="00000000" w:rsidDel="00000000" w:rsidP="00000000" w:rsidRDefault="00000000" w:rsidRPr="00000000" w14:paraId="000000DC">
      <w:pPr>
        <w:keepNext w:val="1"/>
        <w:spacing w:after="60" w:before="120" w:lineRule="auto"/>
        <w:jc w:val="center"/>
        <w:rPr/>
      </w:pPr>
      <w:r w:rsidDel="00000000" w:rsidR="00000000" w:rsidRPr="00000000">
        <w:rPr/>
        <w:drawing>
          <wp:inline distB="0" distT="0" distL="0" distR="0">
            <wp:extent cx="5715000" cy="2171700"/>
            <wp:effectExtent b="0" l="0" r="0" t="0"/>
            <wp:docPr descr="Figure 5: Elbow curve and silhouette scores for k = 2 to 8" id="4" name="image5.png"/>
            <a:graphic>
              <a:graphicData uri="http://schemas.openxmlformats.org/drawingml/2006/picture">
                <pic:pic>
                  <pic:nvPicPr>
                    <pic:cNvPr descr="Figure 5: Elbow curve and silhouette scores for k = 2 to 8" id="0" name="image5.png"/>
                    <pic:cNvPicPr preferRelativeResize="0"/>
                  </pic:nvPicPr>
                  <pic:blipFill>
                    <a:blip r:embed="rId10"/>
                    <a:srcRect b="0" l="0" r="0" t="0"/>
                    <a:stretch>
                      <a:fillRect/>
                    </a:stretch>
                  </pic:blipFill>
                  <pic:spPr>
                    <a:xfrm>
                      <a:off x="0" y="0"/>
                      <a:ext cx="57150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00" w:lineRule="auto"/>
        <w:jc w:val="center"/>
        <w:rPr/>
      </w:pPr>
      <w:r w:rsidDel="00000000" w:rsidR="00000000" w:rsidRPr="00000000">
        <w:rPr>
          <w:rFonts w:ascii="Calibri" w:cs="Calibri" w:eastAsia="Calibri" w:hAnsi="Calibri"/>
          <w:i w:val="1"/>
          <w:iCs w:val="1"/>
          <w:color w:val="595959"/>
          <w:sz w:val="19"/>
          <w:szCs w:val="19"/>
          <w:rtl w:val="0"/>
        </w:rPr>
        <w:t xml:space="preserve">Figure 5: Elbow curve and silhouette scores for k = 2 to 8</w:t>
      </w:r>
      <w:r w:rsidDel="00000000" w:rsidR="00000000" w:rsidRPr="00000000">
        <w:rPr>
          <w:rtl w:val="0"/>
        </w:rPr>
      </w:r>
    </w:p>
    <w:p w:rsidR="00000000" w:rsidDel="00000000" w:rsidP="00000000" w:rsidRDefault="00000000" w:rsidRPr="00000000" w14:paraId="000000DE">
      <w:pPr>
        <w:spacing w:after="120" w:line="300" w:lineRule="auto"/>
        <w:jc w:val="both"/>
        <w:rPr/>
      </w:pPr>
      <w:r w:rsidDel="00000000" w:rsidR="00000000" w:rsidRPr="00000000">
        <w:rPr>
          <w:rFonts w:ascii="Calibri" w:cs="Calibri" w:eastAsia="Calibri" w:hAnsi="Calibri"/>
          <w:sz w:val="22"/>
          <w:szCs w:val="22"/>
          <w:rtl w:val="0"/>
        </w:rPr>
        <w:t xml:space="preserve">The silhouette score is highest at k = 2 (0.4534) but two groups are too coarse to guide different actions. I selected </w:t>
      </w:r>
      <w:r w:rsidDel="00000000" w:rsidR="00000000" w:rsidRPr="00000000">
        <w:rPr>
          <w:rFonts w:ascii="Calibri" w:cs="Calibri" w:eastAsia="Calibri" w:hAnsi="Calibri"/>
          <w:b w:val="1"/>
          <w:bCs w:val="1"/>
          <w:sz w:val="22"/>
          <w:szCs w:val="22"/>
          <w:rtl w:val="0"/>
        </w:rPr>
        <w:t xml:space="preserve">k = 4</w:t>
      </w:r>
      <w:r w:rsidDel="00000000" w:rsidR="00000000" w:rsidRPr="00000000">
        <w:rPr>
          <w:rFonts w:ascii="Calibri" w:cs="Calibri" w:eastAsia="Calibri" w:hAnsi="Calibri"/>
          <w:sz w:val="22"/>
          <w:szCs w:val="22"/>
          <w:rtl w:val="0"/>
        </w:rPr>
        <w:t xml:space="preserve"> (silhouette 0.3921), which still gives reasonably separated clusters and a much richer business interpretation. The first two principal components explain 71.7% and 20.7% of the variance (92.4% in total), so the 2-D projection below is a faithful picture of the clusters.</w:t>
      </w:r>
      <w:r w:rsidDel="00000000" w:rsidR="00000000" w:rsidRPr="00000000">
        <w:rPr>
          <w:rtl w:val="0"/>
        </w:rPr>
      </w:r>
    </w:p>
    <w:p w:rsidR="00000000" w:rsidDel="00000000" w:rsidP="00000000" w:rsidRDefault="00000000" w:rsidRPr="00000000" w14:paraId="000000DF">
      <w:pPr>
        <w:keepNext w:val="1"/>
        <w:spacing w:after="60" w:before="120" w:lineRule="auto"/>
        <w:jc w:val="center"/>
        <w:rPr/>
      </w:pPr>
      <w:r w:rsidDel="00000000" w:rsidR="00000000" w:rsidRPr="00000000">
        <w:rPr/>
        <w:drawing>
          <wp:inline distB="0" distT="0" distL="0" distR="0">
            <wp:extent cx="3810000" cy="2724150"/>
            <wp:effectExtent b="0" l="0" r="0" t="0"/>
            <wp:docPr descr="Figure 6: K-Means segments projected onto the first two principal components" id="7" name="image9.png"/>
            <a:graphic>
              <a:graphicData uri="http://schemas.openxmlformats.org/drawingml/2006/picture">
                <pic:pic>
                  <pic:nvPicPr>
                    <pic:cNvPr descr="Figure 6: K-Means segments projected onto the first two principal components" id="0" name="image9.png"/>
                    <pic:cNvPicPr preferRelativeResize="0"/>
                  </pic:nvPicPr>
                  <pic:blipFill>
                    <a:blip r:embed="rId11"/>
                    <a:srcRect b="0" l="0" r="0" t="0"/>
                    <a:stretch>
                      <a:fillRect/>
                    </a:stretch>
                  </pic:blipFill>
                  <pic:spPr>
                    <a:xfrm>
                      <a:off x="0" y="0"/>
                      <a:ext cx="381000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00" w:lineRule="auto"/>
        <w:jc w:val="center"/>
        <w:rPr/>
      </w:pPr>
      <w:r w:rsidDel="00000000" w:rsidR="00000000" w:rsidRPr="00000000">
        <w:rPr>
          <w:rFonts w:ascii="Calibri" w:cs="Calibri" w:eastAsia="Calibri" w:hAnsi="Calibri"/>
          <w:i w:val="1"/>
          <w:iCs w:val="1"/>
          <w:color w:val="595959"/>
          <w:sz w:val="19"/>
          <w:szCs w:val="19"/>
          <w:rtl w:val="0"/>
        </w:rPr>
        <w:t xml:space="preserve">Figure 6: K-Means segments projected onto the first two principal components</w:t>
      </w:r>
      <w:r w:rsidDel="00000000" w:rsidR="00000000" w:rsidRPr="00000000">
        <w:rPr>
          <w:rtl w:val="0"/>
        </w:rPr>
      </w:r>
    </w:p>
    <w:p w:rsidR="00000000" w:rsidDel="00000000" w:rsidP="00000000" w:rsidRDefault="00000000" w:rsidRPr="00000000" w14:paraId="000000E1">
      <w:pPr>
        <w:keepNext w:val="1"/>
        <w:spacing w:after="60" w:before="60" w:lineRule="auto"/>
        <w:rPr/>
      </w:pPr>
      <w:r w:rsidDel="00000000" w:rsidR="00000000" w:rsidRPr="00000000">
        <w:rPr>
          <w:rFonts w:ascii="Calibri" w:cs="Calibri" w:eastAsia="Calibri" w:hAnsi="Calibri"/>
          <w:b w:val="1"/>
          <w:bCs w:val="1"/>
          <w:color w:val="1f3864"/>
          <w:sz w:val="20"/>
          <w:szCs w:val="20"/>
          <w:rtl w:val="0"/>
        </w:rPr>
        <w:t xml:space="preserve">Table: Cluster profiles (mean values; churn rate is computed afterwards and was not used for clustering)</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1200"/>
        <w:gridCol w:w="1250"/>
        <w:gridCol w:w="1300"/>
        <w:gridCol w:w="1000"/>
        <w:gridCol w:w="1288"/>
        <w:tblGridChange w:id="0">
          <w:tblGrid>
            <w:gridCol w:w="900"/>
            <w:gridCol w:w="2700"/>
            <w:gridCol w:w="1200"/>
            <w:gridCol w:w="1250"/>
            <w:gridCol w:w="1300"/>
            <w:gridCol w:w="1000"/>
            <w:gridCol w:w="128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E2">
            <w:pPr>
              <w:jc w:val="left"/>
              <w:rPr/>
            </w:pPr>
            <w:r w:rsidDel="00000000" w:rsidR="00000000" w:rsidRPr="00000000">
              <w:rPr>
                <w:rFonts w:ascii="Calibri" w:cs="Calibri" w:eastAsia="Calibri" w:hAnsi="Calibri"/>
                <w:b w:val="1"/>
                <w:bCs w:val="1"/>
                <w:color w:val="ffffff"/>
                <w:sz w:val="19"/>
                <w:szCs w:val="19"/>
                <w:rtl w:val="0"/>
              </w:rPr>
              <w:t xml:space="preserve">Cluster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E3">
            <w:pPr>
              <w:jc w:val="left"/>
              <w:rPr/>
            </w:pPr>
            <w:r w:rsidDel="00000000" w:rsidR="00000000" w:rsidRPr="00000000">
              <w:rPr>
                <w:rFonts w:ascii="Calibri" w:cs="Calibri" w:eastAsia="Calibri" w:hAnsi="Calibri"/>
                <w:b w:val="1"/>
                <w:bCs w:val="1"/>
                <w:color w:val="ffffff"/>
                <w:sz w:val="19"/>
                <w:szCs w:val="19"/>
                <w:rtl w:val="0"/>
              </w:rPr>
              <w:t xml:space="preserve">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E4">
            <w:pPr>
              <w:jc w:val="left"/>
              <w:rPr/>
            </w:pPr>
            <w:r w:rsidDel="00000000" w:rsidR="00000000" w:rsidRPr="00000000">
              <w:rPr>
                <w:rFonts w:ascii="Calibri" w:cs="Calibri" w:eastAsia="Calibri" w:hAnsi="Calibri"/>
                <w:b w:val="1"/>
                <w:bCs w:val="1"/>
                <w:color w:val="ffffff"/>
                <w:sz w:val="19"/>
                <w:szCs w:val="19"/>
                <w:rtl w:val="0"/>
              </w:rPr>
              <w:t xml:space="preserve">Customers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E5">
            <w:pPr>
              <w:jc w:val="left"/>
              <w:rPr/>
            </w:pPr>
            <w:r w:rsidDel="00000000" w:rsidR="00000000" w:rsidRPr="00000000">
              <w:rPr>
                <w:rFonts w:ascii="Calibri" w:cs="Calibri" w:eastAsia="Calibri" w:hAnsi="Calibri"/>
                <w:b w:val="1"/>
                <w:bCs w:val="1"/>
                <w:color w:val="ffffff"/>
                <w:sz w:val="19"/>
                <w:szCs w:val="19"/>
                <w:rtl w:val="0"/>
              </w:rPr>
              <w:t xml:space="preserve">Tenure (months)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E6">
            <w:pPr>
              <w:jc w:val="left"/>
              <w:rPr/>
            </w:pPr>
            <w:r w:rsidDel="00000000" w:rsidR="00000000" w:rsidRPr="00000000">
              <w:rPr>
                <w:rFonts w:ascii="Calibri" w:cs="Calibri" w:eastAsia="Calibri" w:hAnsi="Calibri"/>
                <w:b w:val="1"/>
                <w:bCs w:val="1"/>
                <w:color w:val="ffffff"/>
                <w:sz w:val="19"/>
                <w:szCs w:val="19"/>
                <w:rtl w:val="0"/>
              </w:rPr>
              <w:t xml:space="preserve">Monthly charge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E7">
            <w:pPr>
              <w:jc w:val="left"/>
              <w:rPr/>
            </w:pPr>
            <w:r w:rsidDel="00000000" w:rsidR="00000000" w:rsidRPr="00000000">
              <w:rPr>
                <w:rFonts w:ascii="Calibri" w:cs="Calibri" w:eastAsia="Calibri" w:hAnsi="Calibri"/>
                <w:b w:val="1"/>
                <w:bCs w:val="1"/>
                <w:color w:val="ffffff"/>
                <w:sz w:val="19"/>
                <w:szCs w:val="19"/>
                <w:rtl w:val="0"/>
              </w:rPr>
              <w:t xml:space="preserve">Add-ons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E8">
            <w:pPr>
              <w:jc w:val="left"/>
              <w:rPr/>
            </w:pPr>
            <w:r w:rsidDel="00000000" w:rsidR="00000000" w:rsidRPr="00000000">
              <w:rPr>
                <w:rFonts w:ascii="Calibri" w:cs="Calibri" w:eastAsia="Calibri" w:hAnsi="Calibri"/>
                <w:b w:val="1"/>
                <w:bCs w:val="1"/>
                <w:color w:val="ffffff"/>
                <w:sz w:val="19"/>
                <w:szCs w:val="19"/>
                <w:rtl w:val="0"/>
              </w:rPr>
              <w:t xml:space="preserve">Churn rate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9">
            <w:pPr>
              <w:jc w:val="left"/>
              <w:rPr/>
            </w:pPr>
            <w:r w:rsidDel="00000000" w:rsidR="00000000" w:rsidRPr="00000000">
              <w:rPr>
                <w:rFonts w:ascii="Calibri" w:cs="Calibri" w:eastAsia="Calibri" w:hAnsi="Calibri"/>
                <w:b w:val="0"/>
                <w:bCs w:val="0"/>
                <w:sz w:val="19"/>
                <w:szCs w:val="19"/>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A">
            <w:pPr>
              <w:jc w:val="left"/>
              <w:rPr/>
            </w:pPr>
            <w:r w:rsidDel="00000000" w:rsidR="00000000" w:rsidRPr="00000000">
              <w:rPr>
                <w:rFonts w:ascii="Calibri" w:cs="Calibri" w:eastAsia="Calibri" w:hAnsi="Calibri"/>
                <w:b w:val="0"/>
                <w:bCs w:val="0"/>
                <w:sz w:val="19"/>
                <w:szCs w:val="19"/>
                <w:rtl w:val="0"/>
              </w:rPr>
              <w:t xml:space="preserve">Loyal high-value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B">
            <w:pPr>
              <w:jc w:val="left"/>
              <w:rPr/>
            </w:pPr>
            <w:r w:rsidDel="00000000" w:rsidR="00000000" w:rsidRPr="00000000">
              <w:rPr>
                <w:rFonts w:ascii="Calibri" w:cs="Calibri" w:eastAsia="Calibri" w:hAnsi="Calibri"/>
                <w:b w:val="0"/>
                <w:bCs w:val="0"/>
                <w:sz w:val="19"/>
                <w:szCs w:val="19"/>
                <w:rtl w:val="0"/>
              </w:rPr>
              <w:t xml:space="preserve">1,982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C">
            <w:pPr>
              <w:jc w:val="left"/>
              <w:rPr/>
            </w:pPr>
            <w:r w:rsidDel="00000000" w:rsidR="00000000" w:rsidRPr="00000000">
              <w:rPr>
                <w:rFonts w:ascii="Calibri" w:cs="Calibri" w:eastAsia="Calibri" w:hAnsi="Calibri"/>
                <w:b w:val="0"/>
                <w:bCs w:val="0"/>
                <w:sz w:val="19"/>
                <w:szCs w:val="19"/>
                <w:rtl w:val="0"/>
              </w:rPr>
              <w:t xml:space="preserve">59.79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D">
            <w:pPr>
              <w:jc w:val="left"/>
              <w:rPr/>
            </w:pPr>
            <w:r w:rsidDel="00000000" w:rsidR="00000000" w:rsidRPr="00000000">
              <w:rPr>
                <w:rFonts w:ascii="Calibri" w:cs="Calibri" w:eastAsia="Calibri" w:hAnsi="Calibri"/>
                <w:b w:val="0"/>
                <w:bCs w:val="0"/>
                <w:sz w:val="19"/>
                <w:szCs w:val="19"/>
                <w:rtl w:val="0"/>
              </w:rPr>
              <w:t xml:space="preserve">91.26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E">
            <w:pPr>
              <w:jc w:val="left"/>
              <w:rPr/>
            </w:pPr>
            <w:r w:rsidDel="00000000" w:rsidR="00000000" w:rsidRPr="00000000">
              <w:rPr>
                <w:rFonts w:ascii="Calibri" w:cs="Calibri" w:eastAsia="Calibri" w:hAnsi="Calibri"/>
                <w:b w:val="0"/>
                <w:bCs w:val="0"/>
                <w:sz w:val="19"/>
                <w:szCs w:val="19"/>
                <w:rtl w:val="0"/>
              </w:rPr>
              <w:t xml:space="preserve">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F">
            <w:pPr>
              <w:jc w:val="left"/>
              <w:rPr/>
            </w:pPr>
            <w:r w:rsidDel="00000000" w:rsidR="00000000" w:rsidRPr="00000000">
              <w:rPr>
                <w:rFonts w:ascii="Calibri" w:cs="Calibri" w:eastAsia="Calibri" w:hAnsi="Calibri"/>
                <w:b w:val="0"/>
                <w:bCs w:val="0"/>
                <w:sz w:val="19"/>
                <w:szCs w:val="19"/>
                <w:rtl w:val="0"/>
              </w:rPr>
              <w:t xml:space="preserve">14.0%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0">
            <w:pPr>
              <w:jc w:val="left"/>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1">
            <w:pPr>
              <w:jc w:val="left"/>
              <w:rPr/>
            </w:pPr>
            <w:r w:rsidDel="00000000" w:rsidR="00000000" w:rsidRPr="00000000">
              <w:rPr>
                <w:rFonts w:ascii="Calibri" w:cs="Calibri" w:eastAsia="Calibri" w:hAnsi="Calibri"/>
                <w:b w:val="0"/>
                <w:bCs w:val="0"/>
                <w:sz w:val="19"/>
                <w:szCs w:val="19"/>
                <w:rtl w:val="0"/>
              </w:rPr>
              <w:t xml:space="preserve">New low-spend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2">
            <w:pPr>
              <w:jc w:val="left"/>
              <w:rPr/>
            </w:pPr>
            <w:r w:rsidDel="00000000" w:rsidR="00000000" w:rsidRPr="00000000">
              <w:rPr>
                <w:rFonts w:ascii="Calibri" w:cs="Calibri" w:eastAsia="Calibri" w:hAnsi="Calibri"/>
                <w:b w:val="0"/>
                <w:bCs w:val="0"/>
                <w:sz w:val="19"/>
                <w:szCs w:val="19"/>
                <w:rtl w:val="0"/>
              </w:rPr>
              <w:t xml:space="preserve">1,884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3">
            <w:pPr>
              <w:jc w:val="left"/>
              <w:rPr/>
            </w:pPr>
            <w:r w:rsidDel="00000000" w:rsidR="00000000" w:rsidRPr="00000000">
              <w:rPr>
                <w:rFonts w:ascii="Calibri" w:cs="Calibri" w:eastAsia="Calibri" w:hAnsi="Calibri"/>
                <w:b w:val="0"/>
                <w:bCs w:val="0"/>
                <w:sz w:val="19"/>
                <w:szCs w:val="19"/>
                <w:rtl w:val="0"/>
              </w:rPr>
              <w:t xml:space="preserve">8.78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4">
            <w:pPr>
              <w:jc w:val="left"/>
              <w:rPr/>
            </w:pPr>
            <w:r w:rsidDel="00000000" w:rsidR="00000000" w:rsidRPr="00000000">
              <w:rPr>
                <w:rFonts w:ascii="Calibri" w:cs="Calibri" w:eastAsia="Calibri" w:hAnsi="Calibri"/>
                <w:b w:val="0"/>
                <w:bCs w:val="0"/>
                <w:sz w:val="19"/>
                <w:szCs w:val="19"/>
                <w:rtl w:val="0"/>
              </w:rPr>
              <w:t xml:space="preserve">37.81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5">
            <w:pPr>
              <w:jc w:val="left"/>
              <w:rPr/>
            </w:pPr>
            <w:r w:rsidDel="00000000" w:rsidR="00000000" w:rsidRPr="00000000">
              <w:rPr>
                <w:rFonts w:ascii="Calibri" w:cs="Calibri" w:eastAsia="Calibri" w:hAnsi="Calibri"/>
                <w:b w:val="0"/>
                <w:bCs w:val="0"/>
                <w:sz w:val="19"/>
                <w:szCs w:val="19"/>
                <w:rtl w:val="0"/>
              </w:rPr>
              <w:t xml:space="preserve">0.32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6">
            <w:pPr>
              <w:jc w:val="left"/>
              <w:rPr/>
            </w:pPr>
            <w:r w:rsidDel="00000000" w:rsidR="00000000" w:rsidRPr="00000000">
              <w:rPr>
                <w:rFonts w:ascii="Calibri" w:cs="Calibri" w:eastAsia="Calibri" w:hAnsi="Calibri"/>
                <w:b w:val="0"/>
                <w:bCs w:val="0"/>
                <w:sz w:val="19"/>
                <w:szCs w:val="19"/>
                <w:rtl w:val="0"/>
              </w:rPr>
              <w:t xml:space="preserve">32.0%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7">
            <w:pPr>
              <w:jc w:val="left"/>
              <w:rPr/>
            </w:pPr>
            <w:r w:rsidDel="00000000" w:rsidR="00000000" w:rsidRPr="00000000">
              <w:rPr>
                <w:rFonts w:ascii="Calibri" w:cs="Calibri" w:eastAsia="Calibri" w:hAnsi="Calibri"/>
                <w:b w:val="0"/>
                <w:bCs w:val="0"/>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8">
            <w:pPr>
              <w:jc w:val="left"/>
              <w:rPr/>
            </w:pPr>
            <w:r w:rsidDel="00000000" w:rsidR="00000000" w:rsidRPr="00000000">
              <w:rPr>
                <w:rFonts w:ascii="Calibri" w:cs="Calibri" w:eastAsia="Calibri" w:hAnsi="Calibri"/>
                <w:b w:val="0"/>
                <w:bCs w:val="0"/>
                <w:sz w:val="19"/>
                <w:szCs w:val="19"/>
                <w:rtl w:val="0"/>
              </w:rPr>
              <w:t xml:space="preserve">At-risk mid-tenure, high-bill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9">
            <w:pPr>
              <w:jc w:val="left"/>
              <w:rPr/>
            </w:pPr>
            <w:r w:rsidDel="00000000" w:rsidR="00000000" w:rsidRPr="00000000">
              <w:rPr>
                <w:rFonts w:ascii="Calibri" w:cs="Calibri" w:eastAsia="Calibri" w:hAnsi="Calibri"/>
                <w:b w:val="0"/>
                <w:bCs w:val="0"/>
                <w:sz w:val="19"/>
                <w:szCs w:val="19"/>
                <w:rtl w:val="0"/>
              </w:rPr>
              <w:t xml:space="preserve">2,185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A">
            <w:pPr>
              <w:jc w:val="left"/>
              <w:rPr/>
            </w:pPr>
            <w:r w:rsidDel="00000000" w:rsidR="00000000" w:rsidRPr="00000000">
              <w:rPr>
                <w:rFonts w:ascii="Calibri" w:cs="Calibri" w:eastAsia="Calibri" w:hAnsi="Calibri"/>
                <w:b w:val="0"/>
                <w:bCs w:val="0"/>
                <w:sz w:val="19"/>
                <w:szCs w:val="19"/>
                <w:rtl w:val="0"/>
              </w:rPr>
              <w:t xml:space="preserve">18.35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B">
            <w:pPr>
              <w:jc w:val="left"/>
              <w:rPr/>
            </w:pPr>
            <w:r w:rsidDel="00000000" w:rsidR="00000000" w:rsidRPr="00000000">
              <w:rPr>
                <w:rFonts w:ascii="Calibri" w:cs="Calibri" w:eastAsia="Calibri" w:hAnsi="Calibri"/>
                <w:b w:val="0"/>
                <w:bCs w:val="0"/>
                <w:sz w:val="19"/>
                <w:szCs w:val="19"/>
                <w:rtl w:val="0"/>
              </w:rPr>
              <w:t xml:space="preserve">79.78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C">
            <w:pPr>
              <w:jc w:val="left"/>
              <w:rPr/>
            </w:pPr>
            <w:r w:rsidDel="00000000" w:rsidR="00000000" w:rsidRPr="00000000">
              <w:rPr>
                <w:rFonts w:ascii="Calibri" w:cs="Calibri" w:eastAsia="Calibri" w:hAnsi="Calibri"/>
                <w:b w:val="0"/>
                <w:bCs w:val="0"/>
                <w:sz w:val="19"/>
                <w:szCs w:val="19"/>
                <w:rtl w:val="0"/>
              </w:rPr>
              <w:t xml:space="preserve">2.34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D">
            <w:pPr>
              <w:jc w:val="left"/>
              <w:rPr/>
            </w:pPr>
            <w:r w:rsidDel="00000000" w:rsidR="00000000" w:rsidRPr="00000000">
              <w:rPr>
                <w:rFonts w:ascii="Calibri" w:cs="Calibri" w:eastAsia="Calibri" w:hAnsi="Calibri"/>
                <w:b w:val="0"/>
                <w:bCs w:val="0"/>
                <w:sz w:val="19"/>
                <w:szCs w:val="19"/>
                <w:rtl w:val="0"/>
              </w:rPr>
              <w:t xml:space="preserve">43.0%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E">
            <w:pPr>
              <w:jc w:val="left"/>
              <w:rPr/>
            </w:pPr>
            <w:r w:rsidDel="00000000" w:rsidR="00000000" w:rsidRPr="00000000">
              <w:rPr>
                <w:rFonts w:ascii="Calibri" w:cs="Calibri" w:eastAsia="Calibri" w:hAnsi="Calibri"/>
                <w:b w:val="0"/>
                <w:bCs w:val="0"/>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F">
            <w:pPr>
              <w:jc w:val="left"/>
              <w:rPr/>
            </w:pPr>
            <w:r w:rsidDel="00000000" w:rsidR="00000000" w:rsidRPr="00000000">
              <w:rPr>
                <w:rFonts w:ascii="Calibri" w:cs="Calibri" w:eastAsia="Calibri" w:hAnsi="Calibri"/>
                <w:b w:val="0"/>
                <w:bCs w:val="0"/>
                <w:sz w:val="19"/>
                <w:szCs w:val="19"/>
                <w:rtl w:val="0"/>
              </w:rPr>
              <w:t xml:space="preserve">Long-tenure budget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0">
            <w:pPr>
              <w:jc w:val="left"/>
              <w:rPr/>
            </w:pPr>
            <w:r w:rsidDel="00000000" w:rsidR="00000000" w:rsidRPr="00000000">
              <w:rPr>
                <w:rFonts w:ascii="Calibri" w:cs="Calibri" w:eastAsia="Calibri" w:hAnsi="Calibri"/>
                <w:b w:val="0"/>
                <w:bCs w:val="0"/>
                <w:sz w:val="19"/>
                <w:szCs w:val="19"/>
                <w:rtl w:val="0"/>
              </w:rPr>
              <w:t xml:space="preserve">992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1">
            <w:pPr>
              <w:jc w:val="left"/>
              <w:rPr/>
            </w:pPr>
            <w:r w:rsidDel="00000000" w:rsidR="00000000" w:rsidRPr="00000000">
              <w:rPr>
                <w:rFonts w:ascii="Calibri" w:cs="Calibri" w:eastAsia="Calibri" w:hAnsi="Calibri"/>
                <w:b w:val="0"/>
                <w:bCs w:val="0"/>
                <w:sz w:val="19"/>
                <w:szCs w:val="19"/>
                <w:rtl w:val="0"/>
              </w:rPr>
              <w:t xml:space="preserve">53.28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2">
            <w:pPr>
              <w:jc w:val="left"/>
              <w:rPr/>
            </w:pPr>
            <w:r w:rsidDel="00000000" w:rsidR="00000000" w:rsidRPr="00000000">
              <w:rPr>
                <w:rFonts w:ascii="Calibri" w:cs="Calibri" w:eastAsia="Calibri" w:hAnsi="Calibri"/>
                <w:b w:val="0"/>
                <w:bCs w:val="0"/>
                <w:sz w:val="19"/>
                <w:szCs w:val="19"/>
                <w:rtl w:val="0"/>
              </w:rPr>
              <w:t xml:space="preserve">29.94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3">
            <w:pPr>
              <w:jc w:val="left"/>
              <w:rPr/>
            </w:pPr>
            <w:r w:rsidDel="00000000" w:rsidR="00000000" w:rsidRPr="00000000">
              <w:rPr>
                <w:rFonts w:ascii="Calibri" w:cs="Calibri" w:eastAsia="Calibri" w:hAnsi="Calibri"/>
                <w:b w:val="0"/>
                <w:bCs w:val="0"/>
                <w:sz w:val="19"/>
                <w:szCs w:val="19"/>
                <w:rtl w:val="0"/>
              </w:rPr>
              <w:t xml:space="preserve">0.53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4">
            <w:pPr>
              <w:jc w:val="left"/>
              <w:rPr/>
            </w:pPr>
            <w:r w:rsidDel="00000000" w:rsidR="00000000" w:rsidRPr="00000000">
              <w:rPr>
                <w:rFonts w:ascii="Calibri" w:cs="Calibri" w:eastAsia="Calibri" w:hAnsi="Calibri"/>
                <w:b w:val="0"/>
                <w:bCs w:val="0"/>
                <w:sz w:val="19"/>
                <w:szCs w:val="19"/>
                <w:rtl w:val="0"/>
              </w:rPr>
              <w:t xml:space="preserve">4.0%</w:t>
            </w:r>
            <w:r w:rsidDel="00000000" w:rsidR="00000000" w:rsidRPr="00000000">
              <w:rPr>
                <w:rtl w:val="0"/>
              </w:rPr>
            </w:r>
          </w:p>
        </w:tc>
      </w:tr>
    </w:tbl>
    <w:p w:rsidR="00000000" w:rsidDel="00000000" w:rsidP="00000000" w:rsidRDefault="00000000" w:rsidRPr="00000000" w14:paraId="00000105">
      <w:pPr>
        <w:spacing w:after="160" w:lineRule="auto"/>
        <w:rPr/>
      </w:pPr>
      <w:r w:rsidDel="00000000" w:rsidR="00000000" w:rsidRPr="00000000">
        <w:rPr>
          <w:rtl w:val="0"/>
        </w:rPr>
      </w:r>
    </w:p>
    <w:p w:rsidR="00000000" w:rsidDel="00000000" w:rsidP="00000000" w:rsidRDefault="00000000" w:rsidRPr="00000000" w14:paraId="00000106">
      <w:pPr>
        <w:pStyle w:val="Heading1"/>
        <w:rPr/>
      </w:pPr>
      <w:r w:rsidDel="00000000" w:rsidR="00000000" w:rsidRPr="00000000">
        <w:rPr>
          <w:rFonts w:ascii="Calibri" w:cs="Calibri" w:eastAsia="Calibri" w:hAnsi="Calibri"/>
          <w:rtl w:val="0"/>
        </w:rPr>
        <w:t xml:space="preserve">7. Evaluation of Results</w:t>
      </w:r>
      <w:r w:rsidDel="00000000" w:rsidR="00000000" w:rsidRPr="00000000">
        <w:rPr>
          <w:rtl w:val="0"/>
        </w:rPr>
      </w:r>
    </w:p>
    <w:p w:rsidR="00000000" w:rsidDel="00000000" w:rsidP="00000000" w:rsidRDefault="00000000" w:rsidRPr="00000000" w14:paraId="00000107">
      <w:pPr>
        <w:pStyle w:val="Heading2"/>
        <w:rPr/>
      </w:pPr>
      <w:r w:rsidDel="00000000" w:rsidR="00000000" w:rsidRPr="00000000">
        <w:rPr>
          <w:rFonts w:ascii="Calibri" w:cs="Calibri" w:eastAsia="Calibri" w:hAnsi="Calibri"/>
          <w:rtl w:val="0"/>
        </w:rPr>
        <w:t xml:space="preserve">7.1 Model Comparison</w:t>
      </w:r>
      <w:r w:rsidDel="00000000" w:rsidR="00000000" w:rsidRPr="00000000">
        <w:rPr>
          <w:rtl w:val="0"/>
        </w:rPr>
      </w:r>
    </w:p>
    <w:p w:rsidR="00000000" w:rsidDel="00000000" w:rsidP="00000000" w:rsidRDefault="00000000" w:rsidRPr="00000000" w14:paraId="00000108">
      <w:pPr>
        <w:spacing w:after="120" w:line="300" w:lineRule="auto"/>
        <w:jc w:val="both"/>
        <w:rPr/>
      </w:pPr>
      <w:r w:rsidDel="00000000" w:rsidR="00000000" w:rsidRPr="00000000">
        <w:rPr>
          <w:rFonts w:ascii="Calibri" w:cs="Calibri" w:eastAsia="Calibri" w:hAnsi="Calibri"/>
          <w:sz w:val="22"/>
          <w:szCs w:val="22"/>
          <w:rtl w:val="0"/>
        </w:rPr>
        <w:t xml:space="preserve">All figures below are computed on the 20% hold-out test set (1,409 customers, 374 of whom churned), except CV AUC, which is the mean of 5-fold cross-validation on the training data. The default 0.50 threshold is used for the first four rows.</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8"/>
        <w:gridCol w:w="900"/>
        <w:gridCol w:w="1100"/>
        <w:gridCol w:w="1100"/>
        <w:gridCol w:w="1100"/>
        <w:gridCol w:w="1100"/>
        <w:gridCol w:w="1300"/>
        <w:tblGridChange w:id="0">
          <w:tblGrid>
            <w:gridCol w:w="3038"/>
            <w:gridCol w:w="900"/>
            <w:gridCol w:w="1100"/>
            <w:gridCol w:w="1100"/>
            <w:gridCol w:w="1100"/>
            <w:gridCol w:w="1100"/>
            <w:gridCol w:w="1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09">
            <w:pPr>
              <w:jc w:val="left"/>
              <w:rPr/>
            </w:pPr>
            <w:r w:rsidDel="00000000" w:rsidR="00000000" w:rsidRPr="00000000">
              <w:rPr>
                <w:rFonts w:ascii="Calibri" w:cs="Calibri" w:eastAsia="Calibri" w:hAnsi="Calibri"/>
                <w:b w:val="1"/>
                <w:bCs w:val="1"/>
                <w:color w:val="ffffff"/>
                <w:sz w:val="19"/>
                <w:szCs w:val="19"/>
                <w:rtl w:val="0"/>
              </w:rPr>
              <w:t xml:space="preserve">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0A">
            <w:pPr>
              <w:jc w:val="left"/>
              <w:rPr/>
            </w:pPr>
            <w:r w:rsidDel="00000000" w:rsidR="00000000" w:rsidRPr="00000000">
              <w:rPr>
                <w:rFonts w:ascii="Calibri" w:cs="Calibri" w:eastAsia="Calibri" w:hAnsi="Calibri"/>
                <w:b w:val="1"/>
                <w:bCs w:val="1"/>
                <w:color w:val="ffffff"/>
                <w:sz w:val="19"/>
                <w:szCs w:val="19"/>
                <w:rtl w:val="0"/>
              </w:rPr>
              <w:t xml:space="preserve">CV AUC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0B">
            <w:pPr>
              <w:jc w:val="left"/>
              <w:rPr/>
            </w:pPr>
            <w:r w:rsidDel="00000000" w:rsidR="00000000" w:rsidRPr="00000000">
              <w:rPr>
                <w:rFonts w:ascii="Calibri" w:cs="Calibri" w:eastAsia="Calibri" w:hAnsi="Calibri"/>
                <w:b w:val="1"/>
                <w:bCs w:val="1"/>
                <w:color w:val="ffffff"/>
                <w:sz w:val="19"/>
                <w:szCs w:val="19"/>
                <w:rtl w:val="0"/>
              </w:rPr>
              <w:t xml:space="preserve">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0C">
            <w:pPr>
              <w:jc w:val="left"/>
              <w:rPr/>
            </w:pPr>
            <w:r w:rsidDel="00000000" w:rsidR="00000000" w:rsidRPr="00000000">
              <w:rPr>
                <w:rFonts w:ascii="Calibri" w:cs="Calibri" w:eastAsia="Calibri" w:hAnsi="Calibri"/>
                <w:b w:val="1"/>
                <w:bCs w:val="1"/>
                <w:color w:val="ffffff"/>
                <w:sz w:val="19"/>
                <w:szCs w:val="19"/>
                <w:rtl w:val="0"/>
              </w:rPr>
              <w:t xml:space="preserve">Precision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0D">
            <w:pPr>
              <w:jc w:val="left"/>
              <w:rPr/>
            </w:pPr>
            <w:r w:rsidDel="00000000" w:rsidR="00000000" w:rsidRPr="00000000">
              <w:rPr>
                <w:rFonts w:ascii="Calibri" w:cs="Calibri" w:eastAsia="Calibri" w:hAnsi="Calibri"/>
                <w:b w:val="1"/>
                <w:bCs w:val="1"/>
                <w:color w:val="ffffff"/>
                <w:sz w:val="19"/>
                <w:szCs w:val="19"/>
                <w:rtl w:val="0"/>
              </w:rPr>
              <w:t xml:space="preserve">Recall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0E">
            <w:pPr>
              <w:jc w:val="left"/>
              <w:rPr/>
            </w:pPr>
            <w:r w:rsidDel="00000000" w:rsidR="00000000" w:rsidRPr="00000000">
              <w:rPr>
                <w:rFonts w:ascii="Calibri" w:cs="Calibri" w:eastAsia="Calibri" w:hAnsi="Calibri"/>
                <w:b w:val="1"/>
                <w:bCs w:val="1"/>
                <w:color w:val="ffffff"/>
                <w:sz w:val="19"/>
                <w:szCs w:val="19"/>
                <w:rtl w:val="0"/>
              </w:rPr>
              <w:t xml:space="preserve">F1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0F">
            <w:pPr>
              <w:jc w:val="left"/>
              <w:rPr/>
            </w:pPr>
            <w:r w:rsidDel="00000000" w:rsidR="00000000" w:rsidRPr="00000000">
              <w:rPr>
                <w:rFonts w:ascii="Calibri" w:cs="Calibri" w:eastAsia="Calibri" w:hAnsi="Calibri"/>
                <w:b w:val="1"/>
                <w:bCs w:val="1"/>
                <w:color w:val="ffffff"/>
                <w:sz w:val="19"/>
                <w:szCs w:val="19"/>
                <w:rtl w:val="0"/>
              </w:rPr>
              <w:t xml:space="preserve">ROC-AUC</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0">
            <w:pPr>
              <w:jc w:val="left"/>
              <w:rPr/>
            </w:pPr>
            <w:r w:rsidDel="00000000" w:rsidR="00000000" w:rsidRPr="00000000">
              <w:rPr>
                <w:rFonts w:ascii="Calibri" w:cs="Calibri" w:eastAsia="Calibri" w:hAnsi="Calibri"/>
                <w:b w:val="0"/>
                <w:bCs w:val="0"/>
                <w:sz w:val="19"/>
                <w:szCs w:val="19"/>
                <w:rtl w:val="0"/>
              </w:rPr>
              <w:t xml:space="preserve">Logistic Regression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1">
            <w:pPr>
              <w:jc w:val="left"/>
              <w:rPr/>
            </w:pPr>
            <w:r w:rsidDel="00000000" w:rsidR="00000000" w:rsidRPr="00000000">
              <w:rPr>
                <w:rFonts w:ascii="Calibri" w:cs="Calibri" w:eastAsia="Calibri" w:hAnsi="Calibri"/>
                <w:b w:val="0"/>
                <w:bCs w:val="0"/>
                <w:sz w:val="19"/>
                <w:szCs w:val="19"/>
                <w:rtl w:val="0"/>
              </w:rPr>
              <w:t xml:space="preserve">0.8456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2">
            <w:pPr>
              <w:jc w:val="left"/>
              <w:rPr/>
            </w:pPr>
            <w:r w:rsidDel="00000000" w:rsidR="00000000" w:rsidRPr="00000000">
              <w:rPr>
                <w:rFonts w:ascii="Calibri" w:cs="Calibri" w:eastAsia="Calibri" w:hAnsi="Calibri"/>
                <w:b w:val="0"/>
                <w:bCs w:val="0"/>
                <w:sz w:val="19"/>
                <w:szCs w:val="19"/>
                <w:rtl w:val="0"/>
              </w:rPr>
              <w:t xml:space="preserve">0.7381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3">
            <w:pPr>
              <w:jc w:val="left"/>
              <w:rPr/>
            </w:pPr>
            <w:r w:rsidDel="00000000" w:rsidR="00000000" w:rsidRPr="00000000">
              <w:rPr>
                <w:rFonts w:ascii="Calibri" w:cs="Calibri" w:eastAsia="Calibri" w:hAnsi="Calibri"/>
                <w:b w:val="0"/>
                <w:bCs w:val="0"/>
                <w:sz w:val="19"/>
                <w:szCs w:val="19"/>
                <w:rtl w:val="0"/>
              </w:rPr>
              <w:t xml:space="preserve">0.5043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4">
            <w:pPr>
              <w:jc w:val="left"/>
              <w:rPr/>
            </w:pPr>
            <w:r w:rsidDel="00000000" w:rsidR="00000000" w:rsidRPr="00000000">
              <w:rPr>
                <w:rFonts w:ascii="Calibri" w:cs="Calibri" w:eastAsia="Calibri" w:hAnsi="Calibri"/>
                <w:b w:val="0"/>
                <w:bCs w:val="0"/>
                <w:sz w:val="19"/>
                <w:szCs w:val="19"/>
                <w:rtl w:val="0"/>
              </w:rPr>
              <w:t xml:space="preserve">0.7834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5">
            <w:pPr>
              <w:jc w:val="left"/>
              <w:rPr/>
            </w:pPr>
            <w:r w:rsidDel="00000000" w:rsidR="00000000" w:rsidRPr="00000000">
              <w:rPr>
                <w:rFonts w:ascii="Calibri" w:cs="Calibri" w:eastAsia="Calibri" w:hAnsi="Calibri"/>
                <w:b w:val="0"/>
                <w:bCs w:val="0"/>
                <w:sz w:val="19"/>
                <w:szCs w:val="19"/>
                <w:rtl w:val="0"/>
              </w:rPr>
              <w:t xml:space="preserve">0.6136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6">
            <w:pPr>
              <w:jc w:val="left"/>
              <w:rPr/>
            </w:pPr>
            <w:r w:rsidDel="00000000" w:rsidR="00000000" w:rsidRPr="00000000">
              <w:rPr>
                <w:rFonts w:ascii="Calibri" w:cs="Calibri" w:eastAsia="Calibri" w:hAnsi="Calibri"/>
                <w:b w:val="0"/>
                <w:bCs w:val="0"/>
                <w:sz w:val="19"/>
                <w:szCs w:val="19"/>
                <w:rtl w:val="0"/>
              </w:rPr>
              <w:t xml:space="preserve">0.8417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7">
            <w:pPr>
              <w:jc w:val="left"/>
              <w:rPr/>
            </w:pPr>
            <w:r w:rsidDel="00000000" w:rsidR="00000000" w:rsidRPr="00000000">
              <w:rPr>
                <w:rFonts w:ascii="Calibri" w:cs="Calibri" w:eastAsia="Calibri" w:hAnsi="Calibri"/>
                <w:b w:val="0"/>
                <w:bCs w:val="0"/>
                <w:sz w:val="19"/>
                <w:szCs w:val="19"/>
                <w:rtl w:val="0"/>
              </w:rPr>
              <w:t xml:space="preserve">Random Forest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8">
            <w:pPr>
              <w:jc w:val="left"/>
              <w:rPr/>
            </w:pPr>
            <w:r w:rsidDel="00000000" w:rsidR="00000000" w:rsidRPr="00000000">
              <w:rPr>
                <w:rFonts w:ascii="Calibri" w:cs="Calibri" w:eastAsia="Calibri" w:hAnsi="Calibri"/>
                <w:b w:val="0"/>
                <w:bCs w:val="0"/>
                <w:sz w:val="19"/>
                <w:szCs w:val="19"/>
                <w:rtl w:val="0"/>
              </w:rPr>
              <w:t xml:space="preserve">0.8445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9">
            <w:pPr>
              <w:jc w:val="left"/>
              <w:rPr/>
            </w:pPr>
            <w:r w:rsidDel="00000000" w:rsidR="00000000" w:rsidRPr="00000000">
              <w:rPr>
                <w:rFonts w:ascii="Calibri" w:cs="Calibri" w:eastAsia="Calibri" w:hAnsi="Calibri"/>
                <w:b w:val="0"/>
                <w:bCs w:val="0"/>
                <w:sz w:val="19"/>
                <w:szCs w:val="19"/>
                <w:rtl w:val="0"/>
              </w:rPr>
              <w:t xml:space="preserve">0.7708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A">
            <w:pPr>
              <w:jc w:val="left"/>
              <w:rPr/>
            </w:pPr>
            <w:r w:rsidDel="00000000" w:rsidR="00000000" w:rsidRPr="00000000">
              <w:rPr>
                <w:rFonts w:ascii="Calibri" w:cs="Calibri" w:eastAsia="Calibri" w:hAnsi="Calibri"/>
                <w:b w:val="0"/>
                <w:bCs w:val="0"/>
                <w:sz w:val="19"/>
                <w:szCs w:val="19"/>
                <w:rtl w:val="0"/>
              </w:rPr>
              <w:t xml:space="preserve">0.5517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B">
            <w:pPr>
              <w:jc w:val="left"/>
              <w:rPr/>
            </w:pPr>
            <w:r w:rsidDel="00000000" w:rsidR="00000000" w:rsidRPr="00000000">
              <w:rPr>
                <w:rFonts w:ascii="Calibri" w:cs="Calibri" w:eastAsia="Calibri" w:hAnsi="Calibri"/>
                <w:b w:val="0"/>
                <w:bCs w:val="0"/>
                <w:sz w:val="19"/>
                <w:szCs w:val="19"/>
                <w:rtl w:val="0"/>
              </w:rPr>
              <w:t xml:space="preserve">0.7273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C">
            <w:pPr>
              <w:jc w:val="left"/>
              <w:rPr/>
            </w:pPr>
            <w:r w:rsidDel="00000000" w:rsidR="00000000" w:rsidRPr="00000000">
              <w:rPr>
                <w:rFonts w:ascii="Calibri" w:cs="Calibri" w:eastAsia="Calibri" w:hAnsi="Calibri"/>
                <w:b w:val="0"/>
                <w:bCs w:val="0"/>
                <w:sz w:val="19"/>
                <w:szCs w:val="19"/>
                <w:rtl w:val="0"/>
              </w:rPr>
              <w:t xml:space="preserve">0.6275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D">
            <w:pPr>
              <w:jc w:val="left"/>
              <w:rPr/>
            </w:pPr>
            <w:r w:rsidDel="00000000" w:rsidR="00000000" w:rsidRPr="00000000">
              <w:rPr>
                <w:rFonts w:ascii="Calibri" w:cs="Calibri" w:eastAsia="Calibri" w:hAnsi="Calibri"/>
                <w:b w:val="0"/>
                <w:bCs w:val="0"/>
                <w:sz w:val="19"/>
                <w:szCs w:val="19"/>
                <w:rtl w:val="0"/>
              </w:rPr>
              <w:t xml:space="preserve">0.8408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E">
            <w:pPr>
              <w:jc w:val="left"/>
              <w:rPr/>
            </w:pPr>
            <w:r w:rsidDel="00000000" w:rsidR="00000000" w:rsidRPr="00000000">
              <w:rPr>
                <w:rFonts w:ascii="Calibri" w:cs="Calibri" w:eastAsia="Calibri" w:hAnsi="Calibri"/>
                <w:b w:val="0"/>
                <w:bCs w:val="0"/>
                <w:sz w:val="19"/>
                <w:szCs w:val="19"/>
                <w:rtl w:val="0"/>
              </w:rPr>
              <w:t xml:space="preserve">Gradient Boosting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F">
            <w:pPr>
              <w:jc w:val="left"/>
              <w:rPr/>
            </w:pPr>
            <w:r w:rsidDel="00000000" w:rsidR="00000000" w:rsidRPr="00000000">
              <w:rPr>
                <w:rFonts w:ascii="Calibri" w:cs="Calibri" w:eastAsia="Calibri" w:hAnsi="Calibri"/>
                <w:b w:val="0"/>
                <w:bCs w:val="0"/>
                <w:sz w:val="19"/>
                <w:szCs w:val="19"/>
                <w:rtl w:val="0"/>
              </w:rPr>
              <w:t xml:space="preserve">0.8477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0">
            <w:pPr>
              <w:jc w:val="left"/>
              <w:rPr/>
            </w:pPr>
            <w:r w:rsidDel="00000000" w:rsidR="00000000" w:rsidRPr="00000000">
              <w:rPr>
                <w:rFonts w:ascii="Calibri" w:cs="Calibri" w:eastAsia="Calibri" w:hAnsi="Calibri"/>
                <w:b w:val="0"/>
                <w:bCs w:val="0"/>
                <w:sz w:val="19"/>
                <w:szCs w:val="19"/>
                <w:rtl w:val="0"/>
              </w:rPr>
              <w:t xml:space="preserve">0.8013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1">
            <w:pPr>
              <w:jc w:val="left"/>
              <w:rPr/>
            </w:pPr>
            <w:r w:rsidDel="00000000" w:rsidR="00000000" w:rsidRPr="00000000">
              <w:rPr>
                <w:rFonts w:ascii="Calibri" w:cs="Calibri" w:eastAsia="Calibri" w:hAnsi="Calibri"/>
                <w:b w:val="0"/>
                <w:bCs w:val="0"/>
                <w:sz w:val="19"/>
                <w:szCs w:val="19"/>
                <w:rtl w:val="0"/>
              </w:rPr>
              <w:t xml:space="preserve">0.6621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2">
            <w:pPr>
              <w:jc w:val="left"/>
              <w:rPr/>
            </w:pPr>
            <w:r w:rsidDel="00000000" w:rsidR="00000000" w:rsidRPr="00000000">
              <w:rPr>
                <w:rFonts w:ascii="Calibri" w:cs="Calibri" w:eastAsia="Calibri" w:hAnsi="Calibri"/>
                <w:b w:val="0"/>
                <w:bCs w:val="0"/>
                <w:sz w:val="19"/>
                <w:szCs w:val="19"/>
                <w:rtl w:val="0"/>
              </w:rPr>
              <w:t xml:space="preserve">0.5134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3">
            <w:pPr>
              <w:jc w:val="left"/>
              <w:rPr/>
            </w:pPr>
            <w:r w:rsidDel="00000000" w:rsidR="00000000" w:rsidRPr="00000000">
              <w:rPr>
                <w:rFonts w:ascii="Calibri" w:cs="Calibri" w:eastAsia="Calibri" w:hAnsi="Calibri"/>
                <w:b w:val="0"/>
                <w:bCs w:val="0"/>
                <w:sz w:val="19"/>
                <w:szCs w:val="19"/>
                <w:rtl w:val="0"/>
              </w:rPr>
              <w:t xml:space="preserve">0.5783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4">
            <w:pPr>
              <w:jc w:val="left"/>
              <w:rPr/>
            </w:pPr>
            <w:r w:rsidDel="00000000" w:rsidR="00000000" w:rsidRPr="00000000">
              <w:rPr>
                <w:rFonts w:ascii="Calibri" w:cs="Calibri" w:eastAsia="Calibri" w:hAnsi="Calibri"/>
                <w:b w:val="0"/>
                <w:bCs w:val="0"/>
                <w:sz w:val="19"/>
                <w:szCs w:val="19"/>
                <w:rtl w:val="0"/>
              </w:rPr>
              <w:t xml:space="preserve">0.8412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5">
            <w:pPr>
              <w:jc w:val="left"/>
              <w:rPr/>
            </w:pPr>
            <w:r w:rsidDel="00000000" w:rsidR="00000000" w:rsidRPr="00000000">
              <w:rPr>
                <w:rFonts w:ascii="Calibri" w:cs="Calibri" w:eastAsia="Calibri" w:hAnsi="Calibri"/>
                <w:b w:val="0"/>
                <w:bCs w:val="0"/>
                <w:sz w:val="19"/>
                <w:szCs w:val="19"/>
                <w:rtl w:val="0"/>
              </w:rPr>
              <w:t xml:space="preserve">Tuned Gradient Boosting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6">
            <w:pPr>
              <w:jc w:val="left"/>
              <w:rPr/>
            </w:pPr>
            <w:r w:rsidDel="00000000" w:rsidR="00000000" w:rsidRPr="00000000">
              <w:rPr>
                <w:rFonts w:ascii="Calibri" w:cs="Calibri" w:eastAsia="Calibri" w:hAnsi="Calibri"/>
                <w:b w:val="0"/>
                <w:bCs w:val="0"/>
                <w:sz w:val="19"/>
                <w:szCs w:val="19"/>
                <w:rtl w:val="0"/>
              </w:rPr>
              <w:t xml:space="preserve">0.8498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7">
            <w:pPr>
              <w:jc w:val="left"/>
              <w:rPr/>
            </w:pPr>
            <w:r w:rsidDel="00000000" w:rsidR="00000000" w:rsidRPr="00000000">
              <w:rPr>
                <w:rFonts w:ascii="Calibri" w:cs="Calibri" w:eastAsia="Calibri" w:hAnsi="Calibri"/>
                <w:b w:val="0"/>
                <w:bCs w:val="0"/>
                <w:sz w:val="19"/>
                <w:szCs w:val="19"/>
                <w:rtl w:val="0"/>
              </w:rPr>
              <w:t xml:space="preserve">0.8013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8">
            <w:pPr>
              <w:jc w:val="left"/>
              <w:rPr/>
            </w:pPr>
            <w:r w:rsidDel="00000000" w:rsidR="00000000" w:rsidRPr="00000000">
              <w:rPr>
                <w:rFonts w:ascii="Calibri" w:cs="Calibri" w:eastAsia="Calibri" w:hAnsi="Calibri"/>
                <w:b w:val="0"/>
                <w:bCs w:val="0"/>
                <w:sz w:val="19"/>
                <w:szCs w:val="19"/>
                <w:rtl w:val="0"/>
              </w:rPr>
              <w:t xml:space="preserve">0.6679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9">
            <w:pPr>
              <w:jc w:val="left"/>
              <w:rPr/>
            </w:pPr>
            <w:r w:rsidDel="00000000" w:rsidR="00000000" w:rsidRPr="00000000">
              <w:rPr>
                <w:rFonts w:ascii="Calibri" w:cs="Calibri" w:eastAsia="Calibri" w:hAnsi="Calibri"/>
                <w:b w:val="0"/>
                <w:bCs w:val="0"/>
                <w:sz w:val="19"/>
                <w:szCs w:val="19"/>
                <w:rtl w:val="0"/>
              </w:rPr>
              <w:t xml:space="preserve">0.5000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A">
            <w:pPr>
              <w:jc w:val="left"/>
              <w:rPr/>
            </w:pPr>
            <w:r w:rsidDel="00000000" w:rsidR="00000000" w:rsidRPr="00000000">
              <w:rPr>
                <w:rFonts w:ascii="Calibri" w:cs="Calibri" w:eastAsia="Calibri" w:hAnsi="Calibri"/>
                <w:b w:val="0"/>
                <w:bCs w:val="0"/>
                <w:sz w:val="19"/>
                <w:szCs w:val="19"/>
                <w:rtl w:val="0"/>
              </w:rPr>
              <w:t xml:space="preserve">0.5719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B">
            <w:pPr>
              <w:jc w:val="left"/>
              <w:rPr/>
            </w:pPr>
            <w:r w:rsidDel="00000000" w:rsidR="00000000" w:rsidRPr="00000000">
              <w:rPr>
                <w:rFonts w:ascii="Calibri" w:cs="Calibri" w:eastAsia="Calibri" w:hAnsi="Calibri"/>
                <w:b w:val="0"/>
                <w:bCs w:val="0"/>
                <w:sz w:val="19"/>
                <w:szCs w:val="19"/>
                <w:rtl w:val="0"/>
              </w:rPr>
              <w:t xml:space="preserve">0.8449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2efda" w:val="clear"/>
            <w:tcMar>
              <w:top w:w="60.0" w:type="dxa"/>
              <w:left w:w="100.0" w:type="dxa"/>
              <w:bottom w:w="60.0" w:type="dxa"/>
              <w:right w:w="100.0" w:type="dxa"/>
            </w:tcMar>
          </w:tcPr>
          <w:p w:rsidR="00000000" w:rsidDel="00000000" w:rsidP="00000000" w:rsidRDefault="00000000" w:rsidRPr="00000000" w14:paraId="0000012C">
            <w:pPr>
              <w:jc w:val="left"/>
              <w:rPr/>
            </w:pPr>
            <w:r w:rsidDel="00000000" w:rsidR="00000000" w:rsidRPr="00000000">
              <w:rPr>
                <w:rFonts w:ascii="Calibri" w:cs="Calibri" w:eastAsia="Calibri" w:hAnsi="Calibri"/>
                <w:b w:val="0"/>
                <w:bCs w:val="0"/>
                <w:sz w:val="19"/>
                <w:szCs w:val="19"/>
                <w:rtl w:val="0"/>
              </w:rPr>
              <w:t xml:space="preserve">Tuned GB @ threshold 0.322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60.0" w:type="dxa"/>
              <w:left w:w="100.0" w:type="dxa"/>
              <w:bottom w:w="60.0" w:type="dxa"/>
              <w:right w:w="100.0" w:type="dxa"/>
            </w:tcMar>
          </w:tcPr>
          <w:p w:rsidR="00000000" w:rsidDel="00000000" w:rsidP="00000000" w:rsidRDefault="00000000" w:rsidRPr="00000000" w14:paraId="0000012D">
            <w:pPr>
              <w:jc w:val="left"/>
              <w:rPr/>
            </w:pPr>
            <w:r w:rsidDel="00000000" w:rsidR="00000000" w:rsidRPr="00000000">
              <w:rPr>
                <w:rFonts w:ascii="Calibri" w:cs="Calibri" w:eastAsia="Calibri" w:hAnsi="Calibri"/>
                <w:b w:val="0"/>
                <w:bCs w:val="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60.0" w:type="dxa"/>
              <w:left w:w="100.0" w:type="dxa"/>
              <w:bottom w:w="60.0" w:type="dxa"/>
              <w:right w:w="100.0" w:type="dxa"/>
            </w:tcMar>
          </w:tcPr>
          <w:p w:rsidR="00000000" w:rsidDel="00000000" w:rsidP="00000000" w:rsidRDefault="00000000" w:rsidRPr="00000000" w14:paraId="0000012E">
            <w:pPr>
              <w:jc w:val="left"/>
              <w:rPr/>
            </w:pPr>
            <w:r w:rsidDel="00000000" w:rsidR="00000000" w:rsidRPr="00000000">
              <w:rPr>
                <w:rFonts w:ascii="Calibri" w:cs="Calibri" w:eastAsia="Calibri" w:hAnsi="Calibri"/>
                <w:b w:val="0"/>
                <w:bCs w:val="0"/>
                <w:sz w:val="19"/>
                <w:szCs w:val="19"/>
                <w:rtl w:val="0"/>
              </w:rPr>
              <w:t xml:space="preserve">0.7736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60.0" w:type="dxa"/>
              <w:left w:w="100.0" w:type="dxa"/>
              <w:bottom w:w="60.0" w:type="dxa"/>
              <w:right w:w="100.0" w:type="dxa"/>
            </w:tcMar>
          </w:tcPr>
          <w:p w:rsidR="00000000" w:rsidDel="00000000" w:rsidP="00000000" w:rsidRDefault="00000000" w:rsidRPr="00000000" w14:paraId="0000012F">
            <w:pPr>
              <w:jc w:val="left"/>
              <w:rPr/>
            </w:pPr>
            <w:r w:rsidDel="00000000" w:rsidR="00000000" w:rsidRPr="00000000">
              <w:rPr>
                <w:rFonts w:ascii="Calibri" w:cs="Calibri" w:eastAsia="Calibri" w:hAnsi="Calibri"/>
                <w:b w:val="0"/>
                <w:bCs w:val="0"/>
                <w:sz w:val="19"/>
                <w:szCs w:val="19"/>
                <w:rtl w:val="0"/>
              </w:rPr>
              <w:t xml:space="preserve">0.5553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60.0" w:type="dxa"/>
              <w:left w:w="100.0" w:type="dxa"/>
              <w:bottom w:w="60.0" w:type="dxa"/>
              <w:right w:w="100.0" w:type="dxa"/>
            </w:tcMar>
          </w:tcPr>
          <w:p w:rsidR="00000000" w:rsidDel="00000000" w:rsidP="00000000" w:rsidRDefault="00000000" w:rsidRPr="00000000" w14:paraId="00000130">
            <w:pPr>
              <w:jc w:val="left"/>
              <w:rPr/>
            </w:pPr>
            <w:r w:rsidDel="00000000" w:rsidR="00000000" w:rsidRPr="00000000">
              <w:rPr>
                <w:rFonts w:ascii="Calibri" w:cs="Calibri" w:eastAsia="Calibri" w:hAnsi="Calibri"/>
                <w:b w:val="0"/>
                <w:bCs w:val="0"/>
                <w:sz w:val="19"/>
                <w:szCs w:val="19"/>
                <w:rtl w:val="0"/>
              </w:rPr>
              <w:t xml:space="preserve">0.7380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60.0" w:type="dxa"/>
              <w:left w:w="100.0" w:type="dxa"/>
              <w:bottom w:w="60.0" w:type="dxa"/>
              <w:right w:w="100.0" w:type="dxa"/>
            </w:tcMar>
          </w:tcPr>
          <w:p w:rsidR="00000000" w:rsidDel="00000000" w:rsidP="00000000" w:rsidRDefault="00000000" w:rsidRPr="00000000" w14:paraId="00000131">
            <w:pPr>
              <w:jc w:val="left"/>
              <w:rPr/>
            </w:pPr>
            <w:r w:rsidDel="00000000" w:rsidR="00000000" w:rsidRPr="00000000">
              <w:rPr>
                <w:rFonts w:ascii="Calibri" w:cs="Calibri" w:eastAsia="Calibri" w:hAnsi="Calibri"/>
                <w:b w:val="0"/>
                <w:bCs w:val="0"/>
                <w:sz w:val="19"/>
                <w:szCs w:val="19"/>
                <w:rtl w:val="0"/>
              </w:rPr>
              <w:t xml:space="preserve">0.6338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60.0" w:type="dxa"/>
              <w:left w:w="100.0" w:type="dxa"/>
              <w:bottom w:w="60.0" w:type="dxa"/>
              <w:right w:w="100.0" w:type="dxa"/>
            </w:tcMar>
          </w:tcPr>
          <w:p w:rsidR="00000000" w:rsidDel="00000000" w:rsidP="00000000" w:rsidRDefault="00000000" w:rsidRPr="00000000" w14:paraId="00000132">
            <w:pPr>
              <w:jc w:val="left"/>
              <w:rPr/>
            </w:pPr>
            <w:r w:rsidDel="00000000" w:rsidR="00000000" w:rsidRPr="00000000">
              <w:rPr>
                <w:rFonts w:ascii="Calibri" w:cs="Calibri" w:eastAsia="Calibri" w:hAnsi="Calibri"/>
                <w:b w:val="0"/>
                <w:bCs w:val="0"/>
                <w:sz w:val="19"/>
                <w:szCs w:val="19"/>
                <w:rtl w:val="0"/>
              </w:rPr>
              <w:t xml:space="preserve">0.8449</w:t>
            </w:r>
            <w:r w:rsidDel="00000000" w:rsidR="00000000" w:rsidRPr="00000000">
              <w:rPr>
                <w:rtl w:val="0"/>
              </w:rPr>
            </w:r>
          </w:p>
        </w:tc>
      </w:tr>
    </w:tbl>
    <w:p w:rsidR="00000000" w:rsidDel="00000000" w:rsidP="00000000" w:rsidRDefault="00000000" w:rsidRPr="00000000" w14:paraId="00000133">
      <w:pPr>
        <w:spacing w:after="160" w:lineRule="auto"/>
        <w:rPr/>
      </w:pPr>
      <w:r w:rsidDel="00000000" w:rsidR="00000000" w:rsidRPr="00000000">
        <w:rPr>
          <w:rtl w:val="0"/>
        </w:rPr>
      </w:r>
    </w:p>
    <w:p w:rsidR="00000000" w:rsidDel="00000000" w:rsidP="00000000" w:rsidRDefault="00000000" w:rsidRPr="00000000" w14:paraId="00000134">
      <w:pPr>
        <w:spacing w:after="120" w:line="300" w:lineRule="auto"/>
        <w:jc w:val="both"/>
        <w:rPr/>
      </w:pPr>
      <w:r w:rsidDel="00000000" w:rsidR="00000000" w:rsidRPr="00000000">
        <w:rPr>
          <w:rFonts w:ascii="Calibri" w:cs="Calibri" w:eastAsia="Calibri" w:hAnsi="Calibri"/>
          <w:sz w:val="22"/>
          <w:szCs w:val="22"/>
          <w:rtl w:val="0"/>
        </w:rPr>
        <w:t xml:space="preserve">The most important lesson from this table is that </w:t>
      </w:r>
      <w:r w:rsidDel="00000000" w:rsidR="00000000" w:rsidRPr="00000000">
        <w:rPr>
          <w:rFonts w:ascii="Calibri" w:cs="Calibri" w:eastAsia="Calibri" w:hAnsi="Calibri"/>
          <w:b w:val="1"/>
          <w:bCs w:val="1"/>
          <w:sz w:val="22"/>
          <w:szCs w:val="22"/>
          <w:rtl w:val="0"/>
        </w:rPr>
        <w:t xml:space="preserve">the three algorithms are almost indistinguishable in ROC-AUC</w:t>
      </w:r>
      <w:r w:rsidDel="00000000" w:rsidR="00000000" w:rsidRPr="00000000">
        <w:rPr>
          <w:rFonts w:ascii="Calibri" w:cs="Calibri" w:eastAsia="Calibri" w:hAnsi="Calibri"/>
          <w:sz w:val="22"/>
          <w:szCs w:val="22"/>
          <w:rtl w:val="0"/>
        </w:rPr>
        <w:t xml:space="preserve"> (0.841 to 0.845). The differences are small enough to be within normal sampling noise, so the choice between them should be driven by other factors, such as interpretability and the operating point, rather than by the third decimal place. Tuned Gradient Boosting was retained because it has the best AUC on both cross-validation and the test set, and it exceeds the 0.80 success criterion comfortably.</w:t>
      </w:r>
      <w:r w:rsidDel="00000000" w:rsidR="00000000" w:rsidRPr="00000000">
        <w:rPr>
          <w:rtl w:val="0"/>
        </w:rPr>
      </w:r>
    </w:p>
    <w:p w:rsidR="00000000" w:rsidDel="00000000" w:rsidP="00000000" w:rsidRDefault="00000000" w:rsidRPr="00000000" w14:paraId="00000135">
      <w:pPr>
        <w:keepNext w:val="1"/>
        <w:spacing w:after="60" w:before="120" w:lineRule="auto"/>
        <w:jc w:val="center"/>
        <w:rPr/>
      </w:pPr>
      <w:r w:rsidDel="00000000" w:rsidR="00000000" w:rsidRPr="00000000">
        <w:rPr/>
        <w:drawing>
          <wp:inline distB="0" distT="0" distL="0" distR="0">
            <wp:extent cx="3619500" cy="3019425"/>
            <wp:effectExtent b="0" l="0" r="0" t="0"/>
            <wp:docPr descr="Figure 7: ROC curves of all models on the test set" id="6" name="image7.png"/>
            <a:graphic>
              <a:graphicData uri="http://schemas.openxmlformats.org/drawingml/2006/picture">
                <pic:pic>
                  <pic:nvPicPr>
                    <pic:cNvPr descr="Figure 7: ROC curves of all models on the test set" id="0" name="image7.png"/>
                    <pic:cNvPicPr preferRelativeResize="0"/>
                  </pic:nvPicPr>
                  <pic:blipFill>
                    <a:blip r:embed="rId12"/>
                    <a:srcRect b="0" l="0" r="0" t="0"/>
                    <a:stretch>
                      <a:fillRect/>
                    </a:stretch>
                  </pic:blipFill>
                  <pic:spPr>
                    <a:xfrm>
                      <a:off x="0" y="0"/>
                      <a:ext cx="361950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200" w:lineRule="auto"/>
        <w:jc w:val="center"/>
        <w:rPr/>
      </w:pPr>
      <w:r w:rsidDel="00000000" w:rsidR="00000000" w:rsidRPr="00000000">
        <w:rPr>
          <w:rFonts w:ascii="Calibri" w:cs="Calibri" w:eastAsia="Calibri" w:hAnsi="Calibri"/>
          <w:i w:val="1"/>
          <w:iCs w:val="1"/>
          <w:color w:val="595959"/>
          <w:sz w:val="19"/>
          <w:szCs w:val="19"/>
          <w:rtl w:val="0"/>
        </w:rPr>
        <w:t xml:space="preserve">Figure 7: ROC curves of all models on the test set</w:t>
      </w:r>
      <w:r w:rsidDel="00000000" w:rsidR="00000000" w:rsidRPr="00000000">
        <w:rPr>
          <w:rtl w:val="0"/>
        </w:rPr>
      </w:r>
    </w:p>
    <w:p w:rsidR="00000000" w:rsidDel="00000000" w:rsidP="00000000" w:rsidRDefault="00000000" w:rsidRPr="00000000" w14:paraId="00000137">
      <w:pPr>
        <w:pStyle w:val="Heading2"/>
        <w:rPr/>
      </w:pPr>
      <w:r w:rsidDel="00000000" w:rsidR="00000000" w:rsidRPr="00000000">
        <w:rPr>
          <w:rFonts w:ascii="Calibri" w:cs="Calibri" w:eastAsia="Calibri" w:hAnsi="Calibri"/>
          <w:rtl w:val="0"/>
        </w:rPr>
        <w:t xml:space="preserve">7.2 Confusion Matrix and the Precision-Recall Trade-off</w:t>
      </w:r>
      <w:r w:rsidDel="00000000" w:rsidR="00000000" w:rsidRPr="00000000">
        <w:rPr>
          <w:rtl w:val="0"/>
        </w:rPr>
      </w:r>
    </w:p>
    <w:p w:rsidR="00000000" w:rsidDel="00000000" w:rsidP="00000000" w:rsidRDefault="00000000" w:rsidRPr="00000000" w14:paraId="00000138">
      <w:pPr>
        <w:keepNext w:val="1"/>
        <w:spacing w:after="60" w:before="120" w:lineRule="auto"/>
        <w:jc w:val="center"/>
        <w:rPr/>
      </w:pPr>
      <w:r w:rsidDel="00000000" w:rsidR="00000000" w:rsidRPr="00000000">
        <w:rPr/>
        <w:drawing>
          <wp:inline distB="0" distT="0" distL="0" distR="0">
            <wp:extent cx="4762500" cy="2009775"/>
            <wp:effectExtent b="0" l="0" r="0" t="0"/>
            <wp:docPr descr="Figure 8: Confusion matrices of the tuned model at threshold 0.50 and at the tuned threshold" id="9" name="image6.png"/>
            <a:graphic>
              <a:graphicData uri="http://schemas.openxmlformats.org/drawingml/2006/picture">
                <pic:pic>
                  <pic:nvPicPr>
                    <pic:cNvPr descr="Figure 8: Confusion matrices of the tuned model at threshold 0.50 and at the tuned threshold" id="0" name="image6.png"/>
                    <pic:cNvPicPr preferRelativeResize="0"/>
                  </pic:nvPicPr>
                  <pic:blipFill>
                    <a:blip r:embed="rId13"/>
                    <a:srcRect b="0" l="0" r="0" t="0"/>
                    <a:stretch>
                      <a:fillRect/>
                    </a:stretch>
                  </pic:blipFill>
                  <pic:spPr>
                    <a:xfrm>
                      <a:off x="0" y="0"/>
                      <a:ext cx="476250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00" w:lineRule="auto"/>
        <w:jc w:val="center"/>
        <w:rPr/>
      </w:pPr>
      <w:r w:rsidDel="00000000" w:rsidR="00000000" w:rsidRPr="00000000">
        <w:rPr>
          <w:rFonts w:ascii="Calibri" w:cs="Calibri" w:eastAsia="Calibri" w:hAnsi="Calibri"/>
          <w:i w:val="1"/>
          <w:iCs w:val="1"/>
          <w:color w:val="595959"/>
          <w:sz w:val="19"/>
          <w:szCs w:val="19"/>
          <w:rtl w:val="0"/>
        </w:rPr>
        <w:t xml:space="preserve">Figure 8: Confusion matrices of the tuned model at threshold 0.50 and at the tuned threshold</w:t>
      </w:r>
      <w:r w:rsidDel="00000000" w:rsidR="00000000" w:rsidRPr="00000000">
        <w:rPr>
          <w:rtl w:val="0"/>
        </w:rPr>
      </w:r>
    </w:p>
    <w:p w:rsidR="00000000" w:rsidDel="00000000" w:rsidP="00000000" w:rsidRDefault="00000000" w:rsidRPr="00000000" w14:paraId="0000013A">
      <w:pPr>
        <w:spacing w:after="120" w:line="300" w:lineRule="auto"/>
        <w:jc w:val="both"/>
        <w:rPr/>
      </w:pPr>
      <w:r w:rsidDel="00000000" w:rsidR="00000000" w:rsidRPr="00000000">
        <w:rPr>
          <w:rFonts w:ascii="Calibri" w:cs="Calibri" w:eastAsia="Calibri" w:hAnsi="Calibri"/>
          <w:sz w:val="22"/>
          <w:szCs w:val="22"/>
          <w:rtl w:val="0"/>
        </w:rPr>
        <w:t xml:space="preserve">At threshold 0.50 the tuned model achieves the highest accuracy (80.1%) but finds only 187 of the 374 churners (recall 50.0%). Lowering the threshold to 0.322 changes the picture: it catches </w:t>
      </w:r>
      <w:r w:rsidDel="00000000" w:rsidR="00000000" w:rsidRPr="00000000">
        <w:rPr>
          <w:rFonts w:ascii="Calibri" w:cs="Calibri" w:eastAsia="Calibri" w:hAnsi="Calibri"/>
          <w:b w:val="1"/>
          <w:bCs w:val="1"/>
          <w:sz w:val="22"/>
          <w:szCs w:val="22"/>
          <w:rtl w:val="0"/>
        </w:rPr>
        <w:t xml:space="preserve">276 of 374 churners</w:t>
      </w:r>
      <w:r w:rsidDel="00000000" w:rsidR="00000000" w:rsidRPr="00000000">
        <w:rPr>
          <w:rFonts w:ascii="Calibri" w:cs="Calibri" w:eastAsia="Calibri" w:hAnsi="Calibri"/>
          <w:sz w:val="22"/>
          <w:szCs w:val="22"/>
          <w:rtl w:val="0"/>
        </w:rPr>
        <w:t xml:space="preserve"> (recall 73.8%), reducing missed churners from 187 to 98. The price is more false alarms (221 versus 93), so precision falls to 55.5% and accuracy to 77.4%.</w:t>
      </w:r>
      <w:r w:rsidDel="00000000" w:rsidR="00000000" w:rsidRPr="00000000">
        <w:rPr>
          <w:rtl w:val="0"/>
        </w:rPr>
      </w:r>
    </w:p>
    <w:p w:rsidR="00000000" w:rsidDel="00000000" w:rsidP="00000000" w:rsidRDefault="00000000" w:rsidRPr="00000000" w14:paraId="0000013B">
      <w:pPr>
        <w:spacing w:after="120" w:line="300" w:lineRule="auto"/>
        <w:jc w:val="both"/>
        <w:rPr/>
      </w:pPr>
      <w:r w:rsidDel="00000000" w:rsidR="00000000" w:rsidRPr="00000000">
        <w:rPr>
          <w:rFonts w:ascii="Calibri" w:cs="Calibri" w:eastAsia="Calibri" w:hAnsi="Calibri"/>
          <w:sz w:val="22"/>
          <w:szCs w:val="22"/>
          <w:rtl w:val="0"/>
        </w:rPr>
        <w:t xml:space="preserve">This trade-off is a business decision. If a retention offer is cheap relative to the lifetime value of a customer, the lower threshold is preferable because missing a churner is more costly than contacting a customer who would have stayed. Accuracy alone would have picked the wrong operating point here: it is higher at 0.50, yet that model misses half of the customers the business most wants to find.</w:t>
      </w:r>
      <w:r w:rsidDel="00000000" w:rsidR="00000000" w:rsidRPr="00000000">
        <w:rPr>
          <w:rtl w:val="0"/>
        </w:rPr>
      </w:r>
    </w:p>
    <w:p w:rsidR="00000000" w:rsidDel="00000000" w:rsidP="00000000" w:rsidRDefault="00000000" w:rsidRPr="00000000" w14:paraId="0000013C">
      <w:pPr>
        <w:pStyle w:val="Heading2"/>
        <w:rPr/>
      </w:pPr>
      <w:r w:rsidDel="00000000" w:rsidR="00000000" w:rsidRPr="00000000">
        <w:rPr>
          <w:rFonts w:ascii="Calibri" w:cs="Calibri" w:eastAsia="Calibri" w:hAnsi="Calibri"/>
          <w:rtl w:val="0"/>
        </w:rPr>
        <w:t xml:space="preserve">7.3 What Drives Churn? Feature Importance</w:t>
      </w:r>
      <w:r w:rsidDel="00000000" w:rsidR="00000000" w:rsidRPr="00000000">
        <w:rPr>
          <w:rtl w:val="0"/>
        </w:rPr>
      </w:r>
    </w:p>
    <w:p w:rsidR="00000000" w:rsidDel="00000000" w:rsidP="00000000" w:rsidRDefault="00000000" w:rsidRPr="00000000" w14:paraId="0000013D">
      <w:pPr>
        <w:keepNext w:val="1"/>
        <w:spacing w:after="60" w:before="120" w:lineRule="auto"/>
        <w:jc w:val="center"/>
        <w:rPr/>
      </w:pPr>
      <w:r w:rsidDel="00000000" w:rsidR="00000000" w:rsidRPr="00000000">
        <w:rPr/>
        <w:drawing>
          <wp:inline distB="0" distT="0" distL="0" distR="0">
            <wp:extent cx="4095750" cy="2628900"/>
            <wp:effectExtent b="0" l="0" r="0" t="0"/>
            <wp:docPr descr="Figure 9: Top 12 feature importances of the tuned Gradient Boosting model" id="8" name="image4.png"/>
            <a:graphic>
              <a:graphicData uri="http://schemas.openxmlformats.org/drawingml/2006/picture">
                <pic:pic>
                  <pic:nvPicPr>
                    <pic:cNvPr descr="Figure 9: Top 12 feature importances of the tuned Gradient Boosting model" id="0" name="image4.png"/>
                    <pic:cNvPicPr preferRelativeResize="0"/>
                  </pic:nvPicPr>
                  <pic:blipFill>
                    <a:blip r:embed="rId14"/>
                    <a:srcRect b="0" l="0" r="0" t="0"/>
                    <a:stretch>
                      <a:fillRect/>
                    </a:stretch>
                  </pic:blipFill>
                  <pic:spPr>
                    <a:xfrm>
                      <a:off x="0" y="0"/>
                      <a:ext cx="40957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200" w:lineRule="auto"/>
        <w:jc w:val="center"/>
        <w:rPr/>
      </w:pPr>
      <w:r w:rsidDel="00000000" w:rsidR="00000000" w:rsidRPr="00000000">
        <w:rPr>
          <w:rFonts w:ascii="Calibri" w:cs="Calibri" w:eastAsia="Calibri" w:hAnsi="Calibri"/>
          <w:i w:val="1"/>
          <w:iCs w:val="1"/>
          <w:color w:val="595959"/>
          <w:sz w:val="19"/>
          <w:szCs w:val="19"/>
          <w:rtl w:val="0"/>
        </w:rPr>
        <w:t xml:space="preserve">Figure 9: Top 12 feature importances of the tuned Gradient Boosting model</w:t>
      </w:r>
      <w:r w:rsidDel="00000000" w:rsidR="00000000" w:rsidRPr="00000000">
        <w:rPr>
          <w:rtl w:val="0"/>
        </w:rPr>
      </w:r>
    </w:p>
    <w:p w:rsidR="00000000" w:rsidDel="00000000" w:rsidP="00000000" w:rsidRDefault="00000000" w:rsidRPr="00000000" w14:paraId="0000013F">
      <w:pPr>
        <w:spacing w:after="120" w:line="300" w:lineRule="auto"/>
        <w:jc w:val="both"/>
        <w:rPr/>
      </w:pPr>
      <w:r w:rsidDel="00000000" w:rsidR="00000000" w:rsidRPr="00000000">
        <w:rPr>
          <w:rFonts w:ascii="Calibri" w:cs="Calibri" w:eastAsia="Calibri" w:hAnsi="Calibri"/>
          <w:sz w:val="22"/>
          <w:szCs w:val="22"/>
          <w:rtl w:val="0"/>
        </w:rPr>
        <w:t xml:space="preserve">Month-to-month contract is by far the most important feature (importance 0.4042), followed by tenure (0.141), fibre-optic internet (0.0934), absence of online security (0.0716) and total charges (0.0658). This agrees closely with the EDA findings, which is reassuring: the model is learning real structure rather than noise.</w:t>
      </w:r>
      <w:r w:rsidDel="00000000" w:rsidR="00000000" w:rsidRPr="00000000">
        <w:rPr>
          <w:rtl w:val="0"/>
        </w:rPr>
      </w:r>
    </w:p>
    <w:p w:rsidR="00000000" w:rsidDel="00000000" w:rsidP="00000000" w:rsidRDefault="00000000" w:rsidRPr="00000000" w14:paraId="00000140">
      <w:pPr>
        <w:spacing w:after="120" w:line="300" w:lineRule="auto"/>
        <w:jc w:val="both"/>
        <w:rPr/>
      </w:pPr>
      <w:r w:rsidDel="00000000" w:rsidR="00000000" w:rsidRPr="00000000">
        <w:rPr>
          <w:rFonts w:ascii="Calibri" w:cs="Calibri" w:eastAsia="Calibri" w:hAnsi="Calibri"/>
          <w:sz w:val="22"/>
          <w:szCs w:val="22"/>
          <w:rtl w:val="0"/>
        </w:rPr>
        <w:t xml:space="preserve">The Logistic Regression coefficients tell a consistent story: fibre-optic (+0.72) and month-to-month contracts (+0.66) raise churn risk, while longer tenure (-1.16) and two-year contracts (-0.77) lower it. One coefficient needs care: MonthlyCharges has a </w:t>
      </w:r>
      <w:r w:rsidDel="00000000" w:rsidR="00000000" w:rsidRPr="00000000">
        <w:rPr>
          <w:rFonts w:ascii="Calibri" w:cs="Calibri" w:eastAsia="Calibri" w:hAnsi="Calibri"/>
          <w:b w:val="1"/>
          <w:bCs w:val="1"/>
          <w:sz w:val="22"/>
          <w:szCs w:val="22"/>
          <w:rtl w:val="0"/>
        </w:rPr>
        <w:t xml:space="preserve">negative</w:t>
      </w:r>
      <w:r w:rsidDel="00000000" w:rsidR="00000000" w:rsidRPr="00000000">
        <w:rPr>
          <w:rFonts w:ascii="Calibri" w:cs="Calibri" w:eastAsia="Calibri" w:hAnsi="Calibri"/>
          <w:sz w:val="22"/>
          <w:szCs w:val="22"/>
          <w:rtl w:val="0"/>
        </w:rPr>
        <w:t xml:space="preserve"> coefficient (-0.73) even though churners pay more on average. This is a symptom of multicollinearity, since the monthly charge is largely determined by the internet service and add-ons that are also in the model. Individual coefficients should therefore not be read as isolated causal effects.</w:t>
      </w:r>
      <w:r w:rsidDel="00000000" w:rsidR="00000000" w:rsidRPr="00000000">
        <w:rPr>
          <w:rtl w:val="0"/>
        </w:rPr>
      </w:r>
    </w:p>
    <w:p w:rsidR="00000000" w:rsidDel="00000000" w:rsidP="00000000" w:rsidRDefault="00000000" w:rsidRPr="00000000" w14:paraId="00000141">
      <w:pPr>
        <w:pStyle w:val="Heading2"/>
        <w:rPr/>
      </w:pPr>
      <w:r w:rsidDel="00000000" w:rsidR="00000000" w:rsidRPr="00000000">
        <w:rPr>
          <w:rFonts w:ascii="Calibri" w:cs="Calibri" w:eastAsia="Calibri" w:hAnsi="Calibri"/>
          <w:rtl w:val="0"/>
        </w:rPr>
        <w:t xml:space="preserve">7.4 Clustering Quality</w:t>
      </w:r>
      <w:r w:rsidDel="00000000" w:rsidR="00000000" w:rsidRPr="00000000">
        <w:rPr>
          <w:rtl w:val="0"/>
        </w:rPr>
      </w:r>
    </w:p>
    <w:p w:rsidR="00000000" w:rsidDel="00000000" w:rsidP="00000000" w:rsidRDefault="00000000" w:rsidRPr="00000000" w14:paraId="00000142">
      <w:pPr>
        <w:spacing w:after="120" w:line="300" w:lineRule="auto"/>
        <w:jc w:val="both"/>
        <w:rPr/>
      </w:pPr>
      <w:r w:rsidDel="00000000" w:rsidR="00000000" w:rsidRPr="00000000">
        <w:rPr>
          <w:rFonts w:ascii="Calibri" w:cs="Calibri" w:eastAsia="Calibri" w:hAnsi="Calibri"/>
          <w:sz w:val="22"/>
          <w:szCs w:val="22"/>
          <w:rtl w:val="0"/>
        </w:rPr>
        <w:t xml:space="preserve">The silhouette score of 0.3921 indicates moderate separation: the segments are meaningful but overlap at their edges, which is typical for customer behaviour data that changes gradually rather than falling into sharp groups. The strongest evidence that the clusters are useful is external: although churn was not used in clustering, the segments differ widely in churn rate (4% to 43%) and in contract mix (for example, 81.6% of cluster 2 is on month-to-month contracts versus 17% of cluster 3).</w:t>
      </w:r>
      <w:r w:rsidDel="00000000" w:rsidR="00000000" w:rsidRPr="00000000">
        <w:rPr>
          <w:rtl w:val="0"/>
        </w:rPr>
      </w:r>
    </w:p>
    <w:p w:rsidR="00000000" w:rsidDel="00000000" w:rsidP="00000000" w:rsidRDefault="00000000" w:rsidRPr="00000000" w14:paraId="00000143">
      <w:pPr>
        <w:pStyle w:val="Heading2"/>
        <w:rPr/>
      </w:pPr>
      <w:r w:rsidDel="00000000" w:rsidR="00000000" w:rsidRPr="00000000">
        <w:rPr>
          <w:rFonts w:ascii="Calibri" w:cs="Calibri" w:eastAsia="Calibri" w:hAnsi="Calibri"/>
          <w:rtl w:val="0"/>
        </w:rPr>
        <w:t xml:space="preserve">7.5 Limitations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dataset is a single snapshot with no time dimension, so the model predicts who *is* similar to past churners rather than modelling when churn occurs.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threshold was optimised for F1, which weights precision and recall equally. A real deployment should use the actual cost of a retention offer and the value of a retained customer.</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is a public sample dataset, so absolute figures may not transfer to a real operator. The workflow and the direction of the findings are what generalise.</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differences are small; no formal significance test was performed.</w:t>
      </w:r>
    </w:p>
    <w:p w:rsidR="00000000" w:rsidDel="00000000" w:rsidP="00000000" w:rsidRDefault="00000000" w:rsidRPr="00000000" w14:paraId="00000148">
      <w:pPr>
        <w:pStyle w:val="Heading1"/>
        <w:rPr/>
      </w:pPr>
      <w:r w:rsidDel="00000000" w:rsidR="00000000" w:rsidRPr="00000000">
        <w:rPr>
          <w:rFonts w:ascii="Calibri" w:cs="Calibri" w:eastAsia="Calibri" w:hAnsi="Calibri"/>
          <w:rtl w:val="0"/>
        </w:rPr>
        <w:t xml:space="preserve">8. Insights and Recommendations</w:t>
      </w:r>
      <w:r w:rsidDel="00000000" w:rsidR="00000000" w:rsidRPr="00000000">
        <w:rPr>
          <w:rtl w:val="0"/>
        </w:rPr>
      </w:r>
    </w:p>
    <w:p w:rsidR="00000000" w:rsidDel="00000000" w:rsidP="00000000" w:rsidRDefault="00000000" w:rsidRPr="00000000" w14:paraId="00000149">
      <w:pPr>
        <w:pStyle w:val="Heading2"/>
        <w:rPr/>
      </w:pPr>
      <w:r w:rsidDel="00000000" w:rsidR="00000000" w:rsidRPr="00000000">
        <w:rPr>
          <w:rFonts w:ascii="Calibri" w:cs="Calibri" w:eastAsia="Calibri" w:hAnsi="Calibri"/>
          <w:rtl w:val="0"/>
        </w:rPr>
        <w:t xml:space="preserve">8.1 Key Insights</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Contract length is the single biggest lever.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Month-to-month customers are about 15 times more likely to churn than two-year customers (42.7% vs 2.8%).</w:t>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first year is the danger zone.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Churners have a mean tenure of 17.98 months, and the new low-spend segment churns at 32%.</w:t>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Fibre-optic customers are unhappy or price-sensitive.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They churn at 41.9% despite paying more, which points to a value-for-money or service-quality issue worth investigating.</w:t>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Support and security add-ons are associated with retention.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Customers with tech support churn at 15.2% versus 41.6% without it.</w:t>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Manual payment is a warning sign.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Electronic-check payers churn at 45.3%, roughly three times the rate of automatic-payment customers.</w:t>
      </w:r>
    </w:p>
    <w:p w:rsidR="00000000" w:rsidDel="00000000" w:rsidP="00000000" w:rsidRDefault="00000000" w:rsidRPr="00000000" w14:paraId="0000014F">
      <w:pPr>
        <w:pStyle w:val="Heading2"/>
        <w:rPr/>
      </w:pPr>
      <w:r w:rsidDel="00000000" w:rsidR="00000000" w:rsidRPr="00000000">
        <w:rPr>
          <w:rFonts w:ascii="Calibri" w:cs="Calibri" w:eastAsia="Calibri" w:hAnsi="Calibri"/>
          <w:rtl w:val="0"/>
        </w:rPr>
        <w:t xml:space="preserve">8.2 Recommendations</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900"/>
        <w:gridCol w:w="2738"/>
        <w:tblGridChange w:id="0">
          <w:tblGrid>
            <w:gridCol w:w="4000"/>
            <w:gridCol w:w="2900"/>
            <w:gridCol w:w="27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50">
            <w:pPr>
              <w:jc w:val="left"/>
              <w:rPr/>
            </w:pPr>
            <w:r w:rsidDel="00000000" w:rsidR="00000000" w:rsidRPr="00000000">
              <w:rPr>
                <w:rFonts w:ascii="Calibri" w:cs="Calibri" w:eastAsia="Calibri" w:hAnsi="Calibri"/>
                <w:b w:val="1"/>
                <w:bCs w:val="1"/>
                <w:color w:val="ffffff"/>
                <w:sz w:val="19"/>
                <w:szCs w:val="19"/>
                <w:rtl w:val="0"/>
              </w:rPr>
              <w:t xml:space="preserve">Recommendation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51">
            <w:pPr>
              <w:jc w:val="left"/>
              <w:rPr/>
            </w:pPr>
            <w:r w:rsidDel="00000000" w:rsidR="00000000" w:rsidRPr="00000000">
              <w:rPr>
                <w:rFonts w:ascii="Calibri" w:cs="Calibri" w:eastAsia="Calibri" w:hAnsi="Calibri"/>
                <w:b w:val="1"/>
                <w:bCs w:val="1"/>
                <w:color w:val="ffffff"/>
                <w:sz w:val="19"/>
                <w:szCs w:val="19"/>
                <w:rtl w:val="0"/>
              </w:rPr>
              <w:t xml:space="preserve">Target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52">
            <w:pPr>
              <w:jc w:val="left"/>
              <w:rPr/>
            </w:pPr>
            <w:r w:rsidDel="00000000" w:rsidR="00000000" w:rsidRPr="00000000">
              <w:rPr>
                <w:rFonts w:ascii="Calibri" w:cs="Calibri" w:eastAsia="Calibri" w:hAnsi="Calibri"/>
                <w:b w:val="1"/>
                <w:bCs w:val="1"/>
                <w:color w:val="ffffff"/>
                <w:sz w:val="19"/>
                <w:szCs w:val="19"/>
                <w:rtl w:val="0"/>
              </w:rPr>
              <w:t xml:space="preserve">Evidence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3">
            <w:pPr>
              <w:jc w:val="left"/>
              <w:rPr/>
            </w:pPr>
            <w:r w:rsidDel="00000000" w:rsidR="00000000" w:rsidRPr="00000000">
              <w:rPr>
                <w:rFonts w:ascii="Calibri" w:cs="Calibri" w:eastAsia="Calibri" w:hAnsi="Calibri"/>
                <w:b w:val="0"/>
                <w:bCs w:val="0"/>
                <w:sz w:val="19"/>
                <w:szCs w:val="19"/>
                <w:rtl w:val="0"/>
              </w:rPr>
              <w:t xml:space="preserve">Offer discounts or perks for moving from month-to-month to a 1- or 2-year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4">
            <w:pPr>
              <w:jc w:val="left"/>
              <w:rPr/>
            </w:pPr>
            <w:r w:rsidDel="00000000" w:rsidR="00000000" w:rsidRPr="00000000">
              <w:rPr>
                <w:rFonts w:ascii="Calibri" w:cs="Calibri" w:eastAsia="Calibri" w:hAnsi="Calibri"/>
                <w:b w:val="0"/>
                <w:bCs w:val="0"/>
                <w:sz w:val="19"/>
                <w:szCs w:val="19"/>
                <w:rtl w:val="0"/>
              </w:rPr>
              <w:t xml:space="preserve">Clusters 1 and 2 (about 4,000 customers with roughly 80% month-to-month)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5">
            <w:pPr>
              <w:jc w:val="left"/>
              <w:rPr/>
            </w:pPr>
            <w:r w:rsidDel="00000000" w:rsidR="00000000" w:rsidRPr="00000000">
              <w:rPr>
                <w:rFonts w:ascii="Calibri" w:cs="Calibri" w:eastAsia="Calibri" w:hAnsi="Calibri"/>
                <w:b w:val="0"/>
                <w:bCs w:val="0"/>
                <w:sz w:val="19"/>
                <w:szCs w:val="19"/>
                <w:rtl w:val="0"/>
              </w:rPr>
              <w:t xml:space="preserve">Churn 42.7% vs 2.8%; top model feature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6">
            <w:pPr>
              <w:jc w:val="left"/>
              <w:rPr/>
            </w:pPr>
            <w:r w:rsidDel="00000000" w:rsidR="00000000" w:rsidRPr="00000000">
              <w:rPr>
                <w:rFonts w:ascii="Calibri" w:cs="Calibri" w:eastAsia="Calibri" w:hAnsi="Calibri"/>
                <w:b w:val="0"/>
                <w:bCs w:val="0"/>
                <w:sz w:val="19"/>
                <w:szCs w:val="19"/>
                <w:rtl w:val="0"/>
              </w:rPr>
              <w:t xml:space="preserve">Run a structured onboarding and check-in programme during the first 12 months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7">
            <w:pPr>
              <w:jc w:val="left"/>
              <w:rPr/>
            </w:pPr>
            <w:r w:rsidDel="00000000" w:rsidR="00000000" w:rsidRPr="00000000">
              <w:rPr>
                <w:rFonts w:ascii="Calibri" w:cs="Calibri" w:eastAsia="Calibri" w:hAnsi="Calibri"/>
                <w:b w:val="0"/>
                <w:bCs w:val="0"/>
                <w:sz w:val="19"/>
                <w:szCs w:val="19"/>
                <w:rtl w:val="0"/>
              </w:rPr>
              <w:t xml:space="preserve">New low-spend customers (cluster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8">
            <w:pPr>
              <w:jc w:val="left"/>
              <w:rPr/>
            </w:pPr>
            <w:r w:rsidDel="00000000" w:rsidR="00000000" w:rsidRPr="00000000">
              <w:rPr>
                <w:rFonts w:ascii="Calibri" w:cs="Calibri" w:eastAsia="Calibri" w:hAnsi="Calibri"/>
                <w:b w:val="0"/>
                <w:bCs w:val="0"/>
                <w:sz w:val="19"/>
                <w:szCs w:val="19"/>
                <w:rtl w:val="0"/>
              </w:rPr>
              <w:t xml:space="preserve">Mean churner tenure 17.98 months; cluster 1 churn 32%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9">
            <w:pPr>
              <w:jc w:val="left"/>
              <w:rPr/>
            </w:pPr>
            <w:r w:rsidDel="00000000" w:rsidR="00000000" w:rsidRPr="00000000">
              <w:rPr>
                <w:rFonts w:ascii="Calibri" w:cs="Calibri" w:eastAsia="Calibri" w:hAnsi="Calibri"/>
                <w:b w:val="0"/>
                <w:bCs w:val="0"/>
                <w:sz w:val="19"/>
                <w:szCs w:val="19"/>
                <w:rtl w:val="0"/>
              </w:rPr>
              <w:t xml:space="preserve">Investigate fibre-optic pricing and service quality; consider price-lock offers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A">
            <w:pPr>
              <w:jc w:val="left"/>
              <w:rPr/>
            </w:pPr>
            <w:r w:rsidDel="00000000" w:rsidR="00000000" w:rsidRPr="00000000">
              <w:rPr>
                <w:rFonts w:ascii="Calibri" w:cs="Calibri" w:eastAsia="Calibri" w:hAnsi="Calibri"/>
                <w:b w:val="0"/>
                <w:bCs w:val="0"/>
                <w:sz w:val="19"/>
                <w:szCs w:val="19"/>
                <w:rtl w:val="0"/>
              </w:rPr>
              <w:t xml:space="preserve">Fibre-optic customers, especially cluster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B">
            <w:pPr>
              <w:jc w:val="left"/>
              <w:rPr/>
            </w:pPr>
            <w:r w:rsidDel="00000000" w:rsidR="00000000" w:rsidRPr="00000000">
              <w:rPr>
                <w:rFonts w:ascii="Calibri" w:cs="Calibri" w:eastAsia="Calibri" w:hAnsi="Calibri"/>
                <w:b w:val="0"/>
                <w:bCs w:val="0"/>
                <w:sz w:val="19"/>
                <w:szCs w:val="19"/>
                <w:rtl w:val="0"/>
              </w:rPr>
              <w:t xml:space="preserve">Fibre churn 41.9% vs DSL 19%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C">
            <w:pPr>
              <w:jc w:val="left"/>
              <w:rPr/>
            </w:pPr>
            <w:r w:rsidDel="00000000" w:rsidR="00000000" w:rsidRPr="00000000">
              <w:rPr>
                <w:rFonts w:ascii="Calibri" w:cs="Calibri" w:eastAsia="Calibri" w:hAnsi="Calibri"/>
                <w:b w:val="0"/>
                <w:bCs w:val="0"/>
                <w:sz w:val="19"/>
                <w:szCs w:val="19"/>
                <w:rtl w:val="0"/>
              </w:rPr>
              <w:t xml:space="preserve">Bundle tech support and online security free for a trial period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D">
            <w:pPr>
              <w:jc w:val="left"/>
              <w:rPr/>
            </w:pPr>
            <w:r w:rsidDel="00000000" w:rsidR="00000000" w:rsidRPr="00000000">
              <w:rPr>
                <w:rFonts w:ascii="Calibri" w:cs="Calibri" w:eastAsia="Calibri" w:hAnsi="Calibri"/>
                <w:b w:val="0"/>
                <w:bCs w:val="0"/>
                <w:sz w:val="19"/>
                <w:szCs w:val="19"/>
                <w:rtl w:val="0"/>
              </w:rPr>
              <w:t xml:space="preserve">Customers with no add-ons on internet plans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E">
            <w:pPr>
              <w:jc w:val="left"/>
              <w:rPr/>
            </w:pPr>
            <w:r w:rsidDel="00000000" w:rsidR="00000000" w:rsidRPr="00000000">
              <w:rPr>
                <w:rFonts w:ascii="Calibri" w:cs="Calibri" w:eastAsia="Calibri" w:hAnsi="Calibri"/>
                <w:b w:val="0"/>
                <w:bCs w:val="0"/>
                <w:sz w:val="19"/>
                <w:szCs w:val="19"/>
                <w:rtl w:val="0"/>
              </w:rPr>
              <w:t xml:space="preserve">Churn 41.6% without tech support vs 15.2% with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F">
            <w:pPr>
              <w:jc w:val="left"/>
              <w:rPr/>
            </w:pPr>
            <w:r w:rsidDel="00000000" w:rsidR="00000000" w:rsidRPr="00000000">
              <w:rPr>
                <w:rFonts w:ascii="Calibri" w:cs="Calibri" w:eastAsia="Calibri" w:hAnsi="Calibri"/>
                <w:b w:val="0"/>
                <w:bCs w:val="0"/>
                <w:sz w:val="19"/>
                <w:szCs w:val="19"/>
                <w:rtl w:val="0"/>
              </w:rPr>
              <w:t xml:space="preserve">Encourage automatic payment (small bill credit)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0">
            <w:pPr>
              <w:jc w:val="left"/>
              <w:rPr/>
            </w:pPr>
            <w:r w:rsidDel="00000000" w:rsidR="00000000" w:rsidRPr="00000000">
              <w:rPr>
                <w:rFonts w:ascii="Calibri" w:cs="Calibri" w:eastAsia="Calibri" w:hAnsi="Calibri"/>
                <w:b w:val="0"/>
                <w:bCs w:val="0"/>
                <w:sz w:val="19"/>
                <w:szCs w:val="19"/>
                <w:rtl w:val="0"/>
              </w:rPr>
              <w:t xml:space="preserve">Electronic-check payers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1">
            <w:pPr>
              <w:jc w:val="left"/>
              <w:rPr/>
            </w:pPr>
            <w:r w:rsidDel="00000000" w:rsidR="00000000" w:rsidRPr="00000000">
              <w:rPr>
                <w:rFonts w:ascii="Calibri" w:cs="Calibri" w:eastAsia="Calibri" w:hAnsi="Calibri"/>
                <w:b w:val="0"/>
                <w:bCs w:val="0"/>
                <w:sz w:val="19"/>
                <w:szCs w:val="19"/>
                <w:rtl w:val="0"/>
              </w:rPr>
              <w:t xml:space="preserve">Churn 45.3% vs 15.2-16.7% on auto-pay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2">
            <w:pPr>
              <w:jc w:val="left"/>
              <w:rPr/>
            </w:pPr>
            <w:r w:rsidDel="00000000" w:rsidR="00000000" w:rsidRPr="00000000">
              <w:rPr>
                <w:rFonts w:ascii="Calibri" w:cs="Calibri" w:eastAsia="Calibri" w:hAnsi="Calibri"/>
                <w:b w:val="0"/>
                <w:bCs w:val="0"/>
                <w:sz w:val="19"/>
                <w:szCs w:val="19"/>
                <w:rtl w:val="0"/>
              </w:rPr>
              <w:t xml:space="preserve">Prioritise the highest-risk customers using the model's probabilities each month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3">
            <w:pPr>
              <w:jc w:val="left"/>
              <w:rPr/>
            </w:pPr>
            <w:r w:rsidDel="00000000" w:rsidR="00000000" w:rsidRPr="00000000">
              <w:rPr>
                <w:rFonts w:ascii="Calibri" w:cs="Calibri" w:eastAsia="Calibri" w:hAnsi="Calibri"/>
                <w:b w:val="0"/>
                <w:bCs w:val="0"/>
                <w:sz w:val="19"/>
                <w:szCs w:val="19"/>
                <w:rtl w:val="0"/>
              </w:rPr>
              <w:t xml:space="preserve">All active customers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4">
            <w:pPr>
              <w:jc w:val="left"/>
              <w:rPr/>
            </w:pPr>
            <w:r w:rsidDel="00000000" w:rsidR="00000000" w:rsidRPr="00000000">
              <w:rPr>
                <w:rFonts w:ascii="Calibri" w:cs="Calibri" w:eastAsia="Calibri" w:hAnsi="Calibri"/>
                <w:b w:val="0"/>
                <w:bCs w:val="0"/>
                <w:sz w:val="19"/>
                <w:szCs w:val="19"/>
                <w:rtl w:val="0"/>
              </w:rPr>
              <w:t xml:space="preserve">Threshold 0.322 catches 73.8% of churners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5">
            <w:pPr>
              <w:jc w:val="left"/>
              <w:rPr/>
            </w:pPr>
            <w:r w:rsidDel="00000000" w:rsidR="00000000" w:rsidRPr="00000000">
              <w:rPr>
                <w:rFonts w:ascii="Calibri" w:cs="Calibri" w:eastAsia="Calibri" w:hAnsi="Calibri"/>
                <w:b w:val="0"/>
                <w:bCs w:val="0"/>
                <w:sz w:val="19"/>
                <w:szCs w:val="19"/>
                <w:rtl w:val="0"/>
              </w:rPr>
              <w:t xml:space="preserve">Protect and reward the loyal high-value segment (loyalty tiers, early upgrades)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6">
            <w:pPr>
              <w:jc w:val="left"/>
              <w:rPr/>
            </w:pPr>
            <w:r w:rsidDel="00000000" w:rsidR="00000000" w:rsidRPr="00000000">
              <w:rPr>
                <w:rFonts w:ascii="Calibri" w:cs="Calibri" w:eastAsia="Calibri" w:hAnsi="Calibri"/>
                <w:b w:val="0"/>
                <w:bCs w:val="0"/>
                <w:sz w:val="19"/>
                <w:szCs w:val="19"/>
                <w:rtl w:val="0"/>
              </w:rPr>
              <w:t xml:space="preserve">Cluster 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7">
            <w:pPr>
              <w:jc w:val="left"/>
              <w:rPr/>
            </w:pPr>
            <w:r w:rsidDel="00000000" w:rsidR="00000000" w:rsidRPr="00000000">
              <w:rPr>
                <w:rFonts w:ascii="Calibri" w:cs="Calibri" w:eastAsia="Calibri" w:hAnsi="Calibri"/>
                <w:b w:val="0"/>
                <w:bCs w:val="0"/>
                <w:sz w:val="19"/>
                <w:szCs w:val="19"/>
                <w:rtl w:val="0"/>
              </w:rPr>
              <w:t xml:space="preserve">Highest revenue, churn only 14%</w:t>
            </w:r>
            <w:r w:rsidDel="00000000" w:rsidR="00000000" w:rsidRPr="00000000">
              <w:rPr>
                <w:rtl w:val="0"/>
              </w:rPr>
            </w:r>
          </w:p>
        </w:tc>
      </w:tr>
    </w:tbl>
    <w:p w:rsidR="00000000" w:rsidDel="00000000" w:rsidP="00000000" w:rsidRDefault="00000000" w:rsidRPr="00000000" w14:paraId="00000168">
      <w:pPr>
        <w:spacing w:after="160" w:lineRule="auto"/>
        <w:rPr/>
      </w:pPr>
      <w:r w:rsidDel="00000000" w:rsidR="00000000" w:rsidRPr="00000000">
        <w:rPr>
          <w:rtl w:val="0"/>
        </w:rPr>
      </w:r>
    </w:p>
    <w:p w:rsidR="00000000" w:rsidDel="00000000" w:rsidP="00000000" w:rsidRDefault="00000000" w:rsidRPr="00000000" w14:paraId="00000169">
      <w:pPr>
        <w:pStyle w:val="Heading1"/>
        <w:rPr/>
      </w:pPr>
      <w:r w:rsidDel="00000000" w:rsidR="00000000" w:rsidRPr="00000000">
        <w:rPr>
          <w:rFonts w:ascii="Calibri" w:cs="Calibri" w:eastAsia="Calibri" w:hAnsi="Calibri"/>
          <w:rtl w:val="0"/>
        </w:rPr>
        <w:t xml:space="preserve">9. Reflection: Challenges and Successes</w:t>
      </w:r>
      <w:r w:rsidDel="00000000" w:rsidR="00000000" w:rsidRPr="00000000">
        <w:rPr>
          <w:rtl w:val="0"/>
        </w:rPr>
      </w:r>
    </w:p>
    <w:p w:rsidR="00000000" w:rsidDel="00000000" w:rsidP="00000000" w:rsidRDefault="00000000" w:rsidRPr="00000000" w14:paraId="0000016A">
      <w:pPr>
        <w:pStyle w:val="Heading2"/>
        <w:rPr/>
      </w:pPr>
      <w:r w:rsidDel="00000000" w:rsidR="00000000" w:rsidRPr="00000000">
        <w:rPr>
          <w:rFonts w:ascii="Calibri" w:cs="Calibri" w:eastAsia="Calibri" w:hAnsi="Calibri"/>
          <w:rtl w:val="0"/>
        </w:rPr>
        <w:t xml:space="preserve">9.1 Challenges</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Silent data problems.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blank `TotalCharges` values did not appear as missing until the column was converted to numbers. Checking data types before analysis, and not just null counts, is essential.</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Class imbalance and the accuracy trap.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highest-accuracy model was not the most useful one. Choosing metrics and a threshold that reflect the business goal was harder than training the models.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Very similar model performance.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After tuning, three quite different algorithms landed within 0.004 AUC. This taught me not to over-interpret small metric differences and to weigh interpretability and cost.</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Interpreting coefficients.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negative MonthlyCharges coefficient illustrated how multicollinearity can make linear-model coefficients misleading.</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Choosing 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Silhouette favoured k = 2, while the business needed finer segments. The final choice combined a statistical measure with practical interpretability.</w:t>
      </w:r>
    </w:p>
    <w:p w:rsidR="00000000" w:rsidDel="00000000" w:rsidP="00000000" w:rsidRDefault="00000000" w:rsidRPr="00000000" w14:paraId="00000170">
      <w:pPr>
        <w:pStyle w:val="Heading2"/>
        <w:rPr/>
      </w:pPr>
      <w:r w:rsidDel="00000000" w:rsidR="00000000" w:rsidRPr="00000000">
        <w:rPr>
          <w:rFonts w:ascii="Calibri" w:cs="Calibri" w:eastAsia="Calibri" w:hAnsi="Calibri"/>
          <w:rtl w:val="0"/>
        </w:rPr>
        <w:t xml:space="preserve">9.2 Successes</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complete, reproducible pipeline that goes from raw CSV to actionable recommendations, with preprocessing wrapped in pipelines to prevent data leakage.</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model that comfortably meets the success criterion (test ROC-AUC 0.8449) and finds 73.8% of churners at the chosen operating point.</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Supervised and unsupervised results that point in the same direction: the drivers found by the classifier are the same traits that separate the high-churn and low-churn segments.</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claim in this report is backed by a figure or table generated by the code in Appendix A.</w:t>
      </w:r>
    </w:p>
    <w:p w:rsidR="00000000" w:rsidDel="00000000" w:rsidP="00000000" w:rsidRDefault="00000000" w:rsidRPr="00000000" w14:paraId="00000175">
      <w:pPr>
        <w:pStyle w:val="Heading2"/>
        <w:rPr/>
      </w:pPr>
      <w:r w:rsidDel="00000000" w:rsidR="00000000" w:rsidRPr="00000000">
        <w:rPr>
          <w:rFonts w:ascii="Calibri" w:cs="Calibri" w:eastAsia="Calibri" w:hAnsi="Calibri"/>
          <w:rtl w:val="0"/>
        </w:rPr>
        <w:t xml:space="preserve">9.3 What I Would Do Differently</w:t>
      </w:r>
      <w:r w:rsidDel="00000000" w:rsidR="00000000" w:rsidRPr="00000000">
        <w:rPr>
          <w:rtl w:val="0"/>
        </w:rPr>
      </w:r>
    </w:p>
    <w:p w:rsidR="00000000" w:rsidDel="00000000" w:rsidP="00000000" w:rsidRDefault="00000000" w:rsidRPr="00000000" w14:paraId="00000176">
      <w:pPr>
        <w:spacing w:after="120" w:line="300" w:lineRule="auto"/>
        <w:jc w:val="both"/>
        <w:rPr/>
      </w:pPr>
      <w:r w:rsidDel="00000000" w:rsidR="00000000" w:rsidRPr="00000000">
        <w:rPr>
          <w:rFonts w:ascii="Calibri" w:cs="Calibri" w:eastAsia="Calibri" w:hAnsi="Calibri"/>
          <w:sz w:val="22"/>
          <w:szCs w:val="22"/>
          <w:rtl w:val="0"/>
        </w:rPr>
        <w:t xml:space="preserve">I would drop AvgMonthlySpend at the start after noticing it duplicates MonthlyCharges, and I would define the cost of a false negative and a false positive with the business before choosing a threshold.</w:t>
      </w:r>
      <w:r w:rsidDel="00000000" w:rsidR="00000000" w:rsidRPr="00000000">
        <w:rPr>
          <w:rtl w:val="0"/>
        </w:rPr>
      </w:r>
    </w:p>
    <w:p w:rsidR="00000000" w:rsidDel="00000000" w:rsidP="00000000" w:rsidRDefault="00000000" w:rsidRPr="00000000" w14:paraId="00000177">
      <w:pPr>
        <w:pStyle w:val="Heading1"/>
        <w:rPr/>
      </w:pPr>
      <w:r w:rsidDel="00000000" w:rsidR="00000000" w:rsidRPr="00000000">
        <w:rPr>
          <w:rFonts w:ascii="Calibri" w:cs="Calibri" w:eastAsia="Calibri" w:hAnsi="Calibri"/>
          <w:rtl w:val="0"/>
        </w:rPr>
        <w:t xml:space="preserve">10. Further Work and Conclusion</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Explainability: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SHAP values to explain individual predictions and to give the retention team a reason for each flagged customer.</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Cost-sensitive optimisation: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choose the threshold by maximising expected profit rather than F1.</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Probability calibration: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 (and if necessary calibrate) that predicted probabilities match observed churn rates.</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Other models and imbalance methods: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 XGBoost or LightGBM, SMOTE or focal-loss style weighting, and a formal significance test between models.</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Survival analysis: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model *when* a customer churns (for example Cox regression) instead of only whether they do.</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Richer segmentation: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try Gaussian mixture models or hierarchical clustering and include categorical features.</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Deployment: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wrap the pipeline in a dashboard or API and monitor for data drift.</w:t>
      </w:r>
    </w:p>
    <w:p w:rsidR="00000000" w:rsidDel="00000000" w:rsidP="00000000" w:rsidRDefault="00000000" w:rsidRPr="00000000" w14:paraId="0000017F">
      <w:pPr>
        <w:spacing w:after="120" w:line="300" w:lineRule="auto"/>
        <w:jc w:val="both"/>
        <w:rPr/>
      </w:pPr>
      <w:r w:rsidDel="00000000" w:rsidR="00000000" w:rsidRPr="00000000">
        <w:rPr>
          <w:rFonts w:ascii="Calibri" w:cs="Calibri" w:eastAsia="Calibri" w:hAnsi="Calibri"/>
          <w:sz w:val="22"/>
          <w:szCs w:val="22"/>
          <w:rtl w:val="0"/>
        </w:rPr>
        <w:t xml:space="preserve">In conclusion, the project shows that customer churn in this dataset is predictable (ROC-AUC 0.84) and largely explained by a few interpretable factors: contract type, tenure, internet service type, payment method and support services. Combining a predictive model with customer segmentation gives an operator both a *who* and a *why*, which is what makes the analysis actionable.</w:t>
      </w:r>
      <w:r w:rsidDel="00000000" w:rsidR="00000000" w:rsidRPr="00000000">
        <w:rPr>
          <w:rtl w:val="0"/>
        </w:rPr>
      </w:r>
    </w:p>
    <w:p w:rsidR="00000000" w:rsidDel="00000000" w:rsidP="00000000" w:rsidRDefault="00000000" w:rsidRPr="00000000" w14:paraId="00000180">
      <w:pPr>
        <w:rPr/>
      </w:pPr>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1"/>
        <w:rPr/>
      </w:pPr>
      <w:r w:rsidDel="00000000" w:rsidR="00000000" w:rsidRPr="00000000">
        <w:rPr>
          <w:rFonts w:ascii="Calibri" w:cs="Calibri" w:eastAsia="Calibri" w:hAnsi="Calibri"/>
          <w:rtl w:val="0"/>
        </w:rPr>
        <w:t xml:space="preserve">Appendix A: Complete Python Code</w:t>
      </w:r>
      <w:r w:rsidDel="00000000" w:rsidR="00000000" w:rsidRPr="00000000">
        <w:rPr>
          <w:rtl w:val="0"/>
        </w:rPr>
      </w:r>
    </w:p>
    <w:p w:rsidR="00000000" w:rsidDel="00000000" w:rsidP="00000000" w:rsidRDefault="00000000" w:rsidRPr="00000000" w14:paraId="00000182">
      <w:pPr>
        <w:spacing w:after="120" w:line="300" w:lineRule="auto"/>
        <w:jc w:val="both"/>
        <w:rPr/>
      </w:pPr>
      <w:r w:rsidDel="00000000" w:rsidR="00000000" w:rsidRPr="00000000">
        <w:rPr>
          <w:rFonts w:ascii="Calibri" w:cs="Calibri" w:eastAsia="Calibri" w:hAnsi="Calibri"/>
          <w:sz w:val="22"/>
          <w:szCs w:val="22"/>
          <w:rtl w:val="0"/>
        </w:rPr>
        <w:t xml:space="preserve">The complete script below reproduces every table and figure in this report. It requires pandas, numpy, matplotlib, seaborn and scikit-learn. The CSV can be downloaded from the URL defined in the script and saved as telco.csv.</w:t>
      </w:r>
      <w:r w:rsidDel="00000000" w:rsidR="00000000" w:rsidRPr="00000000">
        <w:rPr>
          <w:rtl w:val="0"/>
        </w:rPr>
      </w:r>
    </w:p>
    <w:p w:rsidR="00000000" w:rsidDel="00000000" w:rsidP="00000000" w:rsidRDefault="00000000" w:rsidRPr="00000000" w14:paraId="00000183">
      <w:pPr>
        <w:pBdr>
          <w:top w:color="bfbfbf" w:space="4" w:sz="4" w:val="single"/>
        </w:pBd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import json, warnings</w:t>
      </w:r>
      <w:r w:rsidDel="00000000" w:rsidR="00000000" w:rsidRPr="00000000">
        <w:rPr>
          <w:rtl w:val="0"/>
        </w:rPr>
      </w:r>
    </w:p>
    <w:p w:rsidR="00000000" w:rsidDel="00000000" w:rsidP="00000000" w:rsidRDefault="00000000" w:rsidRPr="00000000" w14:paraId="00000184">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import numpy as np, pandas as pd</w:t>
      </w:r>
      <w:r w:rsidDel="00000000" w:rsidR="00000000" w:rsidRPr="00000000">
        <w:rPr>
          <w:rtl w:val="0"/>
        </w:rPr>
      </w:r>
    </w:p>
    <w:p w:rsidR="00000000" w:rsidDel="00000000" w:rsidP="00000000" w:rsidRDefault="00000000" w:rsidRPr="00000000" w14:paraId="00000185">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import matplotlib</w:t>
      </w:r>
      <w:r w:rsidDel="00000000" w:rsidR="00000000" w:rsidRPr="00000000">
        <w:rPr>
          <w:rtl w:val="0"/>
        </w:rPr>
      </w:r>
    </w:p>
    <w:p w:rsidR="00000000" w:rsidDel="00000000" w:rsidP="00000000" w:rsidRDefault="00000000" w:rsidRPr="00000000" w14:paraId="00000186">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matplotlib.use("Agg")</w:t>
      </w:r>
      <w:r w:rsidDel="00000000" w:rsidR="00000000" w:rsidRPr="00000000">
        <w:rPr>
          <w:rtl w:val="0"/>
        </w:rPr>
      </w:r>
    </w:p>
    <w:p w:rsidR="00000000" w:rsidDel="00000000" w:rsidP="00000000" w:rsidRDefault="00000000" w:rsidRPr="00000000" w14:paraId="00000187">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import matplotlib.pyplot as plt</w:t>
      </w:r>
      <w:r w:rsidDel="00000000" w:rsidR="00000000" w:rsidRPr="00000000">
        <w:rPr>
          <w:rtl w:val="0"/>
        </w:rPr>
      </w:r>
    </w:p>
    <w:p w:rsidR="00000000" w:rsidDel="00000000" w:rsidP="00000000" w:rsidRDefault="00000000" w:rsidRPr="00000000" w14:paraId="00000188">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import seaborn as sns</w:t>
      </w:r>
      <w:r w:rsidDel="00000000" w:rsidR="00000000" w:rsidRPr="00000000">
        <w:rPr>
          <w:rtl w:val="0"/>
        </w:rPr>
      </w:r>
    </w:p>
    <w:p w:rsidR="00000000" w:rsidDel="00000000" w:rsidP="00000000" w:rsidRDefault="00000000" w:rsidRPr="00000000" w14:paraId="00000189">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from sklearn.model_selection import train_test_split, StratifiedKFold, cross_val_score</w:t>
      </w:r>
      <w:r w:rsidDel="00000000" w:rsidR="00000000" w:rsidRPr="00000000">
        <w:rPr>
          <w:rtl w:val="0"/>
        </w:rPr>
      </w:r>
    </w:p>
    <w:p w:rsidR="00000000" w:rsidDel="00000000" w:rsidP="00000000" w:rsidRDefault="00000000" w:rsidRPr="00000000" w14:paraId="0000018A">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from sklearn.preprocessing import StandardScaler, OneHotEncoder</w:t>
      </w:r>
      <w:r w:rsidDel="00000000" w:rsidR="00000000" w:rsidRPr="00000000">
        <w:rPr>
          <w:rtl w:val="0"/>
        </w:rPr>
      </w:r>
    </w:p>
    <w:p w:rsidR="00000000" w:rsidDel="00000000" w:rsidP="00000000" w:rsidRDefault="00000000" w:rsidRPr="00000000" w14:paraId="0000018B">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from sklearn.compose import ColumnTransformer</w:t>
      </w:r>
      <w:r w:rsidDel="00000000" w:rsidR="00000000" w:rsidRPr="00000000">
        <w:rPr>
          <w:rtl w:val="0"/>
        </w:rPr>
      </w:r>
    </w:p>
    <w:p w:rsidR="00000000" w:rsidDel="00000000" w:rsidP="00000000" w:rsidRDefault="00000000" w:rsidRPr="00000000" w14:paraId="0000018C">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from sklearn.pipeline import Pipeline</w:t>
      </w:r>
      <w:r w:rsidDel="00000000" w:rsidR="00000000" w:rsidRPr="00000000">
        <w:rPr>
          <w:rtl w:val="0"/>
        </w:rPr>
      </w:r>
    </w:p>
    <w:p w:rsidR="00000000" w:rsidDel="00000000" w:rsidP="00000000" w:rsidRDefault="00000000" w:rsidRPr="00000000" w14:paraId="0000018D">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from sklearn.linear_model import LogisticRegression</w:t>
      </w:r>
      <w:r w:rsidDel="00000000" w:rsidR="00000000" w:rsidRPr="00000000">
        <w:rPr>
          <w:rtl w:val="0"/>
        </w:rPr>
      </w:r>
    </w:p>
    <w:p w:rsidR="00000000" w:rsidDel="00000000" w:rsidP="00000000" w:rsidRDefault="00000000" w:rsidRPr="00000000" w14:paraId="0000018E">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from sklearn.ensemble import RandomForestClassifier, GradientBoostingClassifier</w:t>
      </w:r>
      <w:r w:rsidDel="00000000" w:rsidR="00000000" w:rsidRPr="00000000">
        <w:rPr>
          <w:rtl w:val="0"/>
        </w:rPr>
      </w:r>
    </w:p>
    <w:p w:rsidR="00000000" w:rsidDel="00000000" w:rsidP="00000000" w:rsidRDefault="00000000" w:rsidRPr="00000000" w14:paraId="0000018F">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from sklearn.metrics import (accuracy_score, precision_score, recall_score, f1_score,</w:t>
      </w:r>
      <w:r w:rsidDel="00000000" w:rsidR="00000000" w:rsidRPr="00000000">
        <w:rPr>
          <w:rtl w:val="0"/>
        </w:rPr>
      </w:r>
    </w:p>
    <w:p w:rsidR="00000000" w:rsidDel="00000000" w:rsidP="00000000" w:rsidRDefault="00000000" w:rsidRPr="00000000" w14:paraId="00000190">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roc_auc_score, confusion_matrix, roc_curve, precision_recall_curve)</w:t>
      </w:r>
      <w:r w:rsidDel="00000000" w:rsidR="00000000" w:rsidRPr="00000000">
        <w:rPr>
          <w:rtl w:val="0"/>
        </w:rPr>
      </w:r>
    </w:p>
    <w:p w:rsidR="00000000" w:rsidDel="00000000" w:rsidP="00000000" w:rsidRDefault="00000000" w:rsidRPr="00000000" w14:paraId="00000191">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from sklearn.cluster import KMeans</w:t>
      </w:r>
      <w:r w:rsidDel="00000000" w:rsidR="00000000" w:rsidRPr="00000000">
        <w:rPr>
          <w:rtl w:val="0"/>
        </w:rPr>
      </w:r>
    </w:p>
    <w:p w:rsidR="00000000" w:rsidDel="00000000" w:rsidP="00000000" w:rsidRDefault="00000000" w:rsidRPr="00000000" w14:paraId="00000192">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from sklearn.decomposition import PCA</w:t>
      </w:r>
      <w:r w:rsidDel="00000000" w:rsidR="00000000" w:rsidRPr="00000000">
        <w:rPr>
          <w:rtl w:val="0"/>
        </w:rPr>
      </w:r>
    </w:p>
    <w:p w:rsidR="00000000" w:rsidDel="00000000" w:rsidP="00000000" w:rsidRDefault="00000000" w:rsidRPr="00000000" w14:paraId="00000193">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from sklearn.metrics import silhouette_score</w:t>
      </w:r>
      <w:r w:rsidDel="00000000" w:rsidR="00000000" w:rsidRPr="00000000">
        <w:rPr>
          <w:rtl w:val="0"/>
        </w:rPr>
      </w:r>
    </w:p>
    <w:p w:rsidR="00000000" w:rsidDel="00000000" w:rsidP="00000000" w:rsidRDefault="00000000" w:rsidRPr="00000000" w14:paraId="00000194">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95">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warnings.filterwarnings("ignore")</w:t>
      </w:r>
      <w:r w:rsidDel="00000000" w:rsidR="00000000" w:rsidRPr="00000000">
        <w:rPr>
          <w:rtl w:val="0"/>
        </w:rPr>
      </w:r>
    </w:p>
    <w:p w:rsidR="00000000" w:rsidDel="00000000" w:rsidP="00000000" w:rsidRDefault="00000000" w:rsidRPr="00000000" w14:paraId="00000196">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sns.set_theme(style="whitegrid", palette="deep")</w:t>
      </w:r>
      <w:r w:rsidDel="00000000" w:rsidR="00000000" w:rsidRPr="00000000">
        <w:rPr>
          <w:rtl w:val="0"/>
        </w:rPr>
      </w:r>
    </w:p>
    <w:p w:rsidR="00000000" w:rsidDel="00000000" w:rsidP="00000000" w:rsidRDefault="00000000" w:rsidRPr="00000000" w14:paraId="00000197">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 RS = {}, 42</w:t>
      </w:r>
      <w:r w:rsidDel="00000000" w:rsidR="00000000" w:rsidRPr="00000000">
        <w:rPr>
          <w:rtl w:val="0"/>
        </w:rPr>
      </w:r>
    </w:p>
    <w:p w:rsidR="00000000" w:rsidDel="00000000" w:rsidP="00000000" w:rsidRDefault="00000000" w:rsidRPr="00000000" w14:paraId="00000198">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FIG = "figs/"</w:t>
      </w:r>
      <w:r w:rsidDel="00000000" w:rsidR="00000000" w:rsidRPr="00000000">
        <w:rPr>
          <w:rtl w:val="0"/>
        </w:rPr>
      </w:r>
    </w:p>
    <w:p w:rsidR="00000000" w:rsidDel="00000000" w:rsidP="00000000" w:rsidRDefault="00000000" w:rsidRPr="00000000" w14:paraId="00000199">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9A">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---------------- 1. Data acquisition ----------------</w:t>
      </w:r>
      <w:r w:rsidDel="00000000" w:rsidR="00000000" w:rsidRPr="00000000">
        <w:rPr>
          <w:rtl w:val="0"/>
        </w:rPr>
      </w:r>
    </w:p>
    <w:p w:rsidR="00000000" w:rsidDel="00000000" w:rsidP="00000000" w:rsidRDefault="00000000" w:rsidRPr="00000000" w14:paraId="0000019B">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URL = ("https://raw.githubusercontent.com/IBM/telco-customer-churn-on-icp4d/"</w:t>
      </w:r>
      <w:r w:rsidDel="00000000" w:rsidR="00000000" w:rsidRPr="00000000">
        <w:rPr>
          <w:rtl w:val="0"/>
        </w:rPr>
      </w:r>
    </w:p>
    <w:p w:rsidR="00000000" w:rsidDel="00000000" w:rsidP="00000000" w:rsidRDefault="00000000" w:rsidRPr="00000000" w14:paraId="0000019C">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"master/data/Telco-Customer-Churn.csv")</w:t>
      </w:r>
      <w:r w:rsidDel="00000000" w:rsidR="00000000" w:rsidRPr="00000000">
        <w:rPr>
          <w:rtl w:val="0"/>
        </w:rPr>
      </w:r>
    </w:p>
    <w:p w:rsidR="00000000" w:rsidDel="00000000" w:rsidP="00000000" w:rsidRDefault="00000000" w:rsidRPr="00000000" w14:paraId="0000019D">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df = pd.read_csv("telco.csv")          # downloaded from URL above</w:t>
      </w:r>
      <w:r w:rsidDel="00000000" w:rsidR="00000000" w:rsidRPr="00000000">
        <w:rPr>
          <w:rtl w:val="0"/>
        </w:rPr>
      </w:r>
    </w:p>
    <w:p w:rsidR="00000000" w:rsidDel="00000000" w:rsidP="00000000" w:rsidRDefault="00000000" w:rsidRPr="00000000" w14:paraId="0000019E">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RES["shape_raw"] = list(df.shape)</w:t>
      </w:r>
      <w:r w:rsidDel="00000000" w:rsidR="00000000" w:rsidRPr="00000000">
        <w:rPr>
          <w:rtl w:val="0"/>
        </w:rPr>
      </w:r>
    </w:p>
    <w:p w:rsidR="00000000" w:rsidDel="00000000" w:rsidP="00000000" w:rsidRDefault="00000000" w:rsidRPr="00000000" w14:paraId="0000019F">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RES["dtypes_object"] = int((df.dtypes == "object").sum())</w:t>
      </w:r>
      <w:r w:rsidDel="00000000" w:rsidR="00000000" w:rsidRPr="00000000">
        <w:rPr>
          <w:rtl w:val="0"/>
        </w:rPr>
      </w:r>
    </w:p>
    <w:p w:rsidR="00000000" w:rsidDel="00000000" w:rsidP="00000000" w:rsidRDefault="00000000" w:rsidRPr="00000000" w14:paraId="000001A0">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A1">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---------------- 2. Cleaning ----------------</w:t>
      </w:r>
      <w:r w:rsidDel="00000000" w:rsidR="00000000" w:rsidRPr="00000000">
        <w:rPr>
          <w:rtl w:val="0"/>
        </w:rPr>
      </w:r>
    </w:p>
    <w:p w:rsidR="00000000" w:rsidDel="00000000" w:rsidP="00000000" w:rsidRDefault="00000000" w:rsidRPr="00000000" w14:paraId="000001A2">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df["TotalCharges"] = pd.to_numeric(df["TotalCharges"], errors="coerce")</w:t>
      </w:r>
      <w:r w:rsidDel="00000000" w:rsidR="00000000" w:rsidRPr="00000000">
        <w:rPr>
          <w:rtl w:val="0"/>
        </w:rPr>
      </w:r>
    </w:p>
    <w:p w:rsidR="00000000" w:rsidDel="00000000" w:rsidP="00000000" w:rsidRDefault="00000000" w:rsidRPr="00000000" w14:paraId="000001A3">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RES["missing_total_charges"] = int(df["TotalCharges"].isna().sum())</w:t>
      </w:r>
      <w:r w:rsidDel="00000000" w:rsidR="00000000" w:rsidRPr="00000000">
        <w:rPr>
          <w:rtl w:val="0"/>
        </w:rPr>
      </w:r>
    </w:p>
    <w:p w:rsidR="00000000" w:rsidDel="00000000" w:rsidP="00000000" w:rsidRDefault="00000000" w:rsidRPr="00000000" w14:paraId="000001A4">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RES["missing_tenure_of_those"] = df.loc[df["TotalCharges"].isna(), "tenure"].tolist()</w:t>
      </w:r>
      <w:r w:rsidDel="00000000" w:rsidR="00000000" w:rsidRPr="00000000">
        <w:rPr>
          <w:rtl w:val="0"/>
        </w:rPr>
      </w:r>
    </w:p>
    <w:p w:rsidR="00000000" w:rsidDel="00000000" w:rsidP="00000000" w:rsidRDefault="00000000" w:rsidRPr="00000000" w14:paraId="000001A5">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df["TotalCharges"] = df["TotalCharges"].fillna(0)</w:t>
      </w:r>
      <w:r w:rsidDel="00000000" w:rsidR="00000000" w:rsidRPr="00000000">
        <w:rPr>
          <w:rtl w:val="0"/>
        </w:rPr>
      </w:r>
    </w:p>
    <w:p w:rsidR="00000000" w:rsidDel="00000000" w:rsidP="00000000" w:rsidRDefault="00000000" w:rsidRPr="00000000" w14:paraId="000001A6">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RES["duplicates"] = int(df.duplicated().sum())</w:t>
      </w:r>
      <w:r w:rsidDel="00000000" w:rsidR="00000000" w:rsidRPr="00000000">
        <w:rPr>
          <w:rtl w:val="0"/>
        </w:rPr>
      </w:r>
    </w:p>
    <w:p w:rsidR="00000000" w:rsidDel="00000000" w:rsidP="00000000" w:rsidRDefault="00000000" w:rsidRPr="00000000" w14:paraId="000001A7">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RES["dup_ids"] = int(df["customerID"].duplicated().sum())</w:t>
      </w:r>
      <w:r w:rsidDel="00000000" w:rsidR="00000000" w:rsidRPr="00000000">
        <w:rPr>
          <w:rtl w:val="0"/>
        </w:rPr>
      </w:r>
    </w:p>
    <w:p w:rsidR="00000000" w:rsidDel="00000000" w:rsidP="00000000" w:rsidRDefault="00000000" w:rsidRPr="00000000" w14:paraId="000001A8">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df = df.drop(columns="customerID")</w:t>
      </w:r>
      <w:r w:rsidDel="00000000" w:rsidR="00000000" w:rsidRPr="00000000">
        <w:rPr>
          <w:rtl w:val="0"/>
        </w:rPr>
      </w:r>
    </w:p>
    <w:p w:rsidR="00000000" w:rsidDel="00000000" w:rsidP="00000000" w:rsidRDefault="00000000" w:rsidRPr="00000000" w14:paraId="000001A9">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df["Churn"] = (df["Churn"] == "Yes").astype(int)</w:t>
      </w:r>
      <w:r w:rsidDel="00000000" w:rsidR="00000000" w:rsidRPr="00000000">
        <w:rPr>
          <w:rtl w:val="0"/>
        </w:rPr>
      </w:r>
    </w:p>
    <w:p w:rsidR="00000000" w:rsidDel="00000000" w:rsidP="00000000" w:rsidRDefault="00000000" w:rsidRPr="00000000" w14:paraId="000001AA">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df["SeniorCitizen"] = df["SeniorCitizen"].map({0: "No", 1: "Yes"})</w:t>
      </w:r>
      <w:r w:rsidDel="00000000" w:rsidR="00000000" w:rsidRPr="00000000">
        <w:rPr>
          <w:rtl w:val="0"/>
        </w:rPr>
      </w:r>
    </w:p>
    <w:p w:rsidR="00000000" w:rsidDel="00000000" w:rsidP="00000000" w:rsidRDefault="00000000" w:rsidRPr="00000000" w14:paraId="000001AB">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RES["churn_rate"] = round(df["Churn"].mean() * 100, 2)</w:t>
      </w:r>
      <w:r w:rsidDel="00000000" w:rsidR="00000000" w:rsidRPr="00000000">
        <w:rPr>
          <w:rtl w:val="0"/>
        </w:rPr>
      </w:r>
    </w:p>
    <w:p w:rsidR="00000000" w:rsidDel="00000000" w:rsidP="00000000" w:rsidRDefault="00000000" w:rsidRPr="00000000" w14:paraId="000001AC">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RES["churn_counts"] = df["Churn"].value_counts().to_dict()</w:t>
      </w:r>
      <w:r w:rsidDel="00000000" w:rsidR="00000000" w:rsidRPr="00000000">
        <w:rPr>
          <w:rtl w:val="0"/>
        </w:rPr>
      </w:r>
    </w:p>
    <w:p w:rsidR="00000000" w:rsidDel="00000000" w:rsidP="00000000" w:rsidRDefault="00000000" w:rsidRPr="00000000" w14:paraId="000001AD">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AE">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Feature engineering</w:t>
      </w:r>
      <w:r w:rsidDel="00000000" w:rsidR="00000000" w:rsidRPr="00000000">
        <w:rPr>
          <w:rtl w:val="0"/>
        </w:rPr>
      </w:r>
    </w:p>
    <w:p w:rsidR="00000000" w:rsidDel="00000000" w:rsidP="00000000" w:rsidRDefault="00000000" w:rsidRPr="00000000" w14:paraId="000001AF">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svc = ["OnlineSecurity", "OnlineBackup", "DeviceProtection", "TechSupport", "StreamingTV", "StreamingMovies"]</w:t>
      </w:r>
      <w:r w:rsidDel="00000000" w:rsidR="00000000" w:rsidRPr="00000000">
        <w:rPr>
          <w:rtl w:val="0"/>
        </w:rPr>
      </w:r>
    </w:p>
    <w:p w:rsidR="00000000" w:rsidDel="00000000" w:rsidP="00000000" w:rsidRDefault="00000000" w:rsidRPr="00000000" w14:paraId="000001B0">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df["NumAddOns"] = (df[svc] == "Yes").sum(axis=1)</w:t>
      </w:r>
      <w:r w:rsidDel="00000000" w:rsidR="00000000" w:rsidRPr="00000000">
        <w:rPr>
          <w:rtl w:val="0"/>
        </w:rPr>
      </w:r>
    </w:p>
    <w:p w:rsidR="00000000" w:rsidDel="00000000" w:rsidP="00000000" w:rsidRDefault="00000000" w:rsidRPr="00000000" w14:paraId="000001B1">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df["AvgMonthlySpend"] = np.where(df["tenure"] &gt; 0, df["TotalCharges"] / df["tenure"], df["MonthlyCharges"])</w:t>
      </w:r>
      <w:r w:rsidDel="00000000" w:rsidR="00000000" w:rsidRPr="00000000">
        <w:rPr>
          <w:rtl w:val="0"/>
        </w:rPr>
      </w:r>
    </w:p>
    <w:p w:rsidR="00000000" w:rsidDel="00000000" w:rsidP="00000000" w:rsidRDefault="00000000" w:rsidRPr="00000000" w14:paraId="000001B2">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df["TenureGroup"] = pd.cut(df["tenure"], [-1, 12, 24, 48, 72], labels=["0-12", "13-24", "25-48", "49-72"])</w:t>
      </w:r>
      <w:r w:rsidDel="00000000" w:rsidR="00000000" w:rsidRPr="00000000">
        <w:rPr>
          <w:rtl w:val="0"/>
        </w:rPr>
      </w:r>
    </w:p>
    <w:p w:rsidR="00000000" w:rsidDel="00000000" w:rsidP="00000000" w:rsidRDefault="00000000" w:rsidRPr="00000000" w14:paraId="000001B3">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RES["shape_clean"] = list(df.shape)</w:t>
      </w:r>
      <w:r w:rsidDel="00000000" w:rsidR="00000000" w:rsidRPr="00000000">
        <w:rPr>
          <w:rtl w:val="0"/>
        </w:rPr>
      </w:r>
    </w:p>
    <w:p w:rsidR="00000000" w:rsidDel="00000000" w:rsidP="00000000" w:rsidRDefault="00000000" w:rsidRPr="00000000" w14:paraId="000001B4">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RES["describe"] = df[["tenure", "MonthlyCharges", "TotalCharges"]].describe().round(2).to_dict()</w:t>
      </w:r>
      <w:r w:rsidDel="00000000" w:rsidR="00000000" w:rsidRPr="00000000">
        <w:rPr>
          <w:rtl w:val="0"/>
        </w:rPr>
      </w:r>
    </w:p>
    <w:p w:rsidR="00000000" w:rsidDel="00000000" w:rsidP="00000000" w:rsidRDefault="00000000" w:rsidRPr="00000000" w14:paraId="000001B5">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B6">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---------------- 3. EDA ----------------</w:t>
      </w:r>
      <w:r w:rsidDel="00000000" w:rsidR="00000000" w:rsidRPr="00000000">
        <w:rPr>
          <w:rtl w:val="0"/>
        </w:rPr>
      </w:r>
    </w:p>
    <w:p w:rsidR="00000000" w:rsidDel="00000000" w:rsidP="00000000" w:rsidRDefault="00000000" w:rsidRPr="00000000" w14:paraId="000001B7">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fig, ax = plt.subplots(1, 2, figsize=(9, 3.8))</w:t>
      </w:r>
      <w:r w:rsidDel="00000000" w:rsidR="00000000" w:rsidRPr="00000000">
        <w:rPr>
          <w:rtl w:val="0"/>
        </w:rPr>
      </w:r>
    </w:p>
    <w:p w:rsidR="00000000" w:rsidDel="00000000" w:rsidP="00000000" w:rsidRDefault="00000000" w:rsidRPr="00000000" w14:paraId="000001B8">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df["Churn"].map({0: "Stayed", 1: "Churned"}).value_counts().plot.bar(ax=ax[0], color=["#4C72B0", "#C44E52"], rot=0)</w:t>
      </w:r>
      <w:r w:rsidDel="00000000" w:rsidR="00000000" w:rsidRPr="00000000">
        <w:rPr>
          <w:rtl w:val="0"/>
        </w:rPr>
      </w:r>
    </w:p>
    <w:p w:rsidR="00000000" w:rsidDel="00000000" w:rsidP="00000000" w:rsidRDefault="00000000" w:rsidRPr="00000000" w14:paraId="000001B9">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ax[0].set_title("Churn class distribution"); ax[0].set_ylabel("Customers")</w:t>
      </w:r>
      <w:r w:rsidDel="00000000" w:rsidR="00000000" w:rsidRPr="00000000">
        <w:rPr>
          <w:rtl w:val="0"/>
        </w:rPr>
      </w:r>
    </w:p>
    <w:p w:rsidR="00000000" w:rsidDel="00000000" w:rsidP="00000000" w:rsidRDefault="00000000" w:rsidRPr="00000000" w14:paraId="000001BA">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ax[1].pie(df["Churn"].value_counts(), labels=["Stayed", "Churned"], autopct="%1.1f%%", colors=["#4C72B0", "#C44E52"])</w:t>
      </w:r>
      <w:r w:rsidDel="00000000" w:rsidR="00000000" w:rsidRPr="00000000">
        <w:rPr>
          <w:rtl w:val="0"/>
        </w:rPr>
      </w:r>
    </w:p>
    <w:p w:rsidR="00000000" w:rsidDel="00000000" w:rsidP="00000000" w:rsidRDefault="00000000" w:rsidRPr="00000000" w14:paraId="000001BB">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ax[1].set_title("Churn share")</w:t>
      </w:r>
      <w:r w:rsidDel="00000000" w:rsidR="00000000" w:rsidRPr="00000000">
        <w:rPr>
          <w:rtl w:val="0"/>
        </w:rPr>
      </w:r>
    </w:p>
    <w:p w:rsidR="00000000" w:rsidDel="00000000" w:rsidP="00000000" w:rsidRDefault="00000000" w:rsidRPr="00000000" w14:paraId="000001BC">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plt.tight_layout(); plt.savefig(FIG + "eda_target.png", dpi=150); plt.close()</w:t>
      </w:r>
      <w:r w:rsidDel="00000000" w:rsidR="00000000" w:rsidRPr="00000000">
        <w:rPr>
          <w:rtl w:val="0"/>
        </w:rPr>
      </w:r>
    </w:p>
    <w:p w:rsidR="00000000" w:rsidDel="00000000" w:rsidP="00000000" w:rsidRDefault="00000000" w:rsidRPr="00000000" w14:paraId="000001BD">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BE">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cats = ["Contract", "InternetService", "PaymentMethod", "TechSupport", "PaperlessBilling", "SeniorCitizen"]</w:t>
      </w:r>
      <w:r w:rsidDel="00000000" w:rsidR="00000000" w:rsidRPr="00000000">
        <w:rPr>
          <w:rtl w:val="0"/>
        </w:rPr>
      </w:r>
    </w:p>
    <w:p w:rsidR="00000000" w:rsidDel="00000000" w:rsidP="00000000" w:rsidRDefault="00000000" w:rsidRPr="00000000" w14:paraId="000001BF">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fig, axes = plt.subplots(2, 3, figsize=(13, 7))</w:t>
      </w:r>
      <w:r w:rsidDel="00000000" w:rsidR="00000000" w:rsidRPr="00000000">
        <w:rPr>
          <w:rtl w:val="0"/>
        </w:rPr>
      </w:r>
    </w:p>
    <w:p w:rsidR="00000000" w:rsidDel="00000000" w:rsidP="00000000" w:rsidRDefault="00000000" w:rsidRPr="00000000" w14:paraId="000001C0">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churn_by = {}</w:t>
      </w:r>
      <w:r w:rsidDel="00000000" w:rsidR="00000000" w:rsidRPr="00000000">
        <w:rPr>
          <w:rtl w:val="0"/>
        </w:rPr>
      </w:r>
    </w:p>
    <w:p w:rsidR="00000000" w:rsidDel="00000000" w:rsidP="00000000" w:rsidRDefault="00000000" w:rsidRPr="00000000" w14:paraId="000001C1">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for a, c in zip(axes.ravel(), cats):</w:t>
      </w:r>
      <w:r w:rsidDel="00000000" w:rsidR="00000000" w:rsidRPr="00000000">
        <w:rPr>
          <w:rtl w:val="0"/>
        </w:rPr>
      </w:r>
    </w:p>
    <w:p w:rsidR="00000000" w:rsidDel="00000000" w:rsidP="00000000" w:rsidRDefault="00000000" w:rsidRPr="00000000" w14:paraId="000001C2">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r = df.groupby(c)["Churn"].mean().mul(100).sort_values(ascending=False)</w:t>
      </w:r>
      <w:r w:rsidDel="00000000" w:rsidR="00000000" w:rsidRPr="00000000">
        <w:rPr>
          <w:rtl w:val="0"/>
        </w:rPr>
      </w:r>
    </w:p>
    <w:p w:rsidR="00000000" w:rsidDel="00000000" w:rsidP="00000000" w:rsidRDefault="00000000" w:rsidRPr="00000000" w14:paraId="000001C3">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churn_by[c] = r.round(1).to_dict()</w:t>
      </w:r>
      <w:r w:rsidDel="00000000" w:rsidR="00000000" w:rsidRPr="00000000">
        <w:rPr>
          <w:rtl w:val="0"/>
        </w:rPr>
      </w:r>
    </w:p>
    <w:p w:rsidR="00000000" w:rsidDel="00000000" w:rsidP="00000000" w:rsidRDefault="00000000" w:rsidRPr="00000000" w14:paraId="000001C4">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sns.barplot(x=r.values, y=r.index, ax=a, color="#C44E52")</w:t>
      </w:r>
      <w:r w:rsidDel="00000000" w:rsidR="00000000" w:rsidRPr="00000000">
        <w:rPr>
          <w:rtl w:val="0"/>
        </w:rPr>
      </w:r>
    </w:p>
    <w:p w:rsidR="00000000" w:rsidDel="00000000" w:rsidP="00000000" w:rsidRDefault="00000000" w:rsidRPr="00000000" w14:paraId="000001C5">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a.set_title(f"Churn % by {c}"); a.set_xlabel("Churn rate (%)"); a.set_ylabel("")</w:t>
      </w:r>
      <w:r w:rsidDel="00000000" w:rsidR="00000000" w:rsidRPr="00000000">
        <w:rPr>
          <w:rtl w:val="0"/>
        </w:rPr>
      </w:r>
    </w:p>
    <w:p w:rsidR="00000000" w:rsidDel="00000000" w:rsidP="00000000" w:rsidRDefault="00000000" w:rsidRPr="00000000" w14:paraId="000001C6">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for i, v in enumerate(r.values):</w:t>
      </w:r>
      <w:r w:rsidDel="00000000" w:rsidR="00000000" w:rsidRPr="00000000">
        <w:rPr>
          <w:rtl w:val="0"/>
        </w:rPr>
      </w:r>
    </w:p>
    <w:p w:rsidR="00000000" w:rsidDel="00000000" w:rsidP="00000000" w:rsidRDefault="00000000" w:rsidRPr="00000000" w14:paraId="000001C7">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a.text(v + 0.5, i, f"{v:.1f}", va="center", fontsize=8)</w:t>
      </w:r>
      <w:r w:rsidDel="00000000" w:rsidR="00000000" w:rsidRPr="00000000">
        <w:rPr>
          <w:rtl w:val="0"/>
        </w:rPr>
      </w:r>
    </w:p>
    <w:p w:rsidR="00000000" w:rsidDel="00000000" w:rsidP="00000000" w:rsidRDefault="00000000" w:rsidRPr="00000000" w14:paraId="000001C8">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plt.tight_layout(); plt.savefig(FIG + "eda_categorical.png", dpi=150); plt.close()</w:t>
      </w:r>
      <w:r w:rsidDel="00000000" w:rsidR="00000000" w:rsidRPr="00000000">
        <w:rPr>
          <w:rtl w:val="0"/>
        </w:rPr>
      </w:r>
    </w:p>
    <w:p w:rsidR="00000000" w:rsidDel="00000000" w:rsidP="00000000" w:rsidRDefault="00000000" w:rsidRPr="00000000" w14:paraId="000001C9">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RES["churn_by"] = churn_by</w:t>
      </w:r>
      <w:r w:rsidDel="00000000" w:rsidR="00000000" w:rsidRPr="00000000">
        <w:rPr>
          <w:rtl w:val="0"/>
        </w:rPr>
      </w:r>
    </w:p>
    <w:p w:rsidR="00000000" w:rsidDel="00000000" w:rsidP="00000000" w:rsidRDefault="00000000" w:rsidRPr="00000000" w14:paraId="000001CA">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CB">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fig, axes = plt.subplots(1, 3, figsize=(13, 3.8))</w:t>
      </w:r>
      <w:r w:rsidDel="00000000" w:rsidR="00000000" w:rsidRPr="00000000">
        <w:rPr>
          <w:rtl w:val="0"/>
        </w:rPr>
      </w:r>
    </w:p>
    <w:p w:rsidR="00000000" w:rsidDel="00000000" w:rsidP="00000000" w:rsidRDefault="00000000" w:rsidRPr="00000000" w14:paraId="000001CC">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for a, c in zip(axes, ["tenure", "MonthlyCharges", "TotalCharges"]):</w:t>
      </w:r>
      <w:r w:rsidDel="00000000" w:rsidR="00000000" w:rsidRPr="00000000">
        <w:rPr>
          <w:rtl w:val="0"/>
        </w:rPr>
      </w:r>
    </w:p>
    <w:p w:rsidR="00000000" w:rsidDel="00000000" w:rsidP="00000000" w:rsidRDefault="00000000" w:rsidRPr="00000000" w14:paraId="000001CD">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sns.kdeplot(data=df, x=c, hue=df["Churn"].map({0: "Stayed", 1: "Churned"}), fill=True, common_norm=False, ax=a)</w:t>
      </w:r>
      <w:r w:rsidDel="00000000" w:rsidR="00000000" w:rsidRPr="00000000">
        <w:rPr>
          <w:rtl w:val="0"/>
        </w:rPr>
      </w:r>
    </w:p>
    <w:p w:rsidR="00000000" w:rsidDel="00000000" w:rsidP="00000000" w:rsidRDefault="00000000" w:rsidRPr="00000000" w14:paraId="000001CE">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a.set_title(f"{c} by churn")</w:t>
      </w:r>
      <w:r w:rsidDel="00000000" w:rsidR="00000000" w:rsidRPr="00000000">
        <w:rPr>
          <w:rtl w:val="0"/>
        </w:rPr>
      </w:r>
    </w:p>
    <w:p w:rsidR="00000000" w:rsidDel="00000000" w:rsidP="00000000" w:rsidRDefault="00000000" w:rsidRPr="00000000" w14:paraId="000001CF">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plt.tight_layout(); plt.savefig(FIG + "eda_numeric.png", dpi=150); plt.close()</w:t>
      </w:r>
      <w:r w:rsidDel="00000000" w:rsidR="00000000" w:rsidRPr="00000000">
        <w:rPr>
          <w:rtl w:val="0"/>
        </w:rPr>
      </w:r>
    </w:p>
    <w:p w:rsidR="00000000" w:rsidDel="00000000" w:rsidP="00000000" w:rsidRDefault="00000000" w:rsidRPr="00000000" w14:paraId="000001D0">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RES["numeric_means"] = df.groupby("Churn")[["tenure", "MonthlyCharges", "TotalCharges", "NumAddOns"]].mean().round(2).to_dict()</w:t>
      </w:r>
      <w:r w:rsidDel="00000000" w:rsidR="00000000" w:rsidRPr="00000000">
        <w:rPr>
          <w:rtl w:val="0"/>
        </w:rPr>
      </w:r>
    </w:p>
    <w:p w:rsidR="00000000" w:rsidDel="00000000" w:rsidP="00000000" w:rsidRDefault="00000000" w:rsidRPr="00000000" w14:paraId="000001D1">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D2">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plt.figure(figsize=(6.5, 5))</w:t>
      </w:r>
      <w:r w:rsidDel="00000000" w:rsidR="00000000" w:rsidRPr="00000000">
        <w:rPr>
          <w:rtl w:val="0"/>
        </w:rPr>
      </w:r>
    </w:p>
    <w:p w:rsidR="00000000" w:rsidDel="00000000" w:rsidP="00000000" w:rsidRDefault="00000000" w:rsidRPr="00000000" w14:paraId="000001D3">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num = df[["tenure", "MonthlyCharges", "TotalCharges", "NumAddOns", "AvgMonthlySpend", "Churn"]]</w:t>
      </w:r>
      <w:r w:rsidDel="00000000" w:rsidR="00000000" w:rsidRPr="00000000">
        <w:rPr>
          <w:rtl w:val="0"/>
        </w:rPr>
      </w:r>
    </w:p>
    <w:p w:rsidR="00000000" w:rsidDel="00000000" w:rsidP="00000000" w:rsidRDefault="00000000" w:rsidRPr="00000000" w14:paraId="000001D4">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sns.heatmap(num.corr(), annot=True, fmt=".2f", cmap="coolwarm", center=0)</w:t>
      </w:r>
      <w:r w:rsidDel="00000000" w:rsidR="00000000" w:rsidRPr="00000000">
        <w:rPr>
          <w:rtl w:val="0"/>
        </w:rPr>
      </w:r>
    </w:p>
    <w:p w:rsidR="00000000" w:rsidDel="00000000" w:rsidP="00000000" w:rsidRDefault="00000000" w:rsidRPr="00000000" w14:paraId="000001D5">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plt.title("Correlation matrix"); plt.tight_layout(); plt.savefig(FIG + "eda_corr.png", dpi=150); plt.close()</w:t>
      </w:r>
      <w:r w:rsidDel="00000000" w:rsidR="00000000" w:rsidRPr="00000000">
        <w:rPr>
          <w:rtl w:val="0"/>
        </w:rPr>
      </w:r>
    </w:p>
    <w:p w:rsidR="00000000" w:rsidDel="00000000" w:rsidP="00000000" w:rsidRDefault="00000000" w:rsidRPr="00000000" w14:paraId="000001D6">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RES["corr_with_churn"] = num.corr()["Churn"].round(3).to_dict()</w:t>
      </w:r>
      <w:r w:rsidDel="00000000" w:rsidR="00000000" w:rsidRPr="00000000">
        <w:rPr>
          <w:rtl w:val="0"/>
        </w:rPr>
      </w:r>
    </w:p>
    <w:p w:rsidR="00000000" w:rsidDel="00000000" w:rsidP="00000000" w:rsidRDefault="00000000" w:rsidRPr="00000000" w14:paraId="000001D7">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D8">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---------------- 4. Supervised modelling ----------------</w:t>
      </w:r>
      <w:r w:rsidDel="00000000" w:rsidR="00000000" w:rsidRPr="00000000">
        <w:rPr>
          <w:rtl w:val="0"/>
        </w:rPr>
      </w:r>
    </w:p>
    <w:p w:rsidR="00000000" w:rsidDel="00000000" w:rsidP="00000000" w:rsidRDefault="00000000" w:rsidRPr="00000000" w14:paraId="000001D9">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X, y = df.drop(columns=["Churn", "TenureGroup"]), df["Churn"]</w:t>
      </w:r>
      <w:r w:rsidDel="00000000" w:rsidR="00000000" w:rsidRPr="00000000">
        <w:rPr>
          <w:rtl w:val="0"/>
        </w:rPr>
      </w:r>
    </w:p>
    <w:p w:rsidR="00000000" w:rsidDel="00000000" w:rsidP="00000000" w:rsidRDefault="00000000" w:rsidRPr="00000000" w14:paraId="000001DA">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num_cols = X.select_dtypes(include="number").columns.tolist()</w:t>
      </w:r>
      <w:r w:rsidDel="00000000" w:rsidR="00000000" w:rsidRPr="00000000">
        <w:rPr>
          <w:rtl w:val="0"/>
        </w:rPr>
      </w:r>
    </w:p>
    <w:p w:rsidR="00000000" w:rsidDel="00000000" w:rsidP="00000000" w:rsidRDefault="00000000" w:rsidRPr="00000000" w14:paraId="000001DB">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cat_cols = X.select_dtypes(exclude="number").columns.tolist()</w:t>
      </w:r>
      <w:r w:rsidDel="00000000" w:rsidR="00000000" w:rsidRPr="00000000">
        <w:rPr>
          <w:rtl w:val="0"/>
        </w:rPr>
      </w:r>
    </w:p>
    <w:p w:rsidR="00000000" w:rsidDel="00000000" w:rsidP="00000000" w:rsidRDefault="00000000" w:rsidRPr="00000000" w14:paraId="000001DC">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RES["num_cols"], RES["n_cat_cols"] = num_cols, len(cat_cols)</w:t>
      </w:r>
      <w:r w:rsidDel="00000000" w:rsidR="00000000" w:rsidRPr="00000000">
        <w:rPr>
          <w:rtl w:val="0"/>
        </w:rPr>
      </w:r>
    </w:p>
    <w:p w:rsidR="00000000" w:rsidDel="00000000" w:rsidP="00000000" w:rsidRDefault="00000000" w:rsidRPr="00000000" w14:paraId="000001DD">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pre = ColumnTransformer([("num", StandardScaler(), num_cols),</w:t>
      </w:r>
      <w:r w:rsidDel="00000000" w:rsidR="00000000" w:rsidRPr="00000000">
        <w:rPr>
          <w:rtl w:val="0"/>
        </w:rPr>
      </w:r>
    </w:p>
    <w:p w:rsidR="00000000" w:rsidDel="00000000" w:rsidP="00000000" w:rsidRDefault="00000000" w:rsidRPr="00000000" w14:paraId="000001DE">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("cat", OneHotEncoder(handle_unknown="ignore"), cat_cols)])</w:t>
      </w:r>
      <w:r w:rsidDel="00000000" w:rsidR="00000000" w:rsidRPr="00000000">
        <w:rPr>
          <w:rtl w:val="0"/>
        </w:rPr>
      </w:r>
    </w:p>
    <w:p w:rsidR="00000000" w:rsidDel="00000000" w:rsidP="00000000" w:rsidRDefault="00000000" w:rsidRPr="00000000" w14:paraId="000001DF">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Xtr, Xte, ytr, yte = train_test_split(X, y, test_size=0.2, stratify=y, random_state=RS)</w:t>
      </w:r>
      <w:r w:rsidDel="00000000" w:rsidR="00000000" w:rsidRPr="00000000">
        <w:rPr>
          <w:rtl w:val="0"/>
        </w:rPr>
      </w:r>
    </w:p>
    <w:p w:rsidR="00000000" w:rsidDel="00000000" w:rsidP="00000000" w:rsidRDefault="00000000" w:rsidRPr="00000000" w14:paraId="000001E0">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RES["split"] = [len(Xtr), len(Xte)]</w:t>
      </w:r>
      <w:r w:rsidDel="00000000" w:rsidR="00000000" w:rsidRPr="00000000">
        <w:rPr>
          <w:rtl w:val="0"/>
        </w:rPr>
      </w:r>
    </w:p>
    <w:p w:rsidR="00000000" w:rsidDel="00000000" w:rsidP="00000000" w:rsidRDefault="00000000" w:rsidRPr="00000000" w14:paraId="000001E1">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E2">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models = {</w:t>
      </w:r>
      <w:r w:rsidDel="00000000" w:rsidR="00000000" w:rsidRPr="00000000">
        <w:rPr>
          <w:rtl w:val="0"/>
        </w:rPr>
      </w:r>
    </w:p>
    <w:p w:rsidR="00000000" w:rsidDel="00000000" w:rsidP="00000000" w:rsidRDefault="00000000" w:rsidRPr="00000000" w14:paraId="000001E3">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"Logistic Regression": LogisticRegression(max_iter=1000, class_weight="balanced", random_state=RS),</w:t>
      </w:r>
      <w:r w:rsidDel="00000000" w:rsidR="00000000" w:rsidRPr="00000000">
        <w:rPr>
          <w:rtl w:val="0"/>
        </w:rPr>
      </w:r>
    </w:p>
    <w:p w:rsidR="00000000" w:rsidDel="00000000" w:rsidP="00000000" w:rsidRDefault="00000000" w:rsidRPr="00000000" w14:paraId="000001E4">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"Random Forest": RandomForestClassifier(n_estimators=300, min_samples_leaf=5, class_weight="balanced", random_state=RS, n_jobs=-1),</w:t>
      </w:r>
      <w:r w:rsidDel="00000000" w:rsidR="00000000" w:rsidRPr="00000000">
        <w:rPr>
          <w:rtl w:val="0"/>
        </w:rPr>
      </w:r>
    </w:p>
    <w:p w:rsidR="00000000" w:rsidDel="00000000" w:rsidP="00000000" w:rsidRDefault="00000000" w:rsidRPr="00000000" w14:paraId="000001E5">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"Gradient Boosting": GradientBoostingClassifier(random_state=RS),</w:t>
      </w:r>
      <w:r w:rsidDel="00000000" w:rsidR="00000000" w:rsidRPr="00000000">
        <w:rPr>
          <w:rtl w:val="0"/>
        </w:rPr>
      </w:r>
    </w:p>
    <w:p w:rsidR="00000000" w:rsidDel="00000000" w:rsidP="00000000" w:rsidRDefault="00000000" w:rsidRPr="00000000" w14:paraId="000001E6">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1E7">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skf = StratifiedKFold(5, shuffle=True, random_state=RS)</w:t>
      </w:r>
      <w:r w:rsidDel="00000000" w:rsidR="00000000" w:rsidRPr="00000000">
        <w:rPr>
          <w:rtl w:val="0"/>
        </w:rPr>
      </w:r>
    </w:p>
    <w:p w:rsidR="00000000" w:rsidDel="00000000" w:rsidP="00000000" w:rsidRDefault="00000000" w:rsidRPr="00000000" w14:paraId="000001E8">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fitted, rows, probs = {}, [], {}</w:t>
      </w:r>
      <w:r w:rsidDel="00000000" w:rsidR="00000000" w:rsidRPr="00000000">
        <w:rPr>
          <w:rtl w:val="0"/>
        </w:rPr>
      </w:r>
    </w:p>
    <w:p w:rsidR="00000000" w:rsidDel="00000000" w:rsidP="00000000" w:rsidRDefault="00000000" w:rsidRPr="00000000" w14:paraId="000001E9">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for n, m in models.items():</w:t>
      </w:r>
      <w:r w:rsidDel="00000000" w:rsidR="00000000" w:rsidRPr="00000000">
        <w:rPr>
          <w:rtl w:val="0"/>
        </w:rPr>
      </w:r>
    </w:p>
    <w:p w:rsidR="00000000" w:rsidDel="00000000" w:rsidP="00000000" w:rsidRDefault="00000000" w:rsidRPr="00000000" w14:paraId="000001EA">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p = Pipeline([("pre", pre), ("clf", m)])</w:t>
      </w:r>
      <w:r w:rsidDel="00000000" w:rsidR="00000000" w:rsidRPr="00000000">
        <w:rPr>
          <w:rtl w:val="0"/>
        </w:rPr>
      </w:r>
    </w:p>
    <w:p w:rsidR="00000000" w:rsidDel="00000000" w:rsidP="00000000" w:rsidRDefault="00000000" w:rsidRPr="00000000" w14:paraId="000001EB">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cv = cross_val_score(p, Xtr, ytr, cv=skf, scoring="roc_auc").mean()</w:t>
      </w:r>
      <w:r w:rsidDel="00000000" w:rsidR="00000000" w:rsidRPr="00000000">
        <w:rPr>
          <w:rtl w:val="0"/>
        </w:rPr>
      </w:r>
    </w:p>
    <w:p w:rsidR="00000000" w:rsidDel="00000000" w:rsidP="00000000" w:rsidRDefault="00000000" w:rsidRPr="00000000" w14:paraId="000001EC">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p.fit(Xtr, ytr); fitted[n] = p</w:t>
      </w:r>
      <w:r w:rsidDel="00000000" w:rsidR="00000000" w:rsidRPr="00000000">
        <w:rPr>
          <w:rtl w:val="0"/>
        </w:rPr>
      </w:r>
    </w:p>
    <w:p w:rsidR="00000000" w:rsidDel="00000000" w:rsidP="00000000" w:rsidRDefault="00000000" w:rsidRPr="00000000" w14:paraId="000001ED">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pr = p.predict_proba(Xte)[:, 1]; probs[n] = pr; pd_ = (pr &gt;= 0.5).astype(int)</w:t>
      </w:r>
      <w:r w:rsidDel="00000000" w:rsidR="00000000" w:rsidRPr="00000000">
        <w:rPr>
          <w:rtl w:val="0"/>
        </w:rPr>
      </w:r>
    </w:p>
    <w:p w:rsidR="00000000" w:rsidDel="00000000" w:rsidP="00000000" w:rsidRDefault="00000000" w:rsidRPr="00000000" w14:paraId="000001EE">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rows.append(dict(Model=n, CV_AUC=round(cv, 4), Accuracy=round(accuracy_score(yte, pd_), 4),</w:t>
      </w:r>
      <w:r w:rsidDel="00000000" w:rsidR="00000000" w:rsidRPr="00000000">
        <w:rPr>
          <w:rtl w:val="0"/>
        </w:rPr>
      </w:r>
    </w:p>
    <w:p w:rsidR="00000000" w:rsidDel="00000000" w:rsidP="00000000" w:rsidRDefault="00000000" w:rsidRPr="00000000" w14:paraId="000001EF">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Precision=round(precision_score(yte, pd_), 4), Recall=round(recall_score(yte, pd_), 4),</w:t>
      </w:r>
      <w:r w:rsidDel="00000000" w:rsidR="00000000" w:rsidRPr="00000000">
        <w:rPr>
          <w:rtl w:val="0"/>
        </w:rPr>
      </w:r>
    </w:p>
    <w:p w:rsidR="00000000" w:rsidDel="00000000" w:rsidP="00000000" w:rsidRDefault="00000000" w:rsidRPr="00000000" w14:paraId="000001F0">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F1=round(f1_score(yte, pd_), 4), ROC_AUC=round(roc_auc_score(yte, pr), 4)))</w:t>
      </w:r>
      <w:r w:rsidDel="00000000" w:rsidR="00000000" w:rsidRPr="00000000">
        <w:rPr>
          <w:rtl w:val="0"/>
        </w:rPr>
      </w:r>
    </w:p>
    <w:p w:rsidR="00000000" w:rsidDel="00000000" w:rsidP="00000000" w:rsidRDefault="00000000" w:rsidRPr="00000000" w14:paraId="000001F1">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 = pd.DataFrame(rows); RES["model_table"] = rows</w:t>
      </w:r>
      <w:r w:rsidDel="00000000" w:rsidR="00000000" w:rsidRPr="00000000">
        <w:rPr>
          <w:rtl w:val="0"/>
        </w:rPr>
      </w:r>
    </w:p>
    <w:p w:rsidR="00000000" w:rsidDel="00000000" w:rsidP="00000000" w:rsidRDefault="00000000" w:rsidRPr="00000000" w14:paraId="000001F2">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best = res.sort_values("ROC_AUC", ascending=False).iloc[0]["Model"]</w:t>
      </w:r>
      <w:r w:rsidDel="00000000" w:rsidR="00000000" w:rsidRPr="00000000">
        <w:rPr>
          <w:rtl w:val="0"/>
        </w:rPr>
      </w:r>
    </w:p>
    <w:p w:rsidR="00000000" w:rsidDel="00000000" w:rsidP="00000000" w:rsidRDefault="00000000" w:rsidRPr="00000000" w14:paraId="000001F3">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RES["best_model"] = best</w:t>
      </w:r>
      <w:r w:rsidDel="00000000" w:rsidR="00000000" w:rsidRPr="00000000">
        <w:rPr>
          <w:rtl w:val="0"/>
        </w:rPr>
      </w:r>
    </w:p>
    <w:p w:rsidR="00000000" w:rsidDel="00000000" w:rsidP="00000000" w:rsidRDefault="00000000" w:rsidRPr="00000000" w14:paraId="000001F4">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F5">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hyper-parameter tuning on best (small grid)</w:t>
      </w:r>
      <w:r w:rsidDel="00000000" w:rsidR="00000000" w:rsidRPr="00000000">
        <w:rPr>
          <w:rtl w:val="0"/>
        </w:rPr>
      </w:r>
    </w:p>
    <w:p w:rsidR="00000000" w:rsidDel="00000000" w:rsidP="00000000" w:rsidRDefault="00000000" w:rsidRPr="00000000" w14:paraId="000001F6">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from sklearn.model_selection import GridSearchCV</w:t>
      </w:r>
      <w:r w:rsidDel="00000000" w:rsidR="00000000" w:rsidRPr="00000000">
        <w:rPr>
          <w:rtl w:val="0"/>
        </w:rPr>
      </w:r>
    </w:p>
    <w:p w:rsidR="00000000" w:rsidDel="00000000" w:rsidP="00000000" w:rsidRDefault="00000000" w:rsidRPr="00000000" w14:paraId="000001F7">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grid = {"clf__learning_rate": [0.03, 0.05, 0.1], "clf__n_estimators": [100, 200], "clf__max_depth": [2, 3]}</w:t>
      </w:r>
      <w:r w:rsidDel="00000000" w:rsidR="00000000" w:rsidRPr="00000000">
        <w:rPr>
          <w:rtl w:val="0"/>
        </w:rPr>
      </w:r>
    </w:p>
    <w:p w:rsidR="00000000" w:rsidDel="00000000" w:rsidP="00000000" w:rsidRDefault="00000000" w:rsidRPr="00000000" w14:paraId="000001F8">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gs = GridSearchCV(Pipeline([("pre", pre), ("clf", GradientBoostingClassifier(random_state=RS))]),</w:t>
      </w:r>
      <w:r w:rsidDel="00000000" w:rsidR="00000000" w:rsidRPr="00000000">
        <w:rPr>
          <w:rtl w:val="0"/>
        </w:rPr>
      </w:r>
    </w:p>
    <w:p w:rsidR="00000000" w:rsidDel="00000000" w:rsidP="00000000" w:rsidRDefault="00000000" w:rsidRPr="00000000" w14:paraId="000001F9">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grid, cv=skf, scoring="roc_auc", n_jobs=-1).fit(Xtr, ytr)</w:t>
      </w:r>
      <w:r w:rsidDel="00000000" w:rsidR="00000000" w:rsidRPr="00000000">
        <w:rPr>
          <w:rtl w:val="0"/>
        </w:rPr>
      </w:r>
    </w:p>
    <w:p w:rsidR="00000000" w:rsidDel="00000000" w:rsidP="00000000" w:rsidRDefault="00000000" w:rsidRPr="00000000" w14:paraId="000001FA">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RES["gs_best_params"] = {k.replace("clf__", ""): v for k, v in gs.best_params_.items()}</w:t>
      </w:r>
      <w:r w:rsidDel="00000000" w:rsidR="00000000" w:rsidRPr="00000000">
        <w:rPr>
          <w:rtl w:val="0"/>
        </w:rPr>
      </w:r>
    </w:p>
    <w:p w:rsidR="00000000" w:rsidDel="00000000" w:rsidP="00000000" w:rsidRDefault="00000000" w:rsidRPr="00000000" w14:paraId="000001FB">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RES["gs_best_cv_auc"] = round(gs.best_score_, 4)</w:t>
      </w:r>
      <w:r w:rsidDel="00000000" w:rsidR="00000000" w:rsidRPr="00000000">
        <w:rPr>
          <w:rtl w:val="0"/>
        </w:rPr>
      </w:r>
    </w:p>
    <w:p w:rsidR="00000000" w:rsidDel="00000000" w:rsidP="00000000" w:rsidRDefault="00000000" w:rsidRPr="00000000" w14:paraId="000001FC">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tuned = gs.best_estimator_</w:t>
      </w:r>
      <w:r w:rsidDel="00000000" w:rsidR="00000000" w:rsidRPr="00000000">
        <w:rPr>
          <w:rtl w:val="0"/>
        </w:rPr>
      </w:r>
    </w:p>
    <w:p w:rsidR="00000000" w:rsidDel="00000000" w:rsidP="00000000" w:rsidRDefault="00000000" w:rsidRPr="00000000" w14:paraId="000001FD">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pt = tuned.predict_proba(Xte)[:, 1]; probs["Tuned Gradient Boosting"] = pt</w:t>
      </w:r>
      <w:r w:rsidDel="00000000" w:rsidR="00000000" w:rsidRPr="00000000">
        <w:rPr>
          <w:rtl w:val="0"/>
        </w:rPr>
      </w:r>
    </w:p>
    <w:p w:rsidR="00000000" w:rsidDel="00000000" w:rsidP="00000000" w:rsidRDefault="00000000" w:rsidRPr="00000000" w14:paraId="000001FE">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p5 = (pt &gt;= 0.5).astype(int)</w:t>
      </w:r>
      <w:r w:rsidDel="00000000" w:rsidR="00000000" w:rsidRPr="00000000">
        <w:rPr>
          <w:rtl w:val="0"/>
        </w:rPr>
      </w:r>
    </w:p>
    <w:p w:rsidR="00000000" w:rsidDel="00000000" w:rsidP="00000000" w:rsidRDefault="00000000" w:rsidRPr="00000000" w14:paraId="000001FF">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RES["tuned_row"] = dict(Model="Tuned Gradient Boosting", CV_AUC=round(gs.best_score_, 4),</w:t>
      </w:r>
      <w:r w:rsidDel="00000000" w:rsidR="00000000" w:rsidRPr="00000000">
        <w:rPr>
          <w:rtl w:val="0"/>
        </w:rPr>
      </w:r>
    </w:p>
    <w:p w:rsidR="00000000" w:rsidDel="00000000" w:rsidP="00000000" w:rsidRDefault="00000000" w:rsidRPr="00000000" w14:paraId="00000200">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Accuracy=round(accuracy_score(yte, p5), 4), Precision=round(precision_score(yte, p5), 4),</w:t>
      </w:r>
      <w:r w:rsidDel="00000000" w:rsidR="00000000" w:rsidRPr="00000000">
        <w:rPr>
          <w:rtl w:val="0"/>
        </w:rPr>
      </w:r>
    </w:p>
    <w:p w:rsidR="00000000" w:rsidDel="00000000" w:rsidP="00000000" w:rsidRDefault="00000000" w:rsidRPr="00000000" w14:paraId="00000201">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Recall=round(recall_score(yte, p5), 4), F1=round(f1_score(yte, p5), 4),</w:t>
      </w:r>
      <w:r w:rsidDel="00000000" w:rsidR="00000000" w:rsidRPr="00000000">
        <w:rPr>
          <w:rtl w:val="0"/>
        </w:rPr>
      </w:r>
    </w:p>
    <w:p w:rsidR="00000000" w:rsidDel="00000000" w:rsidP="00000000" w:rsidRDefault="00000000" w:rsidRPr="00000000" w14:paraId="00000202">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ROC_AUC=round(roc_auc_score(yte, pt), 4))</w:t>
      </w:r>
      <w:r w:rsidDel="00000000" w:rsidR="00000000" w:rsidRPr="00000000">
        <w:rPr>
          <w:rtl w:val="0"/>
        </w:rPr>
      </w:r>
    </w:p>
    <w:p w:rsidR="00000000" w:rsidDel="00000000" w:rsidP="00000000" w:rsidRDefault="00000000" w:rsidRPr="00000000" w14:paraId="00000203">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04">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threshold tuning (maximise F1 on train OOF would be cleaner; here use PR curve on test for discussion)</w:t>
      </w:r>
      <w:r w:rsidDel="00000000" w:rsidR="00000000" w:rsidRPr="00000000">
        <w:rPr>
          <w:rtl w:val="0"/>
        </w:rPr>
      </w:r>
    </w:p>
    <w:p w:rsidR="00000000" w:rsidDel="00000000" w:rsidP="00000000" w:rsidRDefault="00000000" w:rsidRPr="00000000" w14:paraId="00000205">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from sklearn.model_selection import cross_val_predict</w:t>
      </w:r>
      <w:r w:rsidDel="00000000" w:rsidR="00000000" w:rsidRPr="00000000">
        <w:rPr>
          <w:rtl w:val="0"/>
        </w:rPr>
      </w:r>
    </w:p>
    <w:p w:rsidR="00000000" w:rsidDel="00000000" w:rsidP="00000000" w:rsidRDefault="00000000" w:rsidRPr="00000000" w14:paraId="00000206">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oof = cross_val_predict(tuned, Xtr, ytr, cv=skf, method="predict_proba")[:, 1]</w:t>
      </w:r>
      <w:r w:rsidDel="00000000" w:rsidR="00000000" w:rsidRPr="00000000">
        <w:rPr>
          <w:rtl w:val="0"/>
        </w:rPr>
      </w:r>
    </w:p>
    <w:p w:rsidR="00000000" w:rsidDel="00000000" w:rsidP="00000000" w:rsidRDefault="00000000" w:rsidRPr="00000000" w14:paraId="00000207">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pp, rr, tt = precision_recall_curve(ytr, oof)</w:t>
      </w:r>
      <w:r w:rsidDel="00000000" w:rsidR="00000000" w:rsidRPr="00000000">
        <w:rPr>
          <w:rtl w:val="0"/>
        </w:rPr>
      </w:r>
    </w:p>
    <w:p w:rsidR="00000000" w:rsidDel="00000000" w:rsidP="00000000" w:rsidRDefault="00000000" w:rsidRPr="00000000" w14:paraId="00000208">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f1s = 2 * pp * rr / (pp + rr + 1e-9)</w:t>
      </w:r>
      <w:r w:rsidDel="00000000" w:rsidR="00000000" w:rsidRPr="00000000">
        <w:rPr>
          <w:rtl w:val="0"/>
        </w:rPr>
      </w:r>
    </w:p>
    <w:p w:rsidR="00000000" w:rsidDel="00000000" w:rsidP="00000000" w:rsidRDefault="00000000" w:rsidRPr="00000000" w14:paraId="00000209">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thr = float(tt[np.argmax(f1s[:-1])])</w:t>
      </w:r>
      <w:r w:rsidDel="00000000" w:rsidR="00000000" w:rsidRPr="00000000">
        <w:rPr>
          <w:rtl w:val="0"/>
        </w:rPr>
      </w:r>
    </w:p>
    <w:p w:rsidR="00000000" w:rsidDel="00000000" w:rsidP="00000000" w:rsidRDefault="00000000" w:rsidRPr="00000000" w14:paraId="0000020A">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pth = (pt &gt;= thr).astype(int)</w:t>
      </w:r>
      <w:r w:rsidDel="00000000" w:rsidR="00000000" w:rsidRPr="00000000">
        <w:rPr>
          <w:rtl w:val="0"/>
        </w:rPr>
      </w:r>
    </w:p>
    <w:p w:rsidR="00000000" w:rsidDel="00000000" w:rsidP="00000000" w:rsidRDefault="00000000" w:rsidRPr="00000000" w14:paraId="0000020B">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RES["threshold"] = round(thr, 3)</w:t>
      </w:r>
      <w:r w:rsidDel="00000000" w:rsidR="00000000" w:rsidRPr="00000000">
        <w:rPr>
          <w:rtl w:val="0"/>
        </w:rPr>
      </w:r>
    </w:p>
    <w:p w:rsidR="00000000" w:rsidDel="00000000" w:rsidP="00000000" w:rsidRDefault="00000000" w:rsidRPr="00000000" w14:paraId="0000020C">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RES["thr_row"] = dict(Accuracy=round(accuracy_score(yte, pth), 4), Precision=round(precision_score(yte, pth), 4),</w:t>
      </w:r>
      <w:r w:rsidDel="00000000" w:rsidR="00000000" w:rsidRPr="00000000">
        <w:rPr>
          <w:rtl w:val="0"/>
        </w:rPr>
      </w:r>
    </w:p>
    <w:p w:rsidR="00000000" w:rsidDel="00000000" w:rsidP="00000000" w:rsidRDefault="00000000" w:rsidRPr="00000000" w14:paraId="0000020D">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Recall=round(recall_score(yte, pth), 4), F1=round(f1_score(yte, pth), 4))</w:t>
      </w:r>
      <w:r w:rsidDel="00000000" w:rsidR="00000000" w:rsidRPr="00000000">
        <w:rPr>
          <w:rtl w:val="0"/>
        </w:rPr>
      </w:r>
    </w:p>
    <w:p w:rsidR="00000000" w:rsidDel="00000000" w:rsidP="00000000" w:rsidRDefault="00000000" w:rsidRPr="00000000" w14:paraId="0000020E">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RES["cm_thr"] = confusion_matrix(yte, pth).tolist()</w:t>
      </w:r>
      <w:r w:rsidDel="00000000" w:rsidR="00000000" w:rsidRPr="00000000">
        <w:rPr>
          <w:rtl w:val="0"/>
        </w:rPr>
      </w:r>
    </w:p>
    <w:p w:rsidR="00000000" w:rsidDel="00000000" w:rsidP="00000000" w:rsidRDefault="00000000" w:rsidRPr="00000000" w14:paraId="0000020F">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RES["cm_50"] = confusion_matrix(yte, p5).tolist()</w:t>
      </w:r>
      <w:r w:rsidDel="00000000" w:rsidR="00000000" w:rsidRPr="00000000">
        <w:rPr>
          <w:rtl w:val="0"/>
        </w:rPr>
      </w:r>
    </w:p>
    <w:p w:rsidR="00000000" w:rsidDel="00000000" w:rsidP="00000000" w:rsidRDefault="00000000" w:rsidRPr="00000000" w14:paraId="00000210">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11">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ROC</w:t>
      </w:r>
      <w:r w:rsidDel="00000000" w:rsidR="00000000" w:rsidRPr="00000000">
        <w:rPr>
          <w:rtl w:val="0"/>
        </w:rPr>
      </w:r>
    </w:p>
    <w:p w:rsidR="00000000" w:rsidDel="00000000" w:rsidP="00000000" w:rsidRDefault="00000000" w:rsidRPr="00000000" w14:paraId="00000212">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plt.figure(figsize=(6, 5))</w:t>
      </w:r>
      <w:r w:rsidDel="00000000" w:rsidR="00000000" w:rsidRPr="00000000">
        <w:rPr>
          <w:rtl w:val="0"/>
        </w:rPr>
      </w:r>
    </w:p>
    <w:p w:rsidR="00000000" w:rsidDel="00000000" w:rsidP="00000000" w:rsidRDefault="00000000" w:rsidRPr="00000000" w14:paraId="00000213">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for n, pr in probs.items():</w:t>
      </w:r>
      <w:r w:rsidDel="00000000" w:rsidR="00000000" w:rsidRPr="00000000">
        <w:rPr>
          <w:rtl w:val="0"/>
        </w:rPr>
      </w:r>
    </w:p>
    <w:p w:rsidR="00000000" w:rsidDel="00000000" w:rsidP="00000000" w:rsidRDefault="00000000" w:rsidRPr="00000000" w14:paraId="00000214">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f, t, _ = roc_curve(yte, pr); plt.plot(f, t, label=f"{n} (AUC={roc_auc_score(yte, pr):.3f})")</w:t>
      </w:r>
      <w:r w:rsidDel="00000000" w:rsidR="00000000" w:rsidRPr="00000000">
        <w:rPr>
          <w:rtl w:val="0"/>
        </w:rPr>
      </w:r>
    </w:p>
    <w:p w:rsidR="00000000" w:rsidDel="00000000" w:rsidP="00000000" w:rsidRDefault="00000000" w:rsidRPr="00000000" w14:paraId="00000215">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plt.plot([0, 1], [0, 1], "k--", lw=1); plt.xlabel("False positive rate"); plt.ylabel("True positive rate")</w:t>
      </w:r>
      <w:r w:rsidDel="00000000" w:rsidR="00000000" w:rsidRPr="00000000">
        <w:rPr>
          <w:rtl w:val="0"/>
        </w:rPr>
      </w:r>
    </w:p>
    <w:p w:rsidR="00000000" w:rsidDel="00000000" w:rsidP="00000000" w:rsidRDefault="00000000" w:rsidRPr="00000000" w14:paraId="00000216">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plt.title("ROC curves (test set)"); plt.legend(fontsize=8); plt.tight_layout(); plt.savefig(FIG + "roc.png", dpi=150); plt.close()</w:t>
      </w:r>
      <w:r w:rsidDel="00000000" w:rsidR="00000000" w:rsidRPr="00000000">
        <w:rPr>
          <w:rtl w:val="0"/>
        </w:rPr>
      </w:r>
    </w:p>
    <w:p w:rsidR="00000000" w:rsidDel="00000000" w:rsidP="00000000" w:rsidRDefault="00000000" w:rsidRPr="00000000" w14:paraId="00000217">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18">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confusion matrices</w:t>
      </w:r>
      <w:r w:rsidDel="00000000" w:rsidR="00000000" w:rsidRPr="00000000">
        <w:rPr>
          <w:rtl w:val="0"/>
        </w:rPr>
      </w:r>
    </w:p>
    <w:p w:rsidR="00000000" w:rsidDel="00000000" w:rsidP="00000000" w:rsidRDefault="00000000" w:rsidRPr="00000000" w14:paraId="00000219">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fig, ax = plt.subplots(1, 2, figsize=(9, 3.8))</w:t>
      </w:r>
      <w:r w:rsidDel="00000000" w:rsidR="00000000" w:rsidRPr="00000000">
        <w:rPr>
          <w:rtl w:val="0"/>
        </w:rPr>
      </w:r>
    </w:p>
    <w:p w:rsidR="00000000" w:rsidDel="00000000" w:rsidP="00000000" w:rsidRDefault="00000000" w:rsidRPr="00000000" w14:paraId="0000021A">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for a, cm, t in zip(ax, [RES["cm_50"], RES["cm_thr"]], ["Threshold 0.50", f"Tuned threshold {thr:.2f}"]):</w:t>
      </w:r>
      <w:r w:rsidDel="00000000" w:rsidR="00000000" w:rsidRPr="00000000">
        <w:rPr>
          <w:rtl w:val="0"/>
        </w:rPr>
      </w:r>
    </w:p>
    <w:p w:rsidR="00000000" w:rsidDel="00000000" w:rsidP="00000000" w:rsidRDefault="00000000" w:rsidRPr="00000000" w14:paraId="0000021B">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sns.heatmap(cm, annot=True, fmt="d", cmap="Blues", cbar=False, ax=a,</w:t>
      </w:r>
      <w:r w:rsidDel="00000000" w:rsidR="00000000" w:rsidRPr="00000000">
        <w:rPr>
          <w:rtl w:val="0"/>
        </w:rPr>
      </w:r>
    </w:p>
    <w:p w:rsidR="00000000" w:rsidDel="00000000" w:rsidP="00000000" w:rsidRDefault="00000000" w:rsidRPr="00000000" w14:paraId="0000021C">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xticklabels=["Stayed", "Churned"], yticklabels=["Stayed", "Churned"])</w:t>
      </w:r>
      <w:r w:rsidDel="00000000" w:rsidR="00000000" w:rsidRPr="00000000">
        <w:rPr>
          <w:rtl w:val="0"/>
        </w:rPr>
      </w:r>
    </w:p>
    <w:p w:rsidR="00000000" w:rsidDel="00000000" w:rsidP="00000000" w:rsidRDefault="00000000" w:rsidRPr="00000000" w14:paraId="0000021D">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a.set_title(t); a.set_xlabel("Predicted"); a.set_ylabel("Actual")</w:t>
      </w:r>
      <w:r w:rsidDel="00000000" w:rsidR="00000000" w:rsidRPr="00000000">
        <w:rPr>
          <w:rtl w:val="0"/>
        </w:rPr>
      </w:r>
    </w:p>
    <w:p w:rsidR="00000000" w:rsidDel="00000000" w:rsidP="00000000" w:rsidRDefault="00000000" w:rsidRPr="00000000" w14:paraId="0000021E">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plt.tight_layout(); plt.savefig(FIG + "cm.png", dpi=150); plt.close()</w:t>
      </w:r>
      <w:r w:rsidDel="00000000" w:rsidR="00000000" w:rsidRPr="00000000">
        <w:rPr>
          <w:rtl w:val="0"/>
        </w:rPr>
      </w:r>
    </w:p>
    <w:p w:rsidR="00000000" w:rsidDel="00000000" w:rsidP="00000000" w:rsidRDefault="00000000" w:rsidRPr="00000000" w14:paraId="0000021F">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20">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feature importance</w:t>
      </w:r>
      <w:r w:rsidDel="00000000" w:rsidR="00000000" w:rsidRPr="00000000">
        <w:rPr>
          <w:rtl w:val="0"/>
        </w:rPr>
      </w:r>
    </w:p>
    <w:p w:rsidR="00000000" w:rsidDel="00000000" w:rsidP="00000000" w:rsidRDefault="00000000" w:rsidRPr="00000000" w14:paraId="00000221">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names = tuned.named_steps["pre"].get_feature_names_out()</w:t>
      </w:r>
      <w:r w:rsidDel="00000000" w:rsidR="00000000" w:rsidRPr="00000000">
        <w:rPr>
          <w:rtl w:val="0"/>
        </w:rPr>
      </w:r>
    </w:p>
    <w:p w:rsidR="00000000" w:rsidDel="00000000" w:rsidP="00000000" w:rsidRDefault="00000000" w:rsidRPr="00000000" w14:paraId="00000222">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imp = pd.Series(tuned.named_steps["clf"].feature_importances_, index=names).sort_values(ascending=False).head(12)</w:t>
      </w:r>
      <w:r w:rsidDel="00000000" w:rsidR="00000000" w:rsidRPr="00000000">
        <w:rPr>
          <w:rtl w:val="0"/>
        </w:rPr>
      </w:r>
    </w:p>
    <w:p w:rsidR="00000000" w:rsidDel="00000000" w:rsidP="00000000" w:rsidRDefault="00000000" w:rsidRPr="00000000" w14:paraId="00000223">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imp.index = [i.replace("num__", "").replace("cat__", "") for i in imp.index]</w:t>
      </w:r>
      <w:r w:rsidDel="00000000" w:rsidR="00000000" w:rsidRPr="00000000">
        <w:rPr>
          <w:rtl w:val="0"/>
        </w:rPr>
      </w:r>
    </w:p>
    <w:p w:rsidR="00000000" w:rsidDel="00000000" w:rsidP="00000000" w:rsidRDefault="00000000" w:rsidRPr="00000000" w14:paraId="00000224">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plt.figure(figsize=(7, 4.5)); sns.barplot(x=imp.values, y=imp.index, color="#4C72B0")</w:t>
      </w:r>
      <w:r w:rsidDel="00000000" w:rsidR="00000000" w:rsidRPr="00000000">
        <w:rPr>
          <w:rtl w:val="0"/>
        </w:rPr>
      </w:r>
    </w:p>
    <w:p w:rsidR="00000000" w:rsidDel="00000000" w:rsidP="00000000" w:rsidRDefault="00000000" w:rsidRPr="00000000" w14:paraId="00000225">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plt.title("Top 12 feature importances (tuned Gradient Boosting)"); plt.tight_layout(); plt.savefig(FIG + "importance.png", dpi=150); plt.close()</w:t>
      </w:r>
      <w:r w:rsidDel="00000000" w:rsidR="00000000" w:rsidRPr="00000000">
        <w:rPr>
          <w:rtl w:val="0"/>
        </w:rPr>
      </w:r>
    </w:p>
    <w:p w:rsidR="00000000" w:rsidDel="00000000" w:rsidP="00000000" w:rsidRDefault="00000000" w:rsidRPr="00000000" w14:paraId="00000226">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RES["top_features"] = {k: round(float(v), 4) for k, v in imp.head(8).items()}</w:t>
      </w:r>
      <w:r w:rsidDel="00000000" w:rsidR="00000000" w:rsidRPr="00000000">
        <w:rPr>
          <w:rtl w:val="0"/>
        </w:rPr>
      </w:r>
    </w:p>
    <w:p w:rsidR="00000000" w:rsidDel="00000000" w:rsidP="00000000" w:rsidRDefault="00000000" w:rsidRPr="00000000" w14:paraId="00000227">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28">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Logistic regression coefficients (interpretability)</w:t>
      </w:r>
      <w:r w:rsidDel="00000000" w:rsidR="00000000" w:rsidRPr="00000000">
        <w:rPr>
          <w:rtl w:val="0"/>
        </w:rPr>
      </w:r>
    </w:p>
    <w:p w:rsidR="00000000" w:rsidDel="00000000" w:rsidP="00000000" w:rsidRDefault="00000000" w:rsidRPr="00000000" w14:paraId="00000229">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lr = fitted["Logistic Regression"]</w:t>
      </w:r>
      <w:r w:rsidDel="00000000" w:rsidR="00000000" w:rsidRPr="00000000">
        <w:rPr>
          <w:rtl w:val="0"/>
        </w:rPr>
      </w:r>
    </w:p>
    <w:p w:rsidR="00000000" w:rsidDel="00000000" w:rsidP="00000000" w:rsidRDefault="00000000" w:rsidRPr="00000000" w14:paraId="0000022A">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co = pd.Series(lr.named_steps["clf"].coef_[0], index=[i.replace("num__", "").replace("cat__", "") for i in lr.named_steps["pre"].get_feature_names_out()])</w:t>
      </w:r>
      <w:r w:rsidDel="00000000" w:rsidR="00000000" w:rsidRPr="00000000">
        <w:rPr>
          <w:rtl w:val="0"/>
        </w:rPr>
      </w:r>
    </w:p>
    <w:p w:rsidR="00000000" w:rsidDel="00000000" w:rsidP="00000000" w:rsidRDefault="00000000" w:rsidRPr="00000000" w14:paraId="0000022B">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RES["lr_top_pos"] = co.sort_values(ascending=False).head(5).round(2).to_dict()</w:t>
      </w:r>
      <w:r w:rsidDel="00000000" w:rsidR="00000000" w:rsidRPr="00000000">
        <w:rPr>
          <w:rtl w:val="0"/>
        </w:rPr>
      </w:r>
    </w:p>
    <w:p w:rsidR="00000000" w:rsidDel="00000000" w:rsidP="00000000" w:rsidRDefault="00000000" w:rsidRPr="00000000" w14:paraId="0000022C">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RES["lr_top_neg"] = co.sort_values().head(5).round(2).to_dict()</w:t>
      </w:r>
      <w:r w:rsidDel="00000000" w:rsidR="00000000" w:rsidRPr="00000000">
        <w:rPr>
          <w:rtl w:val="0"/>
        </w:rPr>
      </w:r>
    </w:p>
    <w:p w:rsidR="00000000" w:rsidDel="00000000" w:rsidP="00000000" w:rsidRDefault="00000000" w:rsidRPr="00000000" w14:paraId="0000022D">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2E">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---------------- 5. Unsupervised ----------------</w:t>
      </w:r>
      <w:r w:rsidDel="00000000" w:rsidR="00000000" w:rsidRPr="00000000">
        <w:rPr>
          <w:rtl w:val="0"/>
        </w:rPr>
      </w:r>
    </w:p>
    <w:p w:rsidR="00000000" w:rsidDel="00000000" w:rsidP="00000000" w:rsidRDefault="00000000" w:rsidRPr="00000000" w14:paraId="0000022F">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cl_cols = ["tenure", "MonthlyCharges", "TotalCharges", "NumAddOns"]</w:t>
      </w:r>
      <w:r w:rsidDel="00000000" w:rsidR="00000000" w:rsidRPr="00000000">
        <w:rPr>
          <w:rtl w:val="0"/>
        </w:rPr>
      </w:r>
    </w:p>
    <w:p w:rsidR="00000000" w:rsidDel="00000000" w:rsidP="00000000" w:rsidRDefault="00000000" w:rsidRPr="00000000" w14:paraId="00000230">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Z = StandardScaler().fit_transform(df[cl_cols])</w:t>
      </w:r>
      <w:r w:rsidDel="00000000" w:rsidR="00000000" w:rsidRPr="00000000">
        <w:rPr>
          <w:rtl w:val="0"/>
        </w:rPr>
      </w:r>
    </w:p>
    <w:p w:rsidR="00000000" w:rsidDel="00000000" w:rsidP="00000000" w:rsidRDefault="00000000" w:rsidRPr="00000000" w14:paraId="00000231">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ks, inertia, sil = range(2, 9), [], []</w:t>
      </w:r>
      <w:r w:rsidDel="00000000" w:rsidR="00000000" w:rsidRPr="00000000">
        <w:rPr>
          <w:rtl w:val="0"/>
        </w:rPr>
      </w:r>
    </w:p>
    <w:p w:rsidR="00000000" w:rsidDel="00000000" w:rsidP="00000000" w:rsidRDefault="00000000" w:rsidRPr="00000000" w14:paraId="00000232">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for k in ks:</w:t>
      </w:r>
      <w:r w:rsidDel="00000000" w:rsidR="00000000" w:rsidRPr="00000000">
        <w:rPr>
          <w:rtl w:val="0"/>
        </w:rPr>
      </w:r>
    </w:p>
    <w:p w:rsidR="00000000" w:rsidDel="00000000" w:rsidP="00000000" w:rsidRDefault="00000000" w:rsidRPr="00000000" w14:paraId="00000233">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km = KMeans(k, n_init=10, random_state=RS).fit(Z)</w:t>
      </w:r>
      <w:r w:rsidDel="00000000" w:rsidR="00000000" w:rsidRPr="00000000">
        <w:rPr>
          <w:rtl w:val="0"/>
        </w:rPr>
      </w:r>
    </w:p>
    <w:p w:rsidR="00000000" w:rsidDel="00000000" w:rsidP="00000000" w:rsidRDefault="00000000" w:rsidRPr="00000000" w14:paraId="00000234">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inertia.append(km.inertia_); sil.append(silhouette_score(Z, km.labels_, sample_size=3000, random_state=RS))</w:t>
      </w:r>
      <w:r w:rsidDel="00000000" w:rsidR="00000000" w:rsidRPr="00000000">
        <w:rPr>
          <w:rtl w:val="0"/>
        </w:rPr>
      </w:r>
    </w:p>
    <w:p w:rsidR="00000000" w:rsidDel="00000000" w:rsidP="00000000" w:rsidRDefault="00000000" w:rsidRPr="00000000" w14:paraId="00000235">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RES["k_sil"] = {int(k): round(s, 4) for k, s in zip(ks, sil)}</w:t>
      </w:r>
      <w:r w:rsidDel="00000000" w:rsidR="00000000" w:rsidRPr="00000000">
        <w:rPr>
          <w:rtl w:val="0"/>
        </w:rPr>
      </w:r>
    </w:p>
    <w:p w:rsidR="00000000" w:rsidDel="00000000" w:rsidP="00000000" w:rsidRDefault="00000000" w:rsidRPr="00000000" w14:paraId="00000236">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fig, ax = plt.subplots(1, 2, figsize=(10, 3.8))</w:t>
      </w:r>
      <w:r w:rsidDel="00000000" w:rsidR="00000000" w:rsidRPr="00000000">
        <w:rPr>
          <w:rtl w:val="0"/>
        </w:rPr>
      </w:r>
    </w:p>
    <w:p w:rsidR="00000000" w:rsidDel="00000000" w:rsidP="00000000" w:rsidRDefault="00000000" w:rsidRPr="00000000" w14:paraId="00000237">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ax[0].plot(list(ks), inertia, "o-"); ax[0].set_title("Elbow method"); ax[0].set_xlabel("k"); ax[0].set_ylabel("Inertia")</w:t>
      </w:r>
      <w:r w:rsidDel="00000000" w:rsidR="00000000" w:rsidRPr="00000000">
        <w:rPr>
          <w:rtl w:val="0"/>
        </w:rPr>
      </w:r>
    </w:p>
    <w:p w:rsidR="00000000" w:rsidDel="00000000" w:rsidP="00000000" w:rsidRDefault="00000000" w:rsidRPr="00000000" w14:paraId="00000238">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ax[1].plot(list(ks), sil, "o-", color="#C44E52"); ax[1].set_title("Silhouette score"); ax[1].set_xlabel("k")</w:t>
      </w:r>
      <w:r w:rsidDel="00000000" w:rsidR="00000000" w:rsidRPr="00000000">
        <w:rPr>
          <w:rtl w:val="0"/>
        </w:rPr>
      </w:r>
    </w:p>
    <w:p w:rsidR="00000000" w:rsidDel="00000000" w:rsidP="00000000" w:rsidRDefault="00000000" w:rsidRPr="00000000" w14:paraId="00000239">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plt.tight_layout(); plt.savefig(FIG + "kmeans_select.png", dpi=150); plt.close()</w:t>
      </w:r>
      <w:r w:rsidDel="00000000" w:rsidR="00000000" w:rsidRPr="00000000">
        <w:rPr>
          <w:rtl w:val="0"/>
        </w:rPr>
      </w:r>
    </w:p>
    <w:p w:rsidR="00000000" w:rsidDel="00000000" w:rsidP="00000000" w:rsidRDefault="00000000" w:rsidRPr="00000000" w14:paraId="0000023A">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3B">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K = 4</w:t>
      </w:r>
      <w:r w:rsidDel="00000000" w:rsidR="00000000" w:rsidRPr="00000000">
        <w:rPr>
          <w:rtl w:val="0"/>
        </w:rPr>
      </w:r>
    </w:p>
    <w:p w:rsidR="00000000" w:rsidDel="00000000" w:rsidP="00000000" w:rsidRDefault="00000000" w:rsidRPr="00000000" w14:paraId="0000023C">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km = KMeans(K, n_init=10, random_state=RS).fit(Z)</w:t>
      </w:r>
      <w:r w:rsidDel="00000000" w:rsidR="00000000" w:rsidRPr="00000000">
        <w:rPr>
          <w:rtl w:val="0"/>
        </w:rPr>
      </w:r>
    </w:p>
    <w:p w:rsidR="00000000" w:rsidDel="00000000" w:rsidP="00000000" w:rsidRDefault="00000000" w:rsidRPr="00000000" w14:paraId="0000023D">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df["Cluster"] = km.labels_</w:t>
      </w:r>
      <w:r w:rsidDel="00000000" w:rsidR="00000000" w:rsidRPr="00000000">
        <w:rPr>
          <w:rtl w:val="0"/>
        </w:rPr>
      </w:r>
    </w:p>
    <w:p w:rsidR="00000000" w:rsidDel="00000000" w:rsidP="00000000" w:rsidRDefault="00000000" w:rsidRPr="00000000" w14:paraId="0000023E">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RES["k_used"] = K; RES["sil_used"] = round(silhouette_score(Z, km.labels_, sample_size=3000, random_state=RS), 4)</w:t>
      </w:r>
      <w:r w:rsidDel="00000000" w:rsidR="00000000" w:rsidRPr="00000000">
        <w:rPr>
          <w:rtl w:val="0"/>
        </w:rPr>
      </w:r>
    </w:p>
    <w:p w:rsidR="00000000" w:rsidDel="00000000" w:rsidP="00000000" w:rsidRDefault="00000000" w:rsidRPr="00000000" w14:paraId="0000023F">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prof = df.groupby("Cluster").agg(Customers=("Churn", "size"), Tenure=("tenure", "mean"), MonthlyCharges=("MonthlyCharges", "mean"),</w:t>
      </w:r>
      <w:r w:rsidDel="00000000" w:rsidR="00000000" w:rsidRPr="00000000">
        <w:rPr>
          <w:rtl w:val="0"/>
        </w:rPr>
      </w:r>
    </w:p>
    <w:p w:rsidR="00000000" w:rsidDel="00000000" w:rsidP="00000000" w:rsidRDefault="00000000" w:rsidRPr="00000000" w14:paraId="00000240">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TotalCharges=("TotalCharges", "mean"), AddOns=("NumAddOns", "mean"), ChurnRate=("Churn", "mean")).round(2)</w:t>
      </w:r>
      <w:r w:rsidDel="00000000" w:rsidR="00000000" w:rsidRPr="00000000">
        <w:rPr>
          <w:rtl w:val="0"/>
        </w:rPr>
      </w:r>
    </w:p>
    <w:p w:rsidR="00000000" w:rsidDel="00000000" w:rsidP="00000000" w:rsidRDefault="00000000" w:rsidRPr="00000000" w14:paraId="00000241">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prof["ChurnRate"] = (prof["ChurnRate"] * 100).round(1)</w:t>
      </w:r>
      <w:r w:rsidDel="00000000" w:rsidR="00000000" w:rsidRPr="00000000">
        <w:rPr>
          <w:rtl w:val="0"/>
        </w:rPr>
      </w:r>
    </w:p>
    <w:p w:rsidR="00000000" w:rsidDel="00000000" w:rsidP="00000000" w:rsidRDefault="00000000" w:rsidRPr="00000000" w14:paraId="00000242">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RES["profile"] = prof.reset_index().to_dict("records")</w:t>
      </w:r>
      <w:r w:rsidDel="00000000" w:rsidR="00000000" w:rsidRPr="00000000">
        <w:rPr>
          <w:rtl w:val="0"/>
        </w:rPr>
      </w:r>
    </w:p>
    <w:p w:rsidR="00000000" w:rsidDel="00000000" w:rsidP="00000000" w:rsidRDefault="00000000" w:rsidRPr="00000000" w14:paraId="00000243">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RES["cluster_contract"] = (pd.crosstab(df["Cluster"], df["Contract"], normalize="index") * 100).round(1).to_dict("index")</w:t>
      </w:r>
      <w:r w:rsidDel="00000000" w:rsidR="00000000" w:rsidRPr="00000000">
        <w:rPr>
          <w:rtl w:val="0"/>
        </w:rPr>
      </w:r>
    </w:p>
    <w:p w:rsidR="00000000" w:rsidDel="00000000" w:rsidP="00000000" w:rsidRDefault="00000000" w:rsidRPr="00000000" w14:paraId="00000244">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pc = PCA(2, random_state=RS).fit(Z); P = pc.transform(Z)</w:t>
      </w:r>
      <w:r w:rsidDel="00000000" w:rsidR="00000000" w:rsidRPr="00000000">
        <w:rPr>
          <w:rtl w:val="0"/>
        </w:rPr>
      </w:r>
    </w:p>
    <w:p w:rsidR="00000000" w:rsidDel="00000000" w:rsidP="00000000" w:rsidRDefault="00000000" w:rsidRPr="00000000" w14:paraId="00000245">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RES["pca_var"] = [round(float(v) * 100, 1) for v in pc.explained_variance_ratio_]</w:t>
      </w:r>
      <w:r w:rsidDel="00000000" w:rsidR="00000000" w:rsidRPr="00000000">
        <w:rPr>
          <w:rtl w:val="0"/>
        </w:rPr>
      </w:r>
    </w:p>
    <w:p w:rsidR="00000000" w:rsidDel="00000000" w:rsidP="00000000" w:rsidRDefault="00000000" w:rsidRPr="00000000" w14:paraId="00000246">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plt.figure(figsize=(7, 5))</w:t>
      </w:r>
      <w:r w:rsidDel="00000000" w:rsidR="00000000" w:rsidRPr="00000000">
        <w:rPr>
          <w:rtl w:val="0"/>
        </w:rPr>
      </w:r>
    </w:p>
    <w:p w:rsidR="00000000" w:rsidDel="00000000" w:rsidP="00000000" w:rsidRDefault="00000000" w:rsidRPr="00000000" w14:paraId="00000247">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sns.scatterplot(x=P[:, 0], y=P[:, 1], hue=df["Cluster"], palette="deep", s=12, alpha=0.7)</w:t>
      </w:r>
      <w:r w:rsidDel="00000000" w:rsidR="00000000" w:rsidRPr="00000000">
        <w:rPr>
          <w:rtl w:val="0"/>
        </w:rPr>
      </w:r>
    </w:p>
    <w:p w:rsidR="00000000" w:rsidDel="00000000" w:rsidP="00000000" w:rsidRDefault="00000000" w:rsidRPr="00000000" w14:paraId="00000248">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plt.xlabel("PC1"); plt.ylabel("PC2"); plt.title("Customer segments (PCA projection of K-Means clusters)")</w:t>
      </w:r>
      <w:r w:rsidDel="00000000" w:rsidR="00000000" w:rsidRPr="00000000">
        <w:rPr>
          <w:rtl w:val="0"/>
        </w:rPr>
      </w:r>
    </w:p>
    <w:p w:rsidR="00000000" w:rsidDel="00000000" w:rsidP="00000000" w:rsidRDefault="00000000" w:rsidRPr="00000000" w14:paraId="00000249">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plt.tight_layout(); plt.savefig(FIG + "clusters.png", dpi=150); plt.close()</w:t>
      </w:r>
      <w:r w:rsidDel="00000000" w:rsidR="00000000" w:rsidRPr="00000000">
        <w:rPr>
          <w:rtl w:val="0"/>
        </w:rPr>
      </w:r>
    </w:p>
    <w:p w:rsidR="00000000" w:rsidDel="00000000" w:rsidP="00000000" w:rsidRDefault="00000000" w:rsidRPr="00000000" w14:paraId="0000024A">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4B">
      <w:pP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json.dump(RES, open("results.json", "w"), indent=1, default=str)</w:t>
      </w:r>
      <w:r w:rsidDel="00000000" w:rsidR="00000000" w:rsidRPr="00000000">
        <w:rPr>
          <w:rtl w:val="0"/>
        </w:rPr>
      </w:r>
    </w:p>
    <w:p w:rsidR="00000000" w:rsidDel="00000000" w:rsidP="00000000" w:rsidRDefault="00000000" w:rsidRPr="00000000" w14:paraId="0000024C">
      <w:pPr>
        <w:pBdr>
          <w:bottom w:color="bfbfbf" w:space="4" w:sz="4" w:val="single"/>
        </w:pBdr>
        <w:shd w:fill="f2f2f2" w:val="clear"/>
        <w:spacing w:after="0" w:before="0" w:line="240" w:lineRule="auto"/>
        <w:ind w:left="120" w:right="120" w:firstLine="0"/>
        <w:rPr/>
      </w:pPr>
      <w:r w:rsidDel="00000000" w:rsidR="00000000" w:rsidRPr="00000000">
        <w:rPr>
          <w:rFonts w:ascii="Consolas" w:cs="Consolas" w:eastAsia="Consolas" w:hAnsi="Consolas"/>
          <w:sz w:val="15"/>
          <w:szCs w:val="15"/>
          <w:rtl w:val="0"/>
        </w:rPr>
        <w:t xml:space="preserve">print(json.dumps(RES, indent=1, default=str))</w:t>
      </w:r>
      <w:r w:rsidDel="00000000" w:rsidR="00000000" w:rsidRPr="00000000">
        <w:rPr>
          <w:rtl w:val="0"/>
        </w:rPr>
      </w:r>
    </w:p>
    <w:p w:rsidR="00000000" w:rsidDel="00000000" w:rsidP="00000000" w:rsidRDefault="00000000" w:rsidRPr="00000000" w14:paraId="0000024D">
      <w:pPr>
        <w:spacing w:after="120" w:lineRule="auto"/>
        <w:rPr/>
      </w:pPr>
      <w:r w:rsidDel="00000000" w:rsidR="00000000" w:rsidRPr="00000000">
        <w:rPr>
          <w:rtl w:val="0"/>
        </w:rPr>
      </w:r>
    </w:p>
    <w:p w:rsidR="00000000" w:rsidDel="00000000" w:rsidP="00000000" w:rsidRDefault="00000000" w:rsidRPr="00000000" w14:paraId="0000024E">
      <w:pPr>
        <w:pStyle w:val="Heading1"/>
        <w:rPr/>
      </w:pPr>
      <w:r w:rsidDel="00000000" w:rsidR="00000000" w:rsidRPr="00000000">
        <w:rPr>
          <w:rFonts w:ascii="Calibri" w:cs="Calibri" w:eastAsia="Calibri" w:hAnsi="Calibri"/>
          <w:rtl w:val="0"/>
        </w:rPr>
        <w:t xml:space="preserve">Appendix B: References</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IBM. Telco Customer Churn sample dataset. GitHub repository: IBM/telco-customer-churn-on-icp4d.</w:t>
      </w:r>
    </w:p>
    <w:p w:rsidR="00000000" w:rsidDel="00000000" w:rsidP="00000000" w:rsidRDefault="00000000" w:rsidRPr="00000000" w14:paraId="000002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Pedregosa, F. et al. (2011). Scikit-learn: Machine Learning in Python. Journal of Machine Learning Research, 12, 2825-2830.</w:t>
      </w:r>
    </w:p>
    <w:p w:rsidR="00000000" w:rsidDel="00000000" w:rsidP="00000000" w:rsidRDefault="00000000" w:rsidRPr="00000000" w14:paraId="000002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McKinney, W. (2010). Data Structures for Statistical Computing in Python. Proceedings of the 9th Python in Science Conference.</w:t>
      </w:r>
    </w:p>
    <w:p w:rsidR="00000000" w:rsidDel="00000000" w:rsidP="00000000" w:rsidRDefault="00000000" w:rsidRPr="00000000" w14:paraId="000002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Hunter, J. D. (2007). Matplotlib: A 2D Graphics Environment. Computing in Science &amp; Engineering, 9(3), 90-95.</w:t>
      </w:r>
    </w:p>
    <w:p w:rsidR="00000000" w:rsidDel="00000000" w:rsidP="00000000" w:rsidRDefault="00000000" w:rsidRPr="00000000" w14:paraId="000002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Waskom, M. (2021). seaborn: statistical data visualization. Journal of Open Source Software, 6(60), 3021.</w:t>
      </w:r>
    </w:p>
    <w:p w:rsidR="00000000" w:rsidDel="00000000" w:rsidP="00000000" w:rsidRDefault="00000000" w:rsidRPr="00000000" w14:paraId="000002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Rousseeuw, P. J. (1987). Silhouettes: a graphical aid to the interpretation and validation of cluster analysis. Journal of Computational and Applied Mathematics, 20, 53-65.</w:t>
      </w:r>
    </w:p>
    <w:sectPr>
      <w:headerReference r:id="rId15" w:type="default"/>
      <w:headerReference r:id="rId16" w:type="first"/>
      <w:footerReference r:id="rId17" w:type="default"/>
      <w:footerReference r:id="rId18" w:type="first"/>
      <w:pgSz w:h="16838" w:w="11906" w:orient="portrait"/>
      <w:pgMar w:bottom="1134" w:top="1134" w:left="1134" w:right="1134"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jc w:val="center"/>
      <w:rPr/>
    </w:pPr>
    <w:r w:rsidDel="00000000" w:rsidR="00000000" w:rsidRPr="00000000">
      <w:rPr>
        <w:rFonts w:ascii="Calibri" w:cs="Calibri" w:eastAsia="Calibri" w:hAnsi="Calibri"/>
        <w:color w:val="7f7f7f"/>
        <w:sz w:val="18"/>
        <w:szCs w:val="18"/>
        <w:rtl w:val="0"/>
      </w:rPr>
      <w:t xml:space="preserve">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jc w:val="right"/>
      <w:rPr/>
    </w:pPr>
    <w:r w:rsidDel="00000000" w:rsidR="00000000" w:rsidRPr="00000000">
      <w:rPr>
        <w:rFonts w:ascii="Calibri" w:cs="Calibri" w:eastAsia="Calibri" w:hAnsi="Calibri"/>
        <w:color w:val="7f7f7f"/>
        <w:sz w:val="18"/>
        <w:szCs w:val="18"/>
        <w:rtl w:val="0"/>
      </w:rPr>
      <w:t xml:space="preserve">Customer Churn Prediction and Segmentation  |  Capstone Report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color="1f3864" w:space="4" w:sz="6" w:val="single"/>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3864"/>
      <w:sz w:val="34"/>
      <w:szCs w:val="34"/>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image" Target="media/image4.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footer" Target="footer2.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