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830A0" w14:textId="62E6FAA6" w:rsidR="00DC3588" w:rsidRPr="00F6255A" w:rsidRDefault="008A6673" w:rsidP="00F6255A">
      <w:pPr>
        <w:pStyle w:val="Title"/>
      </w:pPr>
      <w:r w:rsidRPr="00DF17F5">
        <w:rPr>
          <w:noProof/>
          <w:highlight w:val="yellow"/>
        </w:rPr>
        <mc:AlternateContent>
          <mc:Choice Requires="wps">
            <w:drawing>
              <wp:anchor distT="0" distB="0" distL="114300" distR="114300" simplePos="0" relativeHeight="251659264" behindDoc="0" locked="0" layoutInCell="1" allowOverlap="1" wp14:anchorId="46AC3860" wp14:editId="6766C0C0">
                <wp:simplePos x="0" y="0"/>
                <wp:positionH relativeFrom="column">
                  <wp:posOffset>5811769</wp:posOffset>
                </wp:positionH>
                <wp:positionV relativeFrom="paragraph">
                  <wp:posOffset>-875130</wp:posOffset>
                </wp:positionV>
                <wp:extent cx="787179" cy="594640"/>
                <wp:effectExtent l="0" t="0" r="13335" b="15240"/>
                <wp:wrapNone/>
                <wp:docPr id="12093158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7179" cy="594640"/>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1A8C9F08" w14:textId="77777777" w:rsidR="008A6673" w:rsidRPr="008A6673" w:rsidRDefault="008A6673" w:rsidP="008A6673">
                            <w:pPr>
                              <w:rPr>
                                <w:rFonts w:ascii="Arial" w:hAnsi="Arial" w:cs="Arial"/>
                                <w:sz w:val="16"/>
                                <w:szCs w:val="16"/>
                              </w:rPr>
                            </w:pPr>
                            <w:r w:rsidRPr="008A6673">
                              <w:rPr>
                                <w:rFonts w:ascii="Arial" w:hAnsi="Arial" w:cs="Arial"/>
                                <w:sz w:val="16"/>
                                <w:szCs w:val="16"/>
                                <w:highlight w:val="cyan"/>
                              </w:rPr>
                              <w:t>Note</w:t>
                            </w:r>
                          </w:p>
                          <w:p w14:paraId="1FBDBBAB" w14:textId="77777777" w:rsidR="008A6673" w:rsidRPr="00CD5D71" w:rsidRDefault="008A6673" w:rsidP="008A6673">
                            <w:pPr>
                              <w:rPr>
                                <w:rFonts w:ascii="Arial" w:hAnsi="Arial" w:cs="Arial"/>
                                <w:sz w:val="16"/>
                                <w:szCs w:val="16"/>
                              </w:rPr>
                            </w:pPr>
                            <w:r w:rsidRPr="00CA5792">
                              <w:rPr>
                                <w:rFonts w:ascii="Arial" w:hAnsi="Arial" w:cs="Arial"/>
                                <w:sz w:val="16"/>
                                <w:szCs w:val="16"/>
                                <w:highlight w:val="yellow"/>
                              </w:rPr>
                              <w:t>Undecided</w:t>
                            </w:r>
                          </w:p>
                          <w:p w14:paraId="4CD546B8" w14:textId="77777777" w:rsidR="008A6673" w:rsidRPr="00CD5D71" w:rsidRDefault="008A6673" w:rsidP="008A6673">
                            <w:pPr>
                              <w:rPr>
                                <w:rFonts w:ascii="Arial" w:hAnsi="Arial" w:cs="Arial"/>
                                <w:sz w:val="16"/>
                                <w:szCs w:val="16"/>
                              </w:rPr>
                            </w:pPr>
                            <w:r w:rsidRPr="00CA5792">
                              <w:rPr>
                                <w:rFonts w:ascii="Arial" w:hAnsi="Arial" w:cs="Arial"/>
                                <w:sz w:val="16"/>
                                <w:szCs w:val="16"/>
                                <w:highlight w:val="green"/>
                              </w:rPr>
                              <w:t>Check Ref.</w:t>
                            </w:r>
                          </w:p>
                          <w:p w14:paraId="2D06D224" w14:textId="77777777" w:rsidR="008A6673" w:rsidRDefault="008A6673" w:rsidP="008A6673">
                            <w:pPr>
                              <w:rPr>
                                <w:rFonts w:ascii="Arial" w:hAnsi="Arial" w:cs="Arial"/>
                                <w:sz w:val="16"/>
                                <w:szCs w:val="16"/>
                              </w:rPr>
                            </w:pPr>
                            <w:r w:rsidRPr="00CD5D71">
                              <w:rPr>
                                <w:rFonts w:ascii="Arial" w:hAnsi="Arial" w:cs="Arial"/>
                                <w:sz w:val="16"/>
                                <w:szCs w:val="16"/>
                                <w:highlight w:val="red"/>
                              </w:rPr>
                              <w:t>Check logic</w:t>
                            </w:r>
                          </w:p>
                          <w:p w14:paraId="79B88BFC" w14:textId="77777777" w:rsidR="008A6673" w:rsidRPr="00CD5D71" w:rsidRDefault="008A6673" w:rsidP="008A6673">
                            <w:pPr>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AC3860" id="_x0000_t202" coordsize="21600,21600" o:spt="202" path="m,l,21600r21600,l21600,xe">
                <v:stroke joinstyle="miter"/>
                <v:path gradientshapeok="t" o:connecttype="rect"/>
              </v:shapetype>
              <v:shape id="Text Box 2" o:spid="_x0000_s1026" type="#_x0000_t202" style="position:absolute;left:0;text-align:left;margin-left:457.6pt;margin-top:-68.9pt;width:62pt;height:4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" fillcolor="white [3201]" strokecolor="#e97132 [3205]" strokeweight="1pt">
                <v:textbox>
                  <w:txbxContent>
                    <w:p w14:paraId="1A8C9F08" w14:textId="77777777" w:rsidR="008A6673" w:rsidRPr="008A6673" w:rsidRDefault="008A6673" w:rsidP="008A6673">
                      <w:pPr>
                        <w:rPr>
                          <w:rFonts w:ascii="Arial" w:hAnsi="Arial" w:cs="Arial"/>
                          <w:sz w:val="16"/>
                          <w:szCs w:val="16"/>
                        </w:rPr>
                      </w:pPr>
                      <w:r w:rsidRPr="008A6673">
                        <w:rPr>
                          <w:rFonts w:ascii="Arial" w:hAnsi="Arial" w:cs="Arial"/>
                          <w:sz w:val="16"/>
                          <w:szCs w:val="16"/>
                          <w:highlight w:val="cyan"/>
                        </w:rPr>
                        <w:t>Note</w:t>
                      </w:r>
                    </w:p>
                    <w:p w14:paraId="1FBDBBAB" w14:textId="77777777" w:rsidR="008A6673" w:rsidRPr="00CD5D71" w:rsidRDefault="008A6673" w:rsidP="008A6673">
                      <w:pPr>
                        <w:rPr>
                          <w:rFonts w:ascii="Arial" w:hAnsi="Arial" w:cs="Arial"/>
                          <w:sz w:val="16"/>
                          <w:szCs w:val="16"/>
                        </w:rPr>
                      </w:pPr>
                      <w:r w:rsidRPr="00CA5792">
                        <w:rPr>
                          <w:rFonts w:ascii="Arial" w:hAnsi="Arial" w:cs="Arial"/>
                          <w:sz w:val="16"/>
                          <w:szCs w:val="16"/>
                          <w:highlight w:val="yellow"/>
                        </w:rPr>
                        <w:t>Undecided</w:t>
                      </w:r>
                    </w:p>
                    <w:p w14:paraId="4CD546B8" w14:textId="77777777" w:rsidR="008A6673" w:rsidRPr="00CD5D71" w:rsidRDefault="008A6673" w:rsidP="008A6673">
                      <w:pPr>
                        <w:rPr>
                          <w:rFonts w:ascii="Arial" w:hAnsi="Arial" w:cs="Arial"/>
                          <w:sz w:val="16"/>
                          <w:szCs w:val="16"/>
                        </w:rPr>
                      </w:pPr>
                      <w:r w:rsidRPr="00CA5792">
                        <w:rPr>
                          <w:rFonts w:ascii="Arial" w:hAnsi="Arial" w:cs="Arial"/>
                          <w:sz w:val="16"/>
                          <w:szCs w:val="16"/>
                          <w:highlight w:val="green"/>
                        </w:rPr>
                        <w:t>Check Ref.</w:t>
                      </w:r>
                    </w:p>
                    <w:p w14:paraId="2D06D224" w14:textId="77777777" w:rsidR="008A6673" w:rsidRDefault="008A6673" w:rsidP="008A6673">
                      <w:pPr>
                        <w:rPr>
                          <w:rFonts w:ascii="Arial" w:hAnsi="Arial" w:cs="Arial"/>
                          <w:sz w:val="16"/>
                          <w:szCs w:val="16"/>
                        </w:rPr>
                      </w:pPr>
                      <w:r w:rsidRPr="00CD5D71">
                        <w:rPr>
                          <w:rFonts w:ascii="Arial" w:hAnsi="Arial" w:cs="Arial"/>
                          <w:sz w:val="16"/>
                          <w:szCs w:val="16"/>
                          <w:highlight w:val="red"/>
                        </w:rPr>
                        <w:t>Check logic</w:t>
                      </w:r>
                    </w:p>
                    <w:p w14:paraId="79B88BFC" w14:textId="77777777" w:rsidR="008A6673" w:rsidRPr="00CD5D71" w:rsidRDefault="008A6673" w:rsidP="008A6673">
                      <w:pPr>
                        <w:rPr>
                          <w:rFonts w:ascii="Arial" w:hAnsi="Arial" w:cs="Arial"/>
                          <w:sz w:val="16"/>
                          <w:szCs w:val="16"/>
                        </w:rPr>
                      </w:pPr>
                    </w:p>
                  </w:txbxContent>
                </v:textbox>
              </v:shape>
            </w:pict>
          </mc:Fallback>
        </mc:AlternateContent>
      </w:r>
      <w:r w:rsidR="00F6255A" w:rsidRPr="00DF17F5">
        <w:rPr>
          <w:highlight w:val="yellow"/>
        </w:rPr>
        <w:t>Design and Simulation of Sb2Se3-based Resonant Optical Limiters using Transfer Matrix Method</w:t>
      </w:r>
    </w:p>
    <w:p w14:paraId="3570B896" w14:textId="77777777" w:rsidR="00F6255A" w:rsidRDefault="00F6255A" w:rsidP="00F6255A">
      <w:pPr>
        <w:rPr>
          <w:lang w:val="en-US"/>
        </w:rPr>
      </w:pPr>
    </w:p>
    <w:p w14:paraId="29E51462" w14:textId="1468F67A" w:rsidR="00F6255A" w:rsidRPr="00F6255A" w:rsidRDefault="00F6255A" w:rsidP="00F6255A">
      <w:pPr>
        <w:rPr>
          <w:rStyle w:val="IntenseEmphasis"/>
        </w:rPr>
      </w:pPr>
      <w:r w:rsidRPr="00F6255A">
        <w:rPr>
          <w:rStyle w:val="IntenseEmphasis"/>
        </w:rPr>
        <w:t>Surawut Wicharn</w:t>
      </w:r>
      <w:r w:rsidR="00A031F0">
        <w:rPr>
          <w:rStyle w:val="IntenseEmphasis"/>
          <w:vertAlign w:val="superscript"/>
        </w:rPr>
        <w:t>1</w:t>
      </w:r>
      <w:r w:rsidRPr="00F6255A">
        <w:rPr>
          <w:rStyle w:val="IntenseEmphasis"/>
        </w:rPr>
        <w:t>, Chettanat Padungatthakij</w:t>
      </w:r>
      <w:r w:rsidR="00A031F0">
        <w:rPr>
          <w:rStyle w:val="IntenseEmphasis"/>
          <w:vertAlign w:val="superscript"/>
        </w:rPr>
        <w:t>2</w:t>
      </w:r>
      <w:r w:rsidRPr="00F6255A">
        <w:rPr>
          <w:rStyle w:val="IntenseEmphasis"/>
        </w:rPr>
        <w:t xml:space="preserve">, </w:t>
      </w:r>
      <w:r w:rsidRPr="00A031F0">
        <w:rPr>
          <w:rStyle w:val="IntenseEmphasis"/>
          <w:highlight w:val="yellow"/>
        </w:rPr>
        <w:t>Suebtarkul Suchat</w:t>
      </w:r>
      <w:r w:rsidR="00A031F0" w:rsidRPr="00A031F0">
        <w:rPr>
          <w:rStyle w:val="IntenseEmphasis"/>
          <w:highlight w:val="yellow"/>
          <w:vertAlign w:val="superscript"/>
        </w:rPr>
        <w:t>3</w:t>
      </w:r>
      <w:r w:rsidRPr="00F6255A">
        <w:rPr>
          <w:rStyle w:val="IntenseEmphasis"/>
        </w:rPr>
        <w:t>, Nathan Hagen</w:t>
      </w:r>
      <w:r w:rsidR="00A031F0">
        <w:rPr>
          <w:rStyle w:val="IntenseEmphasis"/>
          <w:vertAlign w:val="superscript"/>
        </w:rPr>
        <w:t>4</w:t>
      </w:r>
      <w:r w:rsidRPr="00F6255A">
        <w:rPr>
          <w:rStyle w:val="IntenseEmphasis"/>
        </w:rPr>
        <w:t>, and Prathan Buranasiri</w:t>
      </w:r>
      <w:r w:rsidR="00A031F0">
        <w:rPr>
          <w:rStyle w:val="IntenseEmphasis"/>
          <w:vertAlign w:val="superscript"/>
        </w:rPr>
        <w:t>2</w:t>
      </w:r>
      <w:r w:rsidRPr="00F6255A">
        <w:rPr>
          <w:rStyle w:val="IntenseEmphasis"/>
          <w:vertAlign w:val="superscript"/>
        </w:rPr>
        <w:t>*</w:t>
      </w:r>
    </w:p>
    <w:p w14:paraId="5E5CBC58" w14:textId="02ED5778" w:rsidR="00F6255A" w:rsidRPr="00395A51" w:rsidRDefault="00F6255A" w:rsidP="00F6255A">
      <w:pPr>
        <w:rPr>
          <w:rStyle w:val="SubtleEmphasis"/>
        </w:rPr>
      </w:pPr>
      <w:r w:rsidRPr="00395A51">
        <w:rPr>
          <w:rStyle w:val="SubtleEmphasis"/>
        </w:rPr>
        <w:t>1 Department of Physics, Faculty of Science, Srinakharinwirot University, Bangkok, Thailand.</w:t>
      </w:r>
    </w:p>
    <w:p w14:paraId="26B25942" w14:textId="14E3D19E" w:rsidR="00F6255A" w:rsidRPr="00395A51" w:rsidRDefault="00F6255A" w:rsidP="00F6255A">
      <w:pPr>
        <w:rPr>
          <w:rStyle w:val="SubtleEmphasis"/>
        </w:rPr>
      </w:pPr>
      <w:r w:rsidRPr="00395A51">
        <w:rPr>
          <w:rStyle w:val="SubtleEmphasis"/>
        </w:rPr>
        <w:t>2 Department of Physics, School of Science, King Mongkut’s Institute of Technology Ladkrabang, Bangkok, Thailand.</w:t>
      </w:r>
    </w:p>
    <w:p w14:paraId="2316F1ED" w14:textId="337B1BBC" w:rsidR="00F6255A" w:rsidRDefault="00F6255A" w:rsidP="00F6255A">
      <w:pPr>
        <w:rPr>
          <w:rStyle w:val="SubtleEmphasis"/>
        </w:rPr>
      </w:pPr>
      <w:r w:rsidRPr="00A031F0">
        <w:rPr>
          <w:rStyle w:val="SubtleEmphasis"/>
        </w:rPr>
        <w:t>3 Department of Physics, Faculty of Science and Technology, Phranakhon Rajabhat University, Bangkok, Thailand.</w:t>
      </w:r>
    </w:p>
    <w:p w14:paraId="0B924C48" w14:textId="67A2AEAC" w:rsidR="00B91FD4" w:rsidRPr="00395A51" w:rsidRDefault="00B91FD4" w:rsidP="00F6255A">
      <w:pPr>
        <w:rPr>
          <w:rStyle w:val="SubtleEmphasis"/>
        </w:rPr>
      </w:pPr>
      <w:r>
        <w:rPr>
          <w:rStyle w:val="SubtleEmphasis"/>
        </w:rPr>
        <w:t>4 Department of Optical Engineering, Utsunomiya University, Tochigi, Japan.</w:t>
      </w:r>
    </w:p>
    <w:p w14:paraId="6ED4915B" w14:textId="0C5B619F" w:rsidR="00FE05A5" w:rsidRPr="00FE05A5" w:rsidRDefault="00F6255A" w:rsidP="00F6255A">
      <w:pPr>
        <w:rPr>
          <w:rStyle w:val="Emphasis"/>
          <w:i w:val="0"/>
          <w:iCs w:val="0"/>
          <w:sz w:val="20"/>
        </w:rPr>
      </w:pPr>
      <w:hyperlink r:id="rId8" w:history="1">
        <w:r w:rsidRPr="00A031F0">
          <w:rPr>
            <w:rStyle w:val="SubtleEmphasis"/>
          </w:rPr>
          <w:t>* prathan.bu@kmitl.ac.th</w:t>
        </w:r>
      </w:hyperlink>
    </w:p>
    <w:p w14:paraId="29E298C7" w14:textId="6B302D6F" w:rsidR="0031434C" w:rsidRPr="00897698" w:rsidRDefault="00F6255A" w:rsidP="00897698">
      <w:pPr>
        <w:pStyle w:val="Heading1"/>
        <w:rPr>
          <w:rStyle w:val="Emphasis"/>
          <w:rFonts w:cs="Cordia New"/>
          <w:b w:val="0"/>
          <w:bCs w:val="0"/>
          <w:lang w:bidi="th-TH"/>
        </w:rPr>
      </w:pPr>
      <w:r w:rsidRPr="00395A51">
        <w:rPr>
          <w:rStyle w:val="Heading1Char"/>
          <w:b/>
          <w:bCs/>
          <w:highlight w:val="yellow"/>
        </w:rPr>
        <w:t>Abstract:</w:t>
      </w:r>
      <w:r w:rsidRPr="008A6673">
        <w:rPr>
          <w:rStyle w:val="Emphasis"/>
          <w:b w:val="0"/>
          <w:bCs w:val="0"/>
        </w:rPr>
        <w:t xml:space="preserve"> </w:t>
      </w:r>
    </w:p>
    <w:p w14:paraId="591BB67E" w14:textId="3EE6DA4D" w:rsidR="0031434C" w:rsidRPr="00721635" w:rsidRDefault="0031434C" w:rsidP="00721635">
      <w:pPr>
        <w:rPr>
          <w:rStyle w:val="Emphasis"/>
          <w:i w:val="0"/>
          <w:iCs w:val="0"/>
          <w:sz w:val="20"/>
          <w:szCs w:val="20"/>
        </w:rPr>
      </w:pPr>
      <w:r w:rsidRPr="00721635">
        <w:rPr>
          <w:rStyle w:val="Emphasis"/>
          <w:i w:val="0"/>
          <w:iCs w:val="0"/>
          <w:sz w:val="20"/>
          <w:szCs w:val="20"/>
        </w:rPr>
        <w:t xml:space="preserve">We proposed </w:t>
      </w:r>
      <w:r w:rsidR="00A66B55" w:rsidRPr="00721635">
        <w:rPr>
          <w:rStyle w:val="Emphasis"/>
          <w:i w:val="0"/>
          <w:iCs w:val="0"/>
          <w:sz w:val="20"/>
          <w:szCs w:val="20"/>
        </w:rPr>
        <w:t>an</w:t>
      </w:r>
      <w:r w:rsidRPr="00721635">
        <w:rPr>
          <w:rStyle w:val="Emphasis"/>
          <w:i w:val="0"/>
          <w:iCs w:val="0"/>
          <w:sz w:val="20"/>
          <w:szCs w:val="20"/>
        </w:rPr>
        <w:t xml:space="preserve"> optical limiter designs which utilize antimony triselenide (Sb</w:t>
      </w:r>
      <w:r w:rsidRPr="00721635">
        <w:rPr>
          <w:rStyle w:val="Emphasis"/>
          <w:i w:val="0"/>
          <w:iCs w:val="0"/>
          <w:sz w:val="20"/>
          <w:szCs w:val="20"/>
          <w:vertAlign w:val="subscript"/>
        </w:rPr>
        <w:t>2</w:t>
      </w:r>
      <w:r w:rsidRPr="00721635">
        <w:rPr>
          <w:rStyle w:val="Emphasis"/>
          <w:i w:val="0"/>
          <w:iCs w:val="0"/>
          <w:sz w:val="20"/>
          <w:szCs w:val="20"/>
        </w:rPr>
        <w:t>Se</w:t>
      </w:r>
      <w:r w:rsidRPr="00721635">
        <w:rPr>
          <w:rStyle w:val="Emphasis"/>
          <w:i w:val="0"/>
          <w:iCs w:val="0"/>
          <w:sz w:val="20"/>
          <w:szCs w:val="20"/>
          <w:vertAlign w:val="subscript"/>
        </w:rPr>
        <w:t>3</w:t>
      </w:r>
      <w:r w:rsidRPr="00721635">
        <w:rPr>
          <w:rStyle w:val="Emphasis"/>
          <w:i w:val="0"/>
          <w:iCs w:val="0"/>
          <w:sz w:val="20"/>
          <w:szCs w:val="20"/>
        </w:rPr>
        <w:t xml:space="preserve">). </w:t>
      </w:r>
      <w:r w:rsidR="00A66B55" w:rsidRPr="00721635">
        <w:rPr>
          <w:rStyle w:val="Emphasis"/>
          <w:i w:val="0"/>
          <w:iCs w:val="0"/>
          <w:sz w:val="20"/>
          <w:szCs w:val="20"/>
        </w:rPr>
        <w:t xml:space="preserve">Optical limiter is a type of device that allows light </w:t>
      </w:r>
      <w:r w:rsidR="00A84839">
        <w:rPr>
          <w:rStyle w:val="Emphasis"/>
          <w:i w:val="0"/>
          <w:iCs w:val="0"/>
          <w:sz w:val="20"/>
          <w:szCs w:val="20"/>
          <w:lang w:val="en-US" w:bidi="th-TH"/>
        </w:rPr>
        <w:t xml:space="preserve">transmission </w:t>
      </w:r>
      <w:r w:rsidR="00A66B55" w:rsidRPr="00721635">
        <w:rPr>
          <w:rStyle w:val="Emphasis"/>
          <w:i w:val="0"/>
          <w:iCs w:val="0"/>
          <w:sz w:val="20"/>
          <w:szCs w:val="20"/>
        </w:rPr>
        <w:t xml:space="preserve">in one mode, but can be switched to block transmission. </w:t>
      </w:r>
      <w:r w:rsidRPr="00721635">
        <w:rPr>
          <w:rStyle w:val="Emphasis"/>
          <w:i w:val="0"/>
          <w:iCs w:val="0"/>
          <w:sz w:val="20"/>
          <w:szCs w:val="20"/>
        </w:rPr>
        <w:t>Sb</w:t>
      </w:r>
      <w:r w:rsidRPr="00721635">
        <w:rPr>
          <w:rStyle w:val="Emphasis"/>
          <w:i w:val="0"/>
          <w:iCs w:val="0"/>
          <w:sz w:val="20"/>
          <w:szCs w:val="20"/>
          <w:vertAlign w:val="subscript"/>
        </w:rPr>
        <w:t>2</w:t>
      </w:r>
      <w:r w:rsidRPr="00721635">
        <w:rPr>
          <w:rStyle w:val="Emphasis"/>
          <w:i w:val="0"/>
          <w:iCs w:val="0"/>
          <w:sz w:val="20"/>
          <w:szCs w:val="20"/>
        </w:rPr>
        <w:t>Se</w:t>
      </w:r>
      <w:r w:rsidRPr="00721635">
        <w:rPr>
          <w:rStyle w:val="Emphasis"/>
          <w:i w:val="0"/>
          <w:iCs w:val="0"/>
          <w:sz w:val="20"/>
          <w:szCs w:val="20"/>
          <w:vertAlign w:val="subscript"/>
        </w:rPr>
        <w:t>3</w:t>
      </w:r>
      <w:r w:rsidRPr="00721635">
        <w:rPr>
          <w:rStyle w:val="Emphasis"/>
          <w:i w:val="0"/>
          <w:iCs w:val="0"/>
          <w:sz w:val="20"/>
          <w:szCs w:val="20"/>
        </w:rPr>
        <w:t xml:space="preserve"> is a phase change material which </w:t>
      </w:r>
      <w:r w:rsidR="00A66B55" w:rsidRPr="00721635">
        <w:rPr>
          <w:rStyle w:val="Emphasis"/>
          <w:i w:val="0"/>
          <w:iCs w:val="0"/>
          <w:sz w:val="20"/>
          <w:szCs w:val="20"/>
        </w:rPr>
        <w:t>has</w:t>
      </w:r>
      <w:r w:rsidRPr="00721635">
        <w:rPr>
          <w:rStyle w:val="Emphasis"/>
          <w:i w:val="0"/>
          <w:iCs w:val="0"/>
          <w:sz w:val="20"/>
          <w:szCs w:val="20"/>
        </w:rPr>
        <w:t xml:space="preserve"> low loss in the IR spectrum, high and stable refractive index contrast in both visible and IR spectra, and a high phase switching endurance up to an order of 10</w:t>
      </w:r>
      <w:r w:rsidRPr="00721635">
        <w:rPr>
          <w:rStyle w:val="Emphasis"/>
          <w:i w:val="0"/>
          <w:iCs w:val="0"/>
          <w:sz w:val="20"/>
          <w:szCs w:val="20"/>
          <w:vertAlign w:val="superscript"/>
        </w:rPr>
        <w:t>6</w:t>
      </w:r>
      <w:r w:rsidRPr="00721635">
        <w:rPr>
          <w:rStyle w:val="Emphasis"/>
          <w:i w:val="0"/>
          <w:iCs w:val="0"/>
          <w:sz w:val="20"/>
          <w:szCs w:val="20"/>
        </w:rPr>
        <w:t xml:space="preserve"> cycles.</w:t>
      </w:r>
      <w:r w:rsidR="00A66B55" w:rsidRPr="00721635">
        <w:rPr>
          <w:rStyle w:val="Emphasis"/>
          <w:i w:val="0"/>
          <w:iCs w:val="0"/>
          <w:sz w:val="20"/>
          <w:szCs w:val="20"/>
        </w:rPr>
        <w:t xml:space="preserve"> </w:t>
      </w:r>
      <w:r w:rsidR="00A84839">
        <w:rPr>
          <w:rStyle w:val="Emphasis"/>
          <w:i w:val="0"/>
          <w:iCs w:val="0"/>
          <w:sz w:val="20"/>
          <w:szCs w:val="20"/>
        </w:rPr>
        <w:t>We compared the performance</w:t>
      </w:r>
      <w:r w:rsidR="000B7D99">
        <w:rPr>
          <w:rStyle w:val="Emphasis"/>
          <w:i w:val="0"/>
          <w:iCs w:val="0"/>
          <w:sz w:val="20"/>
          <w:szCs w:val="20"/>
        </w:rPr>
        <w:t>s</w:t>
      </w:r>
      <w:r w:rsidR="00A84839">
        <w:rPr>
          <w:rStyle w:val="Emphasis"/>
          <w:i w:val="0"/>
          <w:iCs w:val="0"/>
          <w:sz w:val="20"/>
          <w:szCs w:val="20"/>
        </w:rPr>
        <w:t xml:space="preserve"> </w:t>
      </w:r>
      <w:r w:rsidR="000B7D99">
        <w:rPr>
          <w:rStyle w:val="Emphasis"/>
          <w:i w:val="0"/>
          <w:iCs w:val="0"/>
          <w:sz w:val="20"/>
          <w:szCs w:val="20"/>
        </w:rPr>
        <w:t>of</w:t>
      </w:r>
      <w:r w:rsidR="00A84839">
        <w:rPr>
          <w:rStyle w:val="Emphasis"/>
          <w:i w:val="0"/>
          <w:iCs w:val="0"/>
          <w:sz w:val="20"/>
          <w:szCs w:val="20"/>
        </w:rPr>
        <w:t xml:space="preserve"> single</w:t>
      </w:r>
      <w:r w:rsidR="000B7D99">
        <w:rPr>
          <w:rStyle w:val="Emphasis"/>
          <w:i w:val="0"/>
          <w:iCs w:val="0"/>
          <w:sz w:val="20"/>
          <w:szCs w:val="20"/>
        </w:rPr>
        <w:t>-layer</w:t>
      </w:r>
      <w:r w:rsidR="00A84839">
        <w:rPr>
          <w:rStyle w:val="Emphasis"/>
          <w:i w:val="0"/>
          <w:iCs w:val="0"/>
          <w:sz w:val="20"/>
          <w:szCs w:val="20"/>
        </w:rPr>
        <w:t xml:space="preserve">, </w:t>
      </w:r>
      <w:r w:rsidR="000B7D99">
        <w:rPr>
          <w:rStyle w:val="Emphasis"/>
          <w:i w:val="0"/>
          <w:iCs w:val="0"/>
          <w:sz w:val="20"/>
          <w:szCs w:val="20"/>
        </w:rPr>
        <w:t>two-layer</w:t>
      </w:r>
      <w:r w:rsidR="00A84839">
        <w:rPr>
          <w:rStyle w:val="Emphasis"/>
          <w:i w:val="0"/>
          <w:iCs w:val="0"/>
          <w:sz w:val="20"/>
          <w:szCs w:val="20"/>
        </w:rPr>
        <w:t>, three-layer, edge-filter, and Fabry-Perot designs</w:t>
      </w:r>
      <w:r w:rsidR="000B7D99">
        <w:rPr>
          <w:rStyle w:val="Emphasis"/>
          <w:i w:val="0"/>
          <w:iCs w:val="0"/>
          <w:sz w:val="20"/>
          <w:szCs w:val="20"/>
        </w:rPr>
        <w:t xml:space="preserve"> for 532 and 1064-nm usage</w:t>
      </w:r>
      <w:r w:rsidR="00A84839">
        <w:rPr>
          <w:rStyle w:val="Emphasis"/>
          <w:i w:val="0"/>
          <w:iCs w:val="0"/>
          <w:sz w:val="20"/>
          <w:szCs w:val="20"/>
        </w:rPr>
        <w:t xml:space="preserve">, both </w:t>
      </w:r>
      <w:r w:rsidR="000B7D99">
        <w:rPr>
          <w:rStyle w:val="Emphasis"/>
          <w:i w:val="0"/>
          <w:iCs w:val="0"/>
          <w:sz w:val="20"/>
          <w:szCs w:val="20"/>
        </w:rPr>
        <w:t xml:space="preserve">wavelengths </w:t>
      </w:r>
      <w:r w:rsidR="00A84839">
        <w:rPr>
          <w:rStyle w:val="Emphasis"/>
          <w:i w:val="0"/>
          <w:iCs w:val="0"/>
          <w:sz w:val="20"/>
          <w:szCs w:val="20"/>
        </w:rPr>
        <w:t>required</w:t>
      </w:r>
      <w:r w:rsidR="00A66B55" w:rsidRPr="00721635">
        <w:rPr>
          <w:rStyle w:val="Emphasis"/>
          <w:i w:val="0"/>
          <w:iCs w:val="0"/>
          <w:sz w:val="20"/>
          <w:szCs w:val="20"/>
        </w:rPr>
        <w:t xml:space="preserve"> </w:t>
      </w:r>
      <w:r w:rsidR="00A44C10" w:rsidRPr="00721635">
        <w:rPr>
          <w:rStyle w:val="Emphasis"/>
          <w:i w:val="0"/>
          <w:iCs w:val="0"/>
          <w:sz w:val="20"/>
          <w:szCs w:val="20"/>
        </w:rPr>
        <w:t xml:space="preserve">a </w:t>
      </w:r>
      <w:r w:rsidR="00A84839">
        <w:rPr>
          <w:rStyle w:val="Emphasis"/>
          <w:i w:val="0"/>
          <w:iCs w:val="0"/>
          <w:sz w:val="20"/>
          <w:szCs w:val="20"/>
        </w:rPr>
        <w:t>different</w:t>
      </w:r>
      <w:r w:rsidR="00A44C10" w:rsidRPr="00721635">
        <w:rPr>
          <w:rStyle w:val="Emphasis"/>
          <w:i w:val="0"/>
          <w:iCs w:val="0"/>
          <w:sz w:val="20"/>
          <w:szCs w:val="20"/>
        </w:rPr>
        <w:t xml:space="preserve"> design</w:t>
      </w:r>
      <w:r w:rsidR="00A66B55" w:rsidRPr="00721635">
        <w:rPr>
          <w:rStyle w:val="Emphasis"/>
          <w:i w:val="0"/>
          <w:iCs w:val="0"/>
          <w:sz w:val="20"/>
          <w:szCs w:val="20"/>
        </w:rPr>
        <w:t xml:space="preserve"> approaches</w:t>
      </w:r>
      <w:r w:rsidR="00A84839">
        <w:rPr>
          <w:rStyle w:val="Emphasis"/>
          <w:i w:val="0"/>
          <w:iCs w:val="0"/>
          <w:sz w:val="20"/>
          <w:szCs w:val="20"/>
        </w:rPr>
        <w:t>. A</w:t>
      </w:r>
      <w:r w:rsidR="00A66B55" w:rsidRPr="00721635">
        <w:rPr>
          <w:rStyle w:val="Emphasis"/>
          <w:i w:val="0"/>
          <w:iCs w:val="0"/>
          <w:sz w:val="20"/>
          <w:szCs w:val="20"/>
        </w:rPr>
        <w:t>t 1064 nm Sb</w:t>
      </w:r>
      <w:r w:rsidR="00A66B55" w:rsidRPr="00721635">
        <w:rPr>
          <w:rStyle w:val="Emphasis"/>
          <w:i w:val="0"/>
          <w:iCs w:val="0"/>
          <w:sz w:val="20"/>
          <w:szCs w:val="20"/>
          <w:vertAlign w:val="subscript"/>
        </w:rPr>
        <w:t>2</w:t>
      </w:r>
      <w:r w:rsidR="00A66B55" w:rsidRPr="00721635">
        <w:rPr>
          <w:rStyle w:val="Emphasis"/>
          <w:i w:val="0"/>
          <w:iCs w:val="0"/>
          <w:sz w:val="20"/>
          <w:szCs w:val="20"/>
        </w:rPr>
        <w:t>Se</w:t>
      </w:r>
      <w:r w:rsidR="00A66B55" w:rsidRPr="00721635">
        <w:rPr>
          <w:rStyle w:val="Emphasis"/>
          <w:i w:val="0"/>
          <w:iCs w:val="0"/>
          <w:sz w:val="20"/>
          <w:szCs w:val="20"/>
          <w:vertAlign w:val="subscript"/>
        </w:rPr>
        <w:t>3</w:t>
      </w:r>
      <w:r w:rsidR="00A66B55" w:rsidRPr="00721635">
        <w:rPr>
          <w:rStyle w:val="Emphasis"/>
          <w:i w:val="0"/>
          <w:iCs w:val="0"/>
          <w:sz w:val="20"/>
          <w:szCs w:val="20"/>
        </w:rPr>
        <w:t xml:space="preserve"> has no </w:t>
      </w:r>
      <w:r w:rsidR="00D57F9C">
        <w:rPr>
          <w:rStyle w:val="Emphasis"/>
          <w:i w:val="0"/>
          <w:iCs w:val="0"/>
          <w:sz w:val="20"/>
          <w:szCs w:val="20"/>
        </w:rPr>
        <w:t>absorption</w:t>
      </w:r>
      <w:r w:rsidR="00A66B55" w:rsidRPr="00721635">
        <w:rPr>
          <w:rStyle w:val="Emphasis"/>
          <w:i w:val="0"/>
          <w:iCs w:val="0"/>
          <w:sz w:val="20"/>
          <w:szCs w:val="20"/>
        </w:rPr>
        <w:t xml:space="preserve"> so it is suitable </w:t>
      </w:r>
      <w:r w:rsidR="00A84839">
        <w:rPr>
          <w:rStyle w:val="Emphasis"/>
          <w:i w:val="0"/>
          <w:iCs w:val="0"/>
          <w:sz w:val="20"/>
          <w:szCs w:val="20"/>
        </w:rPr>
        <w:t>as</w:t>
      </w:r>
      <w:r w:rsidR="00A66B55" w:rsidRPr="00721635">
        <w:rPr>
          <w:rStyle w:val="Emphasis"/>
          <w:i w:val="0"/>
          <w:iCs w:val="0"/>
          <w:sz w:val="20"/>
          <w:szCs w:val="20"/>
        </w:rPr>
        <w:t xml:space="preserve"> high efficiency optical limiters</w:t>
      </w:r>
      <w:r w:rsidR="00A84839">
        <w:rPr>
          <w:rStyle w:val="Emphasis"/>
          <w:i w:val="0"/>
          <w:iCs w:val="0"/>
          <w:sz w:val="20"/>
          <w:szCs w:val="20"/>
        </w:rPr>
        <w:t>. B</w:t>
      </w:r>
      <w:r w:rsidR="00A44C10" w:rsidRPr="00721635">
        <w:rPr>
          <w:rStyle w:val="Emphasis"/>
          <w:i w:val="0"/>
          <w:iCs w:val="0"/>
          <w:sz w:val="20"/>
          <w:szCs w:val="20"/>
        </w:rPr>
        <w:t xml:space="preserve">ut </w:t>
      </w:r>
      <w:r w:rsidR="00A66B55" w:rsidRPr="00721635">
        <w:rPr>
          <w:rStyle w:val="Emphasis"/>
          <w:i w:val="0"/>
          <w:iCs w:val="0"/>
          <w:sz w:val="20"/>
          <w:szCs w:val="20"/>
        </w:rPr>
        <w:t>at 532 nm</w:t>
      </w:r>
      <w:r w:rsidR="00A84839">
        <w:rPr>
          <w:rStyle w:val="Emphasis"/>
          <w:i w:val="0"/>
          <w:iCs w:val="0"/>
          <w:sz w:val="20"/>
          <w:szCs w:val="20"/>
        </w:rPr>
        <w:t>,</w:t>
      </w:r>
      <w:r w:rsidR="00A66B55" w:rsidRPr="00721635">
        <w:rPr>
          <w:rStyle w:val="Emphasis"/>
          <w:i w:val="0"/>
          <w:iCs w:val="0"/>
          <w:sz w:val="20"/>
          <w:szCs w:val="20"/>
        </w:rPr>
        <w:t xml:space="preserve"> Sb</w:t>
      </w:r>
      <w:r w:rsidR="00A66B55" w:rsidRPr="00721635">
        <w:rPr>
          <w:rStyle w:val="Emphasis"/>
          <w:i w:val="0"/>
          <w:iCs w:val="0"/>
          <w:sz w:val="20"/>
          <w:szCs w:val="20"/>
          <w:vertAlign w:val="subscript"/>
        </w:rPr>
        <w:t>2</w:t>
      </w:r>
      <w:r w:rsidR="00A66B55" w:rsidRPr="00721635">
        <w:rPr>
          <w:rStyle w:val="Emphasis"/>
          <w:i w:val="0"/>
          <w:iCs w:val="0"/>
          <w:sz w:val="20"/>
          <w:szCs w:val="20"/>
        </w:rPr>
        <w:t>Se</w:t>
      </w:r>
      <w:r w:rsidR="00A66B55" w:rsidRPr="00721635">
        <w:rPr>
          <w:rStyle w:val="Emphasis"/>
          <w:i w:val="0"/>
          <w:iCs w:val="0"/>
          <w:sz w:val="20"/>
          <w:szCs w:val="20"/>
          <w:vertAlign w:val="subscript"/>
        </w:rPr>
        <w:t>3</w:t>
      </w:r>
      <w:r w:rsidR="00A66B55" w:rsidRPr="00721635">
        <w:rPr>
          <w:rStyle w:val="Emphasis"/>
          <w:i w:val="0"/>
          <w:iCs w:val="0"/>
          <w:sz w:val="20"/>
          <w:szCs w:val="20"/>
        </w:rPr>
        <w:t xml:space="preserve"> exhibits high </w:t>
      </w:r>
      <w:r w:rsidR="00D57F9C">
        <w:rPr>
          <w:rStyle w:val="Emphasis"/>
          <w:i w:val="0"/>
          <w:iCs w:val="0"/>
          <w:sz w:val="20"/>
          <w:szCs w:val="20"/>
        </w:rPr>
        <w:t>absorption</w:t>
      </w:r>
      <w:r w:rsidR="00A66B55" w:rsidRPr="00721635">
        <w:rPr>
          <w:rStyle w:val="Emphasis"/>
          <w:i w:val="0"/>
          <w:iCs w:val="0"/>
          <w:sz w:val="20"/>
          <w:szCs w:val="20"/>
        </w:rPr>
        <w:t xml:space="preserve"> </w:t>
      </w:r>
      <w:r w:rsidR="00A84839">
        <w:rPr>
          <w:rStyle w:val="Emphasis"/>
          <w:i w:val="0"/>
          <w:iCs w:val="0"/>
          <w:sz w:val="20"/>
          <w:szCs w:val="20"/>
        </w:rPr>
        <w:t>which could be used as a self-activated phase-switching mechanism</w:t>
      </w:r>
      <w:r w:rsidR="00A44C10" w:rsidRPr="00721635">
        <w:rPr>
          <w:rStyle w:val="Emphasis"/>
          <w:i w:val="0"/>
          <w:iCs w:val="0"/>
          <w:sz w:val="20"/>
          <w:szCs w:val="20"/>
        </w:rPr>
        <w:t>. Aside from optical performance</w:t>
      </w:r>
      <w:r w:rsidR="00A84839">
        <w:rPr>
          <w:rStyle w:val="Emphasis"/>
          <w:i w:val="0"/>
          <w:iCs w:val="0"/>
          <w:sz w:val="20"/>
          <w:szCs w:val="20"/>
        </w:rPr>
        <w:t>s</w:t>
      </w:r>
      <w:r w:rsidR="00A44C10" w:rsidRPr="00721635">
        <w:rPr>
          <w:rStyle w:val="Emphasis"/>
          <w:i w:val="0"/>
          <w:iCs w:val="0"/>
          <w:sz w:val="20"/>
          <w:szCs w:val="20"/>
        </w:rPr>
        <w:t xml:space="preserve">, we also investigate their optical endurance </w:t>
      </w:r>
      <w:r w:rsidR="00A84839">
        <w:rPr>
          <w:rStyle w:val="Emphasis"/>
          <w:i w:val="0"/>
          <w:iCs w:val="0"/>
          <w:sz w:val="20"/>
          <w:szCs w:val="20"/>
        </w:rPr>
        <w:t>using</w:t>
      </w:r>
      <w:r w:rsidR="00A44C10" w:rsidRPr="00721635">
        <w:rPr>
          <w:rStyle w:val="Emphasis"/>
          <w:i w:val="0"/>
          <w:iCs w:val="0"/>
          <w:sz w:val="20"/>
          <w:szCs w:val="20"/>
        </w:rPr>
        <w:t xml:space="preserve"> computer simulations. </w:t>
      </w:r>
      <w:r w:rsidR="00A44C10" w:rsidRPr="00721635">
        <w:rPr>
          <w:rStyle w:val="Emphasis"/>
          <w:i w:val="0"/>
          <w:iCs w:val="0"/>
          <w:sz w:val="20"/>
          <w:szCs w:val="20"/>
          <w:highlight w:val="cyan"/>
        </w:rPr>
        <w:t>(13</w:t>
      </w:r>
      <w:r w:rsidR="00A84839">
        <w:rPr>
          <w:rStyle w:val="Emphasis"/>
          <w:i w:val="0"/>
          <w:iCs w:val="0"/>
          <w:sz w:val="20"/>
          <w:szCs w:val="20"/>
          <w:highlight w:val="cyan"/>
        </w:rPr>
        <w:t>4</w:t>
      </w:r>
      <w:r w:rsidR="00A44C10" w:rsidRPr="00721635">
        <w:rPr>
          <w:rStyle w:val="Emphasis"/>
          <w:i w:val="0"/>
          <w:iCs w:val="0"/>
          <w:sz w:val="20"/>
          <w:szCs w:val="20"/>
          <w:highlight w:val="cyan"/>
        </w:rPr>
        <w:t xml:space="preserve"> words)</w:t>
      </w:r>
    </w:p>
    <w:p w14:paraId="06A49D3C" w14:textId="4198C0E9" w:rsidR="00FE05A5" w:rsidRPr="00DE3D55" w:rsidRDefault="008A6673" w:rsidP="008A6673">
      <w:pPr>
        <w:rPr>
          <w:rStyle w:val="Emphasis"/>
          <w:sz w:val="20"/>
          <w:szCs w:val="20"/>
        </w:rPr>
      </w:pPr>
      <w:r w:rsidRPr="00DE3D55">
        <w:rPr>
          <w:rStyle w:val="IntenseEmphasis"/>
          <w:sz w:val="20"/>
          <w:szCs w:val="20"/>
        </w:rPr>
        <w:t>Keywords:</w:t>
      </w:r>
      <w:r w:rsidRPr="00DE3D55">
        <w:rPr>
          <w:rStyle w:val="Emphasis"/>
          <w:sz w:val="20"/>
          <w:szCs w:val="20"/>
        </w:rPr>
        <w:t xml:space="preserve"> </w:t>
      </w:r>
      <w:r w:rsidR="00C03831" w:rsidRPr="00DE3D55">
        <w:rPr>
          <w:rStyle w:val="Emphasis"/>
          <w:sz w:val="20"/>
          <w:szCs w:val="20"/>
        </w:rPr>
        <w:t xml:space="preserve">optical limiter, resonant cavity, </w:t>
      </w:r>
      <w:r w:rsidR="006E0D34">
        <w:rPr>
          <w:rStyle w:val="Emphasis"/>
          <w:sz w:val="20"/>
          <w:szCs w:val="20"/>
        </w:rPr>
        <w:t>antimony triselenide</w:t>
      </w:r>
      <w:r w:rsidR="00C03831" w:rsidRPr="00DE3D55">
        <w:rPr>
          <w:rStyle w:val="Emphasis"/>
          <w:sz w:val="20"/>
          <w:szCs w:val="20"/>
        </w:rPr>
        <w:t>, phase change material</w:t>
      </w:r>
      <w:r w:rsidR="00174DB0">
        <w:rPr>
          <w:rStyle w:val="Emphasis"/>
          <w:sz w:val="20"/>
          <w:szCs w:val="20"/>
        </w:rPr>
        <w:t xml:space="preserve"> </w:t>
      </w:r>
      <w:r w:rsidR="00174DB0" w:rsidRPr="00DE3D55">
        <w:rPr>
          <w:rStyle w:val="Emphasis"/>
          <w:sz w:val="20"/>
          <w:szCs w:val="20"/>
        </w:rPr>
        <w:t xml:space="preserve"> </w:t>
      </w:r>
      <w:r w:rsidR="00174DB0" w:rsidRPr="00DE3D55">
        <w:rPr>
          <w:rStyle w:val="Emphasis"/>
          <w:sz w:val="20"/>
          <w:szCs w:val="20"/>
          <w:highlight w:val="cyan"/>
        </w:rPr>
        <w:t>(</w:t>
      </w:r>
      <w:r w:rsidR="00174DB0">
        <w:rPr>
          <w:rStyle w:val="Emphasis"/>
          <w:sz w:val="20"/>
          <w:szCs w:val="20"/>
          <w:highlight w:val="cyan"/>
        </w:rPr>
        <w:t>keywords  &lt; 7</w:t>
      </w:r>
      <w:r w:rsidR="00174DB0" w:rsidRPr="00DE3D55">
        <w:rPr>
          <w:rStyle w:val="Emphasis"/>
          <w:sz w:val="20"/>
          <w:szCs w:val="20"/>
          <w:highlight w:val="cyan"/>
        </w:rPr>
        <w:t>)</w:t>
      </w:r>
    </w:p>
    <w:p w14:paraId="564CAA6B" w14:textId="7681A085" w:rsidR="00C03831" w:rsidRPr="00205C4F" w:rsidRDefault="00C03831" w:rsidP="00205C4F">
      <w:pPr>
        <w:pStyle w:val="Heading1"/>
        <w:rPr>
          <w:rStyle w:val="Emphasis"/>
          <w:rFonts w:ascii="Arial" w:hAnsi="Arial"/>
          <w:i w:val="0"/>
          <w:iCs w:val="0"/>
          <w:sz w:val="20"/>
        </w:rPr>
      </w:pPr>
      <w:r w:rsidRPr="00FC0840">
        <w:rPr>
          <w:rStyle w:val="Emphasis"/>
          <w:rFonts w:ascii="Arial" w:hAnsi="Arial"/>
          <w:i w:val="0"/>
          <w:iCs w:val="0"/>
          <w:sz w:val="20"/>
        </w:rPr>
        <w:t>1. Introduction</w:t>
      </w:r>
    </w:p>
    <w:p w14:paraId="1C2FD38B" w14:textId="57695997" w:rsidR="00EF419B" w:rsidRPr="00C33B03" w:rsidRDefault="00FC0840" w:rsidP="00FC0840">
      <w:r>
        <w:t>Phase change material (PCM) can have different meaning</w:t>
      </w:r>
      <w:r w:rsidR="006942B8">
        <w:t>s</w:t>
      </w:r>
      <w:r>
        <w:t xml:space="preserve"> depending on the </w:t>
      </w:r>
      <w:r w:rsidR="006942B8">
        <w:t>field</w:t>
      </w:r>
      <w:r>
        <w:t xml:space="preserve">. </w:t>
      </w:r>
      <w:r w:rsidR="006942B8">
        <w:t>In</w:t>
      </w:r>
      <w:r>
        <w:t xml:space="preserve"> energy storage, the term would </w:t>
      </w:r>
      <w:r w:rsidR="0099184B">
        <w:t>refer</w:t>
      </w:r>
      <w:r>
        <w:t xml:space="preserve"> to material that store and release thermal energy </w:t>
      </w:r>
      <w:r w:rsidR="006942B8">
        <w:t>through changes in its</w:t>
      </w:r>
      <w:r>
        <w:t xml:space="preserve"> state of matter (latent heat)</w:t>
      </w:r>
      <w:r w:rsidR="00566499">
        <w:t xml:space="preserve">, and the </w:t>
      </w:r>
      <w:r>
        <w:t xml:space="preserve">transition occurs between solid and liquid state </w:t>
      </w:r>
      <w:r>
        <w:fldChar w:fldCharType="begin"/>
      </w:r>
      <w:r w:rsidR="004F7A21">
        <w:instrText xml:space="preserve"> ADDIN EN.CITE &lt;EndNote&gt;&lt;Cite&gt;&lt;Author&gt;Matuszek&lt;/Author&gt;&lt;Year&gt;2023&lt;/Year&gt;&lt;RecNum&gt;2&lt;/RecNum&gt;&lt;DisplayText&gt;[1]&lt;/DisplayText&gt;&lt;record&gt;&lt;rec-number&gt;2&lt;/rec-number&gt;&lt;foreign-keys&gt;&lt;key app="EN" db-id="v920pft06rp9dbex2ap500x99x5rrtswxzss" timestamp="1767946103" guid="19261cd3-87cf-481d-a738-8c30426a5305"&gt;2&lt;/key&gt;&lt;/foreign-keys&gt;&lt;ref-type name="Journal Article"&gt;17&lt;/ref-type&gt;&lt;contributors&gt;&lt;authors&gt;&lt;author&gt;Matuszek, Karolina&lt;/author&gt;&lt;author&gt;Kar, Mega&lt;/author&gt;&lt;author&gt;Pringle, Jennifer M.&lt;/author&gt;&lt;author&gt;MacFarlane, Douglas R.&lt;/author&gt;&lt;/authors&gt;&lt;/contributors&gt;&lt;titles&gt;&lt;title&gt;Phase Change Materials for Renewable Energy Storage at Intermediate Temperatures&lt;/title&gt;&lt;secondary-title&gt;Chemical Reviews&lt;/secondary-title&gt;&lt;/titles&gt;&lt;periodical&gt;&lt;full-title&gt;Chemical Reviews&lt;/full-title&gt;&lt;/periodical&gt;&lt;pages&gt;491-514&lt;/pages&gt;&lt;volume&gt;123&lt;/volume&gt;&lt;number&gt;1&lt;/number&gt;&lt;dates&gt;&lt;year&gt;2023&lt;/year&gt;&lt;pub-dates&gt;&lt;date&gt;2023/01/11&lt;/date&gt;&lt;/pub-dates&gt;&lt;/dates&gt;&lt;publisher&gt;American Chemical Society&lt;/publisher&gt;&lt;isbn&gt;0009-2665&lt;/isbn&gt;&lt;urls&gt;&lt;related-urls&gt;&lt;url&gt;https://doi.org/10.1021/acs.chemrev.2c00407&lt;/url&gt;&lt;/related-urls&gt;&lt;/urls&gt;&lt;electronic-resource-num&gt;10.1021/acs.chemrev.2c00407&lt;/electronic-resource-num&gt;&lt;/record&gt;&lt;/Cite&gt;&lt;/EndNote&gt;</w:instrText>
      </w:r>
      <w:r>
        <w:fldChar w:fldCharType="separate"/>
      </w:r>
      <w:r w:rsidR="004F7A21">
        <w:rPr>
          <w:noProof/>
        </w:rPr>
        <w:t>[1]</w:t>
      </w:r>
      <w:r>
        <w:fldChar w:fldCharType="end"/>
      </w:r>
      <w:r>
        <w:t>. However, in electronics and photonics, the term PCM refers to a solid-state material that change</w:t>
      </w:r>
      <w:r w:rsidR="00566499">
        <w:t>s</w:t>
      </w:r>
      <w:r>
        <w:t xml:space="preserve"> its </w:t>
      </w:r>
      <w:r w:rsidR="00566499">
        <w:t xml:space="preserve">crystal </w:t>
      </w:r>
      <w:r>
        <w:t>structure</w:t>
      </w:r>
      <w:r w:rsidR="009D1479">
        <w:rPr>
          <w:rFonts w:hint="cs"/>
          <w:cs/>
          <w:lang w:bidi="th-TH"/>
        </w:rPr>
        <w:t xml:space="preserve"> </w:t>
      </w:r>
      <w:r>
        <w:t>when</w:t>
      </w:r>
      <w:r w:rsidR="00566499">
        <w:t xml:space="preserve"> </w:t>
      </w:r>
      <w:r w:rsidR="00811AF1">
        <w:t>its</w:t>
      </w:r>
      <w:r>
        <w:t xml:space="preserve"> temperature rise above transition temperature (</w:t>
      </w:r>
      <w:r w:rsidRPr="006C1D06">
        <w:rPr>
          <w:i/>
          <w:iCs/>
        </w:rPr>
        <w:t>T</w:t>
      </w:r>
      <w:r w:rsidRPr="006C1D06">
        <w:rPr>
          <w:i/>
          <w:iCs/>
          <w:vertAlign w:val="subscript"/>
        </w:rPr>
        <w:t>trans</w:t>
      </w:r>
      <w:r>
        <w:t>). Th</w:t>
      </w:r>
      <w:r w:rsidR="009D1479">
        <w:rPr>
          <w:lang w:val="en-US" w:bidi="th-TH"/>
        </w:rPr>
        <w:t>is</w:t>
      </w:r>
      <w:r>
        <w:t xml:space="preserve"> </w:t>
      </w:r>
      <w:r w:rsidR="00566499">
        <w:t>change in crystalline</w:t>
      </w:r>
      <w:r>
        <w:t xml:space="preserve"> structure leads to a change in its optical properties, </w:t>
      </w:r>
      <w:r w:rsidR="00566499">
        <w:t>i.e.</w:t>
      </w:r>
      <w:r>
        <w:t xml:space="preserve"> </w:t>
      </w:r>
      <w:r w:rsidR="00C33B03">
        <w:t xml:space="preserve">complex </w:t>
      </w:r>
      <w:r>
        <w:t xml:space="preserve">refractive index </w:t>
      </w:r>
      <w:r w:rsidR="00DE3D55">
        <w:fldChar w:fldCharType="begin"/>
      </w:r>
      <w:r w:rsidR="004F7A21">
        <w:instrText xml:space="preserve"> ADDIN EN.CITE &lt;EndNote&gt;&lt;Cite&gt;&lt;Author&gt;Matos&lt;/Author&gt;&lt;Year&gt;2023&lt;/Year&gt;&lt;RecNum&gt;3&lt;/RecNum&gt;&lt;DisplayText&gt;[2]&lt;/DisplayText&gt;&lt;record&gt;&lt;rec-number&gt;3&lt;/rec-number&gt;&lt;foreign-keys&gt;&lt;key app="EN" db-id="v920pft06rp9dbex2ap500x99x5rrtswxzss" timestamp="1767947264" guid="8ebe8510-b957-47e2-bac1-881a17419595"&gt;3&lt;/key&gt;&lt;/foreign-keys&gt;&lt;ref-type name="Journal Article"&gt;17&lt;/ref-type&gt;&lt;contributors&gt;&lt;authors&gt;&lt;author&gt;Matos, Randy&lt;/author&gt;&lt;author&gt;Pala, Nezih&lt;/author&gt;&lt;/authors&gt;&lt;/contributors&gt;&lt;titles&gt;&lt;title&gt;A Review of Phase-Change Materials and Their Potential for Reconfigurable Intelligent Surfaces&lt;/title&gt;&lt;secondary-title&gt;Micromachines&lt;/secondary-title&gt;&lt;/titles&gt;&lt;periodical&gt;&lt;full-title&gt;Micromachines&lt;/full-title&gt;&lt;/periodical&gt;&lt;pages&gt;1259&lt;/pages&gt;&lt;volume&gt;14&lt;/volume&gt;&lt;number&gt;6&lt;/number&gt;&lt;dates&gt;&lt;year&gt;2023&lt;/year&gt;&lt;/dates&gt;&lt;isbn&gt;2072-666X&lt;/isbn&gt;&lt;accession-num&gt;doi:10.3390/mi14061259&lt;/accession-num&gt;&lt;urls&gt;&lt;related-urls&gt;&lt;url&gt;https://www.mdpi.com/2072-666X/14/6/1259&lt;/url&gt;&lt;/related-urls&gt;&lt;/urls&gt;&lt;/record&gt;&lt;/Cite&gt;&lt;/EndNote&gt;</w:instrText>
      </w:r>
      <w:r w:rsidR="00DE3D55">
        <w:fldChar w:fldCharType="separate"/>
      </w:r>
      <w:r w:rsidR="004F7A21">
        <w:rPr>
          <w:noProof/>
        </w:rPr>
        <w:t>[2]</w:t>
      </w:r>
      <w:r w:rsidR="00DE3D55">
        <w:fldChar w:fldCharType="end"/>
      </w:r>
      <w:r w:rsidR="00DE3D55">
        <w:t xml:space="preserve">. </w:t>
      </w:r>
      <w:r w:rsidR="00C33B03">
        <w:t xml:space="preserve">Complex refractive index </w:t>
      </w:r>
      <w:r w:rsidR="00DB2BDB">
        <w:t>comprises</w:t>
      </w:r>
      <w:r w:rsidR="00C33B03">
        <w:t xml:space="preserve"> of real refractive index (</w:t>
      </w:r>
      <w:r w:rsidR="00C33B03" w:rsidRPr="00566499">
        <w:rPr>
          <w:i/>
          <w:iCs/>
        </w:rPr>
        <w:t>n</w:t>
      </w:r>
      <w:r w:rsidR="00C33B03">
        <w:t>) and imaginary extinction coefficient (</w:t>
      </w:r>
      <w:r w:rsidR="00C33B03" w:rsidRPr="00566499">
        <w:rPr>
          <w:i/>
          <w:iCs/>
        </w:rPr>
        <w:t>k</w:t>
      </w:r>
      <w:r w:rsidR="00C33B03">
        <w:t>) parts</w:t>
      </w:r>
      <w:r w:rsidR="00566499">
        <w:t>, and t</w:t>
      </w:r>
      <w:r w:rsidR="00DE3D55">
        <w:t xml:space="preserve">he </w:t>
      </w:r>
      <w:r w:rsidR="00566499">
        <w:t xml:space="preserve">refractive </w:t>
      </w:r>
      <w:r w:rsidR="00DE3D55">
        <w:t xml:space="preserve">index contrast between </w:t>
      </w:r>
      <w:r w:rsidR="00566499">
        <w:t xml:space="preserve">the two </w:t>
      </w:r>
      <w:r w:rsidR="00DE3D55">
        <w:t xml:space="preserve">phases </w:t>
      </w:r>
      <w:r w:rsidR="00DB2BDB">
        <w:t xml:space="preserve">of PCM </w:t>
      </w:r>
      <w:r w:rsidR="00DE3D55">
        <w:t xml:space="preserve">is an order of magnitude larger than </w:t>
      </w:r>
      <w:r w:rsidR="00566499">
        <w:t xml:space="preserve">contrast </w:t>
      </w:r>
      <w:r w:rsidR="00DE3D55">
        <w:t>induced by applied electric field or light intensity (Ke</w:t>
      </w:r>
      <w:r w:rsidR="00514E48">
        <w:t>r</w:t>
      </w:r>
      <w:r w:rsidR="00DE3D55">
        <w:t xml:space="preserve">r effect) </w:t>
      </w:r>
      <w:r w:rsidR="00DE3D55">
        <w:fldChar w:fldCharType="begin">
          <w:fldData xml:space="preserve">PEVuZE5vdGU+PENpdGU+PEF1dGhvcj5CaXN3YXM8L0F1dGhvcj48WWVhcj4yMDI1PC9ZZWFyPjxS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</w:fldData>
        </w:fldChar>
      </w:r>
      <w:r w:rsidR="004F7A21">
        <w:instrText xml:space="preserve"> ADDIN EN.CITE </w:instrText>
      </w:r>
      <w:r w:rsidR="004F7A21">
        <w:fldChar w:fldCharType="begin">
          <w:fldData xml:space="preserve">PEVuZE5vdGU+PENpdGU+PEF1dGhvcj5CaXN3YXM8L0F1dGhvcj48WWVhcj4yMDI1PC9ZZWFyPjxS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</w:fldData>
        </w:fldChar>
      </w:r>
      <w:r w:rsidR="004F7A21">
        <w:instrText xml:space="preserve"> ADDIN EN.CITE.DATA </w:instrText>
      </w:r>
      <w:r w:rsidR="004F7A21">
        <w:fldChar w:fldCharType="end"/>
      </w:r>
      <w:r w:rsidR="00DE3D55">
        <w:fldChar w:fldCharType="separate"/>
      </w:r>
      <w:r w:rsidR="004F7A21">
        <w:rPr>
          <w:noProof/>
        </w:rPr>
        <w:t>[3, 4]</w:t>
      </w:r>
      <w:r w:rsidR="00DE3D55">
        <w:fldChar w:fldCharType="end"/>
      </w:r>
      <w:r w:rsidR="00DE3D55">
        <w:t xml:space="preserve">. </w:t>
      </w:r>
      <w:r w:rsidR="00FC033D">
        <w:t xml:space="preserve">This property </w:t>
      </w:r>
      <w:r w:rsidR="00AB2B01">
        <w:t>makes</w:t>
      </w:r>
      <w:r w:rsidR="00DE3D55">
        <w:t xml:space="preserve"> PCM ideal for photonic applications </w:t>
      </w:r>
      <w:r w:rsidR="00FC033D">
        <w:t xml:space="preserve">that require the </w:t>
      </w:r>
      <w:r w:rsidR="006942B8">
        <w:t>modulation</w:t>
      </w:r>
      <w:r w:rsidR="00AB2B01">
        <w:t xml:space="preserve"> of light </w:t>
      </w:r>
      <w:r w:rsidR="006942B8">
        <w:t>transmittance</w:t>
      </w:r>
      <w:r w:rsidR="00566499">
        <w:t xml:space="preserve">, </w:t>
      </w:r>
      <w:r w:rsidR="006942B8">
        <w:t>absorptance</w:t>
      </w:r>
      <w:r w:rsidR="00566499">
        <w:t xml:space="preserve">, or </w:t>
      </w:r>
      <w:r w:rsidR="006942B8">
        <w:t>reflectance</w:t>
      </w:r>
      <w:r w:rsidR="00C33B03">
        <w:t>.</w:t>
      </w:r>
      <w:r w:rsidR="00265D3B">
        <w:t xml:space="preserve"> </w:t>
      </w:r>
      <w:r w:rsidR="00EF419B">
        <w:t>Examples include optical limiters</w:t>
      </w:r>
      <w:r w:rsidR="00F53C64">
        <w:fldChar w:fldCharType="begin">
          <w:fldData xml:space="preserve">PEVuZE5vdGU+PENpdGU+PEF1dGhvcj5TYXJhbmdhbjwvQXV0aG9yPjxZZWFyPjIwMTg8L1llYXI+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</w:fldData>
        </w:fldChar>
      </w:r>
      <w:r w:rsidR="008634D4">
        <w:instrText xml:space="preserve"> ADDIN EN.CITE </w:instrText>
      </w:r>
      <w:r w:rsidR="008634D4">
        <w:fldChar w:fldCharType="begin">
          <w:fldData xml:space="preserve">PEVuZE5vdGU+PENpdGU+PEF1dGhvcj5TYXJhbmdhbjwvQXV0aG9yPjxZZWFyPjIwMTg8L1llYXI+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</w:fldData>
        </w:fldChar>
      </w:r>
      <w:r w:rsidR="008634D4">
        <w:instrText xml:space="preserve"> ADDIN EN.CITE.DATA </w:instrText>
      </w:r>
      <w:r w:rsidR="008634D4">
        <w:fldChar w:fldCharType="end"/>
      </w:r>
      <w:r w:rsidR="00F53C64">
        <w:fldChar w:fldCharType="separate"/>
      </w:r>
      <w:r w:rsidR="00265D3B">
        <w:rPr>
          <w:noProof/>
        </w:rPr>
        <w:t>[4-10]</w:t>
      </w:r>
      <w:r w:rsidR="00F53C64">
        <w:fldChar w:fldCharType="end"/>
      </w:r>
      <w:r w:rsidR="00EF419B">
        <w:t xml:space="preserve">, </w:t>
      </w:r>
      <w:r w:rsidR="00265D3B">
        <w:t>optical switches</w:t>
      </w:r>
      <w:r w:rsidR="00265D3B">
        <w:fldChar w:fldCharType="begin">
          <w:fldData xml:space="preserve">PEVuZE5vdGU+PENpdGU+PEF1dGhvcj5KaWE8L0F1dGhvcj48WWVhcj4yMDIxPC9ZZWFyPjxSZWNO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</w:fldData>
        </w:fldChar>
      </w:r>
      <w:r w:rsidR="00265D3B">
        <w:instrText xml:space="preserve"> ADDIN EN.CITE </w:instrText>
      </w:r>
      <w:r w:rsidR="00265D3B">
        <w:fldChar w:fldCharType="begin">
          <w:fldData xml:space="preserve">PEVuZE5vdGU+PENpdGU+PEF1dGhvcj5KaWE8L0F1dGhvcj48WWVhcj4yMDIxPC9ZZWFyPjxSZWNO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</w:fldData>
        </w:fldChar>
      </w:r>
      <w:r w:rsidR="00265D3B">
        <w:instrText xml:space="preserve"> ADDIN EN.CITE.DATA </w:instrText>
      </w:r>
      <w:r w:rsidR="00265D3B">
        <w:fldChar w:fldCharType="end"/>
      </w:r>
      <w:r w:rsidR="00265D3B">
        <w:fldChar w:fldCharType="separate"/>
      </w:r>
      <w:r w:rsidR="00265D3B">
        <w:rPr>
          <w:noProof/>
        </w:rPr>
        <w:t>[11-14]</w:t>
      </w:r>
      <w:r w:rsidR="00265D3B">
        <w:fldChar w:fldCharType="end"/>
      </w:r>
      <w:r w:rsidR="00265D3B">
        <w:t>, optical filters</w:t>
      </w:r>
      <w:r w:rsidR="00265D3B">
        <w:fldChar w:fldCharType="begin">
          <w:fldData xml:space="preserve">PEVuZE5vdGU+PENpdGU+PEF1dGhvcj5DZWdsaWE8L0F1dGhvcj48WWVhcj4yMDIwPC9ZZWFyPjxS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Yy1yZXNvdXJjZS1udW0+PC9yZWNvcmQ+PC9DaXRlPjwvRW5kTm90ZT5=
</w:fldData>
        </w:fldChar>
      </w:r>
      <w:r w:rsidR="00265D3B">
        <w:instrText xml:space="preserve"> ADDIN EN.CITE </w:instrText>
      </w:r>
      <w:r w:rsidR="00265D3B">
        <w:fldChar w:fldCharType="begin">
          <w:fldData xml:space="preserve">PEVuZE5vdGU+PENpdGU+PEF1dGhvcj5DZWdsaWE8L0F1dGhvcj48WWVhcj4yMDIwPC9ZZWFyPjxS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</w:fldData>
        </w:fldChar>
      </w:r>
      <w:r w:rsidR="00265D3B">
        <w:instrText xml:space="preserve"> ADDIN EN.CITE.DATA </w:instrText>
      </w:r>
      <w:r w:rsidR="00265D3B">
        <w:fldChar w:fldCharType="end"/>
      </w:r>
      <w:r w:rsidR="00265D3B">
        <w:fldChar w:fldCharType="separate"/>
      </w:r>
      <w:r w:rsidR="00265D3B">
        <w:rPr>
          <w:noProof/>
        </w:rPr>
        <w:t>[15-17]</w:t>
      </w:r>
      <w:r w:rsidR="00265D3B">
        <w:fldChar w:fldCharType="end"/>
      </w:r>
      <w:r w:rsidR="00265D3B">
        <w:t xml:space="preserve">, </w:t>
      </w:r>
      <w:r w:rsidR="00EF419B">
        <w:t>optical diode</w:t>
      </w:r>
      <w:r w:rsidR="00265D3B">
        <w:fldChar w:fldCharType="begin"/>
      </w:r>
      <w:r w:rsidR="00265D3B">
        <w:instrText xml:space="preserve"> ADDIN EN.CITE &lt;EndNote&gt;&lt;Cite&gt;&lt;Author&gt;Wan&lt;/Author&gt;&lt;Year&gt;2018&lt;/Year&gt;&lt;RecNum&gt;17&lt;/RecNum&gt;&lt;DisplayText&gt;[18]&lt;/DisplayText&gt;&lt;record&gt;&lt;rec-number&gt;17&lt;/rec-number&gt;&lt;foreign-keys&gt;&lt;key app="EN" db-id="v920pft06rp9dbex2ap500x99x5rrtswxzss" timestamp="1768014470" guid="15193fe9-7e9b-4345-80ed-545417638948"&gt;17&lt;/key&gt;&lt;/foreign-keys&gt;&lt;ref-type name="Journal Article"&gt;17&lt;/ref-type&gt;&lt;contributors&gt;&lt;authors&gt;&lt;author&gt;Wan, Chenghao&lt;/author&gt;&lt;author&gt;Horak, Erik H.&lt;/author&gt;&lt;author&gt;King, Jonathan&lt;/author&gt;&lt;author&gt;Salman, Jad&lt;/author&gt;&lt;author&gt;Zhang, Zhen&lt;/author&gt;&lt;author&gt;Zhou, You&lt;/author&gt;&lt;author&gt;Roney, Patrick&lt;/author&gt;&lt;author&gt;Gundlach, Bradley&lt;/author&gt;&lt;author&gt;Ramanathan, Shriram&lt;/author&gt;&lt;author&gt;Goldsmith, Randall H.&lt;/author&gt;&lt;author&gt;Kats, Mikhail A.&lt;/author&gt;&lt;/authors&gt;&lt;/contributors&gt;&lt;titles&gt;&lt;title&gt;Limiting Optical Diodes Enabled by the Phase Transition of Vanadium Dioxide&lt;/title&gt;&lt;secondary-title&gt;ACS Photonics&lt;/secondary-title&gt;&lt;/titles&gt;&lt;periodical&gt;&lt;full-title&gt;ACS Photonics&lt;/full-title&gt;&lt;/periodical&gt;&lt;pages&gt;2688-2692&lt;/pages&gt;&lt;volume&gt;5&lt;/volume&gt;&lt;number&gt;7&lt;/number&gt;&lt;dates&gt;&lt;year&gt;2018&lt;/year&gt;&lt;pub-dates&gt;&lt;date&gt;2018/07/18&lt;/date&gt;&lt;/pub-dates&gt;&lt;/dates&gt;&lt;publisher&gt;American Chemical Society&lt;/publisher&gt;&lt;urls&gt;&lt;related-urls&gt;&lt;url&gt;https://doi.org/10.1021/acsphotonics.8b00313&lt;/url&gt;&lt;/related-urls&gt;&lt;/urls&gt;&lt;electronic-resource-num&gt;10.1021/acsphotonics.8b00313&lt;/electronic-resource-num&gt;&lt;/record&gt;&lt;/Cite&gt;&lt;/EndNote&gt;</w:instrText>
      </w:r>
      <w:r w:rsidR="00265D3B">
        <w:fldChar w:fldCharType="separate"/>
      </w:r>
      <w:r w:rsidR="00265D3B">
        <w:rPr>
          <w:noProof/>
        </w:rPr>
        <w:t>[18]</w:t>
      </w:r>
      <w:r w:rsidR="00265D3B">
        <w:fldChar w:fldCharType="end"/>
      </w:r>
      <w:r w:rsidR="00EF419B">
        <w:t xml:space="preserve">, </w:t>
      </w:r>
      <w:r w:rsidR="00265D3B">
        <w:t xml:space="preserve">and </w:t>
      </w:r>
      <w:r w:rsidR="00EF419B">
        <w:t>absorbers</w:t>
      </w:r>
      <w:r w:rsidR="00F53C64">
        <w:fldChar w:fldCharType="begin">
          <w:fldData xml:space="preserve">PEVuZE5vdGU+PENpdGU+PEF1dGhvcj5Lb2NlcjwvQXV0aG9yPjxZZWFyPjIwMTU8L1llYXI+PFJl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</w:fldData>
        </w:fldChar>
      </w:r>
      <w:r w:rsidR="00265D3B">
        <w:instrText xml:space="preserve"> ADDIN EN.CITE </w:instrText>
      </w:r>
      <w:r w:rsidR="00265D3B">
        <w:fldChar w:fldCharType="begin">
          <w:fldData xml:space="preserve">PEVuZE5vdGU+PENpdGU+PEF1dGhvcj5Lb2NlcjwvQXV0aG9yPjxZZWFyPjIwMTU8L1llYXI+PFJl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</w:fldData>
        </w:fldChar>
      </w:r>
      <w:r w:rsidR="00265D3B">
        <w:instrText xml:space="preserve"> ADDIN EN.CITE.DATA </w:instrText>
      </w:r>
      <w:r w:rsidR="00265D3B">
        <w:fldChar w:fldCharType="end"/>
      </w:r>
      <w:r w:rsidR="00F53C64">
        <w:fldChar w:fldCharType="separate"/>
      </w:r>
      <w:r w:rsidR="00265D3B">
        <w:rPr>
          <w:noProof/>
        </w:rPr>
        <w:t>[19-21]</w:t>
      </w:r>
      <w:r w:rsidR="00F53C64">
        <w:fldChar w:fldCharType="end"/>
      </w:r>
      <w:r w:rsidR="00265D3B">
        <w:t>.</w:t>
      </w:r>
    </w:p>
    <w:p w14:paraId="147C9BCA" w14:textId="4A0033C5" w:rsidR="00BB7895" w:rsidRDefault="00A22F65" w:rsidP="00FC0840">
      <w:r>
        <w:tab/>
        <w:t xml:space="preserve">Phase change material can be classified </w:t>
      </w:r>
      <w:r w:rsidR="00FC1AAF">
        <w:t>by</w:t>
      </w:r>
      <w:r>
        <w:t xml:space="preserve"> </w:t>
      </w:r>
      <w:r w:rsidR="006942B8">
        <w:t>its</w:t>
      </w:r>
      <w:r>
        <w:t xml:space="preserve"> behavior </w:t>
      </w:r>
      <w:r w:rsidR="00265D3B">
        <w:t>after</w:t>
      </w:r>
      <w:r>
        <w:t xml:space="preserve"> </w:t>
      </w:r>
      <w:r w:rsidR="00811AF1">
        <w:t xml:space="preserve">phase </w:t>
      </w:r>
      <w:r>
        <w:t>transitio</w:t>
      </w:r>
      <w:r w:rsidR="00265D3B">
        <w:t>n occurs</w:t>
      </w:r>
      <w:r>
        <w:t xml:space="preserve">. A volatile PCM </w:t>
      </w:r>
      <w:r w:rsidR="002061D9">
        <w:t>will revert to its pre-transitioned</w:t>
      </w:r>
      <w:r w:rsidR="00811AF1">
        <w:t xml:space="preserve"> phase</w:t>
      </w:r>
      <w:r>
        <w:t xml:space="preserve"> </w:t>
      </w:r>
      <w:r w:rsidR="009D1479">
        <w:t>if</w:t>
      </w:r>
      <w:r w:rsidR="002061D9">
        <w:t xml:space="preserve"> temperature </w:t>
      </w:r>
      <w:r w:rsidR="009D1479">
        <w:t>falls</w:t>
      </w:r>
      <w:r w:rsidR="002061D9">
        <w:t xml:space="preserve"> below </w:t>
      </w:r>
      <w:r w:rsidRPr="006C1D06">
        <w:rPr>
          <w:i/>
          <w:iCs/>
          <w:szCs w:val="20"/>
        </w:rPr>
        <w:t>T</w:t>
      </w:r>
      <w:r w:rsidRPr="006C1D06">
        <w:rPr>
          <w:i/>
          <w:iCs/>
          <w:szCs w:val="20"/>
          <w:vertAlign w:val="subscript"/>
        </w:rPr>
        <w:t>trans</w:t>
      </w:r>
      <w:r w:rsidR="001275DE">
        <w:rPr>
          <w:szCs w:val="20"/>
        </w:rPr>
        <w:t xml:space="preserve">. </w:t>
      </w:r>
      <w:r>
        <w:t xml:space="preserve">But non-volatile PCM </w:t>
      </w:r>
      <w:r w:rsidR="002061D9">
        <w:t xml:space="preserve">will </w:t>
      </w:r>
      <w:r>
        <w:t xml:space="preserve">remain in </w:t>
      </w:r>
      <w:r w:rsidR="002061D9">
        <w:t>it</w:t>
      </w:r>
      <w:r w:rsidR="008B0FF2">
        <w:t>s</w:t>
      </w:r>
      <w:r w:rsidR="002061D9">
        <w:t xml:space="preserve"> transitioned</w:t>
      </w:r>
      <w:r>
        <w:t xml:space="preserve"> phase even </w:t>
      </w:r>
      <w:r w:rsidR="009D1479">
        <w:t>if</w:t>
      </w:r>
      <w:r>
        <w:t xml:space="preserve"> temperature </w:t>
      </w:r>
      <w:r w:rsidR="001275DE">
        <w:t>falls</w:t>
      </w:r>
      <w:r>
        <w:t xml:space="preserve"> below </w:t>
      </w:r>
      <w:r w:rsidRPr="006C1D06">
        <w:rPr>
          <w:i/>
          <w:iCs/>
        </w:rPr>
        <w:t>T</w:t>
      </w:r>
      <w:r w:rsidRPr="006C1D06">
        <w:rPr>
          <w:i/>
          <w:iCs/>
          <w:vertAlign w:val="subscript"/>
        </w:rPr>
        <w:t>trans</w:t>
      </w:r>
      <w:r>
        <w:t xml:space="preserve">. To </w:t>
      </w:r>
      <w:r w:rsidR="00811AF1">
        <w:t>turn</w:t>
      </w:r>
      <w:r>
        <w:t xml:space="preserve"> </w:t>
      </w:r>
      <w:r w:rsidR="002061D9">
        <w:t>non-volatile PCM back to pre-transitioned phase</w:t>
      </w:r>
      <w:r w:rsidR="007E3107">
        <w:t xml:space="preserve"> </w:t>
      </w:r>
      <w:r>
        <w:t xml:space="preserve">it needs to be heated </w:t>
      </w:r>
      <w:r w:rsidR="001275DE">
        <w:t xml:space="preserve">above </w:t>
      </w:r>
      <w:r>
        <w:t>melting temperature and the</w:t>
      </w:r>
      <w:r w:rsidR="001275DE">
        <w:t>n rapidly</w:t>
      </w:r>
      <w:r>
        <w:t xml:space="preserve"> quench</w:t>
      </w:r>
      <w:r w:rsidR="001275DE">
        <w:t>ed</w:t>
      </w:r>
      <w:r w:rsidR="00993205">
        <w:t xml:space="preserve">. </w:t>
      </w:r>
      <w:r w:rsidR="007E3107">
        <w:t>Popular e</w:t>
      </w:r>
      <w:r w:rsidR="002061D9">
        <w:t>xamples</w:t>
      </w:r>
      <w:r w:rsidR="00993205">
        <w:t xml:space="preserve"> of non-volatile PCMs are</w:t>
      </w:r>
      <w:r>
        <w:t xml:space="preserve"> </w:t>
      </w:r>
      <w:r w:rsidRPr="008B5A6C">
        <w:t>Ge</w:t>
      </w:r>
      <w:r w:rsidRPr="008B5A6C">
        <w:rPr>
          <w:vertAlign w:val="subscript"/>
        </w:rPr>
        <w:t>2</w:t>
      </w:r>
      <w:r w:rsidRPr="008B5A6C">
        <w:t>Sb</w:t>
      </w:r>
      <w:r w:rsidRPr="008B5A6C">
        <w:rPr>
          <w:vertAlign w:val="subscript"/>
        </w:rPr>
        <w:t>2</w:t>
      </w:r>
      <w:r w:rsidRPr="008B5A6C">
        <w:t>Te</w:t>
      </w:r>
      <w:r w:rsidRPr="008B5A6C">
        <w:rPr>
          <w:vertAlign w:val="subscript"/>
        </w:rPr>
        <w:t>5</w:t>
      </w:r>
      <w:r w:rsidRPr="008B5A6C">
        <w:t xml:space="preserve"> </w:t>
      </w:r>
      <w:r>
        <w:t>(</w:t>
      </w:r>
      <w:r w:rsidRPr="009102C8">
        <w:t>GST</w:t>
      </w:r>
      <w:r>
        <w:t>)</w:t>
      </w:r>
      <w:r w:rsidR="00B40C67">
        <w:t xml:space="preserve"> and </w:t>
      </w:r>
      <w:r w:rsidRPr="008B5A6C">
        <w:t xml:space="preserve">Ge-Sb-Se-Te  </w:t>
      </w:r>
      <w:r>
        <w:t>(</w:t>
      </w:r>
      <w:r w:rsidRPr="009102C8">
        <w:t>GSST</w:t>
      </w:r>
      <w:r>
        <w:t>).</w:t>
      </w:r>
      <w:r w:rsidR="00993205">
        <w:t xml:space="preserve"> One of the </w:t>
      </w:r>
      <w:r w:rsidR="001275DE">
        <w:t>earliest</w:t>
      </w:r>
      <w:r w:rsidR="00993205">
        <w:t xml:space="preserve"> and </w:t>
      </w:r>
      <w:r>
        <w:t xml:space="preserve">most commonly studied </w:t>
      </w:r>
      <w:r w:rsidR="00B40C67">
        <w:t xml:space="preserve">non-volatile </w:t>
      </w:r>
      <w:r>
        <w:t>PCM is GST</w:t>
      </w:r>
      <w:r w:rsidR="00811AF1">
        <w:t xml:space="preserve"> </w:t>
      </w:r>
      <w:r w:rsidR="00811AF1">
        <w:fldChar w:fldCharType="begin">
          <w:fldData xml:space="preserve">PEVuZE5vdGU+PENpdGU+PEF1dGhvcj5EZWxhbmV5PC9BdXRob3I+PFllYXI+MjAyMDwvWWVhcj48
UmVjTnVtPjY0PC9SZWNOdW0+PERpc3BsYXlUZXh0PlsyMiwgMjNdPC9EaXNwbGF5VGV4dD48cmVj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ZWxlY3Ryb25pYy1yZXNvdXJjZS1udW0+PC9yZWNvcmQ+PC9DaXRlPjxDaXRlPjxBdXRob3I+R29u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</w:fldData>
        </w:fldChar>
      </w:r>
      <w:r w:rsidR="00265D3B">
        <w:instrText xml:space="preserve"> ADDIN EN.CITE </w:instrText>
      </w:r>
      <w:r w:rsidR="00265D3B">
        <w:fldChar w:fldCharType="begin">
          <w:fldData xml:space="preserve">PEVuZE5vdGU+PENpdGU+PEF1dGhvcj5EZWxhbmV5PC9BdXRob3I+PFllYXI+MjAyMDwvWWVhcj48
UmVjTnVtPjY0PC9SZWNOdW0+PERpc3BsYXlUZXh0PlsyMiwgMjNdPC9EaXNwbGF5VGV4dD48cmVj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ZWxlY3Ryb25pYy1yZXNvdXJjZS1udW0+PC9yZWNvcmQ+PC9DaXRlPjxDaXRlPjxBdXRob3I+R29u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</w:fldData>
        </w:fldChar>
      </w:r>
      <w:r w:rsidR="00265D3B">
        <w:instrText xml:space="preserve"> ADDIN EN.CITE.DATA </w:instrText>
      </w:r>
      <w:r w:rsidR="00265D3B">
        <w:fldChar w:fldCharType="end"/>
      </w:r>
      <w:r w:rsidR="00811AF1">
        <w:fldChar w:fldCharType="separate"/>
      </w:r>
      <w:r w:rsidR="00265D3B">
        <w:rPr>
          <w:noProof/>
        </w:rPr>
        <w:t>[22, 23]</w:t>
      </w:r>
      <w:r w:rsidR="00811AF1">
        <w:fldChar w:fldCharType="end"/>
      </w:r>
      <w:r>
        <w:t>. It</w:t>
      </w:r>
      <w:r w:rsidR="007E3107">
        <w:t xml:space="preserve"> is</w:t>
      </w:r>
      <w:r w:rsidR="00CA4141">
        <w:t xml:space="preserve"> a chalcogenide glass that</w:t>
      </w:r>
      <w:r>
        <w:t xml:space="preserve"> </w:t>
      </w:r>
      <w:r w:rsidR="00054A3A">
        <w:t>has</w:t>
      </w:r>
      <w:r>
        <w:t xml:space="preserve"> large refractive index contrast</w:t>
      </w:r>
      <w:r w:rsidR="001275DE">
        <w:t xml:space="preserve"> (</w:t>
      </w:r>
      <w:r w:rsidR="00054A3A" w:rsidRPr="00054A3A">
        <w:rPr>
          <w:i/>
          <w:iCs/>
          <w:lang w:val="en-US"/>
        </w:rPr>
        <w:t>Δ</w:t>
      </w:r>
      <w:r w:rsidR="001275DE" w:rsidRPr="001275DE">
        <w:rPr>
          <w:i/>
          <w:iCs/>
        </w:rPr>
        <w:t>n</w:t>
      </w:r>
      <w:r w:rsidR="001275DE">
        <w:t>)</w:t>
      </w:r>
      <w:r>
        <w:t xml:space="preserve"> between amorphous and crystalline phase</w:t>
      </w:r>
      <w:r w:rsidR="00811AF1">
        <w:t>s</w:t>
      </w:r>
      <w:r w:rsidR="00CA4141">
        <w:t xml:space="preserve">. </w:t>
      </w:r>
      <w:r w:rsidR="00054A3A" w:rsidRPr="00054A3A">
        <w:rPr>
          <w:lang w:val="en-US"/>
        </w:rPr>
        <w:t xml:space="preserve">GST has low </w:t>
      </w:r>
      <w:r w:rsidR="00054A3A" w:rsidRPr="00054A3A">
        <w:rPr>
          <w:i/>
          <w:iCs/>
          <w:lang w:val="en-US"/>
        </w:rPr>
        <w:t>T</w:t>
      </w:r>
      <w:r w:rsidR="00054A3A" w:rsidRPr="00054A3A">
        <w:rPr>
          <w:i/>
          <w:iCs/>
          <w:vertAlign w:val="subscript"/>
          <w:lang w:val="en-US"/>
        </w:rPr>
        <w:t>trans</w:t>
      </w:r>
      <w:r w:rsidR="00054A3A" w:rsidRPr="00054A3A">
        <w:rPr>
          <w:lang w:val="en-US"/>
        </w:rPr>
        <w:t xml:space="preserve"> at ~145 °C for cubical phase crystallization when compared to other non-volatile PCM, and it changes into hexagonal phase at ~200 °C </w:t>
      </w:r>
      <w:r w:rsidR="00CA4141">
        <w:fldChar w:fldCharType="begin">
          <w:fldData xml:space="preserve">PEVuZE5vdGU+PENpdGU+PEF1dGhvcj5TYXJhbmdhbjwvQXV0aG9yPjxZZWFyPjIwMTg8L1llYXI+
PFJlY051bT41ODwvUmVjTnVtPjxEaXNwbGF5VGV4dD5bNCwgMjRdPC9EaXNwbGF5VGV4dD48cmVj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265D3B">
        <w:instrText xml:space="preserve"> ADDIN EN.CITE </w:instrText>
      </w:r>
      <w:r w:rsidR="00265D3B">
        <w:fldChar w:fldCharType="begin">
          <w:fldData xml:space="preserve">PEVuZE5vdGU+PENpdGU+PEF1dGhvcj5TYXJhbmdhbjwvQXV0aG9yPjxZZWFyPjIwMTg8L1llYXI+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</w:fldData>
        </w:fldChar>
      </w:r>
      <w:r w:rsidR="00265D3B">
        <w:instrText xml:space="preserve"> ADDIN EN.CITE.DATA </w:instrText>
      </w:r>
      <w:r w:rsidR="00265D3B">
        <w:fldChar w:fldCharType="end"/>
      </w:r>
      <w:r w:rsidR="00CA4141">
        <w:fldChar w:fldCharType="separate"/>
      </w:r>
      <w:r w:rsidR="00265D3B">
        <w:rPr>
          <w:noProof/>
        </w:rPr>
        <w:t>[4, 24]</w:t>
      </w:r>
      <w:r w:rsidR="00CA4141">
        <w:fldChar w:fldCharType="end"/>
      </w:r>
      <w:r w:rsidR="00811AF1">
        <w:t xml:space="preserve">. </w:t>
      </w:r>
      <w:r w:rsidR="00B40C67">
        <w:t>Its drawback is the large extinction coefficient</w:t>
      </w:r>
      <w:r w:rsidR="001275DE">
        <w:t xml:space="preserve"> (</w:t>
      </w:r>
      <w:r w:rsidR="001275DE" w:rsidRPr="001275DE">
        <w:rPr>
          <w:i/>
          <w:iCs/>
        </w:rPr>
        <w:t>k</w:t>
      </w:r>
      <w:r w:rsidR="001275DE">
        <w:t>)</w:t>
      </w:r>
      <w:r w:rsidR="00B40C67">
        <w:t xml:space="preserve"> in </w:t>
      </w:r>
      <w:r w:rsidR="00054A3A">
        <w:t xml:space="preserve">both </w:t>
      </w:r>
      <w:r w:rsidR="00B40C67">
        <w:t xml:space="preserve">visible and IR </w:t>
      </w:r>
      <w:r w:rsidR="00E14A7F">
        <w:t>spectra</w:t>
      </w:r>
      <w:r w:rsidR="00B40C67">
        <w:t xml:space="preserve"> which causes high optical loss</w:t>
      </w:r>
      <w:r w:rsidR="00BB37DB">
        <w:t xml:space="preserve"> </w:t>
      </w:r>
      <w:r w:rsidR="002061D9">
        <w:t>from</w:t>
      </w:r>
      <w:r w:rsidR="00BB37DB">
        <w:t xml:space="preserve"> absorption</w:t>
      </w:r>
      <w:r w:rsidR="00B40C67">
        <w:t xml:space="preserve">. </w:t>
      </w:r>
      <w:r w:rsidR="002061D9">
        <w:t>Another popular non-volatile PCM is GSST (</w:t>
      </w:r>
      <w:r w:rsidR="002061D9" w:rsidRPr="00C664E3">
        <w:t>Ge</w:t>
      </w:r>
      <w:r w:rsidR="002061D9" w:rsidRPr="00C664E3">
        <w:rPr>
          <w:vertAlign w:val="subscript"/>
        </w:rPr>
        <w:t>2</w:t>
      </w:r>
      <w:r w:rsidR="002061D9" w:rsidRPr="00C664E3">
        <w:t>Sb</w:t>
      </w:r>
      <w:r w:rsidR="002061D9" w:rsidRPr="00C664E3">
        <w:rPr>
          <w:vertAlign w:val="subscript"/>
        </w:rPr>
        <w:t>2</w:t>
      </w:r>
      <w:r w:rsidR="002061D9" w:rsidRPr="00C664E3">
        <w:t>Se</w:t>
      </w:r>
      <w:r w:rsidR="002061D9">
        <w:rPr>
          <w:rFonts w:ascii="Cambria Math" w:hAnsi="Cambria Math" w:cs="Cambria Math"/>
          <w:vertAlign w:val="subscript"/>
        </w:rPr>
        <w:t>x</w:t>
      </w:r>
      <w:r w:rsidR="002061D9" w:rsidRPr="00C664E3">
        <w:t>Te</w:t>
      </w:r>
      <w:r w:rsidR="002061D9">
        <w:rPr>
          <w:vertAlign w:val="subscript"/>
        </w:rPr>
        <w:t>x</w:t>
      </w:r>
      <w:r w:rsidR="002061D9">
        <w:t xml:space="preserve">), it is a </w:t>
      </w:r>
      <w:r w:rsidR="003527FD">
        <w:t xml:space="preserve">derivative of GST </w:t>
      </w:r>
      <w:r w:rsidR="002061D9">
        <w:t>that</w:t>
      </w:r>
      <w:r w:rsidR="003527FD">
        <w:t xml:space="preserve"> </w:t>
      </w:r>
      <w:r w:rsidR="00B40C67">
        <w:t xml:space="preserve">substitutes some </w:t>
      </w:r>
      <w:r w:rsidR="001275DE">
        <w:t xml:space="preserve">part </w:t>
      </w:r>
      <w:r w:rsidR="00B40C67">
        <w:t xml:space="preserve">of </w:t>
      </w:r>
      <w:r w:rsidR="00882A6C">
        <w:t>t</w:t>
      </w:r>
      <w:r w:rsidR="006C73C5">
        <w:t>ellurium</w:t>
      </w:r>
      <w:r w:rsidR="00B40C67">
        <w:t xml:space="preserve"> with </w:t>
      </w:r>
      <w:r w:rsidR="00882A6C">
        <w:t>s</w:t>
      </w:r>
      <w:r w:rsidR="00B40C67">
        <w:t xml:space="preserve">elenium. </w:t>
      </w:r>
      <w:r w:rsidR="006C73C5">
        <w:t>It has a large refractive index contrast in the visible spectrum</w:t>
      </w:r>
      <w:r w:rsidR="003527FD">
        <w:t xml:space="preserve"> </w:t>
      </w:r>
      <w:r w:rsidR="002061D9">
        <w:t xml:space="preserve">like GST but </w:t>
      </w:r>
      <w:r w:rsidR="003527FD">
        <w:t xml:space="preserve">has </w:t>
      </w:r>
      <w:r w:rsidR="002061D9">
        <w:t xml:space="preserve">a </w:t>
      </w:r>
      <w:r w:rsidR="003527FD">
        <w:t xml:space="preserve">lower extinction coefficient which </w:t>
      </w:r>
      <w:r w:rsidR="001A5BD2">
        <w:t>helps increase</w:t>
      </w:r>
      <w:r w:rsidR="002061D9">
        <w:t xml:space="preserve"> </w:t>
      </w:r>
      <w:r w:rsidR="001275DE">
        <w:t xml:space="preserve">optical </w:t>
      </w:r>
      <w:r w:rsidR="002061D9">
        <w:t>efficiency</w:t>
      </w:r>
      <w:r w:rsidR="006C73C5">
        <w:t xml:space="preserve">. But </w:t>
      </w:r>
      <w:r w:rsidR="003527FD">
        <w:t>GSST</w:t>
      </w:r>
      <w:r w:rsidR="006C73C5">
        <w:t xml:space="preserve"> has higher </w:t>
      </w:r>
      <w:r w:rsidR="006C73C5" w:rsidRPr="006C1D06">
        <w:rPr>
          <w:i/>
          <w:iCs/>
        </w:rPr>
        <w:t>T</w:t>
      </w:r>
      <w:r w:rsidR="006C73C5" w:rsidRPr="006C1D06">
        <w:rPr>
          <w:i/>
          <w:iCs/>
          <w:vertAlign w:val="subscript"/>
        </w:rPr>
        <w:t>trans</w:t>
      </w:r>
      <w:r w:rsidR="006C73C5">
        <w:t xml:space="preserve"> </w:t>
      </w:r>
      <w:r w:rsidR="00195A52">
        <w:t xml:space="preserve">at </w:t>
      </w:r>
      <w:r w:rsidR="001275DE">
        <w:t>~</w:t>
      </w:r>
      <w:r w:rsidR="00195A52">
        <w:t>242</w:t>
      </w:r>
      <w:r w:rsidR="006C73C5">
        <w:t xml:space="preserve"> °C</w:t>
      </w:r>
      <w:r w:rsidR="00195A52">
        <w:t xml:space="preserve"> </w:t>
      </w:r>
      <w:r w:rsidR="00195A52">
        <w:fldChar w:fldCharType="begin"/>
      </w:r>
      <w:r w:rsidR="00265D3B">
        <w:instrText xml:space="preserve"> ADDIN EN.CITE &lt;EndNote&gt;&lt;Cite&gt;&lt;Author&gt;Burtsev&lt;/Author&gt;&lt;Year&gt;2022&lt;/Year&gt;&lt;RecNum&gt;79&lt;/RecNum&gt;&lt;DisplayText&gt;[24]&lt;/DisplayText&gt;&lt;record&gt;&lt;rec-number&gt;79&lt;/rec-number&gt;&lt;foreign-keys&gt;&lt;key app="EN" db-id="v920pft06rp9dbex2ap500x99x5rrtswxzss" timestamp="1773644050" guid="89850858-26a3-484b-a900-46f1c090aff8"&gt;79&lt;/key&gt;&lt;/foreign-keys&gt;&lt;ref-type name="Journal Article"&gt;17&lt;/ref-type&gt;&lt;contributors&gt;&lt;authors&gt;&lt;author&gt;Burtsev, A. A.&lt;/author&gt;&lt;author&gt;Eliseev, N. N.&lt;/author&gt;&lt;author&gt;Mikhalevsky, V. A.&lt;/author&gt;&lt;author&gt;Kiselev, A. V.&lt;/author&gt;&lt;author&gt;Ionin, V. V.&lt;/author&gt;&lt;author&gt;Grebenev, V. V.&lt;/author&gt;&lt;author&gt;Karimov, D. N.&lt;/author&gt;&lt;author&gt;Lotin, A. A.&lt;/author&gt;&lt;/authors&gt;&lt;/contributors&gt;&lt;titles&gt;&lt;title&gt;Physical properties’ temperature dynamics of GeTe, Ge2Sb2Te5 and Ge2Sb2Se4Te1 phase change materials&lt;/title&gt;&lt;secondary-title&gt;Materials Science in Semiconductor Processing&lt;/secondary-title&gt;&lt;/titles&gt;&lt;periodical&gt;&lt;full-title&gt;Materials Science in Semiconductor Processing&lt;/full-title&gt;&lt;/periodical&gt;&lt;pages&gt;106907&lt;/pages&gt;&lt;volume&gt;150&lt;/volume&gt;&lt;dates&gt;&lt;year&gt;2022&lt;/year&gt;&lt;pub-dates&gt;&lt;date&gt;2022/11/01/&lt;/date&gt;&lt;/pub-dates&gt;&lt;/dates&gt;&lt;isbn&gt;1369-8001&lt;/isbn&gt;&lt;urls&gt;&lt;related-urls&gt;&lt;url&gt;https://www.sciencedirect.com/science/article/pii/S1369800122004449&lt;/url&gt;&lt;/related-urls&gt;&lt;/urls&gt;&lt;electronic-resource-num&gt;https://doi.org/10.1016/j.mssp.2022.106907&lt;/electronic-resource-num&gt;&lt;/record&gt;&lt;/Cite&gt;&lt;/EndNote&gt;</w:instrText>
      </w:r>
      <w:r w:rsidR="00195A52">
        <w:fldChar w:fldCharType="separate"/>
      </w:r>
      <w:r w:rsidR="00265D3B">
        <w:rPr>
          <w:noProof/>
        </w:rPr>
        <w:t>[24]</w:t>
      </w:r>
      <w:r w:rsidR="00195A52">
        <w:fldChar w:fldCharType="end"/>
      </w:r>
      <w:r w:rsidR="006C73C5">
        <w:t>.</w:t>
      </w:r>
      <w:r w:rsidR="00882A6C">
        <w:t xml:space="preserve"> </w:t>
      </w:r>
      <w:r w:rsidR="00BB7895">
        <w:t>In the past 10 years, VO</w:t>
      </w:r>
      <w:r w:rsidR="00BB7895">
        <w:rPr>
          <w:vertAlign w:val="subscript"/>
        </w:rPr>
        <w:t>2</w:t>
      </w:r>
      <w:r w:rsidR="00BB7895">
        <w:t xml:space="preserve"> gathered attention as a volatile PCM</w:t>
      </w:r>
      <w:r w:rsidR="004508CD">
        <w:t xml:space="preserve"> with </w:t>
      </w:r>
      <w:r w:rsidR="004508CD" w:rsidRPr="004508CD">
        <w:rPr>
          <w:i/>
          <w:iCs/>
        </w:rPr>
        <w:t>T</w:t>
      </w:r>
      <w:r w:rsidR="004508CD" w:rsidRPr="004508CD">
        <w:rPr>
          <w:i/>
          <w:iCs/>
          <w:vertAlign w:val="subscript"/>
        </w:rPr>
        <w:t>trans</w:t>
      </w:r>
      <w:r w:rsidR="004508CD">
        <w:rPr>
          <w:vertAlign w:val="subscript"/>
        </w:rPr>
        <w:t xml:space="preserve"> </w:t>
      </w:r>
      <w:r w:rsidR="004508CD">
        <w:t>close to room temperature</w:t>
      </w:r>
      <w:r w:rsidR="00BB7895">
        <w:t xml:space="preserve">. It undergoes </w:t>
      </w:r>
      <w:r w:rsidR="001275DE">
        <w:t xml:space="preserve">a </w:t>
      </w:r>
      <w:r w:rsidR="00BB7895">
        <w:t>metal-</w:t>
      </w:r>
      <w:r w:rsidR="00BB37DB">
        <w:t xml:space="preserve">insulator </w:t>
      </w:r>
      <w:r w:rsidR="00BB7895">
        <w:t>transition</w:t>
      </w:r>
      <w:r w:rsidR="00BB37DB">
        <w:t xml:space="preserve"> (MIT)</w:t>
      </w:r>
      <w:r w:rsidR="00BB7895">
        <w:t xml:space="preserve"> </w:t>
      </w:r>
      <w:r w:rsidR="00BB37DB">
        <w:t xml:space="preserve">at </w:t>
      </w:r>
      <w:r w:rsidR="00BB37DB" w:rsidRPr="006C1D06">
        <w:rPr>
          <w:i/>
          <w:iCs/>
        </w:rPr>
        <w:t>T</w:t>
      </w:r>
      <w:r w:rsidR="00BB37DB" w:rsidRPr="006C1D06">
        <w:rPr>
          <w:i/>
          <w:iCs/>
          <w:vertAlign w:val="subscript"/>
        </w:rPr>
        <w:t>trans</w:t>
      </w:r>
      <w:r w:rsidR="004508CD">
        <w:t xml:space="preserve"> of</w:t>
      </w:r>
      <w:r w:rsidR="00BB37DB">
        <w:t xml:space="preserve"> 68 °C </w:t>
      </w:r>
      <w:r w:rsidR="004508CD">
        <w:t>and h</w:t>
      </w:r>
      <w:r w:rsidR="00BB37DB">
        <w:t xml:space="preserve">as relatively high refractive index contrast </w:t>
      </w:r>
      <w:r w:rsidR="004508CD">
        <w:t xml:space="preserve">starting from </w:t>
      </w:r>
      <w:r w:rsidR="00C1788E">
        <w:t xml:space="preserve">near-IR (NIR) </w:t>
      </w:r>
      <w:r w:rsidR="00D33390">
        <w:t xml:space="preserve">to IR </w:t>
      </w:r>
      <w:r w:rsidR="00BB37DB">
        <w:t xml:space="preserve">with </w:t>
      </w:r>
      <w:r w:rsidR="004479F1">
        <w:t xml:space="preserve">a </w:t>
      </w:r>
      <w:r w:rsidR="00BB37DB">
        <w:t xml:space="preserve">small </w:t>
      </w:r>
      <w:r w:rsidR="0074056C">
        <w:t>extinction coefficient</w:t>
      </w:r>
      <w:r w:rsidR="00BB37DB">
        <w:t xml:space="preserve"> in the insulating phase (</w:t>
      </w:r>
      <w:r w:rsidR="001A5BD2">
        <w:t>cold state</w:t>
      </w:r>
      <w:r w:rsidR="00BB37DB">
        <w:t xml:space="preserve">). Its </w:t>
      </w:r>
      <w:r w:rsidR="001275DE">
        <w:t xml:space="preserve">main </w:t>
      </w:r>
      <w:r w:rsidR="00BB37DB">
        <w:t>drawback</w:t>
      </w:r>
      <w:r w:rsidR="00FE61FB">
        <w:t>s</w:t>
      </w:r>
      <w:r w:rsidR="00BB37DB">
        <w:t xml:space="preserve"> </w:t>
      </w:r>
      <w:r w:rsidR="00FE61FB">
        <w:t>are</w:t>
      </w:r>
      <w:r w:rsidR="00BB37DB">
        <w:t xml:space="preserve"> it</w:t>
      </w:r>
      <w:r w:rsidR="008B0FF2">
        <w:t>s</w:t>
      </w:r>
      <w:r w:rsidR="00BB37DB">
        <w:t xml:space="preserve"> large </w:t>
      </w:r>
      <w:r w:rsidR="007813E5">
        <w:t>extinction coefficient</w:t>
      </w:r>
      <w:r w:rsidR="00BB37DB">
        <w:t xml:space="preserve"> in </w:t>
      </w:r>
      <w:r w:rsidR="001275DE">
        <w:t>the</w:t>
      </w:r>
      <w:r w:rsidR="00BB37DB">
        <w:t xml:space="preserve"> metallic phase</w:t>
      </w:r>
      <w:r w:rsidR="00882A6C">
        <w:t xml:space="preserve"> </w:t>
      </w:r>
      <w:r w:rsidR="00882A6C">
        <w:fldChar w:fldCharType="begin"/>
      </w:r>
      <w:r w:rsidR="00265D3B">
        <w:instrText xml:space="preserve"> ADDIN EN.CITE &lt;EndNote&gt;&lt;Cite&gt;&lt;Author&gt;Gong&lt;/Author&gt;&lt;Year&gt;2021&lt;/Year&gt;&lt;RecNum&gt;7&lt;/RecNum&gt;&lt;DisplayText&gt;[23]&lt;/DisplayText&gt;&lt;record&gt;&lt;rec-number&gt;7&lt;/rec-number&gt;&lt;foreign-keys&gt;&lt;key app="EN" db-id="v920pft06rp9dbex2ap500x99x5rrtswxzss" timestamp="1767953562" guid="8ad8664f-ca88-41ea-a7a1-aeda3144c163"&gt;7&lt;/key&gt;&lt;/foreign-keys&gt;&lt;ref-type name="Journal Article"&gt;17&lt;/ref-type&gt;&lt;contributors&gt;&lt;authors&gt;&lt;author&gt;Gong, Zilun&lt;/author&gt;&lt;author&gt;Yang, Fuyi&lt;/author&gt;&lt;author&gt;Wang, Letian&lt;/author&gt;&lt;author&gt;Chen, Rui&lt;/author&gt;&lt;author&gt;Wu, Junqiao&lt;/author&gt;&lt;author&gt;Grigoropoulos, Costas P.&lt;/author&gt;&lt;author&gt;Yao, Jie&lt;/author&gt;&lt;/authors&gt;&lt;/contributors&gt;&lt;titles&gt;&lt;title&gt;Phase change materials in photonic devices&lt;/title&gt;&lt;secondary-title&gt;Journal of Applied Physics&lt;/secondary-title&gt;&lt;/titles&gt;&lt;periodical&gt;&lt;full-title&gt;Journal of Applied Physics&lt;/full-title&gt;&lt;/periodical&gt;&lt;volume&gt;129&lt;/volume&gt;&lt;number&gt;3&lt;/number&gt;&lt;dates&gt;&lt;year&gt;2021&lt;/year&gt;&lt;/dates&gt;&lt;isbn&gt;0021-8979&lt;/isbn&gt;&lt;urls&gt;&lt;related-urls&gt;&lt;url&gt;https://doi.org/10.1063/5.0027868&lt;/url&gt;&lt;/related-urls&gt;&lt;/urls&gt;&lt;custom1&gt;030902&lt;/custom1&gt;&lt;electronic-resource-num&gt;10.1063/5.0027868&lt;/electronic-resource-num&gt;&lt;access-date&gt;1/9/2026&lt;/access-date&gt;&lt;/record&gt;&lt;/Cite&gt;&lt;/EndNote&gt;</w:instrText>
      </w:r>
      <w:r w:rsidR="00882A6C">
        <w:fldChar w:fldCharType="separate"/>
      </w:r>
      <w:r w:rsidR="00265D3B">
        <w:rPr>
          <w:noProof/>
        </w:rPr>
        <w:t>[23]</w:t>
      </w:r>
      <w:r w:rsidR="00882A6C">
        <w:fldChar w:fldCharType="end"/>
      </w:r>
      <w:r w:rsidR="001275DE">
        <w:t xml:space="preserve"> and</w:t>
      </w:r>
      <w:r w:rsidR="007813E5">
        <w:t xml:space="preserve"> a</w:t>
      </w:r>
      <w:r w:rsidR="001275DE">
        <w:t xml:space="preserve"> </w:t>
      </w:r>
      <w:r w:rsidR="00FE61FB" w:rsidRPr="004508CD">
        <w:t>noticeable</w:t>
      </w:r>
      <w:r w:rsidR="00FE61FB">
        <w:t xml:space="preserve"> </w:t>
      </w:r>
      <w:r w:rsidR="00882A6C">
        <w:t xml:space="preserve">thermal hysteresis </w:t>
      </w:r>
      <w:r w:rsidR="00882A6C">
        <w:fldChar w:fldCharType="begin"/>
      </w:r>
      <w:r w:rsidR="00265D3B">
        <w:instrText xml:space="preserve"> ADDIN EN.CITE &lt;EndNote&gt;&lt;Cite&gt;&lt;Author&gt;Guo&lt;/Author&gt;&lt;Year&gt;2020&lt;/Year&gt;&lt;RecNum&gt;11&lt;/RecNum&gt;&lt;DisplayText&gt;[25]&lt;/DisplayText&gt;&lt;record&gt;&lt;rec-number&gt;11&lt;/rec-number&gt;&lt;foreign-keys&gt;&lt;key app="EN" db-id="v920pft06rp9dbex2ap500x99x5rrtswxzss" timestamp="1767955925" guid="8f2545da-fd74-4dcb-8e56-6aefcde0abc4"&gt;11&lt;/key&gt;&lt;/foreign-keys&gt;&lt;ref-type name="Journal Article"&gt;17&lt;/ref-type&gt;&lt;contributors&gt;&lt;authors&gt;&lt;author&gt;Guo, Pengfei&lt;/author&gt;&lt;author&gt;Biegler, Zach&lt;/author&gt;&lt;author&gt;Back, Tyson&lt;/author&gt;&lt;author&gt;Sarangan, Andrew&lt;/author&gt;&lt;/authors&gt;&lt;/contributors&gt;&lt;titles&gt;&lt;title&gt;Vanadium dioxide phase change thin films produced by thermal oxidation of metallic vanadium&lt;/title&gt;&lt;secondary-title&gt;Thin Solid Films&lt;/secondary-title&gt;&lt;/titles&gt;&lt;periodical&gt;&lt;full-title&gt;Thin Solid Films&lt;/full-title&gt;&lt;/periodical&gt;&lt;pages&gt;138117&lt;/pages&gt;&lt;volume&gt;707&lt;/volume&gt;&lt;keywords&gt;&lt;keyword&gt;Phase change material&lt;/keyword&gt;&lt;keyword&gt;Vanadium dioxide&lt;/keyword&gt;&lt;keyword&gt;Mott transition&lt;/keyword&gt;&lt;keyword&gt;Thermal oxidation&lt;/keyword&gt;&lt;/keywords&gt;&lt;dates&gt;&lt;year&gt;2020&lt;/year&gt;&lt;pub-dates&gt;&lt;date&gt;2020/08/01/&lt;/date&gt;&lt;/pub-dates&gt;&lt;/dates&gt;&lt;isbn&gt;0040-6090&lt;/isbn&gt;&lt;urls&gt;&lt;related-urls&gt;&lt;url&gt;https://www.sciencedirect.com/science/article/pii/S0040609020303278&lt;/url&gt;&lt;/related-urls&gt;&lt;/urls&gt;&lt;electronic-resource-num&gt;https://doi.org/10.1016/j.tsf.2020.138117&lt;/electronic-resource-num&gt;&lt;/record&gt;&lt;/Cite&gt;&lt;/EndNote&gt;</w:instrText>
      </w:r>
      <w:r w:rsidR="00882A6C">
        <w:fldChar w:fldCharType="separate"/>
      </w:r>
      <w:r w:rsidR="00265D3B">
        <w:rPr>
          <w:noProof/>
        </w:rPr>
        <w:t>[25]</w:t>
      </w:r>
      <w:r w:rsidR="00882A6C">
        <w:fldChar w:fldCharType="end"/>
      </w:r>
      <w:r w:rsidR="004508CD">
        <w:t xml:space="preserve">. </w:t>
      </w:r>
      <w:r w:rsidR="00FE61FB" w:rsidRPr="004508CD">
        <w:t xml:space="preserve">Attempts have been made to </w:t>
      </w:r>
      <w:r w:rsidR="007813E5">
        <w:t xml:space="preserve">decrease </w:t>
      </w:r>
      <w:r w:rsidR="00BB25FF" w:rsidRPr="004508CD">
        <w:rPr>
          <w:i/>
          <w:iCs/>
        </w:rPr>
        <w:t>T</w:t>
      </w:r>
      <w:r w:rsidR="00BB25FF" w:rsidRPr="004508CD">
        <w:rPr>
          <w:i/>
          <w:iCs/>
          <w:vertAlign w:val="subscript"/>
        </w:rPr>
        <w:t>trans</w:t>
      </w:r>
      <w:r w:rsidR="00BB25FF" w:rsidRPr="004508CD">
        <w:rPr>
          <w:i/>
          <w:iCs/>
        </w:rPr>
        <w:t xml:space="preserve"> </w:t>
      </w:r>
      <w:r w:rsidR="00BB25FF" w:rsidRPr="004508CD">
        <w:t>of VO</w:t>
      </w:r>
      <w:r w:rsidR="00BB25FF" w:rsidRPr="004508CD">
        <w:rPr>
          <w:vertAlign w:val="subscript"/>
        </w:rPr>
        <w:t>2</w:t>
      </w:r>
      <w:r w:rsidR="00FE61FB" w:rsidRPr="004508CD">
        <w:rPr>
          <w:vertAlign w:val="subscript"/>
        </w:rPr>
        <w:t xml:space="preserve"> </w:t>
      </w:r>
      <w:r w:rsidR="004508CD" w:rsidRPr="004508CD">
        <w:t>closer</w:t>
      </w:r>
      <w:r w:rsidR="00BB25FF" w:rsidRPr="004508CD">
        <w:t xml:space="preserve"> to room temperature</w:t>
      </w:r>
      <w:r w:rsidR="00FE61FB" w:rsidRPr="004508CD">
        <w:t>, b</w:t>
      </w:r>
      <w:r w:rsidR="00BB25FF" w:rsidRPr="004508CD">
        <w:t xml:space="preserve">ut these </w:t>
      </w:r>
      <w:r w:rsidR="00A33480">
        <w:t xml:space="preserve">also reduce </w:t>
      </w:r>
      <w:r w:rsidR="00BB25FF" w:rsidRPr="004508CD">
        <w:t xml:space="preserve">the switching endurance </w:t>
      </w:r>
      <w:r w:rsidR="004508CD" w:rsidRPr="004508CD">
        <w:t xml:space="preserve">and </w:t>
      </w:r>
      <w:r w:rsidR="004508CD">
        <w:t xml:space="preserve">refractive index contrast </w:t>
      </w:r>
      <w:r w:rsidR="004508CD">
        <w:fldChar w:fldCharType="begin"/>
      </w:r>
      <w:r w:rsidR="004508CD">
        <w:instrText xml:space="preserve"> ADDIN EN.CITE &lt;EndNote&gt;&lt;Cite&gt;&lt;Author&gt;Warwick&lt;/Author&gt;&lt;Year&gt;2014&lt;/Year&gt;&lt;RecNum&gt;8&lt;/RecNum&gt;&lt;DisplayText&gt;[26]&lt;/DisplayText&gt;&lt;record&gt;&lt;rec-number&gt;8&lt;/rec-number&gt;&lt;foreign-keys&gt;&lt;key app="EN" db-id="v920pft06rp9dbex2ap500x99x5rrtswxzss" timestamp="1767954906" guid="078375fa-b561-4c33-9345-a13bb3a4955b"&gt;8&lt;/key&gt;&lt;/foreign-keys&gt;&lt;ref-type name="Journal Article"&gt;17&lt;/ref-type&gt;&lt;contributors&gt;&lt;authors&gt;&lt;author&gt;Warwick, Michael E. A.&lt;/author&gt;&lt;author&gt;Binions, Russell&lt;/author&gt;&lt;/authors&gt;&lt;/contributors&gt;&lt;titles&gt;&lt;title&gt;Advances in thermochromic vanadium dioxide films&lt;/title&gt;&lt;secondary-title&gt;Journal of Materials Chemistry A&lt;/secondary-title&gt;&lt;/titles&gt;&lt;periodical&gt;&lt;full-title&gt;Journal of Materials Chemistry A&lt;/full-title&gt;&lt;/periodical&gt;&lt;pages&gt;3275-3292&lt;/pages&gt;&lt;volume&gt;2&lt;/volume&gt;&lt;number&gt;10&lt;/number&gt;&lt;dates&gt;&lt;year&gt;2014&lt;/year&gt;&lt;/dates&gt;&lt;publisher&gt;The Royal Society of Chemistry&lt;/publisher&gt;&lt;isbn&gt;2050-7488&lt;/isbn&gt;&lt;work-type&gt;10.1039/C3TA14124A&lt;/work-type&gt;&lt;urls&gt;&lt;related-urls&gt;&lt;url&gt;http://dx.doi.org/10.1039/C3TA14124A&lt;/url&gt;&lt;/related-urls&gt;&lt;/urls&gt;&lt;electronic-resource-num&gt;10.1039/C3TA14124A&lt;/electronic-resource-num&gt;&lt;/record&gt;&lt;/Cite&gt;&lt;/EndNote&gt;</w:instrText>
      </w:r>
      <w:r w:rsidR="004508CD">
        <w:fldChar w:fldCharType="separate"/>
      </w:r>
      <w:r w:rsidR="004508CD">
        <w:rPr>
          <w:noProof/>
        </w:rPr>
        <w:t>[26]</w:t>
      </w:r>
      <w:r w:rsidR="004508CD">
        <w:fldChar w:fldCharType="end"/>
      </w:r>
      <w:r w:rsidR="00BB25FF" w:rsidRPr="004508CD">
        <w:t>.</w:t>
      </w:r>
      <w:r w:rsidR="00FE61FB">
        <w:t xml:space="preserve"> </w:t>
      </w:r>
      <w:r w:rsidR="00A33480">
        <w:t>Beyond the above-mentioned applications, an</w:t>
      </w:r>
      <w:r w:rsidR="00882A6C">
        <w:t xml:space="preserve"> example of </w:t>
      </w:r>
      <w:r w:rsidR="00882A6C" w:rsidRPr="00882A6C">
        <w:t>VO</w:t>
      </w:r>
      <w:r w:rsidR="00882A6C" w:rsidRPr="00882A6C">
        <w:rPr>
          <w:vertAlign w:val="subscript"/>
        </w:rPr>
        <w:t>2</w:t>
      </w:r>
      <w:r w:rsidR="00882A6C">
        <w:t xml:space="preserve"> usage is a</w:t>
      </w:r>
      <w:r w:rsidR="00A33480">
        <w:t>s</w:t>
      </w:r>
      <w:r w:rsidR="00882A6C">
        <w:t xml:space="preserve"> thermochromic window coatings that helps with temperature regulation </w:t>
      </w:r>
      <w:r w:rsidR="004508CD">
        <w:t>inside</w:t>
      </w:r>
      <w:r w:rsidR="00A33480">
        <w:t xml:space="preserve"> a</w:t>
      </w:r>
      <w:r w:rsidR="004508CD">
        <w:t xml:space="preserve"> room </w:t>
      </w:r>
      <w:r w:rsidR="00882A6C">
        <w:t xml:space="preserve">by blocking </w:t>
      </w:r>
      <w:r w:rsidR="004508CD">
        <w:t xml:space="preserve">infrared </w:t>
      </w:r>
      <w:r w:rsidR="00882A6C">
        <w:t xml:space="preserve">sunlight in the summer, but allows light to come in during winter </w:t>
      </w:r>
      <w:r w:rsidR="00A33480">
        <w:t>which</w:t>
      </w:r>
      <w:r w:rsidR="00882A6C">
        <w:t xml:space="preserve"> help</w:t>
      </w:r>
      <w:r w:rsidR="00A33480">
        <w:t>s</w:t>
      </w:r>
      <w:r w:rsidR="00882A6C">
        <w:t xml:space="preserve"> with indoor heating </w:t>
      </w:r>
      <w:r w:rsidR="00882A6C">
        <w:fldChar w:fldCharType="begin">
          <w:fldData xml:space="preserve">PEVuZE5vdGU+PENpdGU+PEF1dGhvcj5DdWk8L0F1dGhvcj48WWVhcj4yMDE4PC9ZZWFyPjxSZWNO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==
</w:fldData>
        </w:fldChar>
      </w:r>
      <w:r w:rsidR="004508CD">
        <w:instrText xml:space="preserve"> ADDIN EN.CITE </w:instrText>
      </w:r>
      <w:r w:rsidR="004508CD">
        <w:fldChar w:fldCharType="begin">
          <w:fldData xml:space="preserve">PEVuZE5vdGU+PENpdGU+PEF1dGhvcj5DdWk8L0F1dGhvcj48WWVhcj4yMDE4PC9ZZWFyPjxSZWNO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==
</w:fldData>
        </w:fldChar>
      </w:r>
      <w:r w:rsidR="004508CD">
        <w:instrText xml:space="preserve"> ADDIN EN.CITE.DATA </w:instrText>
      </w:r>
      <w:r w:rsidR="004508CD">
        <w:fldChar w:fldCharType="end"/>
      </w:r>
      <w:r w:rsidR="00882A6C">
        <w:fldChar w:fldCharType="separate"/>
      </w:r>
      <w:r w:rsidR="004508CD">
        <w:rPr>
          <w:noProof/>
        </w:rPr>
        <w:t>[27-29]</w:t>
      </w:r>
      <w:r w:rsidR="00882A6C">
        <w:fldChar w:fldCharType="end"/>
      </w:r>
      <w:r w:rsidR="00882A6C">
        <w:t>.</w:t>
      </w:r>
    </w:p>
    <w:p w14:paraId="05A6C795" w14:textId="1206F59B" w:rsidR="00882A6C" w:rsidRPr="00D13950" w:rsidRDefault="00882A6C" w:rsidP="00FC0840">
      <w:r>
        <w:tab/>
      </w:r>
      <w:r w:rsidR="00395A51">
        <w:t>Compared to other PCMs, a</w:t>
      </w:r>
      <w:r w:rsidR="003527FD">
        <w:t>ntimony</w:t>
      </w:r>
      <w:r>
        <w:t xml:space="preserve"> </w:t>
      </w:r>
      <w:r w:rsidR="003527FD">
        <w:t>triselenide (Sb</w:t>
      </w:r>
      <w:r w:rsidR="003527FD">
        <w:rPr>
          <w:vertAlign w:val="subscript"/>
        </w:rPr>
        <w:t>2</w:t>
      </w:r>
      <w:r w:rsidR="003527FD">
        <w:t>Se</w:t>
      </w:r>
      <w:r w:rsidR="003527FD">
        <w:rPr>
          <w:vertAlign w:val="subscript"/>
        </w:rPr>
        <w:t>3</w:t>
      </w:r>
      <w:r w:rsidR="003527FD">
        <w:t>)</w:t>
      </w:r>
      <w:r w:rsidR="00395A51">
        <w:t xml:space="preserve"> is a relative</w:t>
      </w:r>
      <w:r w:rsidR="003A3256">
        <w:t>ly</w:t>
      </w:r>
      <w:r w:rsidR="00395A51">
        <w:t xml:space="preserve"> new material in </w:t>
      </w:r>
      <w:r w:rsidR="002B1807">
        <w:t xml:space="preserve">the field of </w:t>
      </w:r>
      <w:r w:rsidR="00395A51">
        <w:t>photonics</w:t>
      </w:r>
      <w:r w:rsidR="004F7A21">
        <w:t xml:space="preserve">, </w:t>
      </w:r>
      <w:r w:rsidR="004F7A21" w:rsidRPr="00A33480">
        <w:rPr>
          <w:highlight w:val="yellow"/>
        </w:rPr>
        <w:t>only one review paper exist</w:t>
      </w:r>
      <w:r w:rsidR="00A33480" w:rsidRPr="00A33480">
        <w:rPr>
          <w:highlight w:val="yellow"/>
        </w:rPr>
        <w:t>ed</w:t>
      </w:r>
      <w:r w:rsidR="004F7A21" w:rsidRPr="00A33480">
        <w:rPr>
          <w:highlight w:val="yellow"/>
        </w:rPr>
        <w:t xml:space="preserve"> </w:t>
      </w:r>
      <w:r w:rsidR="00993205" w:rsidRPr="00A33480">
        <w:rPr>
          <w:highlight w:val="yellow"/>
        </w:rPr>
        <w:t>prior to 2026</w:t>
      </w:r>
      <w:r w:rsidR="00993205">
        <w:t xml:space="preserve"> </w:t>
      </w:r>
      <w:r w:rsidR="004F7A21">
        <w:fldChar w:fldCharType="begin"/>
      </w:r>
      <w:r w:rsidR="004508CD">
        <w:instrText xml:space="preserve"> ADDIN EN.CITE &lt;EndNote&gt;&lt;Cite&gt;&lt;Author&gt;Chen&lt;/Author&gt;&lt;Year&gt;2024&lt;/Year&gt;&lt;RecNum&gt;54&lt;/RecNum&gt;&lt;DisplayText&gt;[30]&lt;/DisplayText&gt;&lt;record&gt;&lt;rec-number&gt;54&lt;/rec-number&gt;&lt;foreign-keys&gt;&lt;key app="EN" db-id="v920pft06rp9dbex2ap500x99x5rrtswxzss" timestamp="1768052660" guid="91547ba4-338b-4531-8ff3-2a8d6ee4d5f7"&gt;54&lt;/key&gt;&lt;/foreign-keys&gt;&lt;ref-type name="Journal Article"&gt;17&lt;/ref-type&gt;&lt;contributors&gt;&lt;authors&gt;&lt;author&gt;Chen, Xiaojun&lt;/author&gt;&lt;author&gt;Lin, Jiao&lt;/author&gt;&lt;author&gt;Wang, Ke&lt;/author&gt;&lt;/authors&gt;&lt;/contributors&gt;&lt;titles&gt;&lt;title&gt;A Review of Integrated Photonic Devices Using Sb2Se3&lt;/title&gt;&lt;secondary-title&gt;Advanced Physics Research&lt;/secondary-title&gt;&lt;/titles&gt;&lt;periodical&gt;&lt;full-title&gt;Advanced Physics Research&lt;/full-title&gt;&lt;/periodical&gt;&lt;pages&gt;2400080&lt;/pages&gt;&lt;volume&gt;4&lt;/volume&gt;&lt;number&gt;1&lt;/number&gt;&lt;dates&gt;&lt;year&gt;2024&lt;/year&gt;&lt;/dates&gt;&lt;isbn&gt;2751-1200&amp;#xD;2751-1200&lt;/isbn&gt;&lt;urls&gt;&lt;related-urls&gt;&lt;url&gt;https://advanced.onlinelibrary.wiley.com/doi/abs/10.1002/apxr.202400080&lt;/url&gt;&lt;/related-urls&gt;&lt;/urls&gt;&lt;electronic-resource-num&gt;10.1002/apxr.202400080&lt;/electronic-resource-num&gt;&lt;/record&gt;&lt;/Cite&gt;&lt;/EndNote&gt;</w:instrText>
      </w:r>
      <w:r w:rsidR="004F7A21">
        <w:fldChar w:fldCharType="separate"/>
      </w:r>
      <w:r w:rsidR="004508CD">
        <w:rPr>
          <w:noProof/>
        </w:rPr>
        <w:t>[30]</w:t>
      </w:r>
      <w:r w:rsidR="004F7A21">
        <w:fldChar w:fldCharType="end"/>
      </w:r>
      <w:r w:rsidR="00993205">
        <w:t>.</w:t>
      </w:r>
      <w:r w:rsidR="004F7A21">
        <w:t xml:space="preserve"> </w:t>
      </w:r>
      <w:r w:rsidR="004F7A21" w:rsidRPr="004F7A21">
        <w:rPr>
          <w:color w:val="000000" w:themeColor="text1"/>
          <w:highlight w:val="cyan"/>
        </w:rPr>
        <w:t>(</w:t>
      </w:r>
      <w:r w:rsidR="00205C4F">
        <w:rPr>
          <w:color w:val="000000" w:themeColor="text1"/>
          <w:highlight w:val="cyan"/>
        </w:rPr>
        <w:t>re</w:t>
      </w:r>
      <w:r w:rsidR="004F7A21" w:rsidRPr="004F7A21">
        <w:rPr>
          <w:color w:val="000000" w:themeColor="text1"/>
          <w:highlight w:val="cyan"/>
        </w:rPr>
        <w:t>check claims whether it’s still true).</w:t>
      </w:r>
      <w:r w:rsidR="00395A51" w:rsidRPr="004F7A21">
        <w:rPr>
          <w:color w:val="000000" w:themeColor="text1"/>
        </w:rPr>
        <w:t xml:space="preserve"> </w:t>
      </w:r>
      <w:r w:rsidR="0014477A">
        <w:t>The</w:t>
      </w:r>
      <w:r w:rsidR="003527FD">
        <w:t xml:space="preserve"> </w:t>
      </w:r>
      <w:r w:rsidR="00AB36D1">
        <w:t xml:space="preserve">initial </w:t>
      </w:r>
      <w:r w:rsidR="003527FD">
        <w:lastRenderedPageBreak/>
        <w:t xml:space="preserve">research </w:t>
      </w:r>
      <w:r w:rsidR="00A33480">
        <w:t>on</w:t>
      </w:r>
      <w:r w:rsidR="002B1807">
        <w:t xml:space="preserve"> </w:t>
      </w:r>
      <w:r w:rsidR="002B1807" w:rsidRPr="002B1807">
        <w:t>Sb</w:t>
      </w:r>
      <w:r w:rsidR="002B1807" w:rsidRPr="002B1807">
        <w:rPr>
          <w:vertAlign w:val="subscript"/>
        </w:rPr>
        <w:t>2</w:t>
      </w:r>
      <w:r w:rsidR="002B1807">
        <w:t>Se</w:t>
      </w:r>
      <w:r w:rsidR="002B1807" w:rsidRPr="002B1807">
        <w:rPr>
          <w:vertAlign w:val="subscript"/>
        </w:rPr>
        <w:t>3</w:t>
      </w:r>
      <w:r w:rsidR="002B1807">
        <w:t xml:space="preserve"> </w:t>
      </w:r>
      <w:r w:rsidR="00D13950">
        <w:t>is</w:t>
      </w:r>
      <w:r w:rsidR="003527FD">
        <w:t xml:space="preserve"> in solar</w:t>
      </w:r>
      <w:r w:rsidR="00A33480">
        <w:t>-</w:t>
      </w:r>
      <w:r w:rsidR="003527FD">
        <w:t xml:space="preserve">energy applications </w:t>
      </w:r>
      <w:r w:rsidR="003527FD">
        <w:fldChar w:fldCharType="begin"/>
      </w:r>
      <w:r w:rsidR="004508CD">
        <w:instrText xml:space="preserve"> ADDIN EN.CITE &lt;EndNote&gt;&lt;Cite&gt;&lt;Author&gt;Chen&lt;/Author&gt;&lt;Year&gt;2015&lt;/Year&gt;&lt;RecNum&gt;61&lt;/RecNum&gt;&lt;DisplayText&gt;[31]&lt;/DisplayText&gt;&lt;record&gt;&lt;rec-number&gt;61&lt;/rec-number&gt;&lt;foreign-keys&gt;&lt;key app="EN" db-id="v920pft06rp9dbex2ap500x99x5rrtswxzss" timestamp="1768053721" guid="cd9d3244-f280-4448-be53-247b2e43c68b"&gt;61&lt;/key&gt;&lt;/foreign-keys&gt;&lt;ref-type name="Journal Article"&gt;17&lt;/ref-type&gt;&lt;contributors&gt;&lt;authors&gt;&lt;author&gt;Chen, Chao&lt;/author&gt;&lt;author&gt;Li, Weiqi&lt;/author&gt;&lt;author&gt;Zhou, Ying&lt;/author&gt;&lt;author&gt;Chen, Cheng&lt;/author&gt;&lt;author&gt;Luo, Miao&lt;/author&gt;&lt;author&gt;Liu, Xinsheng&lt;/author&gt;&lt;author&gt;Zeng, Kai&lt;/author&gt;&lt;author&gt;Yang, Bo&lt;/author&gt;&lt;author&gt;Zhang, Chuanwei&lt;/author&gt;&lt;author&gt;Han, Junbo&lt;/author&gt;&lt;author&gt;Tang, Jiang&lt;/author&gt;&lt;/authors&gt;&lt;/contributors&gt;&lt;titles&gt;&lt;title&gt;Optical properties of amorphous and polycrystalline Sb2Se3 thin films prepared by thermal evaporation&lt;/title&gt;&lt;secondary-title&gt;Applied Physics Letters&lt;/secondary-title&gt;&lt;/titles&gt;&lt;periodical&gt;&lt;full-title&gt;Applied Physics Letters&lt;/full-title&gt;&lt;/periodical&gt;&lt;volume&gt;107&lt;/volume&gt;&lt;number&gt;4&lt;/number&gt;&lt;dates&gt;&lt;year&gt;2015&lt;/year&gt;&lt;/dates&gt;&lt;isbn&gt;0003-6951&amp;#xD;1077-3118&lt;/isbn&gt;&lt;urls&gt;&lt;/urls&gt;&lt;electronic-resource-num&gt;10.1063/1.4927741&lt;/electronic-resource-num&gt;&lt;/record&gt;&lt;/Cite&gt;&lt;/EndNote&gt;</w:instrText>
      </w:r>
      <w:r w:rsidR="003527FD">
        <w:fldChar w:fldCharType="separate"/>
      </w:r>
      <w:r w:rsidR="004508CD">
        <w:rPr>
          <w:noProof/>
        </w:rPr>
        <w:t>[31]</w:t>
      </w:r>
      <w:r w:rsidR="003527FD">
        <w:fldChar w:fldCharType="end"/>
      </w:r>
      <w:r w:rsidR="003527FD">
        <w:t xml:space="preserve">, but </w:t>
      </w:r>
      <w:r w:rsidR="00A33480">
        <w:t>Sb</w:t>
      </w:r>
      <w:r w:rsidR="00A33480">
        <w:rPr>
          <w:vertAlign w:val="subscript"/>
        </w:rPr>
        <w:t>2</w:t>
      </w:r>
      <w:r w:rsidR="00A33480">
        <w:t>Se</w:t>
      </w:r>
      <w:r w:rsidR="00A33480">
        <w:rPr>
          <w:vertAlign w:val="subscript"/>
        </w:rPr>
        <w:t>3</w:t>
      </w:r>
      <w:r w:rsidR="0014477A">
        <w:t xml:space="preserve"> </w:t>
      </w:r>
      <w:r w:rsidR="003527FD">
        <w:t>has recently gathered interest as</w:t>
      </w:r>
      <w:r w:rsidR="002B1807">
        <w:t xml:space="preserve"> a</w:t>
      </w:r>
      <w:r w:rsidR="003527FD">
        <w:t xml:space="preserve"> non-volatile PCM </w:t>
      </w:r>
      <w:r w:rsidR="002B1807">
        <w:t>for photonic applications</w:t>
      </w:r>
      <w:r w:rsidR="003527FD">
        <w:t xml:space="preserve"> </w:t>
      </w:r>
      <w:r w:rsidR="003527FD">
        <w:fldChar w:fldCharType="begin"/>
      </w:r>
      <w:r w:rsidR="004508CD">
        <w:instrText xml:space="preserve"> ADDIN EN.CITE &lt;EndNote&gt;&lt;Cite&gt;&lt;Author&gt;Chen&lt;/Author&gt;&lt;Year&gt;2024&lt;/Year&gt;&lt;RecNum&gt;54&lt;/RecNum&gt;&lt;DisplayText&gt;[30]&lt;/DisplayText&gt;&lt;record&gt;&lt;rec-number&gt;54&lt;/rec-number&gt;&lt;foreign-keys&gt;&lt;key app="EN" db-id="v920pft06rp9dbex2ap500x99x5rrtswxzss" timestamp="1768052660" guid="91547ba4-338b-4531-8ff3-2a8d6ee4d5f7"&gt;54&lt;/key&gt;&lt;/foreign-keys&gt;&lt;ref-type name="Journal Article"&gt;17&lt;/ref-type&gt;&lt;contributors&gt;&lt;authors&gt;&lt;author&gt;Chen, Xiaojun&lt;/author&gt;&lt;author&gt;Lin, Jiao&lt;/author&gt;&lt;author&gt;Wang, Ke&lt;/author&gt;&lt;/authors&gt;&lt;/contributors&gt;&lt;titles&gt;&lt;title&gt;A Review of Integrated Photonic Devices Using Sb2Se3&lt;/title&gt;&lt;secondary-title&gt;Advanced Physics Research&lt;/secondary-title&gt;&lt;/titles&gt;&lt;periodical&gt;&lt;full-title&gt;Advanced Physics Research&lt;/full-title&gt;&lt;/periodical&gt;&lt;pages&gt;2400080&lt;/pages&gt;&lt;volume&gt;4&lt;/volume&gt;&lt;number&gt;1&lt;/number&gt;&lt;dates&gt;&lt;year&gt;2024&lt;/year&gt;&lt;/dates&gt;&lt;isbn&gt;2751-1200&amp;#xD;2751-1200&lt;/isbn&gt;&lt;urls&gt;&lt;related-urls&gt;&lt;url&gt;https://advanced.onlinelibrary.wiley.com/doi/abs/10.1002/apxr.202400080&lt;/url&gt;&lt;/related-urls&gt;&lt;/urls&gt;&lt;electronic-resource-num&gt;10.1002/apxr.202400080&lt;/electronic-resource-num&gt;&lt;/record&gt;&lt;/Cite&gt;&lt;/EndNote&gt;</w:instrText>
      </w:r>
      <w:r w:rsidR="003527FD">
        <w:fldChar w:fldCharType="separate"/>
      </w:r>
      <w:r w:rsidR="004508CD">
        <w:rPr>
          <w:noProof/>
        </w:rPr>
        <w:t>[30]</w:t>
      </w:r>
      <w:r w:rsidR="003527FD">
        <w:fldChar w:fldCharType="end"/>
      </w:r>
      <w:r w:rsidR="003527FD">
        <w:t xml:space="preserve"> because of its </w:t>
      </w:r>
      <w:r w:rsidR="00D13BBA">
        <w:t>near-zero</w:t>
      </w:r>
      <w:r w:rsidR="003527FD">
        <w:t xml:space="preserve"> </w:t>
      </w:r>
      <w:r w:rsidR="00D13BBA">
        <w:t>extinction coefficient</w:t>
      </w:r>
      <w:r w:rsidR="003527FD">
        <w:t xml:space="preserve"> in the </w:t>
      </w:r>
      <w:r w:rsidR="003527FD" w:rsidRPr="002B1807">
        <w:t>IR spectrum</w:t>
      </w:r>
      <w:r w:rsidR="00D13BBA">
        <w:t xml:space="preserve">, </w:t>
      </w:r>
      <w:r w:rsidR="00C811E2">
        <w:t>it</w:t>
      </w:r>
      <w:r w:rsidR="00A33480">
        <w:t>s</w:t>
      </w:r>
      <w:r w:rsidR="00C811E2">
        <w:t xml:space="preserve"> extinction coefficient</w:t>
      </w:r>
      <w:r w:rsidR="00D13950">
        <w:t>s</w:t>
      </w:r>
      <w:r w:rsidR="00C811E2">
        <w:t xml:space="preserve"> </w:t>
      </w:r>
      <w:r w:rsidR="00D13950">
        <w:t>are</w:t>
      </w:r>
      <w:r w:rsidR="00D13BBA">
        <w:t xml:space="preserve"> also lower than GST in the visible spectrum</w:t>
      </w:r>
      <w:r w:rsidR="003527FD">
        <w:t xml:space="preserve"> for both amorphous and crystalline phase</w:t>
      </w:r>
      <w:r w:rsidR="00C811E2">
        <w:t>s</w:t>
      </w:r>
      <w:r w:rsidR="001532CB">
        <w:t xml:space="preserve">, </w:t>
      </w:r>
      <w:r w:rsidR="00993205">
        <w:t>it</w:t>
      </w:r>
      <w:r w:rsidR="00C811E2">
        <w:t xml:space="preserve"> has a </w:t>
      </w:r>
      <w:r w:rsidR="00993205">
        <w:t>relative</w:t>
      </w:r>
      <w:r w:rsidR="00A33480">
        <w:t>ly</w:t>
      </w:r>
      <w:r w:rsidR="00993205">
        <w:t xml:space="preserve"> high and stable refractive index contrast </w:t>
      </w:r>
      <w:r w:rsidR="00C811E2">
        <w:t xml:space="preserve">from </w:t>
      </w:r>
      <w:r w:rsidR="00993205">
        <w:t xml:space="preserve">visible </w:t>
      </w:r>
      <w:r w:rsidR="00D13950">
        <w:t>to infrared</w:t>
      </w:r>
      <w:r w:rsidR="00993205">
        <w:t xml:space="preserve">, </w:t>
      </w:r>
      <w:r w:rsidR="001532CB">
        <w:t xml:space="preserve">and </w:t>
      </w:r>
      <w:r w:rsidR="00D13950">
        <w:t xml:space="preserve">the crystallization temperature of is between GST and GSST at ~186 °C </w:t>
      </w:r>
      <w:r w:rsidR="00D13950">
        <w:fldChar w:fldCharType="begin"/>
      </w:r>
      <w:r w:rsidR="00D13950">
        <w:instrText xml:space="preserve"> ADDIN EN.CITE &lt;EndNote&gt;&lt;Cite&gt;&lt;Author&gt;Lawson&lt;/Author&gt;&lt;Year&gt;2023&lt;/Year&gt;&lt;RecNum&gt;60&lt;/RecNum&gt;&lt;DisplayText&gt;[32]&lt;/DisplayText&gt;&lt;record&gt;&lt;rec-number&gt;60&lt;/rec-number&gt;&lt;foreign-keys&gt;&lt;key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00D13950">
        <w:fldChar w:fldCharType="separate"/>
      </w:r>
      <w:r w:rsidR="00D13950">
        <w:rPr>
          <w:noProof/>
        </w:rPr>
        <w:t>[32]</w:t>
      </w:r>
      <w:r w:rsidR="00D13950">
        <w:fldChar w:fldCharType="end"/>
      </w:r>
      <w:r w:rsidR="00D13950">
        <w:t>. Sb</w:t>
      </w:r>
      <w:r w:rsidR="00D13950" w:rsidRPr="00D13950">
        <w:rPr>
          <w:vertAlign w:val="subscript"/>
        </w:rPr>
        <w:t>2</w:t>
      </w:r>
      <w:r w:rsidR="00D13950">
        <w:t>Se</w:t>
      </w:r>
      <w:r w:rsidR="00D13950" w:rsidRPr="00D13950">
        <w:rPr>
          <w:vertAlign w:val="subscript"/>
        </w:rPr>
        <w:t>3</w:t>
      </w:r>
      <w:r w:rsidR="00D13950">
        <w:t xml:space="preserve"> h</w:t>
      </w:r>
      <w:r w:rsidR="00C811E2">
        <w:t>as</w:t>
      </w:r>
      <w:r w:rsidR="001532CB">
        <w:t xml:space="preserve"> a </w:t>
      </w:r>
      <w:r w:rsidR="00D13950">
        <w:t>fast switching</w:t>
      </w:r>
      <w:r w:rsidR="001532CB">
        <w:t xml:space="preserve"> </w:t>
      </w:r>
      <w:r w:rsidR="00A33480">
        <w:t>time</w:t>
      </w:r>
      <w:r w:rsidR="001532CB">
        <w:t xml:space="preserve"> in </w:t>
      </w:r>
      <w:r w:rsidR="00A33480">
        <w:t>a</w:t>
      </w:r>
      <w:r w:rsidR="001532CB">
        <w:t xml:space="preserve"> </w:t>
      </w:r>
      <w:r w:rsidR="00B22699">
        <w:t>microsecond</w:t>
      </w:r>
      <w:r w:rsidR="001532CB">
        <w:t xml:space="preserve"> range </w:t>
      </w:r>
      <w:r w:rsidR="001532CB">
        <w:fldChar w:fldCharType="begin">
          <w:fldData xml:space="preserve">PEVuZE5vdGU+PENpdGU+PEF1dGhvcj5MYXdzb248L0F1dGhvcj48WWVhcj4yMDIzPC9ZZWFyPjxS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B22699">
        <w:instrText xml:space="preserve"> ADDIN EN.CITE </w:instrText>
      </w:r>
      <w:r w:rsidR="00B22699">
        <w:fldChar w:fldCharType="begin">
          <w:fldData xml:space="preserve">PEVuZE5vdGU+PENpdGU+PEF1dGhvcj5MYXdzb248L0F1dGhvcj48WWVhcj4yMDIzPC9ZZWFyPjxS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B22699">
        <w:instrText xml:space="preserve"> ADDIN EN.CITE.DATA </w:instrText>
      </w:r>
      <w:r w:rsidR="00B22699">
        <w:fldChar w:fldCharType="end"/>
      </w:r>
      <w:r w:rsidR="001532CB">
        <w:fldChar w:fldCharType="separate"/>
      </w:r>
      <w:r w:rsidR="00B22699">
        <w:rPr>
          <w:noProof/>
        </w:rPr>
        <w:t>[22, 32, 33]</w:t>
      </w:r>
      <w:r w:rsidR="001532CB">
        <w:fldChar w:fldCharType="end"/>
      </w:r>
      <w:r w:rsidR="003527FD">
        <w:t>.</w:t>
      </w:r>
      <w:r w:rsidR="00AB36D1">
        <w:t xml:space="preserve"> </w:t>
      </w:r>
      <w:r w:rsidR="00E8513D">
        <w:t>Its</w:t>
      </w:r>
      <w:r w:rsidR="00AB36D1">
        <w:t xml:space="preserve"> </w:t>
      </w:r>
      <w:r w:rsidR="00D13950">
        <w:t>phase-</w:t>
      </w:r>
      <w:r w:rsidR="00AB36D1">
        <w:t>switching endurance</w:t>
      </w:r>
      <w:r w:rsidR="00372C86">
        <w:t xml:space="preserve"> is</w:t>
      </w:r>
      <w:r w:rsidR="00AB36D1">
        <w:t xml:space="preserve"> </w:t>
      </w:r>
      <w:r w:rsidR="002B1807">
        <w:t>also high</w:t>
      </w:r>
      <w:r w:rsidR="009B5582">
        <w:t>,</w:t>
      </w:r>
      <w:r w:rsidR="00AB36D1">
        <w:t xml:space="preserve"> </w:t>
      </w:r>
      <w:r w:rsidR="00D13950">
        <w:t>with experimental demonstration showing that it can reach</w:t>
      </w:r>
      <w:r w:rsidR="00AB36D1">
        <w:t xml:space="preserve"> as high as 10</w:t>
      </w:r>
      <w:r w:rsidR="00AB36D1">
        <w:rPr>
          <w:vertAlign w:val="superscript"/>
        </w:rPr>
        <w:t>6</w:t>
      </w:r>
      <w:r w:rsidR="001532CB" w:rsidRPr="002B1807">
        <w:t xml:space="preserve"> </w:t>
      </w:r>
      <w:r w:rsidR="001532CB">
        <w:t>to 10</w:t>
      </w:r>
      <w:r w:rsidR="001532CB">
        <w:rPr>
          <w:vertAlign w:val="superscript"/>
        </w:rPr>
        <w:t>7</w:t>
      </w:r>
      <w:r w:rsidR="00AB36D1">
        <w:t xml:space="preserve"> cycles</w:t>
      </w:r>
      <w:r w:rsidR="002B1807">
        <w:t xml:space="preserve"> with an</w:t>
      </w:r>
      <w:r w:rsidR="00AB36D1">
        <w:t xml:space="preserve"> optimized laser-induced crystallization and re-amorphization schemes </w:t>
      </w:r>
      <w:r w:rsidR="00AB36D1">
        <w:fldChar w:fldCharType="begin">
          <w:fldData xml:space="preserve">PEVuZE5vdGU+PENpdGU+PEF1dGhvcj5MYXdzb248L0F1dGhvcj48WWVhcj4yMDIzPC9ZZWFyPjxS
ZWNOdW0+NjA8L1JlY051bT48RGlzcGxheVRleHQ+WzMyLCAzM108L0Rpc3BsYXlUZXh0PjxyZWNv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B22699">
        <w:instrText xml:space="preserve"> ADDIN EN.CITE </w:instrText>
      </w:r>
      <w:r w:rsidR="00B22699">
        <w:fldChar w:fldCharType="begin">
          <w:fldData xml:space="preserve">PEVuZE5vdGU+PENpdGU+PEF1dGhvcj5MYXdzb248L0F1dGhvcj48WWVhcj4yMDIzPC9ZZWFyPjxS
ZWNOdW0+NjA8L1JlY051bT48RGlzcGxheVRleHQ+WzMyLCAzM108L0Rpc3BsYXlUZXh0PjxyZWNv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B22699">
        <w:instrText xml:space="preserve"> ADDIN EN.CITE.DATA </w:instrText>
      </w:r>
      <w:r w:rsidR="00B22699">
        <w:fldChar w:fldCharType="end"/>
      </w:r>
      <w:r w:rsidR="00AB36D1">
        <w:fldChar w:fldCharType="separate"/>
      </w:r>
      <w:r w:rsidR="00B22699">
        <w:rPr>
          <w:noProof/>
        </w:rPr>
        <w:t>[32, 33]</w:t>
      </w:r>
      <w:r w:rsidR="00AB36D1">
        <w:fldChar w:fldCharType="end"/>
      </w:r>
      <w:r w:rsidR="00AB36D1">
        <w:t>. These properties make Sb</w:t>
      </w:r>
      <w:r w:rsidR="00AB36D1">
        <w:rPr>
          <w:vertAlign w:val="subscript"/>
        </w:rPr>
        <w:t>2</w:t>
      </w:r>
      <w:r w:rsidR="00AB36D1">
        <w:t>Se</w:t>
      </w:r>
      <w:r w:rsidR="00AB36D1">
        <w:rPr>
          <w:vertAlign w:val="subscript"/>
        </w:rPr>
        <w:t>3</w:t>
      </w:r>
      <w:r w:rsidR="00AB36D1">
        <w:t xml:space="preserve"> </w:t>
      </w:r>
      <w:r w:rsidR="00A33480">
        <w:t>attractive</w:t>
      </w:r>
      <w:r w:rsidR="00AB36D1">
        <w:t xml:space="preserve"> </w:t>
      </w:r>
      <w:r w:rsidR="00A33480">
        <w:t>for a</w:t>
      </w:r>
      <w:r w:rsidR="00AB36D1">
        <w:t xml:space="preserve"> low-loss, reconfigurable </w:t>
      </w:r>
      <w:r w:rsidR="002B1807">
        <w:t>optical switches</w:t>
      </w:r>
      <w:r w:rsidR="00B22699">
        <w:t xml:space="preserve"> </w:t>
      </w:r>
      <w:r w:rsidR="00A33480">
        <w:t>and</w:t>
      </w:r>
      <w:r w:rsidR="00B22699">
        <w:t xml:space="preserve"> circuits</w:t>
      </w:r>
      <w:r w:rsidR="002B1807">
        <w:t xml:space="preserve"> that </w:t>
      </w:r>
      <w:r w:rsidR="00E8513D">
        <w:t>are</w:t>
      </w:r>
      <w:r w:rsidR="002B1807">
        <w:t xml:space="preserve"> </w:t>
      </w:r>
      <w:r w:rsidR="00FE61FB">
        <w:t xml:space="preserve">used in optical waveguide </w:t>
      </w:r>
      <w:r w:rsidR="00FE61FB">
        <w:fldChar w:fldCharType="begin">
          <w:fldData xml:space="preserve">PEVuZE5vdGU+PENpdGU+PEF1dGhvcj5EZWxhbmV5PC9BdXRob3I+PFllYXI+MjAyMDwvWWVhcj48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</w:fldData>
        </w:fldChar>
      </w:r>
      <w:r w:rsidR="00B22699">
        <w:instrText xml:space="preserve"> ADDIN EN.CITE </w:instrText>
      </w:r>
      <w:r w:rsidR="00B22699">
        <w:fldChar w:fldCharType="begin">
          <w:fldData xml:space="preserve">PEVuZE5vdGU+PENpdGU+PEF1dGhvcj5EZWxhbmV5PC9BdXRob3I+PFllYXI+MjAyMDwvWWVhcj48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</w:fldData>
        </w:fldChar>
      </w:r>
      <w:r w:rsidR="00B22699">
        <w:instrText xml:space="preserve"> ADDIN EN.CITE.DATA </w:instrText>
      </w:r>
      <w:r w:rsidR="00B22699">
        <w:fldChar w:fldCharType="end"/>
      </w:r>
      <w:r w:rsidR="00FE61FB">
        <w:fldChar w:fldCharType="separate"/>
      </w:r>
      <w:r w:rsidR="00B22699">
        <w:rPr>
          <w:noProof/>
        </w:rPr>
        <w:t>[11, 22, 34, 35]</w:t>
      </w:r>
      <w:r w:rsidR="00FE61FB">
        <w:fldChar w:fldCharType="end"/>
      </w:r>
      <w:r w:rsidR="00FE61FB">
        <w:t xml:space="preserve">. </w:t>
      </w:r>
      <w:r w:rsidR="00A33480">
        <w:t>Even so</w:t>
      </w:r>
      <w:r w:rsidR="00205C4F">
        <w:t>,</w:t>
      </w:r>
      <w:r w:rsidR="004F7A21">
        <w:t xml:space="preserve"> </w:t>
      </w:r>
      <w:r w:rsidR="004F7A21" w:rsidRPr="00C811E2">
        <w:rPr>
          <w:highlight w:val="yellow"/>
        </w:rPr>
        <w:t xml:space="preserve">to </w:t>
      </w:r>
      <w:r w:rsidR="00E555A6">
        <w:rPr>
          <w:highlight w:val="yellow"/>
        </w:rPr>
        <w:t xml:space="preserve">the best of </w:t>
      </w:r>
      <w:r w:rsidR="004F7A21" w:rsidRPr="00C811E2">
        <w:rPr>
          <w:highlight w:val="yellow"/>
        </w:rPr>
        <w:t>our knowledge</w:t>
      </w:r>
      <w:r w:rsidR="004F7A21">
        <w:t>,</w:t>
      </w:r>
      <w:r w:rsidR="00FE61FB">
        <w:t xml:space="preserve"> Sb</w:t>
      </w:r>
      <w:r w:rsidR="00FE61FB">
        <w:rPr>
          <w:vertAlign w:val="subscript"/>
        </w:rPr>
        <w:t>2</w:t>
      </w:r>
      <w:r w:rsidR="00FE61FB">
        <w:t>Se</w:t>
      </w:r>
      <w:r w:rsidR="00FE61FB">
        <w:rPr>
          <w:vertAlign w:val="subscript"/>
        </w:rPr>
        <w:t>3</w:t>
      </w:r>
      <w:r w:rsidR="00FE61FB">
        <w:t xml:space="preserve"> </w:t>
      </w:r>
      <w:r w:rsidR="002B1807">
        <w:t>application</w:t>
      </w:r>
      <w:r w:rsidR="005A0339">
        <w:t>s</w:t>
      </w:r>
      <w:r w:rsidR="00FE61FB">
        <w:t xml:space="preserve"> as optical limiter</w:t>
      </w:r>
      <w:r w:rsidR="005A0339">
        <w:t>s</w:t>
      </w:r>
      <w:r w:rsidR="00FE61FB">
        <w:t xml:space="preserve"> </w:t>
      </w:r>
      <w:r w:rsidR="005A0339">
        <w:t>have</w:t>
      </w:r>
      <w:r w:rsidR="00FE61FB">
        <w:t xml:space="preserve"> </w:t>
      </w:r>
      <w:r w:rsidR="005A0339">
        <w:t>yet</w:t>
      </w:r>
      <w:r w:rsidR="004F7A21">
        <w:t xml:space="preserve"> been</w:t>
      </w:r>
      <w:r w:rsidR="00FE61FB">
        <w:t xml:space="preserve"> explore</w:t>
      </w:r>
      <w:r w:rsidR="0059569C">
        <w:t>d</w:t>
      </w:r>
      <w:r w:rsidR="004F7A21">
        <w:t>.</w:t>
      </w:r>
    </w:p>
    <w:p w14:paraId="592E5B99" w14:textId="0577EB07" w:rsidR="009058E8" w:rsidRPr="00BD08E0" w:rsidRDefault="004F7A21" w:rsidP="00E8513D">
      <w:r>
        <w:tab/>
        <w:t>Optical limiter is a photonic device that</w:t>
      </w:r>
      <w:r w:rsidR="00C97824">
        <w:rPr>
          <w:lang w:val="en-US" w:bidi="th-TH"/>
        </w:rPr>
        <w:t xml:space="preserve"> protects</w:t>
      </w:r>
      <w:r w:rsidR="005A0339">
        <w:rPr>
          <w:lang w:val="en-US" w:bidi="th-TH"/>
        </w:rPr>
        <w:t xml:space="preserve"> sensitive</w:t>
      </w:r>
      <w:r w:rsidR="00C97824">
        <w:rPr>
          <w:lang w:val="en-US" w:bidi="th-TH"/>
        </w:rPr>
        <w:t xml:space="preserve"> detector or eyes from high intensity light,</w:t>
      </w:r>
      <w:r w:rsidR="00EE48BB">
        <w:rPr>
          <w:lang w:val="en-US" w:bidi="th-TH"/>
        </w:rPr>
        <w:t xml:space="preserve"> </w:t>
      </w:r>
      <w:r w:rsidR="00EE48BB" w:rsidRPr="005A0339">
        <w:rPr>
          <w:highlight w:val="yellow"/>
          <w:lang w:val="en-US" w:bidi="th-TH"/>
        </w:rPr>
        <w:t xml:space="preserve">it </w:t>
      </w:r>
      <w:r w:rsidRPr="005A0339">
        <w:rPr>
          <w:highlight w:val="yellow"/>
        </w:rPr>
        <w:t xml:space="preserve">allows light to </w:t>
      </w:r>
      <w:r w:rsidR="005A0339" w:rsidRPr="005A0339">
        <w:rPr>
          <w:highlight w:val="yellow"/>
        </w:rPr>
        <w:t>propagated</w:t>
      </w:r>
      <w:r w:rsidRPr="005A0339">
        <w:rPr>
          <w:highlight w:val="yellow"/>
        </w:rPr>
        <w:t xml:space="preserve"> through during its “ON” mode but will </w:t>
      </w:r>
      <w:r w:rsidR="005A0339" w:rsidRPr="005A0339">
        <w:rPr>
          <w:highlight w:val="yellow"/>
        </w:rPr>
        <w:t>reflect or absorb light</w:t>
      </w:r>
      <w:r w:rsidRPr="005A0339">
        <w:rPr>
          <w:highlight w:val="yellow"/>
        </w:rPr>
        <w:t xml:space="preserve"> </w:t>
      </w:r>
      <w:r w:rsidR="00C97824" w:rsidRPr="005A0339">
        <w:rPr>
          <w:highlight w:val="yellow"/>
        </w:rPr>
        <w:t>when switch</w:t>
      </w:r>
      <w:r w:rsidR="005A0339" w:rsidRPr="005A0339">
        <w:rPr>
          <w:highlight w:val="yellow"/>
        </w:rPr>
        <w:t>ed</w:t>
      </w:r>
      <w:r w:rsidR="00C97824" w:rsidRPr="005A0339">
        <w:rPr>
          <w:highlight w:val="yellow"/>
        </w:rPr>
        <w:t xml:space="preserve"> to</w:t>
      </w:r>
      <w:r w:rsidRPr="005A0339">
        <w:rPr>
          <w:highlight w:val="yellow"/>
        </w:rPr>
        <w:t xml:space="preserve"> “OFF” mode</w:t>
      </w:r>
      <w:r>
        <w:t xml:space="preserve">. </w:t>
      </w:r>
      <w:r w:rsidR="00C97824">
        <w:t xml:space="preserve">The device </w:t>
      </w:r>
      <w:r w:rsidR="008D56E4">
        <w:t>could</w:t>
      </w:r>
      <w:r w:rsidR="00C97824">
        <w:t xml:space="preserve"> be self-</w:t>
      </w:r>
      <w:r w:rsidR="00EE48BB">
        <w:t>switching,</w:t>
      </w:r>
      <w:r w:rsidR="00C97824">
        <w:t xml:space="preserve"> </w:t>
      </w:r>
      <w:r w:rsidR="00C97824" w:rsidRPr="00EE48BB">
        <w:t xml:space="preserve">i.e. </w:t>
      </w:r>
      <w:r w:rsidR="00EE48BB">
        <w:t xml:space="preserve">undergoes </w:t>
      </w:r>
      <w:r w:rsidR="005A0339">
        <w:t xml:space="preserve">a </w:t>
      </w:r>
      <w:r w:rsidR="00EE48BB">
        <w:t xml:space="preserve">phase transition </w:t>
      </w:r>
      <w:r w:rsidR="005A0339">
        <w:t>through</w:t>
      </w:r>
      <w:r w:rsidR="00EE48BB">
        <w:t xml:space="preserve"> light</w:t>
      </w:r>
      <w:r w:rsidR="005A0339">
        <w:t xml:space="preserve"> absorption</w:t>
      </w:r>
      <w:r w:rsidR="00EE48BB">
        <w:t xml:space="preserve"> </w:t>
      </w:r>
      <w:r w:rsidR="00EE48BB">
        <w:fldChar w:fldCharType="begin">
          <w:fldData xml:space="preserve">PEVuZE5vdGU+PENpdGU+PEF1dGhvcj5Ub2duYXp6aTwvQXV0aG9yPjxZZWFyPjIwMjM8L1llYXI+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</w:fldData>
        </w:fldChar>
      </w:r>
      <w:r w:rsidR="008634D4">
        <w:instrText xml:space="preserve"> ADDIN EN.CITE </w:instrText>
      </w:r>
      <w:r w:rsidR="008634D4">
        <w:fldChar w:fldCharType="begin">
          <w:fldData xml:space="preserve">PEVuZE5vdGU+PENpdGU+PEF1dGhvcj5Ub2duYXp6aTwvQXV0aG9yPjxZZWFyPjIwMjM8L1llYXI+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</w:fldData>
        </w:fldChar>
      </w:r>
      <w:r w:rsidR="008634D4">
        <w:instrText xml:space="preserve"> ADDIN EN.CITE.DATA </w:instrText>
      </w:r>
      <w:r w:rsidR="008634D4">
        <w:fldChar w:fldCharType="end"/>
      </w:r>
      <w:r w:rsidR="00EE48BB">
        <w:fldChar w:fldCharType="separate"/>
      </w:r>
      <w:r w:rsidR="008634D4">
        <w:rPr>
          <w:noProof/>
        </w:rPr>
        <w:t>[7, 8]</w:t>
      </w:r>
      <w:r w:rsidR="00EE48BB">
        <w:fldChar w:fldCharType="end"/>
      </w:r>
      <w:r w:rsidR="00C97824" w:rsidRPr="00EE48BB">
        <w:t>,</w:t>
      </w:r>
      <w:r w:rsidR="00C97824">
        <w:t xml:space="preserve">  or </w:t>
      </w:r>
      <w:r w:rsidR="008D56E4">
        <w:t>it could</w:t>
      </w:r>
      <w:r w:rsidR="00EE48BB">
        <w:t xml:space="preserve"> </w:t>
      </w:r>
      <w:r w:rsidR="00E8513D">
        <w:t>switched</w:t>
      </w:r>
      <w:r w:rsidR="00EE48BB">
        <w:t xml:space="preserve"> by external means, such as joule heating </w:t>
      </w:r>
      <w:r w:rsidR="00EE48BB">
        <w:fldChar w:fldCharType="begin"/>
      </w:r>
      <w:r w:rsidR="00EE48BB">
        <w:instrText xml:space="preserve"> ADDIN EN.CITE &lt;EndNote&gt;&lt;Cite&gt;&lt;Author&gt;Heenkenda&lt;/Author&gt;&lt;Year&gt;2021&lt;/Year&gt;&lt;RecNum&gt;14&lt;/RecNum&gt;&lt;DisplayText&gt;[16]&lt;/DisplayText&gt;&lt;record&gt;&lt;rec-number&gt;14&lt;/rec-number&gt;&lt;foreign-keys&gt;&lt;key app="EN" db-id="v920pft06rp9dbex2ap500x99x5rrtswxzss" timestamp="1768014114" guid="0823d4a3-1d9a-4e38-8e22-f7e7aa673f3d"&gt;14&lt;/key&gt;&lt;/foreign-keys&gt;&lt;ref-type name="Journal Article"&gt;17&lt;/ref-type&gt;&lt;contributors&gt;&lt;authors&gt;&lt;author&gt;Heenkenda, Remona&lt;/author&gt;&lt;author&gt;Hirakawa, Keigo&lt;/author&gt;&lt;author&gt;Sarangan, Andrew&lt;/author&gt;&lt;/authors&gt;&lt;/contributors&gt;&lt;titles&gt;&lt;title&gt;Tunable optical filter using phase change materials for smart IR night vision applications&lt;/title&gt;&lt;secondary-title&gt;Optics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Express&lt;/abbr-1&gt;&lt;/alt-periodical&gt;&lt;pages&gt;33795-33803&lt;/pages&gt;&lt;volume&gt;29&lt;/volume&gt;&lt;number&gt;21&lt;/number&gt;&lt;keywords&gt;&lt;keyword&gt;CMOS cameras&lt;/keyword&gt;&lt;keyword&gt;Imaging systems&lt;/keyword&gt;&lt;keyword&gt;Optical data storage&lt;/keyword&gt;&lt;keyword&gt;Optical filters&lt;/keyword&gt;&lt;keyword&gt;Optical materials&lt;/keyword&gt;&lt;keyword&gt;Tunable filters&lt;/keyword&gt;&lt;/keywords&gt;&lt;dates&gt;&lt;year&gt;2021&lt;/year&gt;&lt;pub-dates&gt;&lt;date&gt;2021/10/11&lt;/date&gt;&lt;/pub-dates&gt;&lt;/dates&gt;&lt;publisher&gt;Optica Publishing Group&lt;/publisher&gt;&lt;urls&gt;&lt;related-urls&gt;&lt;url&gt;https://opg.optica.org/oe/abstract.cfm?URI=oe-29-21-33795&lt;/url&gt;&lt;/related-urls&gt;&lt;/urls&gt;&lt;electronic-resource-num&gt;10.1364/OE.440299&lt;/electronic-resource-num&gt;&lt;/record&gt;&lt;/Cite&gt;&lt;/EndNote&gt;</w:instrText>
      </w:r>
      <w:r w:rsidR="00EE48BB">
        <w:fldChar w:fldCharType="separate"/>
      </w:r>
      <w:r w:rsidR="00EE48BB">
        <w:rPr>
          <w:noProof/>
        </w:rPr>
        <w:t>[16]</w:t>
      </w:r>
      <w:r w:rsidR="00EE48BB">
        <w:fldChar w:fldCharType="end"/>
      </w:r>
      <w:r w:rsidR="00EE48BB">
        <w:t xml:space="preserve">, or </w:t>
      </w:r>
      <w:r w:rsidR="00E8513D">
        <w:t>laser-induced heating</w:t>
      </w:r>
      <w:r w:rsidR="00EE48BB">
        <w:t xml:space="preserve"> outside of it</w:t>
      </w:r>
      <w:r w:rsidR="0059569C">
        <w:t>s</w:t>
      </w:r>
      <w:r w:rsidR="00EE48BB">
        <w:t xml:space="preserve"> intended </w:t>
      </w:r>
      <w:r w:rsidR="005A0339">
        <w:t>operating</w:t>
      </w:r>
      <w:r w:rsidR="008D56E4">
        <w:t xml:space="preserve"> bandwidth </w:t>
      </w:r>
      <w:r w:rsidR="00EE48BB">
        <w:fldChar w:fldCharType="begin"/>
      </w:r>
      <w:r w:rsidR="00EE48BB">
        <w:instrText xml:space="preserve"> ADDIN EN.CITE &lt;EndNote&gt;&lt;Cite&gt;&lt;Author&gt;Lawson&lt;/Author&gt;&lt;Year&gt;2023&lt;/Year&gt;&lt;RecNum&gt;60&lt;/RecNum&gt;&lt;DisplayText&gt;[32]&lt;/DisplayText&gt;&lt;record&gt;&lt;rec-number&gt;60&lt;/rec-number&gt;&lt;foreign-keys&gt;&lt;key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00EE48BB">
        <w:fldChar w:fldCharType="separate"/>
      </w:r>
      <w:r w:rsidR="00EE48BB">
        <w:rPr>
          <w:noProof/>
        </w:rPr>
        <w:t>[32]</w:t>
      </w:r>
      <w:r w:rsidR="00EE48BB">
        <w:fldChar w:fldCharType="end"/>
      </w:r>
      <w:r w:rsidR="00EE48BB">
        <w:t>.</w:t>
      </w:r>
      <w:r w:rsidR="008D56E4">
        <w:t xml:space="preserve"> The device could either be </w:t>
      </w:r>
      <w:r w:rsidR="008634D4">
        <w:t xml:space="preserve">designed to operate </w:t>
      </w:r>
      <w:r w:rsidR="005A0339">
        <w:t>over a</w:t>
      </w:r>
      <w:r w:rsidR="008634D4">
        <w:t xml:space="preserve"> </w:t>
      </w:r>
      <w:r w:rsidR="005A0339">
        <w:t>broad</w:t>
      </w:r>
      <w:r w:rsidR="008634D4">
        <w:t xml:space="preserve"> </w:t>
      </w:r>
      <w:r w:rsidR="005A0339">
        <w:t xml:space="preserve">wavelength </w:t>
      </w:r>
      <w:r w:rsidR="008634D4">
        <w:fldChar w:fldCharType="begin">
          <w:fldData xml:space="preserve">PEVuZE5vdGU+PENpdGU+PEF1dGhvcj5XYW48L0F1dGhvcj48WWVhcj4yMDIxPC9ZZWFyPjxSZWNO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</w:fldData>
        </w:fldChar>
      </w:r>
      <w:r w:rsidR="00B22699">
        <w:instrText xml:space="preserve"> ADDIN EN.CITE </w:instrText>
      </w:r>
      <w:r w:rsidR="00B22699">
        <w:fldChar w:fldCharType="begin">
          <w:fldData xml:space="preserve">PEVuZE5vdGU+PENpdGU+PEF1dGhvcj5XYW48L0F1dGhvcj48WWVhcj4yMDIxPC9ZZWFyPjxSZWNO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</w:fldData>
        </w:fldChar>
      </w:r>
      <w:r w:rsidR="00B22699">
        <w:instrText xml:space="preserve"> ADDIN EN.CITE.DATA </w:instrText>
      </w:r>
      <w:r w:rsidR="00B22699">
        <w:fldChar w:fldCharType="end"/>
      </w:r>
      <w:r w:rsidR="008634D4">
        <w:fldChar w:fldCharType="separate"/>
      </w:r>
      <w:r w:rsidR="00B22699">
        <w:rPr>
          <w:noProof/>
        </w:rPr>
        <w:t>[4-6, 36]</w:t>
      </w:r>
      <w:r w:rsidR="008634D4">
        <w:fldChar w:fldCharType="end"/>
      </w:r>
      <w:r w:rsidR="008634D4">
        <w:t xml:space="preserve"> or</w:t>
      </w:r>
      <w:r w:rsidR="008D56E4">
        <w:t xml:space="preserve"> </w:t>
      </w:r>
      <w:r w:rsidR="00E8513D">
        <w:t>as</w:t>
      </w:r>
      <w:r w:rsidR="005A0339">
        <w:t xml:space="preserve"> </w:t>
      </w:r>
      <w:r w:rsidR="00E8513D">
        <w:t>single</w:t>
      </w:r>
      <w:r w:rsidR="005A0339">
        <w:t xml:space="preserve"> </w:t>
      </w:r>
      <w:r w:rsidR="008634D4">
        <w:t>wavelength</w:t>
      </w:r>
      <w:r w:rsidR="008D56E4">
        <w:t xml:space="preserve"> </w:t>
      </w:r>
      <w:r w:rsidR="008D56E4">
        <w:fldChar w:fldCharType="begin">
          <w:fldData xml:space="preserve">PEVuZE5vdGU+PENpdGU+PEF1dGhvcj5HYW5kb2xmaTwvQXV0aG9yPjxZZWFyPjIwMjI8L1llYXI+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</w:fldData>
        </w:fldChar>
      </w:r>
      <w:r w:rsidR="00B22699">
        <w:instrText xml:space="preserve"> ADDIN EN.CITE </w:instrText>
      </w:r>
      <w:r w:rsidR="00B22699">
        <w:fldChar w:fldCharType="begin">
          <w:fldData xml:space="preserve">PEVuZE5vdGU+PENpdGU+PEF1dGhvcj5HYW5kb2xmaTwvQXV0aG9yPjxZZWFyPjIwMjI8L1llYXI+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</w:fldData>
        </w:fldChar>
      </w:r>
      <w:r w:rsidR="00B22699">
        <w:instrText xml:space="preserve"> ADDIN EN.CITE.DATA </w:instrText>
      </w:r>
      <w:r w:rsidR="00B22699">
        <w:fldChar w:fldCharType="end"/>
      </w:r>
      <w:r w:rsidR="008D56E4">
        <w:fldChar w:fldCharType="separate"/>
      </w:r>
      <w:r w:rsidR="00B22699">
        <w:rPr>
          <w:noProof/>
        </w:rPr>
        <w:t>[7, 8, 37, 38]</w:t>
      </w:r>
      <w:r w:rsidR="008D56E4">
        <w:fldChar w:fldCharType="end"/>
      </w:r>
      <w:r w:rsidR="008634D4">
        <w:t>.</w:t>
      </w:r>
      <w:r w:rsidR="00766DC1">
        <w:t xml:space="preserve"> </w:t>
      </w:r>
      <w:r w:rsidR="00FD2638">
        <w:t xml:space="preserve">An ideal optical limiter </w:t>
      </w:r>
      <w:r w:rsidR="00E8513D">
        <w:t xml:space="preserve">with highest efficiency maximizes </w:t>
      </w:r>
      <w:r w:rsidR="005A0339">
        <w:t xml:space="preserve">transmittance </w:t>
      </w:r>
      <w:r w:rsidR="00FD2638">
        <w:t xml:space="preserve">in </w:t>
      </w:r>
      <w:r w:rsidR="005A0339">
        <w:t xml:space="preserve">the </w:t>
      </w:r>
      <w:r w:rsidR="00FD2638">
        <w:t xml:space="preserve">ON </w:t>
      </w:r>
      <w:r w:rsidR="005A0339">
        <w:t>mode and</w:t>
      </w:r>
      <w:r w:rsidR="00766DC1">
        <w:t xml:space="preserve"> </w:t>
      </w:r>
      <w:r w:rsidR="00FD2638">
        <w:t>minimiz</w:t>
      </w:r>
      <w:r w:rsidR="005A0339">
        <w:t>es it</w:t>
      </w:r>
      <w:r w:rsidR="00FD2638">
        <w:t xml:space="preserve"> in </w:t>
      </w:r>
      <w:r w:rsidR="005A0339">
        <w:t xml:space="preserve">the </w:t>
      </w:r>
      <w:r w:rsidR="00FD2638">
        <w:t>OFF mode, while</w:t>
      </w:r>
      <w:r w:rsidR="005A0339">
        <w:t xml:space="preserve"> also minimizing reflectance and absorptance </w:t>
      </w:r>
      <w:r w:rsidR="00766DC1">
        <w:t>in</w:t>
      </w:r>
      <w:r w:rsidR="00FD2638">
        <w:t xml:space="preserve"> both modes</w:t>
      </w:r>
      <w:r w:rsidR="00E8513D">
        <w:t>, but i</w:t>
      </w:r>
      <w:r w:rsidR="00FD2638">
        <w:t>f it’s self-activating</w:t>
      </w:r>
      <w:r w:rsidR="00C209D0">
        <w:t xml:space="preserve"> type</w:t>
      </w:r>
      <w:r w:rsidR="00FD2638">
        <w:t xml:space="preserve">, it should </w:t>
      </w:r>
      <w:r w:rsidR="00766DC1">
        <w:t>have</w:t>
      </w:r>
      <w:r w:rsidR="00FE6F05">
        <w:t xml:space="preserve"> just</w:t>
      </w:r>
      <w:r w:rsidR="00FD2638">
        <w:t xml:space="preserve"> enough absorption to </w:t>
      </w:r>
      <w:r w:rsidR="005A0339">
        <w:t>induce</w:t>
      </w:r>
      <w:r w:rsidR="00FD2638">
        <w:t xml:space="preserve"> phase</w:t>
      </w:r>
      <w:r w:rsidR="00FE6F05">
        <w:t xml:space="preserve"> </w:t>
      </w:r>
      <w:r w:rsidR="005A0339">
        <w:t>transition</w:t>
      </w:r>
      <w:r w:rsidR="00FD2638">
        <w:t xml:space="preserve">. </w:t>
      </w:r>
      <w:r w:rsidR="00FE6F05">
        <w:t>Optical limiter</w:t>
      </w:r>
      <w:r w:rsidR="00FD2638">
        <w:t xml:space="preserve"> designs could be a </w:t>
      </w:r>
      <w:r w:rsidR="005A0339">
        <w:t xml:space="preserve">planar </w:t>
      </w:r>
      <w:r w:rsidR="00FD2638">
        <w:t xml:space="preserve">thin-film </w:t>
      </w:r>
      <w:r w:rsidR="005A0339">
        <w:t xml:space="preserve">structures </w:t>
      </w:r>
      <w:r w:rsidR="00FD2638">
        <w:t>or a nanostructured metasurface</w:t>
      </w:r>
      <w:r w:rsidR="005A0339">
        <w:t>s</w:t>
      </w:r>
      <w:r w:rsidR="0007674F">
        <w:t xml:space="preserve">; planar </w:t>
      </w:r>
      <w:r w:rsidR="0060173F">
        <w:t xml:space="preserve">structures </w:t>
      </w:r>
      <w:r w:rsidR="0007674F">
        <w:t xml:space="preserve">are easier to </w:t>
      </w:r>
      <w:r w:rsidR="009058E8">
        <w:t>design, optimize and fabricate</w:t>
      </w:r>
      <w:r w:rsidR="0007674F">
        <w:t xml:space="preserve">, </w:t>
      </w:r>
      <w:r w:rsidR="009058E8">
        <w:t>but</w:t>
      </w:r>
      <w:r w:rsidR="0007674F">
        <w:t xml:space="preserve"> metasurface </w:t>
      </w:r>
      <w:r w:rsidR="0060173F">
        <w:t>structures offer more design flexibility</w:t>
      </w:r>
      <w:r w:rsidR="003D4A85">
        <w:t xml:space="preserve"> </w:t>
      </w:r>
      <w:r w:rsidR="003D4A85">
        <w:fldChar w:fldCharType="begin"/>
      </w:r>
      <w:r w:rsidR="008634D4">
        <w:instrText xml:space="preserve"> ADDIN EN.CITE &lt;EndNote&gt;&lt;Cite&gt;&lt;Author&gt;Tognazzi&lt;/Author&gt;&lt;Year&gt;2023&lt;/Year&gt;&lt;RecNum&gt;36&lt;/RecNum&gt;&lt;DisplayText&gt;[8]&lt;/DisplayText&gt;&lt;record&gt;&lt;rec-number&gt;36&lt;/rec-number&gt;&lt;foreign-keys&gt;&lt;key app="EN" db-id="v920pft06rp9dbex2ap500x99x5rrtswxzss" timestamp="1768048484" guid="582f4c73-c87e-4b3a-8489-215b4cb61313"&gt;36&lt;/key&gt;&lt;/foreign-keys&gt;&lt;ref-type name="Journal Article"&gt;17&lt;/ref-type&gt;&lt;contributors&gt;&lt;authors&gt;&lt;author&gt;Tognazzi, Andrea&lt;/author&gt;&lt;author&gt;Gandolfi, Marco&lt;/author&gt;&lt;author&gt;Li, Bohan&lt;/author&gt;&lt;author&gt;Ambrosio, Gina&lt;/author&gt;&lt;author&gt;Franceschini, Paolo&lt;/author&gt;&lt;author&gt;Camacho-Morales, Rocio&lt;/author&gt;&lt;author&gt;Cino, Alfonso Carmelo&lt;/author&gt;&lt;author&gt;Baratto, Camilla&lt;/author&gt;&lt;author&gt;de Ceglia, Domenico&lt;/author&gt;&lt;author&gt;Neshev, Dragomir&lt;/author&gt;&lt;author&gt;De Angelis, Costantino&lt;/author&gt;&lt;/authors&gt;&lt;/contributors&gt;&lt;titles&gt;&lt;title&gt;Opto-thermal dynamics of thin-film optical limiters based on the VO2 phase transition&lt;/title&gt;&lt;secondary-title&gt;Optical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Express&lt;/abbr-1&gt;&lt;/alt-periodical&gt;&lt;pages&gt;41-52&lt;/pages&gt;&lt;volume&gt;13&lt;/volume&gt;&lt;number&gt;1&lt;/number&gt;&lt;keywords&gt;&lt;keyword&gt;Liquid crystals&lt;/keyword&gt;&lt;keyword&gt;Materials processing&lt;/keyword&gt;&lt;keyword&gt;Optical constants&lt;/keyword&gt;&lt;keyword&gt;Optical limiting&lt;/keyword&gt;&lt;keyword&gt;Optical materials&lt;/keyword&gt;&lt;keyword&gt;Thin films&lt;/keyword&gt;&lt;/keywords&gt;&lt;dates&gt;&lt;year&gt;2023&lt;/year&gt;&lt;pub-dates&gt;&lt;date&gt;2023/01/01&lt;/date&gt;&lt;/pub-dates&gt;&lt;/dates&gt;&lt;publisher&gt;Optica Publishing Group&lt;/publisher&gt;&lt;urls&gt;&lt;related-urls&gt;&lt;url&gt;https://opg.optica.org/ome/abstract.cfm?URI=ome-13-1-41&lt;/url&gt;&lt;/related-urls&gt;&lt;/urls&gt;&lt;electronic-resource-num&gt;10.1364/OME.472347&lt;/electronic-resource-num&gt;&lt;/record&gt;&lt;/Cite&gt;&lt;/EndNote&gt;</w:instrText>
      </w:r>
      <w:r w:rsidR="003D4A85">
        <w:fldChar w:fldCharType="separate"/>
      </w:r>
      <w:r w:rsidR="008634D4">
        <w:rPr>
          <w:noProof/>
        </w:rPr>
        <w:t>[8]</w:t>
      </w:r>
      <w:r w:rsidR="003D4A85">
        <w:fldChar w:fldCharType="end"/>
      </w:r>
      <w:r w:rsidR="00FD2638">
        <w:t>.</w:t>
      </w:r>
      <w:r w:rsidR="0007674F">
        <w:t xml:space="preserve"> </w:t>
      </w:r>
      <w:r w:rsidR="009058E8">
        <w:t xml:space="preserve">For a planar designs, there are many </w:t>
      </w:r>
      <w:r w:rsidR="00C209D0" w:rsidRPr="00C209D0">
        <w:t xml:space="preserve">methods </w:t>
      </w:r>
      <w:r w:rsidR="009058E8">
        <w:t xml:space="preserve">to create high transmission </w:t>
      </w:r>
      <w:r w:rsidR="003F7EDD">
        <w:t xml:space="preserve">such </w:t>
      </w:r>
      <w:r w:rsidR="00D827D5">
        <w:t>as</w:t>
      </w:r>
      <w:r w:rsidR="00456F93">
        <w:t>:</w:t>
      </w:r>
      <w:r w:rsidR="009058E8">
        <w:t xml:space="preserve"> </w:t>
      </w:r>
      <w:r w:rsidR="003F7EDD">
        <w:t xml:space="preserve">1) </w:t>
      </w:r>
      <w:r w:rsidR="009058E8">
        <w:t>single or multi-layers antireflection (AR) designs</w:t>
      </w:r>
      <w:r w:rsidR="003F7EDD">
        <w:t xml:space="preserve"> </w:t>
      </w:r>
      <w:r w:rsidR="00D827D5">
        <w:t xml:space="preserve">and </w:t>
      </w:r>
      <w:r w:rsidR="003F7EDD">
        <w:t>2) L</w:t>
      </w:r>
      <w:r w:rsidR="009058E8">
        <w:t xml:space="preserve">ine-pass, long-pass, or short-pass filters </w:t>
      </w:r>
      <w:r w:rsidR="009058E8">
        <w:fldChar w:fldCharType="begin"/>
      </w:r>
      <w:r w:rsidR="00B22699">
        <w:instrText xml:space="preserve"> ADDIN EN.CITE &lt;EndNote&gt;&lt;Cite&gt;&lt;Author&gt;Sarangan&lt;/Author&gt;&lt;Year&gt;2020&lt;/Year&gt;&lt;RecNum&gt;66&lt;/RecNum&gt;&lt;DisplayText&gt;[39]&lt;/DisplayText&gt;&lt;record&gt;&lt;rec-number&gt;66&lt;/rec-number&gt;&lt;foreign-keys&gt;&lt;key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9058E8">
        <w:fldChar w:fldCharType="separate"/>
      </w:r>
      <w:r w:rsidR="00B22699">
        <w:rPr>
          <w:noProof/>
        </w:rPr>
        <w:t>[39]</w:t>
      </w:r>
      <w:r w:rsidR="009058E8">
        <w:fldChar w:fldCharType="end"/>
      </w:r>
      <w:r w:rsidR="009058E8">
        <w:t xml:space="preserve">. All of these designs rely on </w:t>
      </w:r>
      <w:r w:rsidR="003F7EDD">
        <w:t>resonan</w:t>
      </w:r>
      <w:r w:rsidR="0060173F">
        <w:t>ce</w:t>
      </w:r>
      <w:r w:rsidR="003F7EDD">
        <w:t xml:space="preserve"> </w:t>
      </w:r>
      <w:r w:rsidR="0060173F">
        <w:t>to achieve antireflection</w:t>
      </w:r>
      <w:r w:rsidR="003F7EDD">
        <w:t xml:space="preserve"> propert</w:t>
      </w:r>
      <w:r w:rsidR="0060173F">
        <w:t>ies, b</w:t>
      </w:r>
      <w:r w:rsidR="003F7EDD">
        <w:t>ut if the materials have high extinction coefficients (</w:t>
      </w:r>
      <w:r w:rsidR="003F7EDD" w:rsidRPr="0060173F">
        <w:rPr>
          <w:i/>
          <w:iCs/>
        </w:rPr>
        <w:t>k</w:t>
      </w:r>
      <w:r w:rsidR="003F7EDD">
        <w:t xml:space="preserve">), e.g. metals or </w:t>
      </w:r>
      <w:r w:rsidR="00456F93">
        <w:t>some of</w:t>
      </w:r>
      <w:r w:rsidR="003F7EDD">
        <w:t xml:space="preserve"> </w:t>
      </w:r>
      <w:r w:rsidR="00456F93">
        <w:t xml:space="preserve">the </w:t>
      </w:r>
      <w:r w:rsidR="003F7EDD">
        <w:t xml:space="preserve">PCMs, </w:t>
      </w:r>
      <w:r w:rsidR="0060173F">
        <w:t>the</w:t>
      </w:r>
      <w:r w:rsidR="003F7EDD">
        <w:t xml:space="preserve"> resonant condition will be </w:t>
      </w:r>
      <w:r w:rsidR="00456F93">
        <w:t xml:space="preserve">disrupted. </w:t>
      </w:r>
      <w:r w:rsidR="00456F93" w:rsidRPr="00456F93">
        <w:rPr>
          <w:highlight w:val="red"/>
        </w:rPr>
        <w:t>R</w:t>
      </w:r>
      <w:r w:rsidR="0060173F" w:rsidRPr="00456F93">
        <w:rPr>
          <w:highlight w:val="red"/>
        </w:rPr>
        <w:t>esonance</w:t>
      </w:r>
      <w:r w:rsidR="003F7EDD" w:rsidRPr="00456F93">
        <w:rPr>
          <w:highlight w:val="red"/>
        </w:rPr>
        <w:t xml:space="preserve"> can be restore by the use of asymmetrical resonant cavity </w:t>
      </w:r>
      <w:r w:rsidR="003F7EDD" w:rsidRPr="00456F93">
        <w:rPr>
          <w:highlight w:val="red"/>
        </w:rPr>
        <w:fldChar w:fldCharType="begin"/>
      </w:r>
      <w:r w:rsidR="00B22699" w:rsidRPr="00456F93">
        <w:rPr>
          <w:highlight w:val="red"/>
        </w:rPr>
        <w:instrText xml:space="preserve"> ADDIN EN.CITE &lt;EndNote&gt;&lt;Cite&gt;&lt;Author&gt;Sarangan&lt;/Author&gt;&lt;Year&gt;2020&lt;/Year&gt;&lt;RecNum&gt;38&lt;/RecNum&gt;&lt;DisplayText&gt;[40]&lt;/DisplayText&gt;&lt;record&gt;&lt;rec-number&gt;38&lt;/rec-number&gt;&lt;foreign-keys&gt;&lt;key app="EN" db-id="v920pft06rp9dbex2ap500x99x5rrtswxzss" timestamp="1768049998" guid="dde7f428-59aa-475f-b9b0-297f1786a224"&gt;38&lt;/key&gt;&lt;/foreign-keys&gt;&lt;ref-type name="Journal Article"&gt;17&lt;/ref-type&gt;&lt;contributors&gt;&lt;authors&gt;&lt;author&gt;Sarangan, Andrew&lt;/author&gt;&lt;/authors&gt;&lt;/contributors&gt;&lt;titles&gt;&lt;title&gt;Design of resonant cavity thin film structures with complex active layers&lt;/title&gt;&lt;secondary-title&gt;Journal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B&lt;/abbr-1&gt;&lt;/alt-periodical&gt;&lt;pages&gt;3461-3468&lt;/pages&gt;&lt;volume&gt;37&lt;/volume&gt;&lt;number&gt;11&lt;/number&gt;&lt;keywords&gt;&lt;keyword&gt;Bragg reflectors&lt;/keyword&gt;&lt;keyword&gt;Field enhancement&lt;/keyword&gt;&lt;keyword&gt;Optical absorption&lt;/keyword&gt;&lt;keyword&gt;Phase shift&lt;/keyword&gt;&lt;keyword&gt;Refractive index&lt;/keyword&gt;&lt;keyword&gt;Thin films&lt;/keyword&gt;&lt;/keywords&gt;&lt;dates&gt;&lt;year&gt;2020&lt;/year&gt;&lt;pub-dates&gt;&lt;date&gt;2020/11/01&lt;/date&gt;&lt;/pub-dates&gt;&lt;/dates&gt;&lt;publisher&gt;Optica Publishing Group&lt;/publisher&gt;&lt;urls&gt;&lt;related-urls&gt;&lt;url&gt;https://opg.optica.org/josab/abstract.cfm?URI=josab-37-11-3461&lt;/url&gt;&lt;/related-urls&gt;&lt;/urls&gt;&lt;electronic-resource-num&gt;10.1364/JOSAB.404894&lt;/electronic-resource-num&gt;&lt;/record&gt;&lt;/Cite&gt;&lt;/EndNote&gt;</w:instrText>
      </w:r>
      <w:r w:rsidR="003F7EDD" w:rsidRPr="00456F93">
        <w:rPr>
          <w:highlight w:val="red"/>
        </w:rPr>
        <w:fldChar w:fldCharType="separate"/>
      </w:r>
      <w:r w:rsidR="00B22699" w:rsidRPr="00456F93">
        <w:rPr>
          <w:noProof/>
          <w:highlight w:val="red"/>
        </w:rPr>
        <w:t>[40]</w:t>
      </w:r>
      <w:r w:rsidR="003F7EDD" w:rsidRPr="00456F93">
        <w:rPr>
          <w:highlight w:val="red"/>
        </w:rPr>
        <w:fldChar w:fldCharType="end"/>
      </w:r>
      <w:r w:rsidR="003F7EDD" w:rsidRPr="00456F93">
        <w:rPr>
          <w:highlight w:val="red"/>
        </w:rPr>
        <w:t xml:space="preserve">, </w:t>
      </w:r>
      <w:r w:rsidR="00961394" w:rsidRPr="00456F93">
        <w:rPr>
          <w:highlight w:val="red"/>
        </w:rPr>
        <w:t>this</w:t>
      </w:r>
      <w:r w:rsidR="003F7EDD" w:rsidRPr="00456F93">
        <w:rPr>
          <w:highlight w:val="red"/>
        </w:rPr>
        <w:t xml:space="preserve"> design incorporates high k-index material placed between two mirror-like layers</w:t>
      </w:r>
      <w:r w:rsidR="00BD08E0" w:rsidRPr="00456F93">
        <w:rPr>
          <w:highlight w:val="red"/>
        </w:rPr>
        <w:t xml:space="preserve">. The cavity designs </w:t>
      </w:r>
      <w:r w:rsidR="00961394" w:rsidRPr="00456F93">
        <w:rPr>
          <w:highlight w:val="red"/>
        </w:rPr>
        <w:t>also</w:t>
      </w:r>
      <w:r w:rsidR="00BD08E0" w:rsidRPr="00456F93">
        <w:rPr>
          <w:highlight w:val="red"/>
        </w:rPr>
        <w:t xml:space="preserve"> reducing the total thickness of PCM when compared to other designs, this is especially helpful in the case of </w:t>
      </w:r>
      <w:r w:rsidR="00961394" w:rsidRPr="00456F93">
        <w:rPr>
          <w:highlight w:val="red"/>
        </w:rPr>
        <w:t xml:space="preserve">volatile </w:t>
      </w:r>
      <w:r w:rsidR="00BD08E0" w:rsidRPr="00456F93">
        <w:rPr>
          <w:highlight w:val="red"/>
        </w:rPr>
        <w:t xml:space="preserve">PCMs because it reduces the total energy required </w:t>
      </w:r>
      <w:r w:rsidR="00961394" w:rsidRPr="00456F93">
        <w:rPr>
          <w:highlight w:val="red"/>
        </w:rPr>
        <w:t xml:space="preserve">to induce </w:t>
      </w:r>
      <w:r w:rsidR="00BD08E0" w:rsidRPr="00456F93">
        <w:rPr>
          <w:highlight w:val="red"/>
        </w:rPr>
        <w:t xml:space="preserve">phase transitions. Another benefit of </w:t>
      </w:r>
      <w:r w:rsidR="00961394" w:rsidRPr="00456F93">
        <w:rPr>
          <w:highlight w:val="red"/>
        </w:rPr>
        <w:t xml:space="preserve">using </w:t>
      </w:r>
      <w:r w:rsidR="00BD08E0" w:rsidRPr="00456F93">
        <w:rPr>
          <w:highlight w:val="red"/>
        </w:rPr>
        <w:t xml:space="preserve">thinner PCM is the reduction of stress damage </w:t>
      </w:r>
      <w:r w:rsidR="00961394" w:rsidRPr="00456F93">
        <w:rPr>
          <w:highlight w:val="red"/>
        </w:rPr>
        <w:t xml:space="preserve">from </w:t>
      </w:r>
      <w:r w:rsidR="00BD08E0" w:rsidRPr="00456F93">
        <w:rPr>
          <w:highlight w:val="red"/>
        </w:rPr>
        <w:t xml:space="preserve">the contraction and expansion </w:t>
      </w:r>
      <w:r w:rsidR="00961394" w:rsidRPr="00456F93">
        <w:rPr>
          <w:highlight w:val="red"/>
        </w:rPr>
        <w:t>in</w:t>
      </w:r>
      <w:r w:rsidR="00BD08E0" w:rsidRPr="00456F93">
        <w:rPr>
          <w:highlight w:val="red"/>
        </w:rPr>
        <w:t xml:space="preserve"> crystallization and re-amorphization processes</w:t>
      </w:r>
      <w:r w:rsidR="00BC2BB1" w:rsidRPr="00456F93">
        <w:rPr>
          <w:highlight w:val="red"/>
        </w:rPr>
        <w:t xml:space="preserve"> </w:t>
      </w:r>
      <w:r w:rsidR="00BC2BB1" w:rsidRPr="00456F93">
        <w:rPr>
          <w:highlight w:val="red"/>
        </w:rPr>
        <w:fldChar w:fldCharType="begin"/>
      </w:r>
      <w:r w:rsidR="00BC2BB1" w:rsidRPr="00456F93">
        <w:rPr>
          <w:highlight w:val="red"/>
        </w:rPr>
        <w:instrText xml:space="preserve"> ADDIN EN.CITE &lt;EndNote&gt;&lt;Cite&gt;&lt;Author&gt;Huang&lt;/Author&gt;&lt;Year&gt;2023&lt;/Year&gt;&lt;RecNum&gt;12&lt;/RecNum&gt;&lt;DisplayText&gt;[17]&lt;/DisplayText&gt;&lt;record&gt;&lt;rec-number&gt;12&lt;/rec-number&gt;&lt;foreign-keys&gt;&lt;key app="EN" db-id="v920pft06rp9dbex2ap500x99x5rrtswxzss" timestamp="1767963969" guid="8cf7429c-abf9-4f57-ba91-a00e2b70d061"&gt;12&lt;/key&gt;&lt;/foreign-keys&gt;&lt;ref-type name="Journal Article"&gt;17&lt;/ref-type&gt;&lt;contributors&gt;&lt;authors&gt;&lt;author&gt;Huang, Yi-Siou&lt;/author&gt;&lt;author&gt;Lee, Chih-Yu&lt;/author&gt;&lt;author&gt;Rath, Medha&lt;/author&gt;&lt;author&gt;Ferrari, Victoria&lt;/author&gt;&lt;author&gt;Yu, Heshan&lt;/author&gt;&lt;author&gt;Woehl, Taylor J.&lt;/author&gt;&lt;author&gt;Ni, Jimmy H.&lt;/author&gt;&lt;author&gt;Takeuchi, Ichiro&lt;/author&gt;&lt;author&gt;Ríos, Carlos&lt;/author&gt;&lt;/authors&gt;&lt;/contributors&gt;&lt;titles&gt;&lt;title&gt;Tunable structural transmissive color in fano-resonant optical coatings employing phase-change materials&lt;/title&gt;&lt;secondary-title&gt;Materials Today Advances&lt;/secondary-title&gt;&lt;/titles&gt;&lt;periodical&gt;&lt;full-title&gt;Materials Today Advances&lt;/full-title&gt;&lt;/periodical&gt;&lt;pages&gt;100364&lt;/pages&gt;&lt;volume&gt;18&lt;/volume&gt;&lt;keywords&gt;&lt;keyword&gt;Phase-change materials&lt;/keyword&gt;&lt;keyword&gt;Structural color&lt;/keyword&gt;&lt;keyword&gt;Optical coatings&lt;/keyword&gt;&lt;/keywords&gt;&lt;dates&gt;&lt;year&gt;2023&lt;/year&gt;&lt;pub-dates&gt;&lt;date&gt;2023/06/01/&lt;/date&gt;&lt;/pub-dates&gt;&lt;/dates&gt;&lt;isbn&gt;2590-0498&lt;/isbn&gt;&lt;urls&gt;&lt;related-urls&gt;&lt;url&gt;https://www.sciencedirect.com/science/article/pii/S2590049823000243&lt;/url&gt;&lt;/related-urls&gt;&lt;/urls&gt;&lt;electronic-resource-num&gt;https://doi.org/10.1016/j.mtadv.2023.100364&lt;/electronic-resource-num&gt;&lt;/record&gt;&lt;/Cite&gt;&lt;/EndNote&gt;</w:instrText>
      </w:r>
      <w:r w:rsidR="00BC2BB1" w:rsidRPr="00456F93">
        <w:rPr>
          <w:highlight w:val="red"/>
        </w:rPr>
        <w:fldChar w:fldCharType="separate"/>
      </w:r>
      <w:r w:rsidR="00BC2BB1" w:rsidRPr="00456F93">
        <w:rPr>
          <w:noProof/>
          <w:highlight w:val="red"/>
        </w:rPr>
        <w:t>[17]</w:t>
      </w:r>
      <w:r w:rsidR="00BC2BB1" w:rsidRPr="00456F93">
        <w:rPr>
          <w:highlight w:val="red"/>
        </w:rPr>
        <w:fldChar w:fldCharType="end"/>
      </w:r>
      <w:r w:rsidR="00961394" w:rsidRPr="00456F93">
        <w:rPr>
          <w:highlight w:val="red"/>
        </w:rPr>
        <w:t>. It also</w:t>
      </w:r>
      <w:r w:rsidR="00BC2BB1" w:rsidRPr="00456F93">
        <w:rPr>
          <w:highlight w:val="red"/>
        </w:rPr>
        <w:t xml:space="preserve"> </w:t>
      </w:r>
      <w:r w:rsidR="00961394" w:rsidRPr="00456F93">
        <w:rPr>
          <w:highlight w:val="red"/>
        </w:rPr>
        <w:t>reduce</w:t>
      </w:r>
      <w:r w:rsidR="00BC2BB1" w:rsidRPr="00456F93">
        <w:rPr>
          <w:highlight w:val="red"/>
        </w:rPr>
        <w:t xml:space="preserve"> partial phase transition </w:t>
      </w:r>
      <w:r w:rsidR="00961394" w:rsidRPr="00456F93">
        <w:rPr>
          <w:highlight w:val="red"/>
        </w:rPr>
        <w:t xml:space="preserve">which happened when film size is above its thickness limit </w:t>
      </w:r>
      <w:r w:rsidR="00BC2BB1" w:rsidRPr="00456F93">
        <w:rPr>
          <w:highlight w:val="red"/>
        </w:rPr>
        <w:t xml:space="preserve">and open up more laser optimization schemes for inducing phase transitions </w:t>
      </w:r>
      <w:r w:rsidR="00BC2BB1" w:rsidRPr="00456F93">
        <w:rPr>
          <w:highlight w:val="red"/>
        </w:rPr>
        <w:fldChar w:fldCharType="begin"/>
      </w:r>
      <w:r w:rsidR="00BF49CE" w:rsidRPr="00456F93">
        <w:rPr>
          <w:highlight w:val="red"/>
        </w:rPr>
        <w:instrText xml:space="preserve"> ADDIN EN.CITE &lt;EndNote&gt;&lt;Cite&gt;&lt;Author&gt;Lawson&lt;/Author&gt;&lt;Year&gt;2023&lt;/Year&gt;&lt;RecNum&gt;60&lt;/RecNum&gt;&lt;DisplayText&gt;[32]&lt;/DisplayText&gt;&lt;record&gt;&lt;rec-number&gt;60&lt;/rec-number&gt;&lt;foreign-keys&gt;&lt;key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00BC2BB1" w:rsidRPr="00456F93">
        <w:rPr>
          <w:highlight w:val="red"/>
        </w:rPr>
        <w:fldChar w:fldCharType="separate"/>
      </w:r>
      <w:r w:rsidR="00BC2BB1" w:rsidRPr="00456F93">
        <w:rPr>
          <w:noProof/>
          <w:highlight w:val="red"/>
        </w:rPr>
        <w:t>[32]</w:t>
      </w:r>
      <w:r w:rsidR="00BC2BB1" w:rsidRPr="00456F93">
        <w:rPr>
          <w:highlight w:val="red"/>
        </w:rPr>
        <w:fldChar w:fldCharType="end"/>
      </w:r>
      <w:r w:rsidR="00BC2BB1" w:rsidRPr="00456F93">
        <w:rPr>
          <w:highlight w:val="red"/>
        </w:rPr>
        <w:t>.</w:t>
      </w:r>
    </w:p>
    <w:p w14:paraId="513C9398" w14:textId="007E839F" w:rsidR="00BC2BB1" w:rsidRDefault="003D4A85" w:rsidP="00FC0840">
      <w:r>
        <w:tab/>
        <w:t>In this work, we investigate Sb</w:t>
      </w:r>
      <w:r>
        <w:rPr>
          <w:vertAlign w:val="subscript"/>
        </w:rPr>
        <w:t>2</w:t>
      </w:r>
      <w:r>
        <w:t>Se</w:t>
      </w:r>
      <w:r>
        <w:rPr>
          <w:vertAlign w:val="subscript"/>
        </w:rPr>
        <w:t>3</w:t>
      </w:r>
      <w:r>
        <w:t>-based optical limiter</w:t>
      </w:r>
      <w:r w:rsidR="00E81623">
        <w:t>s</w:t>
      </w:r>
      <w:r w:rsidR="00BC2BB1">
        <w:t xml:space="preserve"> with a planar thin-film designs. </w:t>
      </w:r>
      <w:r w:rsidR="00FF7ED2" w:rsidRPr="00FF7ED2">
        <w:t xml:space="preserve">The intended operating wavelengths </w:t>
      </w:r>
      <w:r w:rsidR="00436D0B">
        <w:t>are</w:t>
      </w:r>
      <w:r w:rsidR="00BC2BB1">
        <w:t xml:space="preserve"> selected to be 1064 </w:t>
      </w:r>
      <w:r w:rsidR="00620000">
        <w:t>or</w:t>
      </w:r>
      <w:r w:rsidR="00BC2BB1">
        <w:t xml:space="preserve"> 532 nm </w:t>
      </w:r>
      <w:r w:rsidR="00C420DE">
        <w:t>because they</w:t>
      </w:r>
      <w:r w:rsidR="00BC2BB1">
        <w:t xml:space="preserve"> </w:t>
      </w:r>
      <w:r w:rsidR="00C420DE">
        <w:t xml:space="preserve">are from </w:t>
      </w:r>
      <w:r w:rsidR="00BC2BB1">
        <w:t xml:space="preserve">Nd:YAG laser and its second harmonic which </w:t>
      </w:r>
      <w:r w:rsidR="00C420DE">
        <w:t>are</w:t>
      </w:r>
      <w:r w:rsidR="00BC2BB1">
        <w:t xml:space="preserve"> commonly used in lab</w:t>
      </w:r>
      <w:r w:rsidR="00C420DE">
        <w:t>oratory setups</w:t>
      </w:r>
      <w:r w:rsidR="00BC2BB1">
        <w:t xml:space="preserve">. Another reason is </w:t>
      </w:r>
      <w:r w:rsidR="00C420DE">
        <w:t>that the</w:t>
      </w:r>
      <w:r w:rsidR="00FF7ED2">
        <w:t>se</w:t>
      </w:r>
      <w:r w:rsidR="00C420DE">
        <w:t xml:space="preserve"> two </w:t>
      </w:r>
      <w:r w:rsidR="00BC2BB1">
        <w:t xml:space="preserve">wavelengths </w:t>
      </w:r>
      <w:r w:rsidR="00C420DE">
        <w:t>have</w:t>
      </w:r>
      <w:r w:rsidR="00BC2BB1">
        <w:t xml:space="preserve"> </w:t>
      </w:r>
      <w:r w:rsidR="00D827D5">
        <w:t xml:space="preserve">a </w:t>
      </w:r>
      <w:r w:rsidR="00BC2BB1">
        <w:t>different design approach</w:t>
      </w:r>
      <w:r w:rsidR="00D827D5">
        <w:t>es</w:t>
      </w:r>
      <w:r w:rsidR="00BC2BB1">
        <w:t xml:space="preserve">. </w:t>
      </w:r>
      <w:r w:rsidR="00FF7ED2">
        <w:t>In</w:t>
      </w:r>
      <w:r w:rsidR="00BC2BB1">
        <w:t xml:space="preserve"> 1064</w:t>
      </w:r>
      <w:r w:rsidR="00FF7ED2">
        <w:t>-</w:t>
      </w:r>
      <w:r w:rsidR="00BC2BB1">
        <w:t>nm</w:t>
      </w:r>
      <w:r w:rsidR="00FF7ED2">
        <w:t xml:space="preserve"> designs</w:t>
      </w:r>
      <w:r w:rsidR="00C420DE">
        <w:t>,</w:t>
      </w:r>
      <w:r w:rsidR="00BC2BB1">
        <w:t xml:space="preserve"> Sb</w:t>
      </w:r>
      <w:r w:rsidR="00BC2BB1">
        <w:rPr>
          <w:vertAlign w:val="subscript"/>
        </w:rPr>
        <w:t>2</w:t>
      </w:r>
      <w:r w:rsidR="00BC2BB1">
        <w:t>Se</w:t>
      </w:r>
      <w:r w:rsidR="00BC2BB1">
        <w:rPr>
          <w:vertAlign w:val="subscript"/>
        </w:rPr>
        <w:t>3</w:t>
      </w:r>
      <w:r w:rsidR="00BC2BB1">
        <w:t xml:space="preserve"> has near-zero </w:t>
      </w:r>
      <w:r w:rsidR="00C420DE">
        <w:t xml:space="preserve">absorption </w:t>
      </w:r>
      <w:r w:rsidR="00BC2BB1">
        <w:t xml:space="preserve">in both phases and </w:t>
      </w:r>
      <w:r w:rsidR="00C420DE">
        <w:t>its</w:t>
      </w:r>
      <w:r w:rsidR="00BC2BB1">
        <w:t xml:space="preserve"> refractive index contrast is stable throughout IR spectrum</w:t>
      </w:r>
      <w:r w:rsidR="00FA73DF">
        <w:t>. T</w:t>
      </w:r>
      <w:r w:rsidR="00BC2BB1">
        <w:t xml:space="preserve">he goal of the 1064-nm designs </w:t>
      </w:r>
      <w:r w:rsidR="00C420DE">
        <w:t>is</w:t>
      </w:r>
      <w:r w:rsidR="00BC2BB1">
        <w:t xml:space="preserve"> to create a broadband (IR) optical limiter </w:t>
      </w:r>
      <w:r w:rsidR="00C420DE">
        <w:t>that have</w:t>
      </w:r>
      <w:r w:rsidR="00BC2BB1">
        <w:t xml:space="preserve"> high transmissi</w:t>
      </w:r>
      <w:r w:rsidR="00C420DE">
        <w:t>on</w:t>
      </w:r>
      <w:r w:rsidR="00BC2BB1">
        <w:t xml:space="preserve"> </w:t>
      </w:r>
      <w:r w:rsidR="00205C4F">
        <w:t xml:space="preserve">in the ON mode and reflected most </w:t>
      </w:r>
      <w:r w:rsidR="00C420DE">
        <w:t xml:space="preserve">of the </w:t>
      </w:r>
      <w:r w:rsidR="00205C4F">
        <w:t xml:space="preserve">light in the OFF mode. As for 532-nm designs, at this wavelength the </w:t>
      </w:r>
      <w:r w:rsidR="00FF7ED2">
        <w:t>extinction coefficients</w:t>
      </w:r>
      <w:r w:rsidR="00C420DE">
        <w:t xml:space="preserve"> </w:t>
      </w:r>
      <w:r w:rsidR="00205C4F">
        <w:t>of Sb</w:t>
      </w:r>
      <w:r w:rsidR="00205C4F">
        <w:rPr>
          <w:vertAlign w:val="subscript"/>
        </w:rPr>
        <w:t>2</w:t>
      </w:r>
      <w:r w:rsidR="00205C4F">
        <w:t>Se</w:t>
      </w:r>
      <w:r w:rsidR="00205C4F">
        <w:rPr>
          <w:vertAlign w:val="subscript"/>
        </w:rPr>
        <w:t>3</w:t>
      </w:r>
      <w:r w:rsidR="00205C4F">
        <w:t xml:space="preserve"> are </w:t>
      </w:r>
      <w:r w:rsidR="00C420DE">
        <w:t>large</w:t>
      </w:r>
      <w:r w:rsidR="00205C4F">
        <w:t xml:space="preserve"> for </w:t>
      </w:r>
      <w:r w:rsidR="00C704F9">
        <w:t xml:space="preserve">both </w:t>
      </w:r>
      <w:r w:rsidR="00205C4F">
        <w:t>amorphous and crystalline phase</w:t>
      </w:r>
      <w:r w:rsidR="00C420DE">
        <w:t>s</w:t>
      </w:r>
      <w:r w:rsidR="00C704F9">
        <w:t xml:space="preserve"> </w:t>
      </w:r>
      <w:r w:rsidR="00205C4F">
        <w:fldChar w:fldCharType="begin"/>
      </w:r>
      <w:r w:rsidR="00205C4F">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205C4F">
        <w:rPr>
          <w:rFonts w:hint="eastAsia"/>
        </w:rPr>
        <w:instrText>.&lt;/author&gt;&lt;author&gt;Muskens, Otto L.&lt;/author&gt;&lt;/authors&gt;&lt;/contributors&gt;&lt;titles&gt;&lt;title&gt;A New Family of Ultralow Loss Reversible Phase</w:instrText>
      </w:r>
      <w:r w:rsidR="00205C4F">
        <w:rPr>
          <w:rFonts w:hint="eastAsia"/>
        </w:rPr>
        <w:instrText>‐</w:instrText>
      </w:r>
      <w:r w:rsidR="00205C4F">
        <w:rPr>
          <w:rFonts w:hint="eastAsia"/>
        </w:rPr>
        <w:instrText>Change Materials for Photonic Integrated Circuits: Sb2S3 and Sb2Se3&lt;/title&gt;&lt;secondary-title&gt;Advanced Functional Materials&lt;/se</w:instrText>
      </w:r>
      <w:r w:rsidR="00205C4F">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205C4F">
        <w:fldChar w:fldCharType="separate"/>
      </w:r>
      <w:r w:rsidR="00205C4F">
        <w:rPr>
          <w:noProof/>
        </w:rPr>
        <w:t>[22]</w:t>
      </w:r>
      <w:r w:rsidR="00205C4F">
        <w:fldChar w:fldCharType="end"/>
      </w:r>
      <w:r w:rsidR="00FF7ED2">
        <w:t>, which can be used for self-activating design</w:t>
      </w:r>
      <w:r w:rsidR="00205C4F">
        <w:t xml:space="preserve">. </w:t>
      </w:r>
      <w:r w:rsidR="00C420DE">
        <w:t xml:space="preserve">A </w:t>
      </w:r>
      <w:r w:rsidR="00205C4F">
        <w:t xml:space="preserve">simple </w:t>
      </w:r>
      <w:r w:rsidR="00FF7ED2">
        <w:t>antireflection</w:t>
      </w:r>
      <w:r w:rsidR="00205C4F">
        <w:t xml:space="preserve">, or </w:t>
      </w:r>
      <w:r w:rsidR="00DA41EE">
        <w:t xml:space="preserve">a </w:t>
      </w:r>
      <w:r w:rsidR="00205C4F">
        <w:t xml:space="preserve">long/short-pass </w:t>
      </w:r>
      <w:r w:rsidR="00C420DE">
        <w:t xml:space="preserve">designs </w:t>
      </w:r>
      <w:r w:rsidR="00205C4F">
        <w:t xml:space="preserve">cannot </w:t>
      </w:r>
      <w:r w:rsidR="00DA41EE">
        <w:t xml:space="preserve">achieve </w:t>
      </w:r>
      <w:r w:rsidR="002F45D3">
        <w:t>perfect antireflection condition</w:t>
      </w:r>
      <w:r w:rsidR="00DA41EE">
        <w:t>s</w:t>
      </w:r>
      <w:r w:rsidR="00FF7ED2">
        <w:t xml:space="preserve"> because of the absorption</w:t>
      </w:r>
      <w:r w:rsidR="00205C4F">
        <w:t xml:space="preserve">. </w:t>
      </w:r>
      <w:r w:rsidR="00DA41EE">
        <w:t>Therefore</w:t>
      </w:r>
      <w:r w:rsidR="001F2CC7">
        <w:t>,</w:t>
      </w:r>
      <w:r w:rsidR="002F45D3">
        <w:t xml:space="preserve"> a</w:t>
      </w:r>
      <w:r w:rsidR="00205C4F">
        <w:t xml:space="preserve">n asymmetrical resonant cavity design approach </w:t>
      </w:r>
      <w:r w:rsidR="00DA41EE">
        <w:t xml:space="preserve">is </w:t>
      </w:r>
      <w:r w:rsidR="00205C4F">
        <w:t>use</w:t>
      </w:r>
      <w:r w:rsidR="002542F2">
        <w:t>d</w:t>
      </w:r>
      <w:r w:rsidR="00205C4F">
        <w:t xml:space="preserve"> for 532-nm design</w:t>
      </w:r>
      <w:r w:rsidR="00DA41EE">
        <w:t>s</w:t>
      </w:r>
      <w:r w:rsidR="00205C4F">
        <w:t>.</w:t>
      </w:r>
    </w:p>
    <w:p w14:paraId="54FB9B0F" w14:textId="49F6B484" w:rsidR="00C03831" w:rsidRPr="009A6893" w:rsidRDefault="00C03831" w:rsidP="009A6893">
      <w:pPr>
        <w:pStyle w:val="Heading1"/>
        <w:rPr>
          <w:rStyle w:val="Emphasis"/>
          <w:rFonts w:ascii="Arial" w:hAnsi="Arial"/>
          <w:i w:val="0"/>
          <w:iCs w:val="0"/>
          <w:sz w:val="20"/>
        </w:rPr>
      </w:pPr>
      <w:r w:rsidRPr="009A6893">
        <w:rPr>
          <w:rStyle w:val="Emphasis"/>
          <w:rFonts w:ascii="Arial" w:hAnsi="Arial"/>
          <w:i w:val="0"/>
          <w:iCs w:val="0"/>
          <w:sz w:val="20"/>
        </w:rPr>
        <w:t xml:space="preserve">2. </w:t>
      </w:r>
      <w:r w:rsidR="00E81623" w:rsidRPr="009A6893">
        <w:rPr>
          <w:rStyle w:val="Emphasis"/>
          <w:rFonts w:ascii="Arial" w:hAnsi="Arial"/>
          <w:i w:val="0"/>
          <w:iCs w:val="0"/>
          <w:sz w:val="20"/>
        </w:rPr>
        <w:t>Theor</w:t>
      </w:r>
      <w:r w:rsidR="005B557C">
        <w:rPr>
          <w:rStyle w:val="Emphasis"/>
          <w:rFonts w:ascii="Arial" w:hAnsi="Arial"/>
          <w:i w:val="0"/>
          <w:iCs w:val="0"/>
          <w:sz w:val="20"/>
        </w:rPr>
        <w:t>ies</w:t>
      </w:r>
    </w:p>
    <w:p w14:paraId="460079E1" w14:textId="0348CEE6" w:rsidR="00B91FD4" w:rsidRDefault="009A6893" w:rsidP="00264F01">
      <w:pPr>
        <w:pStyle w:val="Heading2"/>
      </w:pPr>
      <w:r>
        <w:t>2.1 Optical Properties of Sb</w:t>
      </w:r>
      <w:r>
        <w:rPr>
          <w:vertAlign w:val="subscript"/>
        </w:rPr>
        <w:t>2</w:t>
      </w:r>
      <w:r>
        <w:t>Se</w:t>
      </w:r>
      <w:r>
        <w:rPr>
          <w:vertAlign w:val="subscript"/>
        </w:rPr>
        <w:t>3</w:t>
      </w:r>
    </w:p>
    <w:p w14:paraId="2E20FB9B" w14:textId="006CD043" w:rsidR="009A6893" w:rsidRDefault="009A6893" w:rsidP="009A6893">
      <w:r>
        <w:t>The complex refractive index</w:t>
      </w:r>
      <w:r w:rsidR="009F3B32">
        <w:t xml:space="preserve"> (</w:t>
      </w:r>
      <w:r w:rsidR="009F3B32" w:rsidRPr="009F3B32">
        <w:rPr>
          <w:i/>
          <w:iCs/>
        </w:rPr>
        <w:t>ñ</w:t>
      </w:r>
      <w:r w:rsidR="009F3B32">
        <w:t>)</w:t>
      </w:r>
      <w:r>
        <w:t xml:space="preserve"> of phase change material at </w:t>
      </w:r>
      <w:r w:rsidR="00E068CB">
        <w:t xml:space="preserve">any </w:t>
      </w:r>
      <w:r>
        <w:t xml:space="preserve">wavelength </w:t>
      </w:r>
      <w:r w:rsidR="00E068CB">
        <w:t>(</w:t>
      </w:r>
      <w:r w:rsidR="00E068CB" w:rsidRPr="006C1D06">
        <w:rPr>
          <w:i/>
          <w:iCs/>
        </w:rPr>
        <w:t>λ</w:t>
      </w:r>
      <w:r w:rsidR="00E068CB">
        <w:t>) can</w:t>
      </w:r>
      <w:r>
        <w:t xml:space="preserve"> be written as:</w:t>
      </w:r>
    </w:p>
    <w:p w14:paraId="3270EBCB" w14:textId="257591CA" w:rsidR="009A6893" w:rsidRDefault="00000000" w:rsidP="009A6893">
      <w:pPr>
        <w:jc w:val="right"/>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p</m:t>
            </m:r>
          </m:sub>
        </m:sSub>
        <m:d>
          <m:dPr>
            <m:ctrlPr>
              <w:rPr>
                <w:rFonts w:ascii="Cambria Math" w:hAnsi="Cambria Math"/>
                <w:i/>
              </w:rPr>
            </m:ctrlPr>
          </m:dPr>
          <m:e>
            <m:r>
              <w:rPr>
                <w:rFonts w:ascii="Cambria Math" w:hAnsi="Cambria Math"/>
              </w:rPr>
              <m:t>λ</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λ</m:t>
            </m:r>
          </m:e>
        </m:d>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r>
              <w:rPr>
                <w:rFonts w:ascii="Cambria Math" w:hAnsi="Cambria Math"/>
              </w:rPr>
              <m:t>λ</m:t>
            </m:r>
          </m:e>
        </m:d>
      </m:oMath>
      <w:r w:rsidR="009A6893">
        <w:tab/>
      </w:r>
      <w:r w:rsidR="009A6893">
        <w:tab/>
      </w:r>
      <w:r w:rsidR="009A6893">
        <w:tab/>
      </w:r>
      <w:r w:rsidR="009A6893">
        <w:tab/>
      </w:r>
      <w:r w:rsidR="009A6893">
        <w:tab/>
      </w:r>
      <w:r w:rsidR="009A6893">
        <w:tab/>
        <w:t>(1)</w:t>
      </w:r>
    </w:p>
    <w:p w14:paraId="015DB23E" w14:textId="191ED2F5" w:rsidR="00C17840" w:rsidRDefault="009A6893" w:rsidP="00D57F9C">
      <w:r>
        <w:tab/>
        <w:t xml:space="preserve">where </w:t>
      </w:r>
      <w:r w:rsidR="00C02C08">
        <w:t xml:space="preserve">the real term </w:t>
      </w:r>
      <w:r w:rsidRPr="009F3B32">
        <w:rPr>
          <w:i/>
          <w:iCs/>
        </w:rPr>
        <w:t>n</w:t>
      </w:r>
      <w:r>
        <w:t xml:space="preserve"> is the refractive index, the imaginary term </w:t>
      </w:r>
      <w:r w:rsidRPr="009F3B32">
        <w:rPr>
          <w:i/>
          <w:iCs/>
        </w:rPr>
        <w:t>k</w:t>
      </w:r>
      <w:r>
        <w:t xml:space="preserve"> is extinction coefficient, and </w:t>
      </w:r>
      <w:r w:rsidRPr="009F3B32">
        <w:rPr>
          <w:i/>
          <w:iCs/>
        </w:rPr>
        <w:t>p</w:t>
      </w:r>
      <w:r>
        <w:t xml:space="preserve"> </w:t>
      </w:r>
      <w:r w:rsidR="00E068CB">
        <w:t>denotes</w:t>
      </w:r>
      <w:r>
        <w:t xml:space="preserve"> </w:t>
      </w:r>
      <w:r w:rsidR="00E068CB">
        <w:t xml:space="preserve">the </w:t>
      </w:r>
      <w:r>
        <w:t>phase</w:t>
      </w:r>
      <w:r w:rsidR="007C0963">
        <w:t xml:space="preserve"> which</w:t>
      </w:r>
      <w:r w:rsidR="00C02C08">
        <w:t xml:space="preserve"> for Sb</w:t>
      </w:r>
      <w:r w:rsidR="00C02C08">
        <w:rPr>
          <w:vertAlign w:val="subscript"/>
        </w:rPr>
        <w:t>2</w:t>
      </w:r>
      <w:r w:rsidR="00C02C08">
        <w:t>Se</w:t>
      </w:r>
      <w:r w:rsidR="00C02C08">
        <w:rPr>
          <w:vertAlign w:val="subscript"/>
        </w:rPr>
        <w:t>3</w:t>
      </w:r>
      <w:r w:rsidR="007C0963">
        <w:t xml:space="preserve"> </w:t>
      </w:r>
      <w:r>
        <w:t>can either be amorphous</w:t>
      </w:r>
      <w:r w:rsidR="00264F01">
        <w:t xml:space="preserve"> (</w:t>
      </w:r>
      <w:r w:rsidR="00264F01" w:rsidRPr="009F3B32">
        <w:rPr>
          <w:i/>
          <w:iCs/>
        </w:rPr>
        <w:t>a</w:t>
      </w:r>
      <w:r w:rsidR="006D4B31">
        <w:rPr>
          <w:i/>
          <w:iCs/>
        </w:rPr>
        <w:t>mo</w:t>
      </w:r>
      <w:r w:rsidR="00264F01">
        <w:t>)</w:t>
      </w:r>
      <w:r>
        <w:t xml:space="preserve"> or crystalline</w:t>
      </w:r>
      <w:r w:rsidR="00264F01">
        <w:t xml:space="preserve"> (</w:t>
      </w:r>
      <w:r w:rsidR="00264F01" w:rsidRPr="009F3B32">
        <w:rPr>
          <w:i/>
          <w:iCs/>
        </w:rPr>
        <w:t>c</w:t>
      </w:r>
      <w:r w:rsidR="006D4B31">
        <w:rPr>
          <w:i/>
          <w:iCs/>
        </w:rPr>
        <w:t>ry</w:t>
      </w:r>
      <w:r w:rsidR="00264F01">
        <w:t>)</w:t>
      </w:r>
      <w:r>
        <w:t>.</w:t>
      </w:r>
      <w:r w:rsidR="00E87917">
        <w:t xml:space="preserve"> </w:t>
      </w:r>
      <w:r w:rsidR="00E87917" w:rsidRPr="00E87917">
        <w:rPr>
          <w:highlight w:val="yellow"/>
        </w:rPr>
        <w:t xml:space="preserve">Dispersive models, such as Tauc-Lorentz or multi-oscillator fits are often used to represent the measured </w:t>
      </w:r>
      <w:r w:rsidR="00E87917" w:rsidRPr="006C1D06">
        <w:rPr>
          <w:i/>
          <w:iCs/>
          <w:highlight w:val="yellow"/>
        </w:rPr>
        <w:t>n</w:t>
      </w:r>
      <w:r w:rsidR="00E87917" w:rsidRPr="006C1D06">
        <w:rPr>
          <w:i/>
          <w:iCs/>
          <w:highlight w:val="yellow"/>
          <w:vertAlign w:val="subscript"/>
        </w:rPr>
        <w:t>p</w:t>
      </w:r>
      <w:r w:rsidR="00E87917" w:rsidRPr="00E87917">
        <w:rPr>
          <w:highlight w:val="yellow"/>
        </w:rPr>
        <w:t xml:space="preserve"> and </w:t>
      </w:r>
      <w:r w:rsidR="00E87917" w:rsidRPr="006C1D06">
        <w:rPr>
          <w:i/>
          <w:iCs/>
          <w:highlight w:val="yellow"/>
        </w:rPr>
        <w:t>k</w:t>
      </w:r>
      <w:r w:rsidR="00E87917" w:rsidRPr="006C1D06">
        <w:rPr>
          <w:i/>
          <w:iCs/>
          <w:highlight w:val="yellow"/>
          <w:vertAlign w:val="subscript"/>
        </w:rPr>
        <w:t>p</w:t>
      </w:r>
      <w:r w:rsidR="00E87917" w:rsidRPr="00E87917">
        <w:rPr>
          <w:highlight w:val="yellow"/>
        </w:rPr>
        <w:t xml:space="preserve"> over the spectral range of interest</w:t>
      </w:r>
      <w:r w:rsidR="00E87917">
        <w:t xml:space="preserve">. </w:t>
      </w:r>
      <w:r w:rsidR="00E87917" w:rsidRPr="00E87917">
        <w:rPr>
          <w:highlight w:val="cyan"/>
        </w:rPr>
        <w:t>(need this part?</w:t>
      </w:r>
      <w:r w:rsidR="004800BB">
        <w:t xml:space="preserve">). </w:t>
      </w:r>
      <w:r w:rsidR="00D57F9C">
        <w:t>In this work, a linear interpolation is used since all the materials dataset used have the measurement interval of less than 4 nm.</w:t>
      </w:r>
      <w:r w:rsidR="00EE5AE8">
        <w:t xml:space="preserve"> The complex refractive indices of Sb</w:t>
      </w:r>
      <w:r w:rsidR="00EE5AE8">
        <w:rPr>
          <w:vertAlign w:val="subscript"/>
        </w:rPr>
        <w:t>2</w:t>
      </w:r>
      <w:r w:rsidR="00EE5AE8">
        <w:t>Se</w:t>
      </w:r>
      <w:r w:rsidR="00EE5AE8">
        <w:rPr>
          <w:vertAlign w:val="subscript"/>
        </w:rPr>
        <w:t>3</w:t>
      </w:r>
      <w:r w:rsidR="00EE5AE8">
        <w:t xml:space="preserve"> at 532 nm are: </w:t>
      </w:r>
      <w:r w:rsidR="00EE5AE8" w:rsidRPr="00EE5AE8">
        <w:rPr>
          <w:i/>
          <w:iCs/>
        </w:rPr>
        <w:t>ñ</w:t>
      </w:r>
      <w:r w:rsidR="00EE5AE8" w:rsidRPr="00EE5AE8">
        <w:rPr>
          <w:i/>
          <w:iCs/>
          <w:vertAlign w:val="subscript"/>
        </w:rPr>
        <w:t>a</w:t>
      </w:r>
      <w:r w:rsidR="00EE5AE8" w:rsidRPr="0093447F">
        <w:t xml:space="preserve"> = 3.962 + 1.093i, and </w:t>
      </w:r>
      <w:r w:rsidR="00EE5AE8" w:rsidRPr="00EE5AE8">
        <w:rPr>
          <w:i/>
          <w:iCs/>
        </w:rPr>
        <w:t>ñ</w:t>
      </w:r>
      <w:r w:rsidR="00EE5AE8" w:rsidRPr="00EE5AE8">
        <w:rPr>
          <w:i/>
          <w:iCs/>
          <w:vertAlign w:val="subscript"/>
        </w:rPr>
        <w:t>c</w:t>
      </w:r>
      <w:r w:rsidR="00EE5AE8" w:rsidRPr="0093447F">
        <w:t xml:space="preserve"> = 4.788 + 2.241i</w:t>
      </w:r>
      <w:r w:rsidR="00EE5AE8">
        <w:t xml:space="preserve">. And </w:t>
      </w:r>
      <w:r w:rsidR="00EE5AE8" w:rsidRPr="00EE5AE8">
        <w:rPr>
          <w:i/>
          <w:iCs/>
        </w:rPr>
        <w:t>ñ</w:t>
      </w:r>
      <w:r w:rsidR="00EE5AE8">
        <w:t xml:space="preserve"> at 1064 nm are: </w:t>
      </w:r>
      <w:r w:rsidR="00EE5AE8" w:rsidRPr="00EE5AE8">
        <w:rPr>
          <w:i/>
          <w:iCs/>
        </w:rPr>
        <w:t>ñ</w:t>
      </w:r>
      <w:r w:rsidR="00EE5AE8" w:rsidRPr="00EE5AE8">
        <w:rPr>
          <w:i/>
          <w:iCs/>
          <w:vertAlign w:val="subscript"/>
        </w:rPr>
        <w:t>a</w:t>
      </w:r>
      <w:r w:rsidR="00EE5AE8" w:rsidRPr="00EE5AE8">
        <w:rPr>
          <w:i/>
          <w:iCs/>
        </w:rPr>
        <w:t xml:space="preserve"> = </w:t>
      </w:r>
      <w:r w:rsidR="00EE5AE8" w:rsidRPr="00EE5AE8">
        <w:t>3.370 + 0.000i</w:t>
      </w:r>
      <w:r w:rsidR="00EE5AE8" w:rsidRPr="0093447F">
        <w:t xml:space="preserve">, and </w:t>
      </w:r>
      <w:r w:rsidR="00EE5AE8" w:rsidRPr="00EE5AE8">
        <w:rPr>
          <w:i/>
          <w:iCs/>
        </w:rPr>
        <w:t>ñ</w:t>
      </w:r>
      <w:r w:rsidR="00EE5AE8" w:rsidRPr="00EE5AE8">
        <w:rPr>
          <w:i/>
          <w:iCs/>
          <w:vertAlign w:val="subscript"/>
        </w:rPr>
        <w:t>c</w:t>
      </w:r>
      <w:r w:rsidR="00EE5AE8" w:rsidRPr="00EE5AE8">
        <w:rPr>
          <w:i/>
          <w:iCs/>
        </w:rPr>
        <w:t xml:space="preserve"> = </w:t>
      </w:r>
      <w:r w:rsidR="00EE5AE8" w:rsidRPr="00EE5AE8">
        <w:t>4.308 + 0.010i</w:t>
      </w:r>
      <w:r w:rsidR="00EE5AE8">
        <w:t xml:space="preserve">. </w:t>
      </w:r>
      <w:r w:rsidR="00EE7807">
        <w:t xml:space="preserve">Figure 1 shows </w:t>
      </w:r>
      <w:r w:rsidR="00EE5AE8">
        <w:t xml:space="preserve">their </w:t>
      </w:r>
      <w:r w:rsidR="00EE5AE8" w:rsidRPr="009F3B32">
        <w:rPr>
          <w:i/>
          <w:iCs/>
        </w:rPr>
        <w:t>ñ</w:t>
      </w:r>
      <w:r w:rsidR="00E87917">
        <w:t xml:space="preserve"> </w:t>
      </w:r>
      <w:r w:rsidR="004800BB">
        <w:t>from 300</w:t>
      </w:r>
      <w:r w:rsidR="00EE5AE8">
        <w:t xml:space="preserve"> to </w:t>
      </w:r>
      <w:r w:rsidR="004800BB">
        <w:t xml:space="preserve">1700 nm using </w:t>
      </w:r>
      <w:r w:rsidR="00EE7807">
        <w:t>data</w:t>
      </w:r>
      <w:r w:rsidR="004800BB">
        <w:t xml:space="preserve"> from </w:t>
      </w:r>
      <w:r w:rsidR="004800BB">
        <w:fldChar w:fldCharType="begin"/>
      </w:r>
      <w:r w:rsidR="00BF49CE">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BF49CE">
        <w:rPr>
          <w:rFonts w:hint="eastAsia"/>
        </w:rPr>
        <w:instrText>.&lt;/author&gt;&lt;author&gt;Muskens, Otto L.&lt;/author&gt;&lt;/authors&gt;&lt;/contributors&gt;&lt;titles&gt;&lt;title&gt;A New Family of Ultralow Loss Reversible Phase</w:instrText>
      </w:r>
      <w:r w:rsidR="00BF49CE">
        <w:rPr>
          <w:rFonts w:hint="eastAsia"/>
        </w:rPr>
        <w:instrText>‐</w:instrText>
      </w:r>
      <w:r w:rsidR="00BF49CE">
        <w:rPr>
          <w:rFonts w:hint="eastAsia"/>
        </w:rPr>
        <w:instrText>Change Materials for Photonic Integrated Circuits: Sb2S3 and Sb2Se3&lt;/title&gt;&lt;secondary-title&gt;Advanced Functional Materials&lt;/se</w:instrText>
      </w:r>
      <w:r w:rsidR="00BF49CE">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4800BB">
        <w:fldChar w:fldCharType="separate"/>
      </w:r>
      <w:r w:rsidR="00265D3B">
        <w:rPr>
          <w:noProof/>
        </w:rPr>
        <w:t>[22]</w:t>
      </w:r>
      <w:r w:rsidR="004800BB">
        <w:fldChar w:fldCharType="end"/>
      </w:r>
      <w:r w:rsidR="004800BB">
        <w:t xml:space="preserve">. </w:t>
      </w:r>
      <w:r w:rsidR="00166C28">
        <w:t xml:space="preserve">The blue line represents </w:t>
      </w:r>
      <w:r w:rsidR="007C0963">
        <w:t>real</w:t>
      </w:r>
      <w:r w:rsidR="005B347E">
        <w:t xml:space="preserve"> </w:t>
      </w:r>
      <w:r w:rsidR="00166C28">
        <w:t>refractive index (</w:t>
      </w:r>
      <w:r w:rsidR="00166C28" w:rsidRPr="009F3B32">
        <w:rPr>
          <w:i/>
          <w:iCs/>
        </w:rPr>
        <w:t>n</w:t>
      </w:r>
      <w:r w:rsidR="00166C28">
        <w:t xml:space="preserve">), and the red line represents </w:t>
      </w:r>
      <w:r w:rsidR="007C0963">
        <w:t xml:space="preserve">imaginary </w:t>
      </w:r>
      <w:r w:rsidR="00166C28">
        <w:t>extinction coefficient (</w:t>
      </w:r>
      <w:r w:rsidR="00166C28" w:rsidRPr="009F3B32">
        <w:rPr>
          <w:i/>
          <w:iCs/>
        </w:rPr>
        <w:t>k</w:t>
      </w:r>
      <w:r w:rsidR="00166C28">
        <w:t>). In amorphous phase</w:t>
      </w:r>
      <w:r w:rsidR="006753EF">
        <w:t xml:space="preserve"> </w:t>
      </w:r>
      <w:r w:rsidR="00C02C08">
        <w:t>(</w:t>
      </w:r>
      <w:r w:rsidR="00166C28">
        <w:t>Fig. 1a</w:t>
      </w:r>
      <w:r w:rsidR="00C02C08">
        <w:t>)</w:t>
      </w:r>
      <w:r w:rsidR="006753EF">
        <w:t>,</w:t>
      </w:r>
      <w:r w:rsidR="00166C28">
        <w:t xml:space="preserve"> </w:t>
      </w:r>
      <w:r w:rsidR="005B347E">
        <w:t>the refractive index</w:t>
      </w:r>
      <w:r w:rsidR="00166C28">
        <w:t xml:space="preserve"> increases from around 2.</w:t>
      </w:r>
      <w:r w:rsidR="005B347E">
        <w:t>4</w:t>
      </w:r>
      <w:r w:rsidR="00166C28">
        <w:t xml:space="preserve"> at 300 nm to a peak of around 4.0 at </w:t>
      </w:r>
      <w:r w:rsidR="00E0202E">
        <w:t xml:space="preserve">600 nm and gradually decreases to a stable </w:t>
      </w:r>
      <w:r w:rsidR="005B347E">
        <w:t xml:space="preserve">value of around </w:t>
      </w:r>
      <w:r w:rsidR="00E0202E">
        <w:t>3.3 a</w:t>
      </w:r>
      <w:r w:rsidR="005B347E">
        <w:t>bove</w:t>
      </w:r>
      <w:r w:rsidR="00E0202E">
        <w:t xml:space="preserve"> 1200 nm, indicating a strong dispersion near the band edge of visible </w:t>
      </w:r>
      <w:r w:rsidR="006753EF">
        <w:t xml:space="preserve">spectrum </w:t>
      </w:r>
      <w:r w:rsidR="00E0202E">
        <w:t xml:space="preserve">and a weaker dispersion in the </w:t>
      </w:r>
      <w:r w:rsidR="00C1788E">
        <w:t>NIR</w:t>
      </w:r>
      <w:r w:rsidR="00E0202E">
        <w:t xml:space="preserve"> </w:t>
      </w:r>
      <w:r w:rsidR="006753EF">
        <w:t>spectrum</w:t>
      </w:r>
      <w:r w:rsidR="00E0202E">
        <w:t xml:space="preserve">. The </w:t>
      </w:r>
      <w:r w:rsidR="005B347E">
        <w:t>extinction coefficient</w:t>
      </w:r>
      <w:r w:rsidR="00E0202E">
        <w:t xml:space="preserve"> start</w:t>
      </w:r>
      <w:r w:rsidR="005B347E">
        <w:t>s</w:t>
      </w:r>
      <w:r w:rsidR="00E0202E">
        <w:t xml:space="preserve"> </w:t>
      </w:r>
      <w:r w:rsidR="005B347E">
        <w:t xml:space="preserve">at approximately </w:t>
      </w:r>
      <w:r w:rsidR="00E0202E">
        <w:t xml:space="preserve">2.1 at 300 nm and dropped to </w:t>
      </w:r>
      <w:r w:rsidR="002A2C6C">
        <w:t>zero</w:t>
      </w:r>
      <w:r w:rsidR="00E0202E">
        <w:t xml:space="preserve"> at around 8</w:t>
      </w:r>
      <w:r w:rsidR="005B347E">
        <w:t>5</w:t>
      </w:r>
      <w:r w:rsidR="00E0202E">
        <w:t>0 nm</w:t>
      </w:r>
      <w:r w:rsidR="00932AD4">
        <w:t xml:space="preserve">. In the crystalline phase </w:t>
      </w:r>
      <w:r w:rsidR="00C02C08">
        <w:t>(</w:t>
      </w:r>
      <w:r w:rsidR="00932AD4">
        <w:t>Fig. 1b</w:t>
      </w:r>
      <w:r w:rsidR="00C02C08">
        <w:t>)</w:t>
      </w:r>
      <w:r w:rsidR="00932AD4">
        <w:t xml:space="preserve">, </w:t>
      </w:r>
      <w:r w:rsidR="005B347E">
        <w:t>the refractive index</w:t>
      </w:r>
      <w:r w:rsidR="00932AD4">
        <w:t xml:space="preserve"> </w:t>
      </w:r>
      <w:r w:rsidR="005B347E">
        <w:t xml:space="preserve">is </w:t>
      </w:r>
      <w:r w:rsidR="00932AD4">
        <w:t xml:space="preserve">around the </w:t>
      </w:r>
      <w:r w:rsidR="005B347E">
        <w:t xml:space="preserve">same </w:t>
      </w:r>
      <w:r w:rsidR="00C02C08">
        <w:t xml:space="preserve">value </w:t>
      </w:r>
      <w:r w:rsidR="00932AD4">
        <w:t xml:space="preserve">as </w:t>
      </w:r>
      <w:r w:rsidR="005B347E">
        <w:t>that of</w:t>
      </w:r>
      <w:r w:rsidR="00C02C08">
        <w:t xml:space="preserve"> </w:t>
      </w:r>
      <w:r w:rsidR="00932AD4">
        <w:t>amorphous phase but reached a peak of around 5.</w:t>
      </w:r>
      <w:r w:rsidR="005B347E">
        <w:t>1</w:t>
      </w:r>
      <w:r w:rsidR="00932AD4">
        <w:t xml:space="preserve"> at </w:t>
      </w:r>
      <w:r w:rsidR="005B347E">
        <w:t xml:space="preserve">around </w:t>
      </w:r>
      <w:r w:rsidR="00932AD4">
        <w:t>6</w:t>
      </w:r>
      <w:r w:rsidR="005B347E">
        <w:t>6</w:t>
      </w:r>
      <w:r w:rsidR="00932AD4">
        <w:t>0 nm, it</w:t>
      </w:r>
      <w:r w:rsidR="00C02C08">
        <w:t xml:space="preserve"> is</w:t>
      </w:r>
      <w:r w:rsidR="00932AD4">
        <w:t xml:space="preserve"> then dropped to a stable of 4.</w:t>
      </w:r>
      <w:r w:rsidR="00654513">
        <w:t>1</w:t>
      </w:r>
      <w:r w:rsidR="00932AD4">
        <w:t xml:space="preserve"> in the </w:t>
      </w:r>
      <w:r w:rsidR="00C1788E">
        <w:lastRenderedPageBreak/>
        <w:t>N</w:t>
      </w:r>
      <w:r w:rsidR="00932AD4">
        <w:t xml:space="preserve">IR spectrum. The k-index of crystalline phase peaked </w:t>
      </w:r>
      <w:r w:rsidR="006753EF">
        <w:t>at around 3</w:t>
      </w:r>
      <w:r w:rsidR="002A2C6C">
        <w:t>.1</w:t>
      </w:r>
      <w:r w:rsidR="006753EF">
        <w:t xml:space="preserve"> </w:t>
      </w:r>
      <w:r w:rsidR="00932AD4">
        <w:t xml:space="preserve">in the near-UV </w:t>
      </w:r>
      <w:r w:rsidR="006753EF">
        <w:t xml:space="preserve">spectrum </w:t>
      </w:r>
      <w:r w:rsidR="00932AD4">
        <w:t xml:space="preserve">and rapidly </w:t>
      </w:r>
      <w:r w:rsidR="00654513">
        <w:t xml:space="preserve">approach zero </w:t>
      </w:r>
      <w:r w:rsidR="00932AD4">
        <w:t xml:space="preserve">above 900 nm. </w:t>
      </w:r>
      <w:r w:rsidR="006753EF">
        <w:t xml:space="preserve">So, </w:t>
      </w:r>
      <w:r w:rsidR="00654513">
        <w:t>antimony triselenide (Sb</w:t>
      </w:r>
      <w:r w:rsidR="00654513">
        <w:rPr>
          <w:vertAlign w:val="subscript"/>
        </w:rPr>
        <w:t>2</w:t>
      </w:r>
      <w:r w:rsidR="00654513">
        <w:t>Se</w:t>
      </w:r>
      <w:r w:rsidR="00654513">
        <w:rPr>
          <w:vertAlign w:val="subscript"/>
        </w:rPr>
        <w:t>3</w:t>
      </w:r>
      <w:r w:rsidR="00654513">
        <w:t>)</w:t>
      </w:r>
      <w:r w:rsidR="00932AD4">
        <w:t xml:space="preserve"> refractive index contrast </w:t>
      </w:r>
      <w:r w:rsidR="00932AD4" w:rsidRPr="009F3B32">
        <w:rPr>
          <w:i/>
          <w:iCs/>
        </w:rPr>
        <w:t>Δn = n</w:t>
      </w:r>
      <w:r w:rsidR="00932AD4" w:rsidRPr="009F3B32">
        <w:rPr>
          <w:i/>
          <w:iCs/>
          <w:vertAlign w:val="subscript"/>
        </w:rPr>
        <w:t>c</w:t>
      </w:r>
      <w:r w:rsidR="00932AD4" w:rsidRPr="009F3B32">
        <w:rPr>
          <w:i/>
          <w:iCs/>
        </w:rPr>
        <w:t xml:space="preserve"> - n</w:t>
      </w:r>
      <w:r w:rsidR="00932AD4" w:rsidRPr="009F3B32">
        <w:rPr>
          <w:i/>
          <w:iCs/>
          <w:vertAlign w:val="subscript"/>
        </w:rPr>
        <w:t>a</w:t>
      </w:r>
      <w:r w:rsidR="00932AD4">
        <w:t xml:space="preserve"> is large and stable in the visible </w:t>
      </w:r>
      <w:r w:rsidR="00C17840">
        <w:t>through</w:t>
      </w:r>
      <w:r w:rsidR="00932AD4">
        <w:t xml:space="preserve"> IR spectra</w:t>
      </w:r>
      <w:r w:rsidR="006753EF">
        <w:t xml:space="preserve">, and extinction coefficients is very large in the near-UV but falls to zero </w:t>
      </w:r>
      <w:r w:rsidR="00264F01">
        <w:t>around</w:t>
      </w:r>
      <w:r w:rsidR="006753EF">
        <w:t xml:space="preserve"> </w:t>
      </w:r>
      <w:r w:rsidR="00C1788E">
        <w:t>NIR</w:t>
      </w:r>
      <w:r w:rsidR="006753EF">
        <w:t xml:space="preserve"> spectrum</w:t>
      </w:r>
      <w:r w:rsidR="002A2C6C">
        <w:t xml:space="preserve"> for both phases</w:t>
      </w:r>
      <w:r w:rsidR="006753EF">
        <w:t xml:space="preserve">, with crystalline </w:t>
      </w:r>
      <w:r w:rsidR="00654513">
        <w:t>phase</w:t>
      </w:r>
      <w:r w:rsidR="006753EF">
        <w:t xml:space="preserve"> </w:t>
      </w:r>
      <w:r w:rsidR="00654513">
        <w:t>exhibits</w:t>
      </w:r>
      <w:r w:rsidR="006753EF">
        <w:t xml:space="preserve"> </w:t>
      </w:r>
      <w:r w:rsidR="00C17840">
        <w:t xml:space="preserve">higher </w:t>
      </w:r>
      <w:r w:rsidR="00654513">
        <w:t>absorption</w:t>
      </w:r>
      <w:r w:rsidR="006753EF">
        <w:t xml:space="preserve"> in the visible spectrum.</w:t>
      </w:r>
    </w:p>
    <w:p w14:paraId="7FDFD540" w14:textId="77777777" w:rsidR="005571B3" w:rsidRPr="00D57F9C" w:rsidRDefault="005571B3" w:rsidP="00D57F9C"/>
    <w:p w14:paraId="17AA1993" w14:textId="37644751" w:rsidR="00E87917" w:rsidRDefault="004800BB" w:rsidP="004800BB">
      <w:pPr>
        <w:jc w:val="center"/>
      </w:pPr>
      <w:r>
        <w:rPr>
          <w:noProof/>
        </w:rPr>
        <w:drawing>
          <wp:inline distT="0" distB="0" distL="0" distR="0" wp14:anchorId="1D10BE6A" wp14:editId="4E1DED42">
            <wp:extent cx="4478951" cy="2520000"/>
            <wp:effectExtent l="0" t="0" r="0" b="0"/>
            <wp:docPr id="42479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98423" name="Picture 424798423"/>
                    <pic:cNvPicPr/>
                  </pic:nvPicPr>
                  <pic:blipFill>
                    <a:blip r:embed="rId9"/>
                    <a:stretch>
                      <a:fillRect/>
                    </a:stretch>
                  </pic:blipFill>
                  <pic:spPr>
                    <a:xfrm>
                      <a:off x="0" y="0"/>
                      <a:ext cx="4478951" cy="2520000"/>
                    </a:xfrm>
                    <a:prstGeom prst="rect">
                      <a:avLst/>
                    </a:prstGeom>
                  </pic:spPr>
                </pic:pic>
              </a:graphicData>
            </a:graphic>
          </wp:inline>
        </w:drawing>
      </w:r>
    </w:p>
    <w:p w14:paraId="24D31E64" w14:textId="7F0D85E4" w:rsidR="00E87917" w:rsidRDefault="004800BB" w:rsidP="005F715D">
      <w:r w:rsidRPr="004800BB">
        <w:rPr>
          <w:b/>
          <w:bCs/>
        </w:rPr>
        <w:t>Fig. 1.</w:t>
      </w:r>
      <w:r>
        <w:t xml:space="preserve"> Complex refractive ind</w:t>
      </w:r>
      <w:r w:rsidR="00654513">
        <w:t>ex</w:t>
      </w:r>
      <w:r>
        <w:t xml:space="preserve"> of Sb</w:t>
      </w:r>
      <w:r>
        <w:rPr>
          <w:vertAlign w:val="subscript"/>
        </w:rPr>
        <w:t>2</w:t>
      </w:r>
      <w:r>
        <w:t>Se</w:t>
      </w:r>
      <w:r>
        <w:rPr>
          <w:vertAlign w:val="subscript"/>
        </w:rPr>
        <w:t>3</w:t>
      </w:r>
      <w:r>
        <w:t xml:space="preserve"> in (a) amorphous, and (b) crystalline phase</w:t>
      </w:r>
      <w:r w:rsidR="00654513">
        <w:t>s</w:t>
      </w:r>
      <w:r>
        <w:t xml:space="preserve">. The data are taken </w:t>
      </w:r>
      <w:r w:rsidR="00654513">
        <w:t xml:space="preserve">directly </w:t>
      </w:r>
      <w:r>
        <w:t xml:space="preserve">from </w:t>
      </w:r>
      <w:r>
        <w:fldChar w:fldCharType="begin"/>
      </w:r>
      <w:r w:rsidR="00265D3B">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265D3B">
        <w:rPr>
          <w:rFonts w:hint="eastAsia"/>
        </w:rPr>
        <w:instrText>.&lt;/author&gt;&lt;author&gt;Muskens, Otto L.&lt;/author&gt;&lt;/authors&gt;&lt;/contributors&gt;&lt;titles&gt;&lt;title&gt;A New Family of Ultralow Loss Reversible Phase</w:instrText>
      </w:r>
      <w:r w:rsidR="00265D3B">
        <w:rPr>
          <w:rFonts w:hint="eastAsia"/>
        </w:rPr>
        <w:instrText>‐</w:instrText>
      </w:r>
      <w:r w:rsidR="00265D3B">
        <w:rPr>
          <w:rFonts w:hint="eastAsia"/>
        </w:rPr>
        <w:instrText>Change Materials for Photonic Integrated Circuits: Sb2S3 and Sb2Se3&lt;/title&gt;&lt;secondary-title&gt;Advanced Functional Materials&lt;/se</w:instrText>
      </w:r>
      <w:r w:rsidR="00265D3B">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fldChar w:fldCharType="separate"/>
      </w:r>
      <w:r w:rsidR="00265D3B">
        <w:rPr>
          <w:noProof/>
        </w:rPr>
        <w:t>[22]</w:t>
      </w:r>
      <w:r>
        <w:fldChar w:fldCharType="end"/>
      </w:r>
      <w:r>
        <w:t>.</w:t>
      </w:r>
    </w:p>
    <w:p w14:paraId="092C4FA1" w14:textId="77777777" w:rsidR="00E87917" w:rsidRDefault="00E87917" w:rsidP="00E87917"/>
    <w:p w14:paraId="3FDAD695" w14:textId="7FAF503B" w:rsidR="009A6893" w:rsidRDefault="009A6893" w:rsidP="00D25C92">
      <w:pPr>
        <w:pStyle w:val="Heading2"/>
      </w:pPr>
      <w:r w:rsidRPr="00E81623">
        <w:t>2.</w:t>
      </w:r>
      <w:r>
        <w:t>2</w:t>
      </w:r>
      <w:r w:rsidRPr="00E81623">
        <w:t xml:space="preserve"> </w:t>
      </w:r>
      <w:r w:rsidR="00060F54">
        <w:t>Single</w:t>
      </w:r>
      <w:r w:rsidR="00411F49">
        <w:t>-</w:t>
      </w:r>
      <w:r w:rsidR="00060F54">
        <w:t>layer</w:t>
      </w:r>
      <w:r w:rsidRPr="00E81623">
        <w:t xml:space="preserve"> antireflection design</w:t>
      </w:r>
    </w:p>
    <w:p w14:paraId="3599A0FF" w14:textId="5F33727D" w:rsidR="0066611E" w:rsidRPr="004026F7" w:rsidRDefault="00AF34C1" w:rsidP="00ED032E">
      <w:r>
        <w:t xml:space="preserve">In designing optical limiters, we </w:t>
      </w:r>
      <w:r w:rsidR="0081525C">
        <w:t>can first</w:t>
      </w:r>
      <w:r>
        <w:t xml:space="preserve"> consider it</w:t>
      </w:r>
      <w:r w:rsidR="0081525C">
        <w:t>s</w:t>
      </w:r>
      <w:r>
        <w:t xml:space="preserve"> optical performance in the ON mode first, and then </w:t>
      </w:r>
      <w:r w:rsidR="0081525C">
        <w:t>consider its</w:t>
      </w:r>
      <w:r>
        <w:t xml:space="preserve"> transmission contrast when switched to OFF mode. </w:t>
      </w:r>
      <w:r w:rsidR="00D93A99">
        <w:t>Most optical devices will either be optimized for antireflection</w:t>
      </w:r>
      <w:r w:rsidR="00B32911">
        <w:t xml:space="preserve"> (AR)</w:t>
      </w:r>
      <w:r w:rsidR="00D93A99">
        <w:t xml:space="preserve"> or high reflection properties</w:t>
      </w:r>
      <w:r w:rsidR="009C109E">
        <w:t>. B</w:t>
      </w:r>
      <w:r w:rsidR="002C2017">
        <w:t xml:space="preserve">ut </w:t>
      </w:r>
      <w:r w:rsidR="001B5F60">
        <w:t>in this work,</w:t>
      </w:r>
      <w:r w:rsidR="002C2017">
        <w:t xml:space="preserve"> optical limiters </w:t>
      </w:r>
      <w:r w:rsidR="00037BEA">
        <w:t>are</w:t>
      </w:r>
      <w:r w:rsidR="001B5F60">
        <w:t xml:space="preserve"> designed to </w:t>
      </w:r>
      <w:r w:rsidR="002C2017">
        <w:t xml:space="preserve">utilize </w:t>
      </w:r>
      <w:r w:rsidR="00D367B6">
        <w:t>transmission</w:t>
      </w:r>
      <w:r w:rsidR="002C2017">
        <w:t xml:space="preserve"> and </w:t>
      </w:r>
      <w:r w:rsidR="00D367B6">
        <w:t>absorption</w:t>
      </w:r>
      <w:r w:rsidR="001B5F60">
        <w:t xml:space="preserve"> only</w:t>
      </w:r>
      <w:r w:rsidR="002C2017">
        <w:t xml:space="preserve">, minimizing </w:t>
      </w:r>
      <w:r w:rsidR="00D367B6">
        <w:t>reflection</w:t>
      </w:r>
      <w:r w:rsidR="002C2017">
        <w:t xml:space="preserve"> is beneficial</w:t>
      </w:r>
      <w:r w:rsidR="00DB53BE">
        <w:t xml:space="preserve"> (</w:t>
      </w:r>
      <w:r w:rsidR="00D57F9C">
        <w:t>absorption</w:t>
      </w:r>
      <w:r w:rsidR="00DB53BE">
        <w:t xml:space="preserve"> is </w:t>
      </w:r>
      <w:r w:rsidR="0081525C">
        <w:t>utilizes</w:t>
      </w:r>
      <w:r w:rsidR="00DB53BE">
        <w:t xml:space="preserve"> </w:t>
      </w:r>
      <w:r w:rsidR="0081525C">
        <w:t>in</w:t>
      </w:r>
      <w:r w:rsidR="00DB53BE">
        <w:t xml:space="preserve"> phase transition). </w:t>
      </w:r>
      <w:r w:rsidR="0081525C">
        <w:rPr>
          <w:lang w:val="en-US" w:bidi="th-TH"/>
        </w:rPr>
        <w:t xml:space="preserve"> </w:t>
      </w:r>
      <w:r w:rsidR="00883626">
        <w:t>The</w:t>
      </w:r>
      <w:r w:rsidR="002C2017">
        <w:t xml:space="preserve"> simplest thin-film device consists of a single film</w:t>
      </w:r>
      <w:r w:rsidR="00883626">
        <w:t xml:space="preserve"> layer</w:t>
      </w:r>
      <w:r w:rsidR="002C2017">
        <w:t xml:space="preserve"> with </w:t>
      </w:r>
      <w:r w:rsidR="007C0963">
        <w:t>no</w:t>
      </w:r>
      <w:r w:rsidR="002C2017">
        <w:t xml:space="preserve"> </w:t>
      </w:r>
      <w:r w:rsidR="007C0963">
        <w:t xml:space="preserve">absorption </w:t>
      </w:r>
      <w:r w:rsidR="002C2017">
        <w:t>deposit on a substrate</w:t>
      </w:r>
      <w:r w:rsidR="003C46F2">
        <w:t xml:space="preserve">. </w:t>
      </w:r>
      <w:r w:rsidR="007C0963">
        <w:t>A</w:t>
      </w:r>
      <w:r w:rsidR="002C2017">
        <w:t xml:space="preserve"> </w:t>
      </w:r>
      <w:r w:rsidR="007C0963">
        <w:t>s</w:t>
      </w:r>
      <w:r w:rsidR="009E5153">
        <w:t>ingle</w:t>
      </w:r>
      <w:r w:rsidR="0081525C">
        <w:t xml:space="preserve"> thin-film layer</w:t>
      </w:r>
      <w:r w:rsidR="009E5153">
        <w:t xml:space="preserve"> </w:t>
      </w:r>
      <w:r w:rsidR="004A6720">
        <w:t>reflects light at two interfaces</w:t>
      </w:r>
      <w:r w:rsidR="007C0963">
        <w:t xml:space="preserve"> as shown in Fig. 2</w:t>
      </w:r>
      <w:r w:rsidR="00264F01">
        <w:t>:</w:t>
      </w:r>
      <w:r w:rsidR="009E5153">
        <w:t xml:space="preserve"> the </w:t>
      </w:r>
      <w:r w:rsidR="0081525C">
        <w:t xml:space="preserve">bottommost </w:t>
      </w:r>
      <w:r w:rsidR="00264F01">
        <w:t>interface is</w:t>
      </w:r>
      <w:r w:rsidR="0081525C">
        <w:t xml:space="preserve"> between thin film and </w:t>
      </w:r>
      <w:r w:rsidR="00883626">
        <w:t>substrate</w:t>
      </w:r>
      <w:r w:rsidR="007C0963">
        <w:t xml:space="preserve"> (R</w:t>
      </w:r>
      <w:r w:rsidR="00883626">
        <w:rPr>
          <w:vertAlign w:val="subscript"/>
        </w:rPr>
        <w:t>1</w:t>
      </w:r>
      <w:r w:rsidR="007C0963">
        <w:t>)</w:t>
      </w:r>
      <w:r w:rsidR="00264F01">
        <w:t xml:space="preserve">, and the </w:t>
      </w:r>
      <w:r w:rsidR="0081525C">
        <w:t xml:space="preserve">topmost </w:t>
      </w:r>
      <w:r w:rsidR="00264F01">
        <w:t xml:space="preserve">interface is </w:t>
      </w:r>
      <w:r w:rsidR="0081525C">
        <w:t>a</w:t>
      </w:r>
      <w:r w:rsidR="00883626">
        <w:t>ir</w:t>
      </w:r>
      <w:r w:rsidR="0081525C">
        <w:t>-</w:t>
      </w:r>
      <w:r w:rsidR="00883626">
        <w:t>film</w:t>
      </w:r>
      <w:r w:rsidR="007C0963">
        <w:t xml:space="preserve"> (</w:t>
      </w:r>
      <w:r w:rsidR="007C0963" w:rsidRPr="008775AC">
        <w:t>R</w:t>
      </w:r>
      <w:r w:rsidR="007C0963" w:rsidRPr="008775AC">
        <w:rPr>
          <w:vertAlign w:val="subscript"/>
        </w:rPr>
        <w:t>2</w:t>
      </w:r>
      <w:r w:rsidR="007C0963">
        <w:t xml:space="preserve">). </w:t>
      </w:r>
      <w:r w:rsidR="00264F01">
        <w:t xml:space="preserve">Antireflection condition </w:t>
      </w:r>
      <w:r w:rsidR="003C46F2">
        <w:t>occurs</w:t>
      </w:r>
      <w:r w:rsidR="00264F01">
        <w:t xml:space="preserve"> </w:t>
      </w:r>
      <w:r w:rsidR="00883626">
        <w:t>when</w:t>
      </w:r>
      <w:r w:rsidR="003C46F2">
        <w:t xml:space="preserve"> destructive interference </w:t>
      </w:r>
      <w:r w:rsidR="00883626">
        <w:t>of</w:t>
      </w:r>
      <w:r w:rsidR="0081525C">
        <w:t xml:space="preserve"> </w:t>
      </w:r>
      <w:r w:rsidR="004A6720" w:rsidRPr="009F3B32">
        <w:t>R</w:t>
      </w:r>
      <w:r w:rsidR="004A6720" w:rsidRPr="009F3B32">
        <w:rPr>
          <w:vertAlign w:val="subscript"/>
        </w:rPr>
        <w:t>1</w:t>
      </w:r>
      <w:r w:rsidR="004A6720">
        <w:t xml:space="preserve"> and </w:t>
      </w:r>
      <w:r w:rsidR="004A6720" w:rsidRPr="009F3B32">
        <w:t>R</w:t>
      </w:r>
      <w:r w:rsidR="004A6720" w:rsidRPr="009F3B32">
        <w:rPr>
          <w:vertAlign w:val="subscript"/>
        </w:rPr>
        <w:t>2</w:t>
      </w:r>
      <w:r w:rsidR="00264F01">
        <w:t xml:space="preserve"> </w:t>
      </w:r>
      <w:r w:rsidR="00883626">
        <w:t>with</w:t>
      </w:r>
      <w:r w:rsidR="00264F01">
        <w:t xml:space="preserve"> </w:t>
      </w:r>
      <w:r w:rsidR="003F4EA6">
        <w:t xml:space="preserve">the </w:t>
      </w:r>
      <w:r w:rsidR="003C46F2">
        <w:t>same</w:t>
      </w:r>
      <w:r w:rsidR="003F4EA6">
        <w:t xml:space="preserve"> </w:t>
      </w:r>
      <w:r w:rsidR="0081525C">
        <w:t xml:space="preserve">amplitude and </w:t>
      </w:r>
      <w:r w:rsidR="003C46F2">
        <w:t>a</w:t>
      </w:r>
      <w:r w:rsidR="00264F01">
        <w:t xml:space="preserve"> phase </w:t>
      </w:r>
      <w:r w:rsidR="00ED032E">
        <w:t>differen</w:t>
      </w:r>
      <w:r w:rsidR="004A6720">
        <w:t>ce</w:t>
      </w:r>
      <w:r w:rsidR="00264F01">
        <w:t xml:space="preserve"> of </w:t>
      </w:r>
      <w:r w:rsidR="00264F01" w:rsidRPr="00216CA5">
        <w:t>π</w:t>
      </w:r>
      <w:r w:rsidR="00264F01" w:rsidRPr="00264F01">
        <w:t xml:space="preserve"> radian</w:t>
      </w:r>
      <w:r w:rsidR="00F01540">
        <w:t xml:space="preserve"> (i.e.</w:t>
      </w:r>
      <w:r w:rsidR="00883626">
        <w:t xml:space="preserve"> optical path length of </w:t>
      </w:r>
      <w:r w:rsidR="00883626" w:rsidRPr="003C46F2">
        <w:rPr>
          <w:i/>
          <w:iCs/>
        </w:rPr>
        <w:t>λ/2</w:t>
      </w:r>
      <w:r w:rsidR="00F01540">
        <w:t>)</w:t>
      </w:r>
      <w:r w:rsidR="003C46F2">
        <w:t xml:space="preserve"> </w:t>
      </w:r>
      <w:r w:rsidR="00883626">
        <w:t xml:space="preserve">occurs. </w:t>
      </w:r>
      <w:r w:rsidR="003C46F2">
        <w:t>And since R</w:t>
      </w:r>
      <w:r w:rsidR="003C46F2">
        <w:rPr>
          <w:vertAlign w:val="subscript"/>
        </w:rPr>
        <w:t>1</w:t>
      </w:r>
      <w:r w:rsidR="003C46F2">
        <w:t xml:space="preserve"> </w:t>
      </w:r>
      <w:r w:rsidR="00F01540">
        <w:t>travels</w:t>
      </w:r>
      <w:r w:rsidR="003C46F2">
        <w:t xml:space="preserve"> through the film layer twice (</w:t>
      </w:r>
      <w:r w:rsidR="00F01540">
        <w:t xml:space="preserve">transmitted </w:t>
      </w:r>
      <w:r w:rsidR="003C46F2">
        <w:t xml:space="preserve">down and </w:t>
      </w:r>
      <w:r w:rsidR="00F01540">
        <w:t xml:space="preserve">reflected </w:t>
      </w:r>
      <w:r w:rsidR="003C46F2">
        <w:t>up), the film optical thickness only needs to be</w:t>
      </w:r>
      <w:r w:rsidR="00883626">
        <w:t xml:space="preserve"> half of </w:t>
      </w:r>
      <w:r w:rsidR="00F01540">
        <w:t>that</w:t>
      </w:r>
      <w:r w:rsidR="00883626">
        <w:t>,</w:t>
      </w:r>
      <w:r w:rsidR="00F01540">
        <w:t xml:space="preserve"> an optical thickness of</w:t>
      </w:r>
      <w:r w:rsidR="003C46F2">
        <w:t xml:space="preserve"> </w:t>
      </w:r>
      <w:r w:rsidR="003C46F2" w:rsidRPr="008775AC">
        <w:rPr>
          <w:i/>
          <w:iCs/>
        </w:rPr>
        <w:t>λ/4</w:t>
      </w:r>
      <w:r w:rsidR="003C46F2">
        <w:rPr>
          <w:i/>
          <w:iCs/>
        </w:rPr>
        <w:t xml:space="preserve"> </w:t>
      </w:r>
      <w:r w:rsidR="00883626">
        <w:t>which</w:t>
      </w:r>
      <w:r w:rsidR="003C46F2">
        <w:t xml:space="preserve"> </w:t>
      </w:r>
      <w:r w:rsidR="00883626">
        <w:t xml:space="preserve">also known as </w:t>
      </w:r>
      <w:r w:rsidR="003C46F2">
        <w:t>quarter-wave optical thickness (QWOT).</w:t>
      </w:r>
      <w:r w:rsidR="005B1347">
        <w:t xml:space="preserve"> </w:t>
      </w:r>
      <w:r w:rsidR="003C46F2">
        <w:t>Optical</w:t>
      </w:r>
      <w:r w:rsidR="00ED032E">
        <w:t xml:space="preserve"> thickness (</w:t>
      </w:r>
      <w:r w:rsidR="00ED032E" w:rsidRPr="009F3B32">
        <w:rPr>
          <w:i/>
          <w:iCs/>
        </w:rPr>
        <w:t>OT</w:t>
      </w:r>
      <w:r w:rsidR="00ED032E">
        <w:t xml:space="preserve">) is </w:t>
      </w:r>
      <w:r w:rsidR="00F01540">
        <w:t>defined as the optical path length of wavelength (</w:t>
      </w:r>
      <w:r w:rsidR="00F01540" w:rsidRPr="008775AC">
        <w:rPr>
          <w:i/>
          <w:iCs/>
        </w:rPr>
        <w:t>λ</w:t>
      </w:r>
      <w:r w:rsidR="00F01540">
        <w:t>) through the film layer</w:t>
      </w:r>
      <w:r w:rsidR="00ED032E">
        <w:t>:</w:t>
      </w:r>
    </w:p>
    <w:p w14:paraId="521FA609" w14:textId="42A03AD7" w:rsidR="00ED032E" w:rsidRDefault="00ED032E" w:rsidP="0049547C">
      <w:pPr>
        <w:jc w:val="right"/>
      </w:pPr>
      <m:oMath>
        <m:r>
          <w:rPr>
            <w:rFonts w:ascii="Cambria Math" w:hAnsi="Cambria Math"/>
          </w:rPr>
          <m:t>OT(λ)=n(λ)t</m:t>
        </m:r>
      </m:oMath>
      <w:r>
        <w:t>,</w:t>
      </w:r>
      <w:r>
        <w:tab/>
      </w:r>
      <w:r w:rsidR="0049547C">
        <w:tab/>
      </w:r>
      <w:r w:rsidR="0049547C">
        <w:tab/>
      </w:r>
      <w:r w:rsidR="0049547C">
        <w:tab/>
      </w:r>
      <w:r w:rsidR="0049547C">
        <w:tab/>
      </w:r>
      <w:r w:rsidR="0049547C">
        <w:tab/>
      </w:r>
      <w:r>
        <w:t>(2)</w:t>
      </w:r>
    </w:p>
    <w:p w14:paraId="736F8E0F" w14:textId="0ED4049B" w:rsidR="00113E55" w:rsidRDefault="00ED032E" w:rsidP="0049547C">
      <w:pPr>
        <w:tabs>
          <w:tab w:val="left" w:pos="6362"/>
        </w:tabs>
      </w:pPr>
      <w:r>
        <w:t xml:space="preserve">where </w:t>
      </w:r>
      <w:r w:rsidRPr="009F3B32">
        <w:rPr>
          <w:i/>
          <w:iCs/>
        </w:rPr>
        <w:t>n</w:t>
      </w:r>
      <w:r>
        <w:t xml:space="preserve"> is the refractive index</w:t>
      </w:r>
      <w:r w:rsidR="007F1E4F">
        <w:t xml:space="preserve"> of the film</w:t>
      </w:r>
      <w:r w:rsidR="00210F35">
        <w:t xml:space="preserve"> at </w:t>
      </w:r>
      <w:r w:rsidR="00210F35" w:rsidRPr="008775AC">
        <w:rPr>
          <w:i/>
          <w:iCs/>
        </w:rPr>
        <w:t>λ</w:t>
      </w:r>
      <w:r>
        <w:t xml:space="preserve">, and </w:t>
      </w:r>
      <w:r w:rsidRPr="009F3B32">
        <w:rPr>
          <w:i/>
          <w:iCs/>
        </w:rPr>
        <w:t>t</w:t>
      </w:r>
      <w:r>
        <w:t xml:space="preserve"> is the </w:t>
      </w:r>
      <w:r w:rsidR="00FC1AAF" w:rsidRPr="00F01540">
        <w:t>physical</w:t>
      </w:r>
      <w:r>
        <w:t xml:space="preserve"> thickness of the film.</w:t>
      </w:r>
      <w:r w:rsidR="004812C6">
        <w:t xml:space="preserve"> </w:t>
      </w:r>
      <w:r w:rsidR="005E4C9E">
        <w:rPr>
          <w:lang w:val="en-US" w:bidi="th-TH"/>
        </w:rPr>
        <w:t xml:space="preserve">For a </w:t>
      </w:r>
      <w:r w:rsidR="0049547C">
        <w:t xml:space="preserve">single-layer </w:t>
      </w:r>
      <w:r w:rsidR="00F55B85">
        <w:t>AR</w:t>
      </w:r>
      <w:r w:rsidR="0049547C">
        <w:t xml:space="preserve"> device</w:t>
      </w:r>
      <w:r w:rsidR="005E4C9E">
        <w:t>, the thin</w:t>
      </w:r>
      <w:r w:rsidR="00F55B85">
        <w:t>-</w:t>
      </w:r>
      <w:r w:rsidR="005E4C9E">
        <w:t xml:space="preserve">film </w:t>
      </w:r>
      <w:r w:rsidR="00210F35" w:rsidRPr="00F01540">
        <w:t>physical</w:t>
      </w:r>
      <w:r w:rsidR="00210F35">
        <w:t xml:space="preserve"> </w:t>
      </w:r>
      <w:r w:rsidR="0049547C">
        <w:t>thickness (</w:t>
      </w:r>
      <w:r w:rsidR="0049547C" w:rsidRPr="009F3B32">
        <w:rPr>
          <w:i/>
          <w:iCs/>
        </w:rPr>
        <w:t>t</w:t>
      </w:r>
      <w:r w:rsidR="0049547C">
        <w:t xml:space="preserve">) </w:t>
      </w:r>
      <w:r w:rsidR="005E4C9E">
        <w:t xml:space="preserve">needs to be </w:t>
      </w:r>
      <w:r w:rsidR="0049547C">
        <w:t>equal to:</w:t>
      </w:r>
    </w:p>
    <w:p w14:paraId="3CAC3906" w14:textId="26DF0D7C" w:rsidR="00113E55" w:rsidRDefault="0049547C" w:rsidP="00883626">
      <w:pPr>
        <w:jc w:val="right"/>
      </w:pPr>
      <m:oMath>
        <m:r>
          <w:rPr>
            <w:rFonts w:ascii="Cambria Math" w:hAnsi="Cambria Math"/>
          </w:rPr>
          <m:t>t=</m:t>
        </m:r>
        <m:f>
          <m:fPr>
            <m:ctrlPr>
              <w:rPr>
                <w:rFonts w:ascii="Cambria Math" w:hAnsi="Cambria Math"/>
                <w:i/>
              </w:rPr>
            </m:ctrlPr>
          </m:fPr>
          <m:num>
            <m:r>
              <w:rPr>
                <w:rFonts w:ascii="Cambria Math" w:hAnsi="Cambria Math"/>
              </w:rPr>
              <m:t>OT</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λ</m:t>
            </m:r>
          </m:num>
          <m:den>
            <m:r>
              <w:rPr>
                <w:rFonts w:ascii="Cambria Math" w:hAnsi="Cambria Math"/>
              </w:rPr>
              <m:t>4n</m:t>
            </m:r>
          </m:den>
        </m:f>
      </m:oMath>
      <w:r>
        <w:t>.</w:t>
      </w:r>
      <w:r>
        <w:tab/>
      </w:r>
      <w:r>
        <w:tab/>
      </w:r>
      <w:r>
        <w:tab/>
      </w:r>
      <w:r>
        <w:tab/>
      </w:r>
      <w:r>
        <w:tab/>
      </w:r>
      <w:r>
        <w:tab/>
        <w:t>(</w:t>
      </w:r>
      <w:r w:rsidR="00174DB0">
        <w:t>3</w:t>
      </w:r>
      <w:r>
        <w:t>)</w:t>
      </w:r>
    </w:p>
    <w:p w14:paraId="6536C6C1" w14:textId="77777777" w:rsidR="005571B3" w:rsidRDefault="005571B3" w:rsidP="00883626">
      <w:pPr>
        <w:jc w:val="right"/>
      </w:pPr>
    </w:p>
    <w:p w14:paraId="0BAFFF68" w14:textId="77777777" w:rsidR="00932C07" w:rsidRDefault="00932C07" w:rsidP="00932C07">
      <w:pPr>
        <w:jc w:val="center"/>
      </w:pPr>
      <w:r>
        <w:rPr>
          <w:noProof/>
        </w:rPr>
        <w:drawing>
          <wp:inline distT="0" distB="0" distL="0" distR="0" wp14:anchorId="045D94E3" wp14:editId="15256F81">
            <wp:extent cx="1944401" cy="1800000"/>
            <wp:effectExtent l="0" t="0" r="0" b="0"/>
            <wp:docPr id="1484466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66258"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944401" cy="1800000"/>
                    </a:xfrm>
                    <a:prstGeom prst="rect">
                      <a:avLst/>
                    </a:prstGeom>
                    <a:noFill/>
                  </pic:spPr>
                </pic:pic>
              </a:graphicData>
            </a:graphic>
          </wp:inline>
        </w:drawing>
      </w:r>
    </w:p>
    <w:p w14:paraId="79E5EA61" w14:textId="64A9D0CB" w:rsidR="00932C07" w:rsidRDefault="00932C07" w:rsidP="00932C07">
      <w:r w:rsidRPr="005F715D">
        <w:rPr>
          <w:b/>
          <w:bCs/>
        </w:rPr>
        <w:t>Fig. 2.</w:t>
      </w:r>
      <w:r>
        <w:t xml:space="preserve"> Light paths in a </w:t>
      </w:r>
      <w:r w:rsidR="00F01540">
        <w:t xml:space="preserve">single-layer thin film </w:t>
      </w:r>
      <w:r>
        <w:t>device. R</w:t>
      </w:r>
      <w:r>
        <w:rPr>
          <w:vertAlign w:val="subscript"/>
        </w:rPr>
        <w:t>1</w:t>
      </w:r>
      <w:r>
        <w:t xml:space="preserve"> is the reflected light at the film-substrate interface, and R</w:t>
      </w:r>
      <w:r>
        <w:rPr>
          <w:vertAlign w:val="subscript"/>
        </w:rPr>
        <w:t>2</w:t>
      </w:r>
      <w:r>
        <w:t xml:space="preserve"> is the reflected light at the air-film interface. Antireflection occurs when the phase difference between </w:t>
      </w:r>
      <w:r w:rsidR="00B73BFC">
        <w:t>the two</w:t>
      </w:r>
      <w:r>
        <w:t xml:space="preserve"> is </w:t>
      </w:r>
      <w:r w:rsidRPr="00264F01">
        <w:t>π</w:t>
      </w:r>
      <w:r>
        <w:t xml:space="preserve"> radian. The </w:t>
      </w:r>
      <w:r w:rsidR="00F01540">
        <w:t xml:space="preserve">reflection </w:t>
      </w:r>
      <w:r>
        <w:t>angles are exaggerated</w:t>
      </w:r>
      <w:r w:rsidR="00F01540">
        <w:t xml:space="preserve"> for illustration </w:t>
      </w:r>
      <w:r w:rsidR="00FC23B4">
        <w:t>purpose;</w:t>
      </w:r>
      <w:r>
        <w:t xml:space="preserve"> both angles are </w:t>
      </w:r>
      <w:r w:rsidR="00B73BFC">
        <w:t xml:space="preserve">the same as </w:t>
      </w:r>
      <w:r w:rsidR="00FC23B4">
        <w:t>incidents</w:t>
      </w:r>
      <w:r w:rsidR="00B73BFC">
        <w:t>.</w:t>
      </w:r>
    </w:p>
    <w:p w14:paraId="60E3513A" w14:textId="77777777" w:rsidR="00932C07" w:rsidRDefault="00932C07" w:rsidP="00883626">
      <w:pPr>
        <w:jc w:val="right"/>
      </w:pPr>
    </w:p>
    <w:p w14:paraId="0213087D" w14:textId="3AD849DE" w:rsidR="003F652D" w:rsidRDefault="00E42383" w:rsidP="009531FA">
      <w:r>
        <w:tab/>
      </w:r>
      <w:r w:rsidR="009531FA" w:rsidRPr="001B5F60">
        <w:t xml:space="preserve">Another way to </w:t>
      </w:r>
      <w:r w:rsidR="00FC23B4" w:rsidRPr="001B5F60">
        <w:t>calculate the</w:t>
      </w:r>
      <w:r w:rsidR="009531FA" w:rsidRPr="001B5F60">
        <w:t xml:space="preserve"> thickness required </w:t>
      </w:r>
      <w:r w:rsidR="00D367B6" w:rsidRPr="001B5F60">
        <w:t>for</w:t>
      </w:r>
      <w:r w:rsidR="009531FA" w:rsidRPr="001B5F60">
        <w:t xml:space="preserve"> </w:t>
      </w:r>
      <w:r w:rsidR="00D367B6" w:rsidRPr="001B5F60">
        <w:t>AR condition</w:t>
      </w:r>
      <w:r w:rsidR="009531FA" w:rsidRPr="001B5F60">
        <w:t xml:space="preserve"> is to consider the </w:t>
      </w:r>
      <w:r w:rsidR="001B5F60" w:rsidRPr="001B5F60">
        <w:t>reflection</w:t>
      </w:r>
      <w:r w:rsidR="00D57F9C" w:rsidRPr="001B5F60">
        <w:t xml:space="preserve"> of the device</w:t>
      </w:r>
      <w:r w:rsidR="009531FA" w:rsidRPr="001B5F60">
        <w:t>.</w:t>
      </w:r>
      <w:r w:rsidR="009531FA">
        <w:t xml:space="preserve"> </w:t>
      </w:r>
      <w:r w:rsidR="00796D8E">
        <w:t xml:space="preserve"> </w:t>
      </w:r>
      <w:r w:rsidR="003F652D">
        <w:t xml:space="preserve">For a lone substrate with air as the initial incident medium, the </w:t>
      </w:r>
      <w:r w:rsidR="007041A4">
        <w:t>reflectance</w:t>
      </w:r>
      <w:r w:rsidR="003F652D">
        <w:t xml:space="preserve"> (</w:t>
      </w:r>
      <w:r w:rsidR="003F652D" w:rsidRPr="003F652D">
        <w:rPr>
          <w:i/>
          <w:iCs/>
        </w:rPr>
        <w:t>R</w:t>
      </w:r>
      <w:r w:rsidR="003F652D">
        <w:t>) is related to Fresnel reflection coefficient (</w:t>
      </w:r>
      <w:r w:rsidR="003F652D" w:rsidRPr="003F652D">
        <w:rPr>
          <w:i/>
          <w:iCs/>
        </w:rPr>
        <w:t>r</w:t>
      </w:r>
      <w:r w:rsidR="003F652D">
        <w:t>) as the following:</w:t>
      </w:r>
    </w:p>
    <w:p w14:paraId="740D7466" w14:textId="69AF173B" w:rsidR="00FE0850" w:rsidRDefault="003F652D" w:rsidP="00FE0850">
      <w:pPr>
        <w:jc w:val="right"/>
      </w:pPr>
      <m:oMath>
        <m:r>
          <w:rPr>
            <w:rFonts w:ascii="Cambria Math" w:hAnsi="Cambria Math"/>
          </w:rPr>
          <m:t xml:space="preserve">R=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m:t>
                        </m:r>
                      </m:sub>
                    </m:sSub>
                  </m:den>
                </m:f>
              </m:e>
            </m:d>
          </m:e>
          <m:sup>
            <m:r>
              <w:rPr>
                <w:rFonts w:ascii="Cambria Math" w:hAnsi="Cambria Math"/>
              </w:rPr>
              <m:t>2</m:t>
            </m:r>
          </m:sup>
        </m:sSup>
      </m:oMath>
      <w:r w:rsidR="00796D8E">
        <w:t>,</w:t>
      </w:r>
      <w:r w:rsidR="00FE0850">
        <w:tab/>
      </w:r>
      <w:r w:rsidR="00FE0850">
        <w:tab/>
      </w:r>
      <w:r w:rsidR="00FE0850">
        <w:tab/>
      </w:r>
      <w:r w:rsidR="00FE0850">
        <w:tab/>
      </w:r>
      <w:r w:rsidR="00FE0850">
        <w:tab/>
        <w:t>(4)</w:t>
      </w:r>
    </w:p>
    <w:p w14:paraId="7B186188" w14:textId="7F8BE8BB" w:rsidR="009531FA" w:rsidRDefault="00796D8E" w:rsidP="00B0248A">
      <w:r>
        <w:t xml:space="preserve">where </w:t>
      </w:r>
      <w:r w:rsidR="00384E98" w:rsidRPr="00571266">
        <w:rPr>
          <w:i/>
          <w:iCs/>
        </w:rPr>
        <w:t>n</w:t>
      </w:r>
      <w:r w:rsidR="00384E98">
        <w:rPr>
          <w:i/>
          <w:iCs/>
          <w:vertAlign w:val="subscript"/>
        </w:rPr>
        <w:t xml:space="preserve">a </w:t>
      </w:r>
      <w:r w:rsidR="00384E98">
        <w:t>is air refractive index</w:t>
      </w:r>
      <w:r w:rsidR="00384E98" w:rsidRPr="00384E98">
        <w:t>,</w:t>
      </w:r>
      <w:r w:rsidR="00384E98">
        <w:rPr>
          <w:i/>
          <w:iCs/>
        </w:rPr>
        <w:t xml:space="preserve"> </w:t>
      </w:r>
      <w:r w:rsidR="00384E98">
        <w:t xml:space="preserve">and </w:t>
      </w:r>
      <w:r w:rsidR="00384E98" w:rsidRPr="00571266">
        <w:rPr>
          <w:i/>
          <w:iCs/>
        </w:rPr>
        <w:t>n</w:t>
      </w:r>
      <w:r w:rsidR="00384E98">
        <w:rPr>
          <w:i/>
          <w:iCs/>
          <w:vertAlign w:val="subscript"/>
        </w:rPr>
        <w:t>s</w:t>
      </w:r>
      <w:r>
        <w:t xml:space="preserve"> is substrate refractive index.</w:t>
      </w:r>
      <w:r w:rsidR="003F652D">
        <w:t xml:space="preserve"> </w:t>
      </w:r>
      <w:r w:rsidR="00384E98">
        <w:t xml:space="preserve">For single-layer film on a substrate, </w:t>
      </w:r>
      <w:r w:rsidR="00B0248A">
        <w:t>the</w:t>
      </w:r>
      <w:r w:rsidR="005E51CC">
        <w:t xml:space="preserve"> combined</w:t>
      </w:r>
      <w:r w:rsidR="00B0248A">
        <w:t xml:space="preserve"> film and substrate </w:t>
      </w:r>
      <w:r w:rsidR="005E51CC">
        <w:t xml:space="preserve">index is </w:t>
      </w:r>
      <w:r w:rsidR="00B0248A">
        <w:t>effective reflectance index (</w:t>
      </w:r>
      <w:r w:rsidR="00B0248A" w:rsidRPr="00B0248A">
        <w:rPr>
          <w:i/>
          <w:iCs/>
        </w:rPr>
        <w:t>n</w:t>
      </w:r>
      <w:r w:rsidR="00B0248A" w:rsidRPr="00B0248A">
        <w:rPr>
          <w:i/>
          <w:iCs/>
          <w:vertAlign w:val="subscript"/>
        </w:rPr>
        <w:t>r</w:t>
      </w:r>
      <w:r w:rsidR="00B0248A">
        <w:t>)</w:t>
      </w:r>
      <w:r w:rsidR="006C683C">
        <w:t xml:space="preserve"> </w:t>
      </w:r>
      <w:r w:rsidR="006C683C">
        <w:fldChar w:fldCharType="begin"/>
      </w:r>
      <w:r w:rsidR="006C683C">
        <w:instrText xml:space="preserve"> ADDIN EN.CITE &lt;EndNote&gt;&lt;Cite&gt;&lt;Author&gt;Sarangan&lt;/Author&gt;&lt;Year&gt;2020&lt;/Year&gt;&lt;RecNum&gt;66&lt;/RecNum&gt;&lt;DisplayText&gt;[39]&lt;/DisplayText&gt;&lt;record&gt;&lt;rec-number&gt;66&lt;/rec-number&gt;&lt;foreign-keys&gt;&lt;key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6C683C">
        <w:fldChar w:fldCharType="separate"/>
      </w:r>
      <w:r w:rsidR="006C683C">
        <w:rPr>
          <w:noProof/>
        </w:rPr>
        <w:t>[39]</w:t>
      </w:r>
      <w:r w:rsidR="006C683C">
        <w:fldChar w:fldCharType="end"/>
      </w:r>
      <w:r w:rsidR="006C683C">
        <w:t xml:space="preserve">. </w:t>
      </w:r>
      <w:r w:rsidR="005E51CC">
        <w:t xml:space="preserve">It </w:t>
      </w:r>
      <w:r w:rsidR="006C683C">
        <w:t>is defined as:</w:t>
      </w:r>
    </w:p>
    <w:p w14:paraId="7162A9C5" w14:textId="0F59CE89" w:rsidR="009531FA" w:rsidRDefault="00000000" w:rsidP="009531FA">
      <w:pPr>
        <w:jc w:val="right"/>
        <w:rPr>
          <w:lang w:val="en-US"/>
        </w:rPr>
      </w:pPr>
      <m:oMath>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r</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f>
          <m:fPr>
            <m:ctrlPr>
              <w:rPr>
                <w:rFonts w:ascii="Cambria Math" w:hAnsi="Cambria Math"/>
                <w:vertAlign w:val="subscript"/>
                <w:lang w:val="en-US"/>
              </w:rPr>
            </m:ctrlPr>
          </m:fPr>
          <m:num>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m:rPr>
                <m:sty m:val="p"/>
              </m:rPr>
              <w:rPr>
                <w:rFonts w:ascii="Cambria Math" w:hAnsi="Cambria Math"/>
                <w:vertAlign w:val="subscript"/>
                <w:lang w:val="en-US"/>
              </w:rPr>
              <m:t>+</m:t>
            </m:r>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sSup>
              <m:sSupPr>
                <m:ctrlPr>
                  <w:rPr>
                    <w:rFonts w:ascii="Cambria Math" w:hAnsi="Cambria Math"/>
                    <w:vertAlign w:val="subscript"/>
                    <w:lang w:val="en-US"/>
                  </w:rPr>
                </m:ctrlPr>
              </m:sSupPr>
              <m:e>
                <m:r>
                  <w:rPr>
                    <w:rFonts w:ascii="Cambria Math" w:hAnsi="Cambria Math"/>
                    <w:vertAlign w:val="subscript"/>
                    <w:lang w:val="en-US"/>
                  </w:rPr>
                  <m:t>e</m:t>
                </m:r>
              </m:e>
              <m:sup>
                <m:r>
                  <m:rPr>
                    <m:sty m:val="p"/>
                  </m:rPr>
                  <w:rPr>
                    <w:rFonts w:ascii="Cambria Math" w:hAnsi="Cambria Math"/>
                    <w:vertAlign w:val="subscript"/>
                    <w:lang w:val="en-US"/>
                  </w:rPr>
                  <m:t>-i2θ</m:t>
                </m:r>
              </m:sup>
            </m:sSup>
          </m:num>
          <m:den>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m:rPr>
                <m:sty m:val="p"/>
              </m:rPr>
              <w:rPr>
                <w:rFonts w:ascii="Cambria Math" w:hAnsi="Cambria Math"/>
                <w:vertAlign w:val="subscript"/>
                <w:lang w:val="en-US"/>
              </w:rPr>
              <m:t>-</m:t>
            </m:r>
            <m:d>
              <m:dPr>
                <m:ctrlPr>
                  <w:rPr>
                    <w:rFonts w:ascii="Cambria Math" w:hAnsi="Cambria Math"/>
                    <w:vertAlign w:val="subscript"/>
                    <w:lang w:val="en-US"/>
                  </w:rPr>
                </m:ctrlPr>
              </m:dPr>
              <m:e>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m:rPr>
                    <m:sty m:val="p"/>
                  </m:rPr>
                  <w:rPr>
                    <w:rFonts w:ascii="Cambria Math" w:hAnsi="Cambria Math"/>
                    <w:vertAlign w:val="subscript"/>
                    <w:lang w:val="en-US"/>
                  </w:rPr>
                  <m:t>-</m:t>
                </m:r>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sSup>
              <m:sSupPr>
                <m:ctrlPr>
                  <w:rPr>
                    <w:rFonts w:ascii="Cambria Math" w:hAnsi="Cambria Math"/>
                    <w:vertAlign w:val="subscript"/>
                    <w:lang w:val="en-US"/>
                  </w:rPr>
                </m:ctrlPr>
              </m:sSupPr>
              <m:e>
                <m:r>
                  <w:rPr>
                    <w:rFonts w:ascii="Cambria Math" w:hAnsi="Cambria Math"/>
                    <w:vertAlign w:val="subscript"/>
                    <w:lang w:val="en-US"/>
                  </w:rPr>
                  <m:t>e</m:t>
                </m:r>
              </m:e>
              <m:sup>
                <m:r>
                  <m:rPr>
                    <m:sty m:val="p"/>
                  </m:rPr>
                  <w:rPr>
                    <w:rFonts w:ascii="Cambria Math" w:hAnsi="Cambria Math"/>
                    <w:vertAlign w:val="subscript"/>
                    <w:lang w:val="en-US"/>
                  </w:rPr>
                  <m:t>-</m:t>
                </m:r>
                <m:r>
                  <w:rPr>
                    <w:rFonts w:ascii="Cambria Math" w:hAnsi="Cambria Math"/>
                    <w:vertAlign w:val="subscript"/>
                    <w:lang w:val="en-US"/>
                  </w:rPr>
                  <m:t>i</m:t>
                </m:r>
                <m:r>
                  <m:rPr>
                    <m:sty m:val="p"/>
                  </m:rPr>
                  <w:rPr>
                    <w:rFonts w:ascii="Cambria Math" w:hAnsi="Cambria Math"/>
                    <w:vertAlign w:val="subscript"/>
                    <w:lang w:val="en-US"/>
                  </w:rPr>
                  <m:t>2θ</m:t>
                </m:r>
              </m:sup>
            </m:sSup>
          </m:den>
        </m:f>
      </m:oMath>
      <w:r w:rsidR="00D77D50">
        <w:rPr>
          <w:lang w:val="en-US"/>
        </w:rPr>
        <w:t>,</w:t>
      </w:r>
      <w:r w:rsidR="009531FA">
        <w:rPr>
          <w:vertAlign w:val="subscript"/>
          <w:lang w:val="en-US"/>
        </w:rPr>
        <w:t xml:space="preserve"> </w:t>
      </w:r>
      <w:r w:rsidR="009531FA">
        <w:rPr>
          <w:vertAlign w:val="subscript"/>
          <w:lang w:val="en-US"/>
        </w:rPr>
        <w:tab/>
      </w:r>
      <w:r w:rsidR="009531FA">
        <w:rPr>
          <w:vertAlign w:val="subscript"/>
          <w:lang w:val="en-US"/>
        </w:rPr>
        <w:tab/>
      </w:r>
      <w:r w:rsidR="009531FA">
        <w:rPr>
          <w:vertAlign w:val="subscript"/>
          <w:lang w:val="en-US"/>
        </w:rPr>
        <w:tab/>
      </w:r>
      <w:r w:rsidR="009531FA">
        <w:rPr>
          <w:vertAlign w:val="subscript"/>
          <w:lang w:val="en-US"/>
        </w:rPr>
        <w:tab/>
      </w:r>
      <w:r w:rsidR="009531FA">
        <w:rPr>
          <w:vertAlign w:val="subscript"/>
          <w:lang w:val="en-US"/>
        </w:rPr>
        <w:tab/>
      </w:r>
      <w:r w:rsidR="009531FA" w:rsidRPr="00571266">
        <w:rPr>
          <w:lang w:val="en-US"/>
        </w:rPr>
        <w:t>(</w:t>
      </w:r>
      <w:r w:rsidR="00773A67">
        <w:rPr>
          <w:lang w:val="en-US"/>
        </w:rPr>
        <w:t>5</w:t>
      </w:r>
      <w:r w:rsidR="009531FA" w:rsidRPr="00571266">
        <w:rPr>
          <w:lang w:val="en-US"/>
        </w:rPr>
        <w:t>)</w:t>
      </w:r>
    </w:p>
    <w:p w14:paraId="7117E512" w14:textId="09C6C4A9" w:rsidR="009531FA" w:rsidRDefault="009531FA" w:rsidP="009531FA">
      <w:pPr>
        <w:rPr>
          <w:lang w:bidi="th-TH"/>
        </w:rPr>
      </w:pPr>
      <w:r>
        <w:rPr>
          <w:lang w:val="en-US"/>
        </w:rPr>
        <w:t xml:space="preserve">where </w:t>
      </w:r>
      <w:r w:rsidRPr="00E13233">
        <w:rPr>
          <w:i/>
          <w:iCs/>
          <w:lang w:val="en-US"/>
        </w:rPr>
        <w:t>n</w:t>
      </w:r>
      <w:r w:rsidR="006C683C">
        <w:rPr>
          <w:i/>
          <w:iCs/>
          <w:vertAlign w:val="subscript"/>
          <w:lang w:val="en-US"/>
        </w:rPr>
        <w:t>f</w:t>
      </w:r>
      <w:r>
        <w:rPr>
          <w:lang w:val="en-US"/>
        </w:rPr>
        <w:t xml:space="preserve"> is the </w:t>
      </w:r>
      <w:r w:rsidR="006C683C">
        <w:rPr>
          <w:lang w:val="en-US"/>
        </w:rPr>
        <w:t xml:space="preserve">film </w:t>
      </w:r>
      <w:r>
        <w:rPr>
          <w:lang w:val="en-US"/>
        </w:rPr>
        <w:t xml:space="preserve">refractive index, </w:t>
      </w:r>
      <w:r w:rsidR="001470E9" w:rsidRPr="001470E9">
        <w:rPr>
          <w:i/>
          <w:iCs/>
          <w:lang w:val="en-US"/>
        </w:rPr>
        <w:t>i</w:t>
      </w:r>
      <w:r w:rsidR="001470E9">
        <w:rPr>
          <w:lang w:val="en-US"/>
        </w:rPr>
        <w:t xml:space="preserve"> denotes imaginary </w:t>
      </w:r>
      <w:r w:rsidR="00FE0850">
        <w:rPr>
          <w:lang w:val="en-US"/>
        </w:rPr>
        <w:t>un</w:t>
      </w:r>
      <w:r w:rsidR="006C683C">
        <w:rPr>
          <w:lang w:val="en-US"/>
        </w:rPr>
        <w:t>it</w:t>
      </w:r>
      <w:r w:rsidR="00D77D50">
        <w:rPr>
          <w:lang w:val="en-US"/>
        </w:rPr>
        <w:t xml:space="preserve">, </w:t>
      </w:r>
      <w:r>
        <w:rPr>
          <w:lang w:val="en-US"/>
        </w:rPr>
        <w:t xml:space="preserve">and </w:t>
      </w:r>
      <w:r w:rsidRPr="00E13233">
        <w:rPr>
          <w:i/>
          <w:iCs/>
          <w:lang w:bidi="th-TH"/>
        </w:rPr>
        <w:t>θ</w:t>
      </w:r>
      <w:r>
        <w:rPr>
          <w:lang w:bidi="th-TH"/>
        </w:rPr>
        <w:t xml:space="preserve"> is the phase thickness which is related to optical thickness (</w:t>
      </w:r>
      <w:r w:rsidRPr="00E13233">
        <w:rPr>
          <w:i/>
          <w:iCs/>
          <w:lang w:bidi="th-TH"/>
        </w:rPr>
        <w:t>OT</w:t>
      </w:r>
      <w:r>
        <w:rPr>
          <w:lang w:bidi="th-TH"/>
        </w:rPr>
        <w:t>) of the film by</w:t>
      </w:r>
    </w:p>
    <w:p w14:paraId="3CBBE324" w14:textId="715B315E" w:rsidR="009531FA" w:rsidRDefault="009531FA" w:rsidP="009531FA">
      <w:pPr>
        <w:jc w:val="right"/>
        <w:rPr>
          <w:lang w:val="en-US"/>
        </w:rPr>
      </w:pPr>
      <m:oMath>
        <m:r>
          <w:rPr>
            <w:rFonts w:ascii="Cambria Math" w:hAnsi="Cambria Math"/>
            <w:lang w:val="en-US"/>
          </w:rPr>
          <m:t>θ=</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0</m:t>
            </m:r>
          </m:sub>
        </m:sSub>
        <m:r>
          <w:rPr>
            <w:rFonts w:ascii="Cambria Math" w:hAnsi="Cambria Math"/>
            <w:lang w:val="en-US"/>
          </w:rPr>
          <m:t>OT</m:t>
        </m:r>
      </m:oMath>
      <w:r>
        <w:rPr>
          <w:lang w:val="en-US"/>
        </w:rPr>
        <w:t>,</w:t>
      </w:r>
      <w:r>
        <w:rPr>
          <w:lang w:val="en-US"/>
        </w:rPr>
        <w:tab/>
      </w:r>
      <w:r>
        <w:rPr>
          <w:lang w:val="en-US"/>
        </w:rPr>
        <w:tab/>
      </w:r>
      <w:r>
        <w:rPr>
          <w:lang w:val="en-US"/>
        </w:rPr>
        <w:tab/>
      </w:r>
      <w:r>
        <w:rPr>
          <w:lang w:val="en-US"/>
        </w:rPr>
        <w:tab/>
      </w:r>
      <w:r>
        <w:rPr>
          <w:lang w:val="en-US"/>
        </w:rPr>
        <w:tab/>
      </w:r>
      <w:r>
        <w:rPr>
          <w:lang w:val="en-US"/>
        </w:rPr>
        <w:tab/>
        <w:t>(</w:t>
      </w:r>
      <w:r w:rsidR="00773A67">
        <w:rPr>
          <w:lang w:val="en-US"/>
        </w:rPr>
        <w:t>6</w:t>
      </w:r>
      <w:r>
        <w:rPr>
          <w:lang w:val="en-US"/>
        </w:rPr>
        <w:t>)</w:t>
      </w:r>
    </w:p>
    <w:p w14:paraId="6B0F33CC" w14:textId="59D24653" w:rsidR="009531FA" w:rsidRDefault="009531FA" w:rsidP="009531FA">
      <w:pPr>
        <w:rPr>
          <w:lang w:val="en-US"/>
        </w:rPr>
      </w:pPr>
      <w:r>
        <w:rPr>
          <w:lang w:val="en-US"/>
        </w:rPr>
        <w:t xml:space="preserve">where </w:t>
      </w:r>
      <w:r w:rsidRPr="00E13233">
        <w:rPr>
          <w:i/>
          <w:iCs/>
          <w:lang w:val="en-US"/>
        </w:rPr>
        <w:t>k</w:t>
      </w:r>
      <w:r w:rsidRPr="00E13233">
        <w:rPr>
          <w:i/>
          <w:iCs/>
          <w:vertAlign w:val="subscript"/>
          <w:lang w:val="en-US"/>
        </w:rPr>
        <w:t>0</w:t>
      </w:r>
      <w:r>
        <w:rPr>
          <w:lang w:val="en-US"/>
        </w:rPr>
        <w:t xml:space="preserve"> is the angular wavenumber (k</w:t>
      </w:r>
      <w:r>
        <w:rPr>
          <w:vertAlign w:val="subscript"/>
          <w:lang w:val="en-US"/>
        </w:rPr>
        <w:t>0</w:t>
      </w:r>
      <w:r>
        <w:rPr>
          <w:lang w:val="en-US"/>
        </w:rPr>
        <w:t>=2</w:t>
      </w:r>
      <w:r w:rsidRPr="00E13233">
        <w:rPr>
          <w:lang w:val="en-US"/>
        </w:rPr>
        <w:t>π</w:t>
      </w:r>
      <w:r>
        <w:rPr>
          <w:lang w:val="en-US"/>
        </w:rPr>
        <w:t>/</w:t>
      </w:r>
      <w:r w:rsidRPr="00E13233">
        <w:rPr>
          <w:lang w:val="en-US"/>
        </w:rPr>
        <w:t>λ</w:t>
      </w:r>
      <w:r>
        <w:rPr>
          <w:lang w:val="en-US"/>
        </w:rPr>
        <w:t xml:space="preserve">). </w:t>
      </w:r>
      <w:r w:rsidR="00773A67">
        <w:rPr>
          <w:lang w:val="en-US"/>
        </w:rPr>
        <w:t xml:space="preserve">By replacing </w:t>
      </w:r>
      <w:r w:rsidR="00773A67" w:rsidRPr="00773A67">
        <w:rPr>
          <w:i/>
          <w:iCs/>
          <w:lang w:val="en-US"/>
        </w:rPr>
        <w:t>n</w:t>
      </w:r>
      <w:r w:rsidR="00773A67" w:rsidRPr="00773A67">
        <w:rPr>
          <w:i/>
          <w:iCs/>
          <w:vertAlign w:val="subscript"/>
          <w:lang w:val="en-US"/>
        </w:rPr>
        <w:t>s</w:t>
      </w:r>
      <w:r w:rsidR="00773A67">
        <w:rPr>
          <w:lang w:val="en-US"/>
        </w:rPr>
        <w:t xml:space="preserve"> with </w:t>
      </w:r>
      <w:r w:rsidR="00773A67" w:rsidRPr="00773A67">
        <w:rPr>
          <w:i/>
          <w:iCs/>
          <w:lang w:val="en-US"/>
        </w:rPr>
        <w:t>n</w:t>
      </w:r>
      <w:r w:rsidR="00773A67" w:rsidRPr="00773A67">
        <w:rPr>
          <w:i/>
          <w:iCs/>
          <w:vertAlign w:val="subscript"/>
          <w:lang w:val="en-US"/>
        </w:rPr>
        <w:t>r</w:t>
      </w:r>
      <w:r w:rsidR="00773A67">
        <w:rPr>
          <w:lang w:val="en-US"/>
        </w:rPr>
        <w:t xml:space="preserve"> in Eq. 4, </w:t>
      </w:r>
      <w:r w:rsidR="007041A4">
        <w:rPr>
          <w:lang w:val="en-US"/>
        </w:rPr>
        <w:t>reflectance</w:t>
      </w:r>
      <w:r w:rsidR="00773A67">
        <w:rPr>
          <w:lang w:val="en-US"/>
        </w:rPr>
        <w:t xml:space="preserve"> of a single-layer device become:</w:t>
      </w:r>
    </w:p>
    <w:p w14:paraId="00DAF2EC" w14:textId="51E2270F" w:rsidR="00773A67" w:rsidRDefault="009531FA" w:rsidP="00773A67">
      <w:pPr>
        <w:jc w:val="right"/>
      </w:pPr>
      <w:r>
        <w:rPr>
          <w:lang w:val="en-US"/>
        </w:rPr>
        <w:tab/>
      </w:r>
      <m:oMath>
        <m:r>
          <w:rPr>
            <w:rFonts w:ascii="Cambria Math" w:hAnsi="Cambria Math"/>
          </w:rPr>
          <m:t>R=</m:t>
        </m:r>
        <m:sSup>
          <m:sSupPr>
            <m:ctrlPr>
              <w:rPr>
                <w:rFonts w:ascii="Cambria Math" w:hAnsi="Cambria Math"/>
                <w:i/>
              </w:rPr>
            </m:ctrlPr>
          </m:sSup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m:t>
                        </m:r>
                      </m:sub>
                    </m:sSub>
                  </m:den>
                </m:f>
              </m:e>
            </m:d>
          </m:e>
          <m:sup>
            <m:r>
              <w:rPr>
                <w:rFonts w:ascii="Cambria Math" w:hAnsi="Cambria Math"/>
              </w:rPr>
              <m:t>2</m:t>
            </m:r>
          </m:sup>
        </m:sSup>
      </m:oMath>
      <w:r w:rsidR="00773A67">
        <w:t>.</w:t>
      </w:r>
      <w:r w:rsidR="00773A67">
        <w:tab/>
      </w:r>
      <w:r w:rsidR="00773A67">
        <w:tab/>
      </w:r>
      <w:r w:rsidR="00773A67">
        <w:tab/>
      </w:r>
      <w:r w:rsidR="00773A67">
        <w:tab/>
      </w:r>
      <w:r w:rsidR="00773A67">
        <w:tab/>
        <w:t>(7)</w:t>
      </w:r>
    </w:p>
    <w:p w14:paraId="43604424" w14:textId="6D814ABD" w:rsidR="009531FA" w:rsidRPr="00773A67" w:rsidRDefault="00773A67" w:rsidP="00773A67">
      <w:r>
        <w:tab/>
      </w:r>
      <w:r w:rsidR="003A49BD">
        <w:t>A</w:t>
      </w:r>
      <w:r w:rsidR="009531FA">
        <w:t xml:space="preserve">ntireflection </w:t>
      </w:r>
      <w:r>
        <w:t>condition</w:t>
      </w:r>
      <w:r w:rsidR="009531FA">
        <w:t xml:space="preserve"> is </w:t>
      </w:r>
      <w:r>
        <w:t>achieved</w:t>
      </w:r>
      <w:r w:rsidR="009531FA">
        <w:t xml:space="preserve"> when </w:t>
      </w:r>
      <w:r>
        <w:rPr>
          <w:i/>
          <w:iCs/>
        </w:rPr>
        <w:t>R</w:t>
      </w:r>
      <w:r w:rsidR="009531FA">
        <w:t xml:space="preserve"> = 0 or </w:t>
      </w:r>
      <w:r w:rsidR="009531FA" w:rsidRPr="009531FA">
        <w:rPr>
          <w:i/>
          <w:iCs/>
        </w:rPr>
        <w:t>n</w:t>
      </w:r>
      <w:r w:rsidR="001470E9">
        <w:rPr>
          <w:i/>
          <w:iCs/>
          <w:vertAlign w:val="subscript"/>
        </w:rPr>
        <w:t>a</w:t>
      </w:r>
      <w:r w:rsidR="009531FA">
        <w:t xml:space="preserve"> = </w:t>
      </w:r>
      <w:r w:rsidR="009531FA" w:rsidRPr="009531FA">
        <w:rPr>
          <w:i/>
          <w:iCs/>
        </w:rPr>
        <w:t>n</w:t>
      </w:r>
      <w:r w:rsidR="001470E9">
        <w:rPr>
          <w:i/>
          <w:iCs/>
          <w:vertAlign w:val="subscript"/>
        </w:rPr>
        <w:t>r</w:t>
      </w:r>
      <w:r w:rsidR="009531FA">
        <w:t>. This condition occurs when the phase thickness (</w:t>
      </w:r>
      <w:r w:rsidR="009531FA" w:rsidRPr="00FD5E61">
        <w:rPr>
          <w:i/>
          <w:iCs/>
          <w:lang w:bidi="th-TH"/>
        </w:rPr>
        <w:t>θ</w:t>
      </w:r>
      <w:r w:rsidR="009531FA">
        <w:rPr>
          <w:lang w:bidi="th-TH"/>
        </w:rPr>
        <w:t>) in Eq.</w:t>
      </w:r>
      <w:r>
        <w:rPr>
          <w:lang w:bidi="th-TH"/>
        </w:rPr>
        <w:t>5</w:t>
      </w:r>
      <w:r w:rsidR="009531FA">
        <w:rPr>
          <w:lang w:bidi="th-TH"/>
        </w:rPr>
        <w:t xml:space="preserve"> is in multiple of </w:t>
      </w:r>
      <w:r w:rsidR="009531FA" w:rsidRPr="00E13233">
        <w:rPr>
          <w:lang w:val="en-US"/>
        </w:rPr>
        <w:t>π</w:t>
      </w:r>
      <w:r w:rsidR="009531FA">
        <w:rPr>
          <w:lang w:val="en-US"/>
        </w:rPr>
        <w:t>/2</w:t>
      </w:r>
      <w:r w:rsidR="00CF2420">
        <w:rPr>
          <w:lang w:val="en-US"/>
        </w:rPr>
        <w:t xml:space="preserve"> radian, </w:t>
      </w:r>
      <w:r>
        <w:rPr>
          <w:lang w:val="en-US"/>
        </w:rPr>
        <w:t>such as</w:t>
      </w:r>
      <w:r w:rsidR="00CF2420">
        <w:rPr>
          <w:lang w:val="en-US"/>
        </w:rPr>
        <w:t xml:space="preserve"> QWOT</w:t>
      </w:r>
      <w:r w:rsidR="009531FA">
        <w:rPr>
          <w:lang w:val="en-US"/>
        </w:rPr>
        <w:t>:</w:t>
      </w:r>
    </w:p>
    <w:p w14:paraId="5F22F3E4" w14:textId="7251DAF0" w:rsidR="009531FA" w:rsidRDefault="009531FA" w:rsidP="009531FA">
      <w:pPr>
        <w:jc w:val="right"/>
      </w:pPr>
      <m:oMath>
        <m:r>
          <m:rPr>
            <m:sty m:val="p"/>
          </m:rPr>
          <w:rPr>
            <w:rFonts w:ascii="Cambria Math" w:hAnsi="Cambria Math"/>
          </w:rPr>
          <m:t>θ=Z</m:t>
        </m:r>
        <m:f>
          <m:fPr>
            <m:ctrlPr>
              <w:rPr>
                <w:rFonts w:ascii="Cambria Math" w:hAnsi="Cambria Math"/>
                <w:i/>
              </w:rPr>
            </m:ctrlPr>
          </m:fPr>
          <m:num>
            <m:r>
              <w:rPr>
                <w:rFonts w:ascii="Cambria Math" w:hAnsi="Cambria Math"/>
              </w:rPr>
              <m:t>π</m:t>
            </m:r>
          </m:num>
          <m:den>
            <m:r>
              <w:rPr>
                <w:rFonts w:ascii="Cambria Math" w:hAnsi="Cambria Math"/>
              </w:rPr>
              <m:t>2</m:t>
            </m:r>
          </m:den>
        </m:f>
      </m:oMath>
      <w:r>
        <w:t>,</w:t>
      </w:r>
      <w:r>
        <w:tab/>
      </w:r>
      <w:r>
        <w:tab/>
      </w:r>
      <w:r>
        <w:tab/>
      </w:r>
      <w:r>
        <w:tab/>
      </w:r>
      <w:r>
        <w:tab/>
      </w:r>
      <w:r>
        <w:tab/>
      </w:r>
      <w:r>
        <w:tab/>
      </w:r>
      <w:r w:rsidRPr="00FD5E61">
        <w:t>(</w:t>
      </w:r>
      <w:r w:rsidR="00773A67">
        <w:t>8</w:t>
      </w:r>
      <w:r w:rsidRPr="00FD5E61">
        <w:t>)</w:t>
      </w:r>
    </w:p>
    <w:p w14:paraId="5AF3515C" w14:textId="3F35C158" w:rsidR="009531FA" w:rsidRPr="00FD5E61" w:rsidRDefault="009531FA" w:rsidP="009531FA">
      <w:pPr>
        <w:jc w:val="left"/>
      </w:pPr>
      <w:r>
        <w:t xml:space="preserve">where </w:t>
      </w:r>
      <w:r w:rsidRPr="00E2363D">
        <w:rPr>
          <w:i/>
          <w:iCs/>
        </w:rPr>
        <w:t>Z</w:t>
      </w:r>
      <w:r>
        <w:t xml:space="preserve"> </w:t>
      </w:r>
      <w:r w:rsidR="009C62E9">
        <w:t xml:space="preserve">can be any </w:t>
      </w:r>
      <w:r w:rsidR="00773A67">
        <w:t xml:space="preserve">even </w:t>
      </w:r>
      <w:r>
        <w:t xml:space="preserve">integer. </w:t>
      </w:r>
      <w:r w:rsidR="00773A67">
        <w:t>We</w:t>
      </w:r>
      <w:r>
        <w:t xml:space="preserve"> can simplify Eq.</w:t>
      </w:r>
      <w:r w:rsidR="00773A67">
        <w:t>5</w:t>
      </w:r>
      <w:r w:rsidR="009C62E9">
        <w:t xml:space="preserve"> using Euler’s identity</w:t>
      </w:r>
      <w:r w:rsidR="001470E9">
        <w:t xml:space="preserve"> </w:t>
      </w:r>
      <w:r w:rsidR="001470E9" w:rsidRPr="00773A67">
        <w:t>(</w:t>
      </w:r>
      <w:r w:rsidR="001470E9" w:rsidRPr="00773A67">
        <w:rPr>
          <w:i/>
          <w:iCs/>
        </w:rPr>
        <w:t>e</w:t>
      </w:r>
      <w:r w:rsidR="00C123BF">
        <w:rPr>
          <w:i/>
          <w:iCs/>
        </w:rPr>
        <w:t>xp</w:t>
      </w:r>
      <w:r w:rsidR="001470E9" w:rsidRPr="00773A67">
        <w:rPr>
          <w:i/>
          <w:iCs/>
          <w:vertAlign w:val="superscript"/>
        </w:rPr>
        <w:t>-i</w:t>
      </w:r>
      <w:r w:rsidR="001470E9" w:rsidRPr="00773A67">
        <w:rPr>
          <w:i/>
          <w:iCs/>
          <w:vertAlign w:val="superscript"/>
          <w:lang w:val="en-US"/>
        </w:rPr>
        <w:t xml:space="preserve">π </w:t>
      </w:r>
      <w:r w:rsidR="001470E9" w:rsidRPr="00773A67">
        <w:t>=</w:t>
      </w:r>
      <w:r w:rsidR="001470E9" w:rsidRPr="00773A67">
        <w:rPr>
          <w:i/>
          <w:iCs/>
        </w:rPr>
        <w:t xml:space="preserve"> </w:t>
      </w:r>
      <w:r w:rsidR="001470E9" w:rsidRPr="00773A67">
        <w:t>-1)</w:t>
      </w:r>
      <w:r>
        <w:t xml:space="preserve"> to:</w:t>
      </w:r>
    </w:p>
    <w:p w14:paraId="0EA8EDCE" w14:textId="41A2308C" w:rsidR="00F61B69" w:rsidRPr="007913A3" w:rsidRDefault="00000000" w:rsidP="009531FA">
      <w:pPr>
        <w:jc w:val="right"/>
        <w:rPr>
          <w:i/>
          <w:lang w:val="en-US"/>
        </w:rPr>
      </w:pPr>
      <m:oMath>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r</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f>
          <m:fPr>
            <m:ctrlPr>
              <w:rPr>
                <w:rFonts w:ascii="Cambria Math" w:hAnsi="Cambria Math"/>
                <w:i/>
                <w:vertAlign w:val="subscript"/>
                <w:lang w:val="en-US"/>
              </w:rPr>
            </m:ctrlPr>
          </m:fPr>
          <m:num>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w:rPr>
                <w:rFonts w:ascii="Cambria Math" w:hAnsi="Cambria Math"/>
                <w:vertAlign w:val="subscript"/>
                <w:lang w:val="en-US"/>
              </w:rPr>
              <m:t>-</m:t>
            </m:r>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num>
          <m:den>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r>
              <w:rPr>
                <w:rFonts w:ascii="Cambria Math" w:hAnsi="Cambria Math"/>
                <w:vertAlign w:val="subscript"/>
                <w:lang w:val="en-US"/>
              </w:rPr>
              <m:t>+</m:t>
            </m:r>
            <m:d>
              <m:dPr>
                <m:ctrlPr>
                  <w:rPr>
                    <w:rFonts w:ascii="Cambria Math" w:hAnsi="Cambria Math"/>
                    <w:i/>
                    <w:vertAlign w:val="subscript"/>
                    <w:lang w:val="en-US"/>
                  </w:rPr>
                </m:ctrlPr>
              </m:dPr>
              <m:e>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f</m:t>
                    </m:r>
                  </m:sub>
                </m:sSub>
              </m:e>
            </m:d>
          </m:den>
        </m:f>
        <m:r>
          <w:rPr>
            <w:rFonts w:ascii="Cambria Math" w:hAnsi="Cambria Math"/>
            <w:vertAlign w:val="subscript"/>
            <w:lang w:val="en-US"/>
          </w:rPr>
          <m:t>=</m:t>
        </m:r>
        <m:f>
          <m:fPr>
            <m:ctrlPr>
              <w:rPr>
                <w:rFonts w:ascii="Cambria Math" w:hAnsi="Cambria Math"/>
                <w:i/>
                <w:vertAlign w:val="subscript"/>
                <w:lang w:val="en-US"/>
              </w:rPr>
            </m:ctrlPr>
          </m:fPr>
          <m:num>
            <m:sSubSup>
              <m:sSubSupPr>
                <m:ctrlPr>
                  <w:rPr>
                    <w:rFonts w:ascii="Cambria Math" w:hAnsi="Cambria Math"/>
                    <w:i/>
                    <w:vertAlign w:val="subscript"/>
                    <w:lang w:val="en-US"/>
                  </w:rPr>
                </m:ctrlPr>
              </m:sSubSupPr>
              <m:e>
                <m:r>
                  <w:rPr>
                    <w:rFonts w:ascii="Cambria Math" w:hAnsi="Cambria Math"/>
                    <w:vertAlign w:val="subscript"/>
                    <w:lang w:val="en-US"/>
                  </w:rPr>
                  <m:t>n</m:t>
                </m:r>
              </m:e>
              <m:sub>
                <m:r>
                  <w:rPr>
                    <w:rFonts w:ascii="Cambria Math" w:hAnsi="Cambria Math"/>
                    <w:vertAlign w:val="subscript"/>
                    <w:lang w:val="en-US"/>
                  </w:rPr>
                  <m:t>f</m:t>
                </m:r>
              </m:sub>
              <m:sup>
                <m:r>
                  <w:rPr>
                    <w:rFonts w:ascii="Cambria Math" w:hAnsi="Cambria Math"/>
                    <w:vertAlign w:val="subscript"/>
                    <w:lang w:val="en-US"/>
                  </w:rPr>
                  <m:t>2</m:t>
                </m:r>
              </m:sup>
            </m:sSubSup>
          </m:num>
          <m:den>
            <m:sSub>
              <m:sSubPr>
                <m:ctrlPr>
                  <w:rPr>
                    <w:rFonts w:ascii="Cambria Math" w:hAnsi="Cambria Math"/>
                    <w:i/>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den>
        </m:f>
      </m:oMath>
      <w:r w:rsidR="00773A67">
        <w:rPr>
          <w:iCs/>
          <w:lang w:val="en-US"/>
        </w:rPr>
        <w:t>,</w:t>
      </w:r>
      <w:r w:rsidR="009531FA" w:rsidRPr="007913A3">
        <w:rPr>
          <w:i/>
          <w:vertAlign w:val="subscript"/>
          <w:lang w:val="en-US"/>
        </w:rPr>
        <w:tab/>
      </w:r>
      <w:r w:rsidR="009531FA" w:rsidRPr="007913A3">
        <w:rPr>
          <w:i/>
          <w:vertAlign w:val="subscript"/>
          <w:lang w:val="en-US"/>
        </w:rPr>
        <w:tab/>
      </w:r>
      <w:r w:rsidR="009531FA" w:rsidRPr="007913A3">
        <w:rPr>
          <w:i/>
          <w:vertAlign w:val="subscript"/>
          <w:lang w:val="en-US"/>
        </w:rPr>
        <w:tab/>
      </w:r>
      <w:r w:rsidR="009531FA" w:rsidRPr="007913A3">
        <w:rPr>
          <w:i/>
          <w:vertAlign w:val="subscript"/>
          <w:lang w:val="en-US"/>
        </w:rPr>
        <w:tab/>
      </w:r>
      <w:r w:rsidR="00FF4067" w:rsidRPr="007913A3">
        <w:rPr>
          <w:i/>
          <w:vertAlign w:val="subscript"/>
          <w:lang w:val="en-US"/>
        </w:rPr>
        <w:tab/>
      </w:r>
      <w:r w:rsidR="009531FA" w:rsidRPr="00812175">
        <w:rPr>
          <w:iCs/>
          <w:lang w:val="en-US"/>
        </w:rPr>
        <w:t>(</w:t>
      </w:r>
      <w:r w:rsidR="006752DB">
        <w:rPr>
          <w:iCs/>
          <w:lang w:val="en-US"/>
        </w:rPr>
        <w:t>9</w:t>
      </w:r>
      <w:r w:rsidR="009531FA" w:rsidRPr="00812175">
        <w:rPr>
          <w:iCs/>
          <w:lang w:val="en-US"/>
        </w:rPr>
        <w:t>)</w:t>
      </w:r>
    </w:p>
    <w:p w14:paraId="5EAB4039" w14:textId="055A1FC4" w:rsidR="00F61B69" w:rsidRDefault="00773A67" w:rsidP="00FF4067">
      <w:pPr>
        <w:jc w:val="left"/>
        <w:rPr>
          <w:lang w:val="en-US"/>
        </w:rPr>
      </w:pPr>
      <w:r>
        <w:rPr>
          <w:lang w:val="en-US"/>
        </w:rPr>
        <w:t>so, an a</w:t>
      </w:r>
      <w:r w:rsidR="00F61B69">
        <w:rPr>
          <w:lang w:val="en-US"/>
        </w:rPr>
        <w:t xml:space="preserve">ntireflection condition </w:t>
      </w:r>
      <w:r>
        <w:rPr>
          <w:lang w:val="en-US"/>
        </w:rPr>
        <w:t>happen</w:t>
      </w:r>
      <w:r w:rsidR="00F61B69">
        <w:rPr>
          <w:lang w:val="en-US"/>
        </w:rPr>
        <w:t xml:space="preserve"> when </w:t>
      </w:r>
      <w:r w:rsidR="00F61B69" w:rsidRPr="00AF7A2B">
        <w:rPr>
          <w:i/>
          <w:iCs/>
          <w:lang w:val="en-US"/>
        </w:rPr>
        <w:t>n</w:t>
      </w:r>
      <w:r w:rsidR="00FF4067" w:rsidRPr="00AF7A2B">
        <w:rPr>
          <w:i/>
          <w:iCs/>
          <w:vertAlign w:val="subscript"/>
          <w:lang w:val="en-US"/>
        </w:rPr>
        <w:t>r</w:t>
      </w:r>
      <w:r w:rsidR="00FF4067">
        <w:rPr>
          <w:lang w:val="en-US"/>
        </w:rPr>
        <w:t xml:space="preserve"> = </w:t>
      </w:r>
      <w:r w:rsidR="00FF4067" w:rsidRPr="00AF7A2B">
        <w:rPr>
          <w:i/>
          <w:iCs/>
          <w:lang w:val="en-US"/>
        </w:rPr>
        <w:t>n</w:t>
      </w:r>
      <w:r w:rsidR="00FF4067" w:rsidRPr="00AF7A2B">
        <w:rPr>
          <w:i/>
          <w:iCs/>
          <w:vertAlign w:val="subscript"/>
          <w:lang w:val="en-US"/>
        </w:rPr>
        <w:t>a</w:t>
      </w:r>
      <w:r w:rsidR="00FF4067">
        <w:rPr>
          <w:lang w:val="en-US"/>
        </w:rPr>
        <w:t xml:space="preserve"> or:</w:t>
      </w:r>
    </w:p>
    <w:p w14:paraId="6C9F3A58" w14:textId="16C44D27" w:rsidR="00FF4067" w:rsidRDefault="00000000" w:rsidP="00FF4067">
      <w:pPr>
        <w:jc w:val="right"/>
        <w:rPr>
          <w:lang w:val="en-US"/>
        </w:rPr>
      </w:pPr>
      <m:oMath>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a</m:t>
            </m:r>
          </m:sub>
        </m:sSub>
        <m:sSub>
          <m:sSubPr>
            <m:ctrlPr>
              <w:rPr>
                <w:rFonts w:ascii="Cambria Math" w:hAnsi="Cambria Math"/>
                <w:vertAlign w:val="subscript"/>
                <w:lang w:val="en-US"/>
              </w:rPr>
            </m:ctrlPr>
          </m:sSubPr>
          <m:e>
            <m:r>
              <w:rPr>
                <w:rFonts w:ascii="Cambria Math" w:hAnsi="Cambria Math"/>
                <w:vertAlign w:val="subscript"/>
                <w:lang w:val="en-US"/>
              </w:rPr>
              <m:t>n</m:t>
            </m:r>
          </m:e>
          <m:sub>
            <m:r>
              <w:rPr>
                <w:rFonts w:ascii="Cambria Math" w:hAnsi="Cambria Math"/>
                <w:vertAlign w:val="subscript"/>
                <w:lang w:val="en-US"/>
              </w:rPr>
              <m:t>s</m:t>
            </m:r>
          </m:sub>
        </m:sSub>
        <m:r>
          <w:rPr>
            <w:rFonts w:ascii="Cambria Math" w:hAnsi="Cambria Math"/>
            <w:vertAlign w:val="subscript"/>
            <w:lang w:val="en-US"/>
          </w:rPr>
          <m:t>=</m:t>
        </m:r>
        <m:sSubSup>
          <m:sSubSupPr>
            <m:ctrlPr>
              <w:rPr>
                <w:rFonts w:ascii="Cambria Math" w:hAnsi="Cambria Math"/>
                <w:i/>
                <w:vertAlign w:val="subscript"/>
                <w:lang w:val="en-US"/>
              </w:rPr>
            </m:ctrlPr>
          </m:sSubSupPr>
          <m:e>
            <m:r>
              <w:rPr>
                <w:rFonts w:ascii="Cambria Math" w:hAnsi="Cambria Math"/>
                <w:vertAlign w:val="subscript"/>
                <w:lang w:val="en-US"/>
              </w:rPr>
              <m:t>n</m:t>
            </m:r>
          </m:e>
          <m:sub>
            <m:r>
              <w:rPr>
                <w:rFonts w:ascii="Cambria Math" w:hAnsi="Cambria Math"/>
                <w:vertAlign w:val="subscript"/>
                <w:lang w:val="en-US"/>
              </w:rPr>
              <m:t>f</m:t>
            </m:r>
          </m:sub>
          <m:sup>
            <m:r>
              <w:rPr>
                <w:rFonts w:ascii="Cambria Math" w:hAnsi="Cambria Math"/>
                <w:vertAlign w:val="subscript"/>
                <w:lang w:val="en-US"/>
              </w:rPr>
              <m:t>2</m:t>
            </m:r>
          </m:sup>
        </m:sSubSup>
      </m:oMath>
      <w:r w:rsidR="00773A67">
        <w:rPr>
          <w:lang w:val="en-US"/>
        </w:rPr>
        <w:t>.</w:t>
      </w:r>
      <w:r w:rsidR="00FF4067" w:rsidRPr="00FD5E61">
        <w:rPr>
          <w:vertAlign w:val="subscript"/>
          <w:lang w:val="en-US"/>
        </w:rPr>
        <w:tab/>
      </w:r>
      <w:r w:rsidR="00FF4067" w:rsidRPr="00FD5E61">
        <w:rPr>
          <w:vertAlign w:val="subscript"/>
          <w:lang w:val="en-US"/>
        </w:rPr>
        <w:tab/>
      </w:r>
      <w:r w:rsidR="00FF4067" w:rsidRPr="00FD5E61">
        <w:rPr>
          <w:vertAlign w:val="subscript"/>
          <w:lang w:val="en-US"/>
        </w:rPr>
        <w:tab/>
      </w:r>
      <w:r w:rsidR="00FF4067" w:rsidRPr="00FD5E61">
        <w:rPr>
          <w:vertAlign w:val="subscript"/>
          <w:lang w:val="en-US"/>
        </w:rPr>
        <w:tab/>
      </w:r>
      <w:r w:rsidR="00FF4067" w:rsidRPr="00FD5E61">
        <w:rPr>
          <w:vertAlign w:val="subscript"/>
          <w:lang w:val="en-US"/>
        </w:rPr>
        <w:tab/>
      </w:r>
      <w:r w:rsidR="00FF4067">
        <w:rPr>
          <w:vertAlign w:val="subscript"/>
          <w:lang w:val="en-US"/>
        </w:rPr>
        <w:tab/>
      </w:r>
      <w:r w:rsidR="00FF4067" w:rsidRPr="00FD5E61">
        <w:rPr>
          <w:lang w:val="en-US"/>
        </w:rPr>
        <w:t>(</w:t>
      </w:r>
      <w:r w:rsidR="006752DB">
        <w:rPr>
          <w:lang w:val="en-US"/>
        </w:rPr>
        <w:t>10</w:t>
      </w:r>
      <w:r w:rsidR="00FF4067" w:rsidRPr="00FD5E61">
        <w:rPr>
          <w:lang w:val="en-US"/>
        </w:rPr>
        <w:t>)</w:t>
      </w:r>
    </w:p>
    <w:p w14:paraId="58B15AFA" w14:textId="2DE42F1E" w:rsidR="005571B3" w:rsidRPr="005E51CC" w:rsidRDefault="00773A67" w:rsidP="009C109E">
      <w:pPr>
        <w:rPr>
          <w:lang w:val="en-US"/>
        </w:rPr>
      </w:pPr>
      <w:r>
        <w:rPr>
          <w:lang w:val="en-US"/>
        </w:rPr>
        <w:tab/>
        <w:t>A</w:t>
      </w:r>
      <w:r w:rsidR="00650EB9">
        <w:rPr>
          <w:lang w:val="en-US"/>
        </w:rPr>
        <w:t xml:space="preserve">nother condition to consider is </w:t>
      </w:r>
      <w:r>
        <w:rPr>
          <w:lang w:val="en-US"/>
        </w:rPr>
        <w:t>that the</w:t>
      </w:r>
      <w:r w:rsidR="00650EB9">
        <w:rPr>
          <w:lang w:val="en-US"/>
        </w:rPr>
        <w:t xml:space="preserve"> relative refractive index between air, film, and substrate</w:t>
      </w:r>
      <w:r>
        <w:rPr>
          <w:lang w:val="en-US"/>
        </w:rPr>
        <w:t xml:space="preserve"> must be</w:t>
      </w:r>
      <w:r w:rsidR="00883626">
        <w:rPr>
          <w:lang w:val="en-US"/>
        </w:rPr>
        <w:t xml:space="preserve"> such that n</w:t>
      </w:r>
      <w:r w:rsidR="00883626">
        <w:rPr>
          <w:vertAlign w:val="subscript"/>
          <w:lang w:val="en-US"/>
        </w:rPr>
        <w:t xml:space="preserve">air </w:t>
      </w:r>
      <w:r w:rsidR="00883626">
        <w:rPr>
          <w:lang w:val="en-US"/>
        </w:rPr>
        <w:t>&lt; n</w:t>
      </w:r>
      <w:r w:rsidR="00883626">
        <w:rPr>
          <w:vertAlign w:val="subscript"/>
          <w:lang w:val="en-US"/>
        </w:rPr>
        <w:t xml:space="preserve">f </w:t>
      </w:r>
      <w:r w:rsidR="00883626">
        <w:rPr>
          <w:lang w:val="en-US"/>
        </w:rPr>
        <w:t>&lt; n</w:t>
      </w:r>
      <w:r w:rsidR="00883626">
        <w:rPr>
          <w:vertAlign w:val="subscript"/>
          <w:lang w:val="en-US"/>
        </w:rPr>
        <w:t>substrate</w:t>
      </w:r>
      <w:r w:rsidR="00883626">
        <w:rPr>
          <w:lang w:val="en-US"/>
        </w:rPr>
        <w:t xml:space="preserve">. </w:t>
      </w:r>
      <w:r w:rsidR="00FB0D53">
        <w:rPr>
          <w:lang w:val="en-US"/>
        </w:rPr>
        <w:t>R</w:t>
      </w:r>
      <w:r w:rsidR="00897698">
        <w:rPr>
          <w:lang w:val="en-US"/>
        </w:rPr>
        <w:t>eflect</w:t>
      </w:r>
      <w:r w:rsidR="00883626">
        <w:rPr>
          <w:lang w:val="en-US"/>
        </w:rPr>
        <w:t>ed</w:t>
      </w:r>
      <w:r w:rsidR="00897698">
        <w:rPr>
          <w:lang w:val="en-US"/>
        </w:rPr>
        <w:t xml:space="preserve"> light shift its phase by </w:t>
      </w:r>
      <w:r w:rsidR="00C30E53" w:rsidRPr="00E13233">
        <w:rPr>
          <w:lang w:val="en-US"/>
        </w:rPr>
        <w:t>π</w:t>
      </w:r>
      <w:r w:rsidR="00C30E53">
        <w:rPr>
          <w:lang w:val="en-US"/>
        </w:rPr>
        <w:t xml:space="preserve"> radian when </w:t>
      </w:r>
      <w:r w:rsidR="00FB0D53">
        <w:rPr>
          <w:lang w:val="en-US"/>
        </w:rPr>
        <w:t xml:space="preserve">reflected </w:t>
      </w:r>
      <w:r w:rsidR="00883626">
        <w:rPr>
          <w:lang w:val="en-US"/>
        </w:rPr>
        <w:t xml:space="preserve">from lower to </w:t>
      </w:r>
      <w:r w:rsidR="00FB0D53">
        <w:rPr>
          <w:lang w:val="en-US"/>
        </w:rPr>
        <w:t xml:space="preserve">a </w:t>
      </w:r>
      <w:r w:rsidR="00883626">
        <w:rPr>
          <w:lang w:val="en-US"/>
        </w:rPr>
        <w:t>high</w:t>
      </w:r>
      <w:r w:rsidR="00FB0D53">
        <w:rPr>
          <w:lang w:val="en-US"/>
        </w:rPr>
        <w:t>er</w:t>
      </w:r>
      <w:r w:rsidR="00883626">
        <w:rPr>
          <w:lang w:val="en-US"/>
        </w:rPr>
        <w:t xml:space="preserve"> refractive index medium. The </w:t>
      </w:r>
      <w:r w:rsidR="00FB0D53">
        <w:rPr>
          <w:lang w:val="en-US"/>
        </w:rPr>
        <w:t>reflected light (R</w:t>
      </w:r>
      <w:r w:rsidR="00FB0D53">
        <w:rPr>
          <w:vertAlign w:val="subscript"/>
          <w:lang w:val="en-US"/>
        </w:rPr>
        <w:t>2</w:t>
      </w:r>
      <w:r w:rsidR="00FB0D53">
        <w:rPr>
          <w:lang w:val="en-US"/>
        </w:rPr>
        <w:t xml:space="preserve">) at air-film interface undergoes </w:t>
      </w:r>
      <w:r w:rsidR="00FB0D53" w:rsidRPr="00E13233">
        <w:rPr>
          <w:lang w:val="en-US"/>
        </w:rPr>
        <w:t>π</w:t>
      </w:r>
      <w:r w:rsidR="00FB0D53">
        <w:rPr>
          <w:lang w:val="en-US"/>
        </w:rPr>
        <w:t xml:space="preserve"> radian phase shift since </w:t>
      </w:r>
      <w:r w:rsidR="00883626" w:rsidRPr="00883626">
        <w:rPr>
          <w:i/>
          <w:iCs/>
          <w:lang w:val="en-US"/>
        </w:rPr>
        <w:t>n</w:t>
      </w:r>
      <w:r w:rsidR="00883626" w:rsidRPr="00883626">
        <w:rPr>
          <w:i/>
          <w:iCs/>
          <w:vertAlign w:val="subscript"/>
          <w:lang w:val="en-US"/>
        </w:rPr>
        <w:t>air</w:t>
      </w:r>
      <w:r w:rsidR="00883626">
        <w:rPr>
          <w:lang w:val="en-US"/>
        </w:rPr>
        <w:t xml:space="preserve"> is the lowest in most cases, so R</w:t>
      </w:r>
      <w:r w:rsidR="00883626">
        <w:rPr>
          <w:vertAlign w:val="subscript"/>
          <w:lang w:val="en-US"/>
        </w:rPr>
        <w:t>1</w:t>
      </w:r>
      <w:r w:rsidR="00883626">
        <w:rPr>
          <w:lang w:val="en-US"/>
        </w:rPr>
        <w:t xml:space="preserve"> must</w:t>
      </w:r>
      <w:r w:rsidR="00FB0D53">
        <w:rPr>
          <w:lang w:val="en-US"/>
        </w:rPr>
        <w:t xml:space="preserve"> also</w:t>
      </w:r>
      <w:r w:rsidR="00883626">
        <w:rPr>
          <w:lang w:val="en-US"/>
        </w:rPr>
        <w:t xml:space="preserve"> </w:t>
      </w:r>
      <w:r w:rsidR="00FB0D53">
        <w:rPr>
          <w:lang w:val="en-US"/>
        </w:rPr>
        <w:t>has</w:t>
      </w:r>
      <w:r w:rsidR="00883626">
        <w:rPr>
          <w:lang w:val="en-US"/>
        </w:rPr>
        <w:t xml:space="preserve"> it phase shifted by the same amount.</w:t>
      </w:r>
      <w:r w:rsidR="00FB0D53">
        <w:rPr>
          <w:lang w:val="en-US"/>
        </w:rPr>
        <w:t xml:space="preserve"> </w:t>
      </w:r>
      <w:r w:rsidR="006C0A17">
        <w:rPr>
          <w:lang w:val="en-US"/>
        </w:rPr>
        <w:t>T</w:t>
      </w:r>
      <w:r w:rsidR="00FF4067">
        <w:rPr>
          <w:lang w:val="en-US"/>
        </w:rPr>
        <w:t>h</w:t>
      </w:r>
      <w:r w:rsidR="006C0A17">
        <w:rPr>
          <w:lang w:val="en-US"/>
        </w:rPr>
        <w:t>ese two conditions</w:t>
      </w:r>
      <w:r w:rsidR="00FF4067">
        <w:rPr>
          <w:lang w:val="en-US"/>
        </w:rPr>
        <w:t xml:space="preserve"> place a limitation on material refractive index selection, since </w:t>
      </w:r>
      <w:r w:rsidR="00FB0D53">
        <w:rPr>
          <w:lang w:val="en-US"/>
        </w:rPr>
        <w:t xml:space="preserve">for a </w:t>
      </w:r>
      <w:r w:rsidR="00D37B7B">
        <w:rPr>
          <w:lang w:val="en-US"/>
        </w:rPr>
        <w:t>complete</w:t>
      </w:r>
      <w:r w:rsidR="00FB0D53">
        <w:rPr>
          <w:lang w:val="en-US"/>
        </w:rPr>
        <w:t xml:space="preserve"> antireflection, </w:t>
      </w:r>
      <w:r w:rsidR="00FF4067">
        <w:rPr>
          <w:lang w:val="en-US"/>
        </w:rPr>
        <w:t xml:space="preserve">there exist only one </w:t>
      </w:r>
      <w:r w:rsidR="00FB0D53">
        <w:rPr>
          <w:lang w:val="en-US"/>
        </w:rPr>
        <w:t>ideal</w:t>
      </w:r>
      <w:r w:rsidR="000F65A3">
        <w:rPr>
          <w:lang w:val="en-US"/>
        </w:rPr>
        <w:t xml:space="preserve"> </w:t>
      </w:r>
      <w:r w:rsidR="00FF4067">
        <w:rPr>
          <w:lang w:val="en-US"/>
        </w:rPr>
        <w:t>answer for each substrate.</w:t>
      </w:r>
      <w:r w:rsidR="00E8207E">
        <w:rPr>
          <w:lang w:val="en-US"/>
        </w:rPr>
        <w:t xml:space="preserve"> </w:t>
      </w:r>
      <w:r w:rsidR="009C109E">
        <w:rPr>
          <w:lang w:val="en-US"/>
        </w:rPr>
        <w:t>Since t</w:t>
      </w:r>
      <w:r w:rsidR="00FB0D53">
        <w:rPr>
          <w:lang w:val="en-US"/>
        </w:rPr>
        <w:t xml:space="preserve">he QWOT design must have film refractive index </w:t>
      </w:r>
      <w:r w:rsidR="009C109E">
        <w:rPr>
          <w:lang w:val="en-US"/>
        </w:rPr>
        <w:t xml:space="preserve">higher than air  but </w:t>
      </w:r>
      <w:r w:rsidR="00FB0D53">
        <w:rPr>
          <w:lang w:val="en-US"/>
        </w:rPr>
        <w:t xml:space="preserve">lower than substrate, </w:t>
      </w:r>
      <w:r w:rsidR="00932C07">
        <w:t>which in this work is silica (SiO</w:t>
      </w:r>
      <w:r w:rsidR="00932C07">
        <w:rPr>
          <w:vertAlign w:val="subscript"/>
        </w:rPr>
        <w:t>2</w:t>
      </w:r>
      <w:r w:rsidR="00932C07">
        <w:t>)</w:t>
      </w:r>
      <w:r w:rsidR="009C109E">
        <w:t>,</w:t>
      </w:r>
      <w:r w:rsidR="00932C07">
        <w:t xml:space="preserve"> </w:t>
      </w:r>
      <w:r w:rsidR="009C109E">
        <w:t xml:space="preserve">but </w:t>
      </w:r>
      <w:r w:rsidR="00932C07">
        <w:t>Sb</w:t>
      </w:r>
      <w:r w:rsidR="00932C07">
        <w:rPr>
          <w:vertAlign w:val="subscript"/>
        </w:rPr>
        <w:t>2</w:t>
      </w:r>
      <w:r w:rsidR="00932C07">
        <w:t>Se</w:t>
      </w:r>
      <w:r w:rsidR="00932C07">
        <w:rPr>
          <w:vertAlign w:val="subscript"/>
        </w:rPr>
        <w:t>3</w:t>
      </w:r>
      <w:r w:rsidR="00932C07">
        <w:t xml:space="preserve"> has refractive index greater than silica at both 532 and 1064 nm wavelengths, </w:t>
      </w:r>
      <w:r w:rsidR="00FB0D53">
        <w:t>the R</w:t>
      </w:r>
      <w:r w:rsidR="00FB0D53" w:rsidRPr="00FB0D53">
        <w:rPr>
          <w:vertAlign w:val="subscript"/>
        </w:rPr>
        <w:t>1</w:t>
      </w:r>
      <w:r w:rsidR="00FB0D53">
        <w:t xml:space="preserve"> </w:t>
      </w:r>
      <w:r w:rsidR="00932C07">
        <w:t xml:space="preserve">light travelled 2QWOT = </w:t>
      </w:r>
      <w:r w:rsidR="00932C07" w:rsidRPr="00A235F2">
        <w:t>π</w:t>
      </w:r>
      <w:r w:rsidR="00932C07" w:rsidRPr="00264F01">
        <w:t xml:space="preserve"> radian</w:t>
      </w:r>
      <w:r w:rsidR="00932C07">
        <w:t xml:space="preserve"> further than R</w:t>
      </w:r>
      <w:r w:rsidR="00932C07">
        <w:rPr>
          <w:vertAlign w:val="subscript"/>
        </w:rPr>
        <w:t>2</w:t>
      </w:r>
      <w:r w:rsidR="00932C07">
        <w:t xml:space="preserve"> but </w:t>
      </w:r>
      <w:r w:rsidR="00FB0D53">
        <w:t xml:space="preserve">only </w:t>
      </w:r>
      <w:r w:rsidR="00932C07">
        <w:t>R</w:t>
      </w:r>
      <w:r w:rsidR="00932C07">
        <w:rPr>
          <w:vertAlign w:val="subscript"/>
        </w:rPr>
        <w:t>2</w:t>
      </w:r>
      <w:r w:rsidR="00932C07">
        <w:t xml:space="preserve"> has </w:t>
      </w:r>
      <w:r w:rsidR="00FB0D53">
        <w:t>its</w:t>
      </w:r>
      <w:r w:rsidR="00932C07">
        <w:t xml:space="preserve"> phase shifted by </w:t>
      </w:r>
      <w:r w:rsidR="00932C07" w:rsidRPr="00A235F2">
        <w:t>π</w:t>
      </w:r>
      <w:r w:rsidR="00932C07" w:rsidRPr="00264F01">
        <w:t xml:space="preserve"> </w:t>
      </w:r>
      <w:r w:rsidR="00FB0D53">
        <w:t xml:space="preserve">radian </w:t>
      </w:r>
      <w:r w:rsidR="004D695A">
        <w:t>after</w:t>
      </w:r>
      <w:r w:rsidR="00FB0D53">
        <w:t xml:space="preserve"> reflection</w:t>
      </w:r>
      <w:r w:rsidR="004D695A">
        <w:t xml:space="preserve"> at the air-film layer</w:t>
      </w:r>
      <w:r w:rsidR="00932C07">
        <w:t xml:space="preserve">, so </w:t>
      </w:r>
      <w:r w:rsidR="00FB0D53">
        <w:t>a constructive interference occurs instead.</w:t>
      </w:r>
      <w:r w:rsidR="00FB0D53">
        <w:rPr>
          <w:lang w:val="en-US"/>
        </w:rPr>
        <w:t xml:space="preserve"> </w:t>
      </w:r>
      <w:r w:rsidR="00D12223">
        <w:t>To create destructive interference</w:t>
      </w:r>
      <w:r w:rsidR="00932C07">
        <w:t xml:space="preserve">, the film needs to be </w:t>
      </w:r>
      <w:r w:rsidR="00932C07" w:rsidRPr="008775AC">
        <w:rPr>
          <w:i/>
          <w:iCs/>
        </w:rPr>
        <w:t>λ/</w:t>
      </w:r>
      <w:r w:rsidR="00932C07">
        <w:rPr>
          <w:i/>
          <w:iCs/>
        </w:rPr>
        <w:t xml:space="preserve">2 </w:t>
      </w:r>
      <w:r w:rsidR="00932C07">
        <w:rPr>
          <w:iCs/>
        </w:rPr>
        <w:t xml:space="preserve">or half-wave optical thick (HWOT) </w:t>
      </w:r>
      <w:r w:rsidR="00FB0D53">
        <w:rPr>
          <w:iCs/>
        </w:rPr>
        <w:t xml:space="preserve">instead </w:t>
      </w:r>
      <w:r w:rsidR="00932C07">
        <w:rPr>
          <w:iCs/>
        </w:rPr>
        <w:t>s</w:t>
      </w:r>
      <w:r w:rsidR="00FB0D53">
        <w:rPr>
          <w:iCs/>
        </w:rPr>
        <w:t>uch</w:t>
      </w:r>
      <w:r w:rsidR="00932C07">
        <w:rPr>
          <w:iCs/>
        </w:rPr>
        <w:t xml:space="preserve"> that R</w:t>
      </w:r>
      <w:r w:rsidR="00932C07">
        <w:rPr>
          <w:iCs/>
          <w:vertAlign w:val="subscript"/>
        </w:rPr>
        <w:t>1</w:t>
      </w:r>
      <w:r w:rsidR="00932C07">
        <w:rPr>
          <w:iCs/>
        </w:rPr>
        <w:t xml:space="preserve"> </w:t>
      </w:r>
      <w:r w:rsidR="00C123BF">
        <w:rPr>
          <w:iCs/>
        </w:rPr>
        <w:t>would</w:t>
      </w:r>
      <w:r w:rsidR="00932C07">
        <w:rPr>
          <w:iCs/>
        </w:rPr>
        <w:t xml:space="preserve"> travel</w:t>
      </w:r>
      <w:r w:rsidR="00C123BF">
        <w:rPr>
          <w:iCs/>
        </w:rPr>
        <w:t xml:space="preserve"> an extra</w:t>
      </w:r>
      <w:r w:rsidR="00932C07">
        <w:rPr>
          <w:iCs/>
        </w:rPr>
        <w:t xml:space="preserve"> 2HWOT = 2</w:t>
      </w:r>
      <w:r w:rsidR="00932C07" w:rsidRPr="003C46F2">
        <w:rPr>
          <w:i/>
          <w:iCs/>
        </w:rPr>
        <w:t>π</w:t>
      </w:r>
      <w:r w:rsidR="00932C07" w:rsidRPr="00264F01">
        <w:t xml:space="preserve"> radian</w:t>
      </w:r>
      <w:r w:rsidR="00932C07">
        <w:t xml:space="preserve"> further than R</w:t>
      </w:r>
      <w:r w:rsidR="00932C07">
        <w:rPr>
          <w:vertAlign w:val="subscript"/>
        </w:rPr>
        <w:t>2</w:t>
      </w:r>
      <w:r w:rsidR="00932C07">
        <w:t xml:space="preserve">. </w:t>
      </w:r>
      <w:r w:rsidR="00932C07">
        <w:rPr>
          <w:lang w:val="en-US"/>
        </w:rPr>
        <w:t>As an example</w:t>
      </w:r>
      <w:r w:rsidR="00E8207E">
        <w:rPr>
          <w:lang w:val="en-US"/>
        </w:rPr>
        <w:t xml:space="preserve">, </w:t>
      </w:r>
      <w:r w:rsidR="00A004CB">
        <w:rPr>
          <w:lang w:val="en-US"/>
        </w:rPr>
        <w:t xml:space="preserve">at </w:t>
      </w:r>
      <w:r w:rsidR="002304A1">
        <w:rPr>
          <w:lang w:val="en-US"/>
        </w:rPr>
        <w:t xml:space="preserve">the </w:t>
      </w:r>
      <w:r w:rsidR="00B44FC8">
        <w:rPr>
          <w:lang w:val="en-US"/>
        </w:rPr>
        <w:t xml:space="preserve">reference wavelength </w:t>
      </w:r>
      <w:r w:rsidR="00A004CB" w:rsidRPr="00A004CB">
        <w:rPr>
          <w:i/>
          <w:iCs/>
          <w:lang w:val="en-US"/>
        </w:rPr>
        <w:t>λ</w:t>
      </w:r>
      <w:r w:rsidR="00A004CB" w:rsidRPr="00A004CB">
        <w:rPr>
          <w:i/>
          <w:iCs/>
          <w:vertAlign w:val="subscript"/>
          <w:lang w:val="en-US"/>
        </w:rPr>
        <w:t>0</w:t>
      </w:r>
      <w:r w:rsidR="00A004CB">
        <w:rPr>
          <w:lang w:val="en-US"/>
        </w:rPr>
        <w:t xml:space="preserve"> = 1064 nm, </w:t>
      </w:r>
      <w:r w:rsidR="00DF4E4F">
        <w:rPr>
          <w:lang w:val="en-US"/>
        </w:rPr>
        <w:t>if we use 3</w:t>
      </w:r>
      <w:r w:rsidR="00A004CB">
        <w:rPr>
          <w:lang w:val="en-US"/>
        </w:rPr>
        <w:t>-</w:t>
      </w:r>
      <w:r w:rsidR="00DF4E4F">
        <w:rPr>
          <w:lang w:val="en-US"/>
        </w:rPr>
        <w:t xml:space="preserve">mm-thick </w:t>
      </w:r>
      <w:r w:rsidR="00E8207E">
        <w:rPr>
          <w:lang w:val="en-US"/>
        </w:rPr>
        <w:t>SiO</w:t>
      </w:r>
      <w:r w:rsidR="00E8207E">
        <w:rPr>
          <w:vertAlign w:val="subscript"/>
          <w:lang w:val="en-US"/>
        </w:rPr>
        <w:t>2</w:t>
      </w:r>
      <w:r w:rsidR="00E8207E">
        <w:rPr>
          <w:lang w:val="en-US"/>
        </w:rPr>
        <w:t xml:space="preserve"> substrate </w:t>
      </w:r>
      <w:r w:rsidR="00DF4E4F">
        <w:rPr>
          <w:lang w:val="en-US"/>
        </w:rPr>
        <w:t>with</w:t>
      </w:r>
      <w:r w:rsidR="00E8207E">
        <w:rPr>
          <w:lang w:val="en-US"/>
        </w:rPr>
        <w:t xml:space="preserve"> a refractive index of </w:t>
      </w:r>
      <w:r w:rsidR="00A004CB" w:rsidRPr="00A004CB">
        <w:rPr>
          <w:i/>
          <w:iCs/>
          <w:lang w:val="en-US"/>
        </w:rPr>
        <w:t>n</w:t>
      </w:r>
      <w:r w:rsidR="00A004CB" w:rsidRPr="00A004CB">
        <w:rPr>
          <w:i/>
          <w:iCs/>
          <w:vertAlign w:val="subscript"/>
          <w:lang w:val="en-US"/>
        </w:rPr>
        <w:t>s</w:t>
      </w:r>
      <w:r w:rsidR="00A004CB">
        <w:rPr>
          <w:lang w:val="en-US"/>
        </w:rPr>
        <w:t xml:space="preserve"> = </w:t>
      </w:r>
      <w:r w:rsidR="00E8207E">
        <w:rPr>
          <w:lang w:val="en-US"/>
        </w:rPr>
        <w:t xml:space="preserve">1.46 </w:t>
      </w:r>
      <w:r w:rsidR="001525F2">
        <w:rPr>
          <w:lang w:val="en-US"/>
        </w:rPr>
        <w:fldChar w:fldCharType="begin"/>
      </w:r>
      <w:r w:rsidR="00B22699">
        <w:rPr>
          <w:lang w:val="en-US"/>
        </w:rPr>
        <w:instrText xml:space="preserve"> ADDIN EN.CITE &lt;EndNote&gt;&lt;Cite&gt;&lt;Author&gt;Gao&lt;/Author&gt;&lt;Year&gt;2012&lt;/Year&gt;&lt;RecNum&gt;68&lt;/RecNum&gt;&lt;DisplayText&gt;[41]&lt;/DisplayText&gt;&lt;record&gt;&lt;rec-number&gt;68&lt;/rec-number&gt;&lt;foreign-keys&gt;&lt;key app="EN" db-id="v920pft06rp9dbex2ap500x99x5rrtswxzss" timestamp="1768215518" guid="117c940f-5843-43b7-8068-bde961980163"&gt;68&lt;/key&gt;&lt;/foreign-keys&gt;&lt;ref-type name="Journal Article"&gt;17&lt;/ref-type&gt;&lt;contributors&gt;&lt;authors&gt;&lt;author&gt;Gao, Lihong&lt;/author&gt;&lt;author&gt;Lemarchand, Fabien&lt;/author&gt;&lt;author&gt;Lequime, Michel&lt;/author&gt;&lt;/authors&gt;&lt;/contributors&gt;&lt;titles&gt;&lt;title&gt;Exploitation of multiple incidences spectrometric measurements for thin film reverse engineering&lt;/title&gt;&lt;secondary-title&gt;Optics Express&lt;/secondary-title&gt;&lt;alt-title&gt;Opt. Express&lt;/alt-title&gt;&lt;/titles&gt;&lt;periodical&gt;&lt;full-title&gt;Optics Express&lt;/full-title&gt;&lt;abbr-1&gt;Opt. Express&lt;/abbr-1&gt;&lt;/periodical&gt;&lt;alt-periodical&gt;&lt;full-title&gt;Optics Express&lt;/full-title&gt;&lt;abbr-1&gt;Opt. Express&lt;/abbr-1&gt;&lt;/alt-periodical&gt;&lt;pages&gt;15734-15751&lt;/pages&gt;&lt;volume&gt;20&lt;/volume&gt;&lt;number&gt;14&lt;/number&gt;&lt;keywords&gt;&lt;keyword&gt;Thin films&lt;/keyword&gt;&lt;keyword&gt;Thin films, optical properties&lt;/keyword&gt;&lt;keyword&gt;Interference filters&lt;/keyword&gt;&lt;keyword&gt;Near infrared&lt;/keyword&gt;&lt;keyword&gt;Notch filters&lt;/keyword&gt;&lt;keyword&gt;Optical constants&lt;/keyword&gt;&lt;keyword&gt;Refractive index&lt;/keyword&gt;&lt;/keywords&gt;&lt;dates&gt;&lt;year&gt;2012&lt;/year&gt;&lt;pub-dates&gt;&lt;date&gt;2012/07/02&lt;/date&gt;&lt;/pub-dates&gt;&lt;/dates&gt;&lt;publisher&gt;Optica Publishing Group&lt;/publisher&gt;&lt;urls&gt;&lt;related-urls&gt;&lt;url&gt;https://opg.optica.org/oe/abstract.cfm?URI=oe-20-14-15734&lt;/url&gt;&lt;/related-urls&gt;&lt;/urls&gt;&lt;electronic-resource-num&gt;10.1364/OE.20.015734&lt;/electronic-resource-num&gt;&lt;/record&gt;&lt;/Cite&gt;&lt;/EndNote&gt;</w:instrText>
      </w:r>
      <w:r w:rsidR="001525F2">
        <w:rPr>
          <w:lang w:val="en-US"/>
        </w:rPr>
        <w:fldChar w:fldCharType="separate"/>
      </w:r>
      <w:r w:rsidR="00B22699">
        <w:rPr>
          <w:noProof/>
          <w:lang w:val="en-US"/>
        </w:rPr>
        <w:t>[41]</w:t>
      </w:r>
      <w:r w:rsidR="001525F2">
        <w:rPr>
          <w:lang w:val="en-US"/>
        </w:rPr>
        <w:fldChar w:fldCharType="end"/>
      </w:r>
      <w:r w:rsidR="00B51BB3">
        <w:rPr>
          <w:lang w:val="en-US"/>
        </w:rPr>
        <w:t xml:space="preserve"> </w:t>
      </w:r>
      <w:r w:rsidR="00A004CB">
        <w:rPr>
          <w:lang w:val="en-US"/>
        </w:rPr>
        <w:t xml:space="preserve">the </w:t>
      </w:r>
      <w:r w:rsidR="006752DB">
        <w:rPr>
          <w:lang w:val="en-US"/>
        </w:rPr>
        <w:t xml:space="preserve">ideal </w:t>
      </w:r>
      <w:r w:rsidR="00A004CB">
        <w:rPr>
          <w:lang w:val="en-US"/>
        </w:rPr>
        <w:t xml:space="preserve">film </w:t>
      </w:r>
      <w:r w:rsidR="006752DB">
        <w:rPr>
          <w:lang w:val="en-US"/>
        </w:rPr>
        <w:t xml:space="preserve">thickness needs to be QWOT and has a </w:t>
      </w:r>
      <w:r w:rsidR="00A004CB">
        <w:rPr>
          <w:lang w:val="en-US"/>
        </w:rPr>
        <w:t xml:space="preserve">refractive index </w:t>
      </w:r>
      <w:r w:rsidR="006752DB">
        <w:rPr>
          <w:lang w:val="en-US"/>
        </w:rPr>
        <w:t xml:space="preserve">of </w:t>
      </w:r>
      <w:r w:rsidR="001525F2">
        <w:rPr>
          <w:lang w:val="en-US"/>
        </w:rPr>
        <w:t>1.2</w:t>
      </w:r>
      <w:r w:rsidR="007F2192">
        <w:rPr>
          <w:lang w:val="en-US"/>
        </w:rPr>
        <w:t>1</w:t>
      </w:r>
      <w:r w:rsidR="006752DB">
        <w:rPr>
          <w:lang w:val="en-US"/>
        </w:rPr>
        <w:t xml:space="preserve"> for</w:t>
      </w:r>
      <w:r w:rsidR="00B51BB3">
        <w:rPr>
          <w:lang w:val="en-US"/>
        </w:rPr>
        <w:t xml:space="preserve"> a complete antireflection design</w:t>
      </w:r>
      <w:r w:rsidR="00EE16D2">
        <w:rPr>
          <w:lang w:val="en-US"/>
        </w:rPr>
        <w:t xml:space="preserve">. </w:t>
      </w:r>
      <w:r w:rsidR="00DF4E4F">
        <w:rPr>
          <w:lang w:val="en-US"/>
        </w:rPr>
        <w:t xml:space="preserve">The value 1.21 is lower than any commonly available material and </w:t>
      </w:r>
      <w:r w:rsidR="00B51BB3">
        <w:rPr>
          <w:lang w:val="en-US"/>
        </w:rPr>
        <w:t>t</w:t>
      </w:r>
      <w:r w:rsidR="009A640B">
        <w:rPr>
          <w:lang w:val="en-US"/>
        </w:rPr>
        <w:t>h</w:t>
      </w:r>
      <w:r w:rsidR="00B51BB3">
        <w:rPr>
          <w:lang w:val="en-US"/>
        </w:rPr>
        <w:t>e material with the closest refractive index is MgF</w:t>
      </w:r>
      <w:r w:rsidR="00B51BB3">
        <w:rPr>
          <w:vertAlign w:val="subscript"/>
          <w:lang w:val="en-US"/>
        </w:rPr>
        <w:t>2</w:t>
      </w:r>
      <w:r w:rsidR="00B51BB3">
        <w:rPr>
          <w:lang w:val="en-US"/>
        </w:rPr>
        <w:t xml:space="preserve"> </w:t>
      </w:r>
      <w:r w:rsidR="00DF4E4F" w:rsidRPr="00DF4E4F">
        <w:rPr>
          <w:lang w:val="en-US"/>
        </w:rPr>
        <w:t>at</w:t>
      </w:r>
      <w:r w:rsidR="00B51BB3">
        <w:rPr>
          <w:lang w:val="en-US"/>
        </w:rPr>
        <w:t xml:space="preserve"> 1.38 </w:t>
      </w:r>
      <w:r w:rsidR="00B51BB3">
        <w:rPr>
          <w:lang w:val="en-US"/>
        </w:rPr>
        <w:fldChar w:fldCharType="begin"/>
      </w:r>
      <w:r w:rsidR="00B22699">
        <w:rPr>
          <w:lang w:val="en-US"/>
        </w:rPr>
        <w:instrText xml:space="preserve"> ADDIN EN.CITE &lt;EndNote&gt;&lt;Cite&gt;&lt;Author&gt;Franta&lt;/Author&gt;&lt;Year&gt;2017&lt;/Year&gt;&lt;RecNum&gt;87&lt;/RecNum&gt;&lt;DisplayText&gt;[42]&lt;/DisplayText&gt;&lt;record&gt;&lt;rec-number&gt;87&lt;/rec-number&gt;&lt;foreign-keys&gt;&lt;key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00B51BB3">
        <w:rPr>
          <w:lang w:val="en-US"/>
        </w:rPr>
        <w:fldChar w:fldCharType="separate"/>
      </w:r>
      <w:r w:rsidR="00B22699">
        <w:rPr>
          <w:noProof/>
          <w:lang w:val="en-US"/>
        </w:rPr>
        <w:t>[42]</w:t>
      </w:r>
      <w:r w:rsidR="00B51BB3">
        <w:rPr>
          <w:lang w:val="en-US"/>
        </w:rPr>
        <w:fldChar w:fldCharType="end"/>
      </w:r>
      <w:r w:rsidR="00B6077D">
        <w:rPr>
          <w:lang w:val="en-US"/>
        </w:rPr>
        <w:t xml:space="preserve">, </w:t>
      </w:r>
      <w:r w:rsidR="00DF4E4F">
        <w:rPr>
          <w:lang w:val="en-US"/>
        </w:rPr>
        <w:t>t</w:t>
      </w:r>
      <w:r w:rsidR="00B51BB3">
        <w:rPr>
          <w:lang w:val="en-US"/>
        </w:rPr>
        <w:t xml:space="preserve">his difference cause </w:t>
      </w:r>
      <w:r w:rsidR="00DF4E4F">
        <w:rPr>
          <w:lang w:val="en-US"/>
        </w:rPr>
        <w:t>the</w:t>
      </w:r>
      <w:r w:rsidR="00B51BB3">
        <w:rPr>
          <w:lang w:val="en-US"/>
        </w:rPr>
        <w:t xml:space="preserve"> </w:t>
      </w:r>
      <w:r w:rsidR="00A004CB">
        <w:rPr>
          <w:lang w:val="en-US"/>
        </w:rPr>
        <w:t>reflection</w:t>
      </w:r>
      <w:r w:rsidR="00DF4E4F">
        <w:rPr>
          <w:lang w:val="en-US"/>
        </w:rPr>
        <w:t xml:space="preserve"> to be higher than an ideal film</w:t>
      </w:r>
      <w:r w:rsidR="00EE16D2">
        <w:rPr>
          <w:lang w:val="en-US"/>
        </w:rPr>
        <w:t xml:space="preserve"> as can be seen in Fig. 3</w:t>
      </w:r>
      <w:r w:rsidR="00A004CB">
        <w:rPr>
          <w:lang w:val="en-US"/>
        </w:rPr>
        <w:t xml:space="preserve">. </w:t>
      </w:r>
      <w:r w:rsidR="007F2130">
        <w:rPr>
          <w:lang w:val="en-US"/>
        </w:rPr>
        <w:t>In the case of Sb</w:t>
      </w:r>
      <w:r w:rsidR="007F2130">
        <w:rPr>
          <w:vertAlign w:val="subscript"/>
          <w:lang w:val="en-US"/>
        </w:rPr>
        <w:t>2</w:t>
      </w:r>
      <w:r w:rsidR="007F2130">
        <w:rPr>
          <w:lang w:val="en-US"/>
        </w:rPr>
        <w:t>Se</w:t>
      </w:r>
      <w:r w:rsidR="007F2130">
        <w:rPr>
          <w:vertAlign w:val="subscript"/>
          <w:lang w:val="en-US"/>
        </w:rPr>
        <w:t>3</w:t>
      </w:r>
      <w:r w:rsidR="007F2130">
        <w:rPr>
          <w:lang w:val="en-US"/>
        </w:rPr>
        <w:t xml:space="preserve"> (solid line), its thickness is</w:t>
      </w:r>
      <w:r w:rsidR="00A004CB">
        <w:rPr>
          <w:lang w:val="en-US"/>
        </w:rPr>
        <w:t xml:space="preserve"> instead</w:t>
      </w:r>
      <w:r w:rsidR="007F2130">
        <w:rPr>
          <w:lang w:val="en-US"/>
        </w:rPr>
        <w:t xml:space="preserve"> HWOT. </w:t>
      </w:r>
      <w:r w:rsidR="006752DB">
        <w:rPr>
          <w:lang w:val="en-US"/>
        </w:rPr>
        <w:t>A</w:t>
      </w:r>
      <w:r w:rsidR="00EE16D2">
        <w:rPr>
          <w:lang w:val="en-US"/>
        </w:rPr>
        <w:t>n ideal film</w:t>
      </w:r>
      <w:r w:rsidR="00B6077D">
        <w:rPr>
          <w:lang w:val="en-US"/>
        </w:rPr>
        <w:t xml:space="preserve"> still </w:t>
      </w:r>
      <w:r w:rsidR="006752DB">
        <w:rPr>
          <w:lang w:val="en-US"/>
        </w:rPr>
        <w:t xml:space="preserve">exhibits </w:t>
      </w:r>
      <w:r w:rsidR="00B6077D">
        <w:rPr>
          <w:lang w:val="en-US"/>
        </w:rPr>
        <w:t>some reflecti</w:t>
      </w:r>
      <w:r w:rsidR="006752DB">
        <w:rPr>
          <w:lang w:val="en-US"/>
        </w:rPr>
        <w:t>on</w:t>
      </w:r>
      <w:r w:rsidR="00B6077D">
        <w:rPr>
          <w:lang w:val="en-US"/>
        </w:rPr>
        <w:t xml:space="preserve"> because we </w:t>
      </w:r>
      <w:r w:rsidR="006752DB">
        <w:rPr>
          <w:lang w:val="en-US"/>
        </w:rPr>
        <w:t>modelled</w:t>
      </w:r>
      <w:r w:rsidR="00B6077D">
        <w:rPr>
          <w:lang w:val="en-US"/>
        </w:rPr>
        <w:t xml:space="preserve"> the reflection from </w:t>
      </w:r>
      <w:r w:rsidR="006752DB">
        <w:rPr>
          <w:lang w:val="en-US"/>
        </w:rPr>
        <w:t xml:space="preserve">the back </w:t>
      </w:r>
      <w:r w:rsidR="00B6077D">
        <w:rPr>
          <w:lang w:val="en-US"/>
        </w:rPr>
        <w:t>substrate-air interface.</w:t>
      </w:r>
    </w:p>
    <w:p w14:paraId="594E2411" w14:textId="0A02ECC3" w:rsidR="00835BF3" w:rsidRDefault="00835BF3" w:rsidP="00835BF3">
      <w:pPr>
        <w:jc w:val="center"/>
        <w:rPr>
          <w:lang w:val="en-US"/>
        </w:rPr>
      </w:pPr>
      <w:r>
        <w:rPr>
          <w:noProof/>
          <w:lang w:val="en-US"/>
        </w:rPr>
        <w:drawing>
          <wp:inline distT="0" distB="0" distL="0" distR="0" wp14:anchorId="2D41A1E0" wp14:editId="6A9D13B7">
            <wp:extent cx="3979655" cy="2520000"/>
            <wp:effectExtent l="0" t="0" r="1905" b="0"/>
            <wp:docPr id="176643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3822" name="Picture 2"/>
                    <pic:cNvPicPr/>
                  </pic:nvPicPr>
                  <pic:blipFill>
                    <a:blip r:embed="rId11"/>
                    <a:stretch>
                      <a:fillRect/>
                    </a:stretch>
                  </pic:blipFill>
                  <pic:spPr>
                    <a:xfrm>
                      <a:off x="0" y="0"/>
                      <a:ext cx="3979655" cy="2520000"/>
                    </a:xfrm>
                    <a:prstGeom prst="rect">
                      <a:avLst/>
                    </a:prstGeom>
                  </pic:spPr>
                </pic:pic>
              </a:graphicData>
            </a:graphic>
          </wp:inline>
        </w:drawing>
      </w:r>
    </w:p>
    <w:p w14:paraId="6818CAB0" w14:textId="6939395C" w:rsidR="00835BF3" w:rsidRPr="00D12223" w:rsidRDefault="00835BF3" w:rsidP="00FF4067">
      <w:r w:rsidRPr="005F715D">
        <w:rPr>
          <w:b/>
          <w:bCs/>
        </w:rPr>
        <w:lastRenderedPageBreak/>
        <w:t xml:space="preserve">Fig. </w:t>
      </w:r>
      <w:r>
        <w:rPr>
          <w:b/>
          <w:bCs/>
        </w:rPr>
        <w:t>3</w:t>
      </w:r>
      <w:r w:rsidRPr="005F715D">
        <w:rPr>
          <w:b/>
          <w:bCs/>
        </w:rPr>
        <w:t>.</w:t>
      </w:r>
      <w:r>
        <w:t xml:space="preserve"> </w:t>
      </w:r>
      <w:r w:rsidR="007041A4">
        <w:t>Reflectance</w:t>
      </w:r>
      <w:r w:rsidR="009C109E">
        <w:t xml:space="preserve"> comparison</w:t>
      </w:r>
      <w:r w:rsidR="00DF4E4F">
        <w:t xml:space="preserve"> of </w:t>
      </w:r>
      <w:r w:rsidR="007041A4">
        <w:t xml:space="preserve">each </w:t>
      </w:r>
      <w:r w:rsidR="00DF4E4F">
        <w:t xml:space="preserve">single-layer thin film </w:t>
      </w:r>
      <w:r w:rsidR="009C109E">
        <w:t xml:space="preserve">design. At 1064 nm, </w:t>
      </w:r>
      <w:r w:rsidR="0034113E">
        <w:t>Sb</w:t>
      </w:r>
      <w:r w:rsidR="0034113E">
        <w:rPr>
          <w:vertAlign w:val="subscript"/>
        </w:rPr>
        <w:t>2</w:t>
      </w:r>
      <w:r w:rsidR="0034113E">
        <w:t>Se</w:t>
      </w:r>
      <w:r w:rsidR="0034113E">
        <w:rPr>
          <w:vertAlign w:val="subscript"/>
        </w:rPr>
        <w:t>3</w:t>
      </w:r>
      <w:r w:rsidR="0034113E">
        <w:t xml:space="preserve"> (blue) has reflectance = 6.5%, MgF</w:t>
      </w:r>
      <w:r w:rsidR="0034113E">
        <w:rPr>
          <w:vertAlign w:val="subscript"/>
        </w:rPr>
        <w:t>2</w:t>
      </w:r>
      <w:r w:rsidR="0034113E">
        <w:t xml:space="preserve"> with </w:t>
      </w:r>
      <w:r w:rsidR="0034113E" w:rsidRPr="00AF34C1">
        <w:rPr>
          <w:i/>
          <w:iCs/>
        </w:rPr>
        <w:t>n</w:t>
      </w:r>
      <w:r w:rsidR="0034113E" w:rsidRPr="00AF34C1">
        <w:rPr>
          <w:i/>
          <w:iCs/>
          <w:vertAlign w:val="subscript"/>
        </w:rPr>
        <w:t>MgF</w:t>
      </w:r>
      <w:r w:rsidR="0034113E" w:rsidRPr="001B5F60">
        <w:t xml:space="preserve"> </w:t>
      </w:r>
      <w:r w:rsidR="0034113E">
        <w:t xml:space="preserve">= 1.38 (green) has reflectance = 5.0%, and an ideal film with </w:t>
      </w:r>
      <w:r w:rsidR="0034113E" w:rsidRPr="00AF34C1">
        <w:rPr>
          <w:i/>
          <w:iCs/>
        </w:rPr>
        <w:t>n</w:t>
      </w:r>
      <w:r w:rsidR="0034113E" w:rsidRPr="00AF34C1">
        <w:rPr>
          <w:i/>
          <w:iCs/>
          <w:vertAlign w:val="subscript"/>
        </w:rPr>
        <w:t>f</w:t>
      </w:r>
      <w:r w:rsidR="0034113E" w:rsidRPr="001B5F60">
        <w:t xml:space="preserve"> </w:t>
      </w:r>
      <w:r w:rsidR="0034113E">
        <w:t>= 1.21 (grey) has reflectance = 3.4%. The thickness of</w:t>
      </w:r>
      <w:r w:rsidR="0034113E" w:rsidRPr="0034113E">
        <w:t xml:space="preserve"> </w:t>
      </w:r>
      <w:r w:rsidR="0034113E">
        <w:t>Sb</w:t>
      </w:r>
      <w:r w:rsidR="0034113E">
        <w:rPr>
          <w:vertAlign w:val="subscript"/>
        </w:rPr>
        <w:t>2</w:t>
      </w:r>
      <w:r w:rsidR="0034113E">
        <w:t>Se</w:t>
      </w:r>
      <w:r w:rsidR="0034113E">
        <w:rPr>
          <w:vertAlign w:val="subscript"/>
        </w:rPr>
        <w:t>3</w:t>
      </w:r>
      <w:r w:rsidR="0034113E">
        <w:t xml:space="preserve"> is HWOT, both</w:t>
      </w:r>
      <w:r w:rsidR="00D12223">
        <w:t xml:space="preserve"> ideal film and MgF</w:t>
      </w:r>
      <w:r w:rsidR="00D12223" w:rsidRPr="00D12223">
        <w:rPr>
          <w:vertAlign w:val="subscript"/>
        </w:rPr>
        <w:t>2</w:t>
      </w:r>
      <w:r w:rsidR="00D12223">
        <w:t xml:space="preserve"> are QWOT.</w:t>
      </w:r>
      <w:r w:rsidR="00820DAF">
        <w:t xml:space="preserve"> The black vertical line indicates the targeted optical limiters operating wavelength </w:t>
      </w:r>
      <w:r w:rsidR="00820DAF" w:rsidRPr="006C1D06">
        <w:rPr>
          <w:i/>
          <w:iCs/>
        </w:rPr>
        <w:t>λ</w:t>
      </w:r>
      <w:r w:rsidR="00820DAF">
        <w:t xml:space="preserve"> = 1064 nm.</w:t>
      </w:r>
    </w:p>
    <w:p w14:paraId="3E56D100" w14:textId="77777777" w:rsidR="004D695A" w:rsidRPr="001B5F60" w:rsidRDefault="004D695A" w:rsidP="00FF4067"/>
    <w:p w14:paraId="0973D8C2" w14:textId="7BD9486C" w:rsidR="00411F49" w:rsidRDefault="00411F49" w:rsidP="00DA47CA">
      <w:pPr>
        <w:pStyle w:val="Heading2"/>
      </w:pPr>
      <w:r w:rsidRPr="005D7DCD">
        <w:t xml:space="preserve">2.3 </w:t>
      </w:r>
      <w:r w:rsidR="00F66125">
        <w:rPr>
          <w:lang w:bidi="th-TH"/>
        </w:rPr>
        <w:t>Multilayer antireflection design</w:t>
      </w:r>
    </w:p>
    <w:p w14:paraId="2F3ED169" w14:textId="2C5C793E" w:rsidR="00E31893" w:rsidRPr="00E31893" w:rsidRDefault="007F2192" w:rsidP="00FF4067">
      <w:pPr>
        <w:rPr>
          <w:lang w:val="en-US"/>
        </w:rPr>
      </w:pPr>
      <w:r>
        <w:rPr>
          <w:lang w:val="en-US"/>
        </w:rPr>
        <w:t>A</w:t>
      </w:r>
      <w:r w:rsidR="0045599D">
        <w:rPr>
          <w:lang w:val="en-US"/>
        </w:rPr>
        <w:t xml:space="preserve"> </w:t>
      </w:r>
      <w:r w:rsidR="003B10D5">
        <w:rPr>
          <w:lang w:val="en-US"/>
        </w:rPr>
        <w:t>two-layer device</w:t>
      </w:r>
      <w:r w:rsidR="0058108B">
        <w:rPr>
          <w:lang w:val="en-US"/>
        </w:rPr>
        <w:t xml:space="preserve"> with QWOT </w:t>
      </w:r>
      <w:r w:rsidR="005E51CC">
        <w:rPr>
          <w:lang w:val="en-US"/>
        </w:rPr>
        <w:t>in</w:t>
      </w:r>
      <w:r w:rsidR="0058108B">
        <w:rPr>
          <w:lang w:val="en-US"/>
        </w:rPr>
        <w:t xml:space="preserve"> each layer (Q/Q</w:t>
      </w:r>
      <w:r w:rsidR="001754B1">
        <w:rPr>
          <w:lang w:val="en-US"/>
        </w:rPr>
        <w:t xml:space="preserve"> design</w:t>
      </w:r>
      <w:r w:rsidR="0058108B">
        <w:rPr>
          <w:lang w:val="en-US"/>
        </w:rPr>
        <w:t>)</w:t>
      </w:r>
      <w:r w:rsidR="007E6263">
        <w:rPr>
          <w:lang w:val="en-US"/>
        </w:rPr>
        <w:t xml:space="preserve"> can also </w:t>
      </w:r>
      <w:r w:rsidR="005E51CC">
        <w:rPr>
          <w:lang w:val="en-US"/>
        </w:rPr>
        <w:t>achieve</w:t>
      </w:r>
      <w:r w:rsidR="007E6263">
        <w:rPr>
          <w:lang w:val="en-US"/>
        </w:rPr>
        <w:t xml:space="preserve"> a </w:t>
      </w:r>
      <w:r w:rsidR="00D37B7B">
        <w:rPr>
          <w:lang w:val="en-US"/>
        </w:rPr>
        <w:t>complete</w:t>
      </w:r>
      <w:r w:rsidR="007E6263">
        <w:rPr>
          <w:lang w:val="en-US"/>
        </w:rPr>
        <w:t xml:space="preserve"> antireflection condition</w:t>
      </w:r>
      <w:r w:rsidR="001754B1">
        <w:rPr>
          <w:lang w:val="en-US"/>
        </w:rPr>
        <w:t>.</w:t>
      </w:r>
      <w:r w:rsidR="003B10D5">
        <w:rPr>
          <w:lang w:val="en-US"/>
        </w:rPr>
        <w:t xml:space="preserve"> </w:t>
      </w:r>
      <w:r w:rsidR="001754B1">
        <w:rPr>
          <w:lang w:val="en-US"/>
        </w:rPr>
        <w:t>T</w:t>
      </w:r>
      <w:r w:rsidR="003B10D5">
        <w:rPr>
          <w:lang w:val="en-US"/>
        </w:rPr>
        <w:t xml:space="preserve">he </w:t>
      </w:r>
      <w:r w:rsidR="005E51CC">
        <w:rPr>
          <w:lang w:val="en-US"/>
        </w:rPr>
        <w:t>Fresnel reflection</w:t>
      </w:r>
      <w:r w:rsidR="0063616B">
        <w:rPr>
          <w:lang w:val="en-US"/>
        </w:rPr>
        <w:t xml:space="preserve"> coefficient</w:t>
      </w:r>
      <w:r w:rsidR="006C5F0E">
        <w:rPr>
          <w:lang w:val="en-US"/>
        </w:rPr>
        <w:t xml:space="preserve"> (</w:t>
      </w:r>
      <w:r w:rsidR="006C5F0E" w:rsidRPr="006C5F0E">
        <w:rPr>
          <w:i/>
          <w:iCs/>
          <w:lang w:val="en-US"/>
        </w:rPr>
        <w:t>r</w:t>
      </w:r>
      <w:r w:rsidR="006C5F0E">
        <w:rPr>
          <w:lang w:val="en-US"/>
        </w:rPr>
        <w:t>)</w:t>
      </w:r>
      <w:r w:rsidR="003B10D5">
        <w:rPr>
          <w:lang w:val="en-US"/>
        </w:rPr>
        <w:t xml:space="preserve"> from Eq.</w:t>
      </w:r>
      <w:r w:rsidR="006C5F0E">
        <w:rPr>
          <w:lang w:val="en-US"/>
        </w:rPr>
        <w:t xml:space="preserve"> </w:t>
      </w:r>
      <w:r w:rsidR="005E51CC">
        <w:rPr>
          <w:lang w:val="en-US"/>
        </w:rPr>
        <w:t>7</w:t>
      </w:r>
      <w:r w:rsidR="009B4AE4">
        <w:rPr>
          <w:lang w:val="en-US"/>
        </w:rPr>
        <w:t xml:space="preserve"> </w:t>
      </w:r>
      <w:r>
        <w:rPr>
          <w:lang w:val="en-US"/>
        </w:rPr>
        <w:t>can be</w:t>
      </w:r>
      <w:r w:rsidR="009B4AE4">
        <w:rPr>
          <w:lang w:val="en-US"/>
        </w:rPr>
        <w:t xml:space="preserve"> expanded to</w:t>
      </w:r>
      <w:r w:rsidR="0045599D">
        <w:rPr>
          <w:lang w:val="en-US"/>
        </w:rPr>
        <w:t>:</w:t>
      </w:r>
    </w:p>
    <w:p w14:paraId="211E7E2F" w14:textId="5A50FBA1" w:rsidR="0045599D" w:rsidRDefault="0045599D" w:rsidP="00E31893">
      <w:pPr>
        <w:jc w:val="right"/>
      </w:pPr>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r2</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r2</m:t>
                </m:r>
              </m:sub>
            </m:sSub>
          </m:den>
        </m:f>
      </m:oMath>
      <w:r>
        <w:t>,</w:t>
      </w:r>
      <w:r>
        <w:tab/>
      </w:r>
      <w:r>
        <w:tab/>
      </w:r>
      <w:r>
        <w:tab/>
      </w:r>
      <w:r>
        <w:tab/>
      </w:r>
      <w:r>
        <w:tab/>
      </w:r>
      <w:r w:rsidR="009B4AE4">
        <w:tab/>
      </w:r>
      <w:r>
        <w:t>(</w:t>
      </w:r>
      <w:r w:rsidR="009B4AE4">
        <w:t>1</w:t>
      </w:r>
      <w:r w:rsidR="001B5F60">
        <w:t>1</w:t>
      </w:r>
      <w:r>
        <w:t>)</w:t>
      </w:r>
    </w:p>
    <w:p w14:paraId="783CC4B3" w14:textId="59BAC8D5" w:rsidR="0045599D" w:rsidRPr="0045599D" w:rsidRDefault="0045599D" w:rsidP="0045599D">
      <w:pPr>
        <w:jc w:val="right"/>
      </w:pP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den>
        </m:f>
      </m:oMath>
      <w:r w:rsidRPr="0045599D">
        <w:t>,</w:t>
      </w:r>
      <w:r w:rsidRPr="0045599D">
        <w:tab/>
        <w:t xml:space="preserve"> </w:t>
      </w:r>
      <w:r>
        <w:tab/>
      </w:r>
      <w:r>
        <w:tab/>
      </w:r>
      <w:r>
        <w:tab/>
      </w:r>
      <w:r>
        <w:tab/>
      </w:r>
      <w:r>
        <w:tab/>
      </w:r>
      <w:r w:rsidRPr="0045599D">
        <w:t>(</w:t>
      </w:r>
      <w:r>
        <w:t>1</w:t>
      </w:r>
      <w:r w:rsidR="001B5F60">
        <w:t>2</w:t>
      </w:r>
      <w:r w:rsidRPr="0045599D">
        <w:t>)</w:t>
      </w:r>
    </w:p>
    <w:p w14:paraId="4E52F5EC" w14:textId="32D718A5" w:rsidR="0045599D" w:rsidRDefault="0045599D" w:rsidP="0045599D">
      <w:pPr>
        <w:jc w:val="right"/>
      </w:pP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den>
        </m:f>
      </m:oMath>
      <w:r>
        <w:t>,</w:t>
      </w:r>
      <w:r w:rsidRPr="0045599D">
        <w:tab/>
        <w:t xml:space="preserve"> </w:t>
      </w:r>
      <w:r>
        <w:tab/>
      </w:r>
      <w:r>
        <w:tab/>
      </w:r>
      <w:r>
        <w:tab/>
      </w:r>
      <w:r>
        <w:tab/>
      </w:r>
      <w:r>
        <w:tab/>
      </w:r>
      <w:r w:rsidRPr="0045599D">
        <w:t>(</w:t>
      </w:r>
      <w:r>
        <w:t>1</w:t>
      </w:r>
      <w:r w:rsidR="001B5F60">
        <w:t>3</w:t>
      </w:r>
      <w:r w:rsidRPr="0045599D">
        <w:t>)</w:t>
      </w:r>
    </w:p>
    <w:p w14:paraId="527F4C64" w14:textId="64940A45" w:rsidR="0045599D" w:rsidRDefault="00246D2D" w:rsidP="00B94934">
      <w:r>
        <w:t>where</w:t>
      </w:r>
      <w:r w:rsidR="007E6DCF">
        <w:t xml:space="preserve"> </w:t>
      </w:r>
      <w:r w:rsidR="007F2192">
        <w:t>the film</w:t>
      </w:r>
      <w:r w:rsidR="007E6DCF">
        <w:t xml:space="preserve"> numbering (</w:t>
      </w:r>
      <w:r w:rsidR="007E6DCF" w:rsidRPr="007E6DCF">
        <w:rPr>
          <w:i/>
          <w:iCs/>
        </w:rPr>
        <w:t>n</w:t>
      </w:r>
      <w:r w:rsidR="007E6DCF" w:rsidRPr="007E6DCF">
        <w:rPr>
          <w:i/>
          <w:iCs/>
          <w:vertAlign w:val="subscript"/>
        </w:rPr>
        <w:t>f</w:t>
      </w:r>
      <w:r w:rsidR="007E6DCF">
        <w:t>) starts from substrate side</w:t>
      </w:r>
      <w:r w:rsidR="00E31893">
        <w:t xml:space="preserve"> and increase</w:t>
      </w:r>
      <w:r w:rsidR="007F2192">
        <w:t>s</w:t>
      </w:r>
      <w:r w:rsidR="007E6DCF">
        <w:t xml:space="preserve"> toward air</w:t>
      </w:r>
      <w:r w:rsidR="001754B1">
        <w:t xml:space="preserve"> (</w:t>
      </w:r>
      <w:r w:rsidR="001754B1" w:rsidRPr="001754B1">
        <w:rPr>
          <w:i/>
          <w:iCs/>
        </w:rPr>
        <w:t>n</w:t>
      </w:r>
      <w:r w:rsidR="001754B1" w:rsidRPr="001754B1">
        <w:rPr>
          <w:i/>
          <w:iCs/>
          <w:vertAlign w:val="subscript"/>
        </w:rPr>
        <w:t>s</w:t>
      </w:r>
      <w:r w:rsidR="008B6B9A">
        <w:rPr>
          <w:i/>
          <w:iCs/>
          <w:vertAlign w:val="subscript"/>
        </w:rPr>
        <w:t xml:space="preserve"> </w:t>
      </w:r>
      <w:r w:rsidR="001754B1" w:rsidRPr="001754B1">
        <w:rPr>
          <w:i/>
          <w:iCs/>
        </w:rPr>
        <w:t>/</w:t>
      </w:r>
      <w:r w:rsidR="008B6B9A">
        <w:rPr>
          <w:i/>
          <w:iCs/>
        </w:rPr>
        <w:t xml:space="preserve"> </w:t>
      </w:r>
      <w:r w:rsidR="001754B1" w:rsidRPr="001754B1">
        <w:rPr>
          <w:i/>
          <w:iCs/>
        </w:rPr>
        <w:t>n</w:t>
      </w:r>
      <w:r w:rsidR="001754B1" w:rsidRPr="001754B1">
        <w:rPr>
          <w:i/>
          <w:iCs/>
          <w:vertAlign w:val="subscript"/>
        </w:rPr>
        <w:t>f1</w:t>
      </w:r>
      <w:r w:rsidR="008B6B9A">
        <w:rPr>
          <w:i/>
          <w:iCs/>
          <w:vertAlign w:val="subscript"/>
        </w:rPr>
        <w:t xml:space="preserve"> </w:t>
      </w:r>
      <w:r w:rsidR="001754B1" w:rsidRPr="001754B1">
        <w:rPr>
          <w:i/>
          <w:iCs/>
        </w:rPr>
        <w:t>/</w:t>
      </w:r>
      <w:r w:rsidR="008B6B9A">
        <w:rPr>
          <w:i/>
          <w:iCs/>
        </w:rPr>
        <w:t xml:space="preserve"> </w:t>
      </w:r>
      <w:r w:rsidR="001754B1" w:rsidRPr="001754B1">
        <w:rPr>
          <w:i/>
          <w:iCs/>
        </w:rPr>
        <w:t>n</w:t>
      </w:r>
      <w:r w:rsidR="001754B1" w:rsidRPr="001754B1">
        <w:rPr>
          <w:i/>
          <w:iCs/>
          <w:vertAlign w:val="subscript"/>
        </w:rPr>
        <w:t>f2</w:t>
      </w:r>
      <w:r w:rsidR="008B6B9A">
        <w:rPr>
          <w:i/>
          <w:iCs/>
          <w:vertAlign w:val="subscript"/>
        </w:rPr>
        <w:t xml:space="preserve"> </w:t>
      </w:r>
      <w:r w:rsidR="001754B1" w:rsidRPr="001754B1">
        <w:rPr>
          <w:i/>
          <w:iCs/>
        </w:rPr>
        <w:t>/</w:t>
      </w:r>
      <w:r w:rsidR="008B6B9A">
        <w:rPr>
          <w:i/>
          <w:iCs/>
        </w:rPr>
        <w:t xml:space="preserve"> </w:t>
      </w:r>
      <w:r w:rsidR="001754B1" w:rsidRPr="001754B1">
        <w:rPr>
          <w:i/>
          <w:iCs/>
        </w:rPr>
        <w:t>n</w:t>
      </w:r>
      <w:r w:rsidR="001754B1" w:rsidRPr="001754B1">
        <w:rPr>
          <w:i/>
          <w:iCs/>
          <w:vertAlign w:val="subscript"/>
        </w:rPr>
        <w:t>a</w:t>
      </w:r>
      <w:r w:rsidR="001754B1">
        <w:rPr>
          <w:i/>
          <w:iCs/>
        </w:rPr>
        <w:t>)</w:t>
      </w:r>
      <w:r w:rsidR="007E6DCF">
        <w:t xml:space="preserve">, </w:t>
      </w:r>
      <w:r w:rsidR="008B6B9A">
        <w:t xml:space="preserve">where </w:t>
      </w:r>
      <w:r w:rsidRPr="007E6DCF">
        <w:rPr>
          <w:i/>
          <w:iCs/>
        </w:rPr>
        <w:t>n</w:t>
      </w:r>
      <w:r w:rsidRPr="007E6DCF">
        <w:rPr>
          <w:i/>
          <w:iCs/>
          <w:vertAlign w:val="subscript"/>
        </w:rPr>
        <w:t>r2</w:t>
      </w:r>
      <w:r>
        <w:t xml:space="preserve"> is </w:t>
      </w:r>
      <w:r w:rsidR="00AA4424">
        <w:t xml:space="preserve">the </w:t>
      </w:r>
      <w:r w:rsidR="00715DDD">
        <w:t>effective reflectance</w:t>
      </w:r>
      <w:r w:rsidR="00AA4424">
        <w:t xml:space="preserve"> index of the</w:t>
      </w:r>
      <w:r w:rsidR="005E51CC">
        <w:t xml:space="preserve"> entire</w:t>
      </w:r>
      <w:r w:rsidR="00AA4424">
        <w:t xml:space="preserve"> </w:t>
      </w:r>
      <w:r w:rsidR="005E51CC">
        <w:t>structure</w:t>
      </w:r>
      <w:r w:rsidR="007E6DCF">
        <w:t xml:space="preserve"> </w:t>
      </w:r>
      <w:r w:rsidR="001754B1">
        <w:fldChar w:fldCharType="begin"/>
      </w:r>
      <w:r w:rsidR="00B22699">
        <w:instrText xml:space="preserve"> ADDIN EN.CITE &lt;EndNote&gt;&lt;Cite&gt;&lt;Author&gt;Sarangan&lt;/Author&gt;&lt;Year&gt;2020&lt;/Year&gt;&lt;RecNum&gt;66&lt;/RecNum&gt;&lt;DisplayText&gt;[39]&lt;/DisplayText&gt;&lt;record&gt;&lt;rec-number&gt;66&lt;/rec-number&gt;&lt;foreign-keys&gt;&lt;key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1754B1">
        <w:fldChar w:fldCharType="separate"/>
      </w:r>
      <w:r w:rsidR="00B22699">
        <w:rPr>
          <w:noProof/>
        </w:rPr>
        <w:t>[39]</w:t>
      </w:r>
      <w:r w:rsidR="001754B1">
        <w:fldChar w:fldCharType="end"/>
      </w:r>
      <w:r w:rsidR="007E6DCF">
        <w:t>, a</w:t>
      </w:r>
      <w:r w:rsidR="00AA4424">
        <w:t xml:space="preserve">nd </w:t>
      </w:r>
      <w:r w:rsidR="00AA4424" w:rsidRPr="007E6DCF">
        <w:rPr>
          <w:i/>
          <w:iCs/>
        </w:rPr>
        <w:t>n</w:t>
      </w:r>
      <w:r w:rsidR="00AA4424" w:rsidRPr="007E6DCF">
        <w:rPr>
          <w:i/>
          <w:iCs/>
          <w:vertAlign w:val="subscript"/>
        </w:rPr>
        <w:t>r</w:t>
      </w:r>
      <w:r w:rsidR="00AA4424" w:rsidRPr="007126FC">
        <w:rPr>
          <w:i/>
          <w:iCs/>
          <w:vertAlign w:val="subscript"/>
        </w:rPr>
        <w:t>1</w:t>
      </w:r>
      <w:r w:rsidR="00AA4424">
        <w:t xml:space="preserve"> is the </w:t>
      </w:r>
      <w:r w:rsidR="00715DDD">
        <w:t xml:space="preserve">effective </w:t>
      </w:r>
      <w:r w:rsidR="00AA4424">
        <w:t>reflect</w:t>
      </w:r>
      <w:r w:rsidR="00715DDD">
        <w:t>ance</w:t>
      </w:r>
      <w:r w:rsidR="00AA4424">
        <w:t xml:space="preserve"> index</w:t>
      </w:r>
      <w:r w:rsidR="007E6DCF">
        <w:t xml:space="preserve"> of</w:t>
      </w:r>
      <w:r w:rsidR="007F2192">
        <w:t xml:space="preserve"> only</w:t>
      </w:r>
      <w:r w:rsidR="00923041">
        <w:t xml:space="preserve"> </w:t>
      </w:r>
      <w:r w:rsidR="005E51CC">
        <w:t>substrate and bottom film.</w:t>
      </w:r>
      <w:r w:rsidR="00AA4424">
        <w:t xml:space="preserve"> </w:t>
      </w:r>
      <w:r>
        <w:t>Antireflection condition</w:t>
      </w:r>
      <w:r w:rsidR="00AA4424">
        <w:t xml:space="preserve"> </w:t>
      </w:r>
      <w:r w:rsidR="00715DDD">
        <w:t>(</w:t>
      </w:r>
      <w:r w:rsidR="00715DDD" w:rsidRPr="00715DDD">
        <w:rPr>
          <w:i/>
          <w:iCs/>
        </w:rPr>
        <w:t>r</w:t>
      </w:r>
      <w:r w:rsidR="007126FC">
        <w:rPr>
          <w:i/>
          <w:iCs/>
        </w:rPr>
        <w:t xml:space="preserve"> </w:t>
      </w:r>
      <w:r w:rsidR="00715DDD">
        <w:t>=</w:t>
      </w:r>
      <w:r w:rsidR="007126FC">
        <w:t xml:space="preserve"> </w:t>
      </w:r>
      <w:r w:rsidR="00715DDD">
        <w:t xml:space="preserve">0) </w:t>
      </w:r>
      <w:r>
        <w:t>occurs when:</w:t>
      </w:r>
    </w:p>
    <w:p w14:paraId="0C345C5D" w14:textId="27D330A5" w:rsidR="00246D2D" w:rsidRDefault="00000000" w:rsidP="00E2363D">
      <w:pPr>
        <w:jc w:val="right"/>
      </w:pPr>
      <m:oMath>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oMath>
      <w:r w:rsidR="00246D2D">
        <w:t>,</w:t>
      </w:r>
      <w:r w:rsidR="00246D2D">
        <w:tab/>
      </w:r>
      <w:r w:rsidR="00E2363D">
        <w:tab/>
      </w:r>
      <w:r w:rsidR="00E2363D">
        <w:tab/>
      </w:r>
      <w:r w:rsidR="00E2363D">
        <w:tab/>
      </w:r>
      <w:r w:rsidR="00E2363D">
        <w:tab/>
      </w:r>
      <w:r w:rsidR="00E2363D">
        <w:tab/>
      </w:r>
      <w:r w:rsidR="00246D2D">
        <w:t>(1</w:t>
      </w:r>
      <w:r w:rsidR="001B5F60">
        <w:t>4</w:t>
      </w:r>
      <w:r w:rsidR="00246D2D">
        <w:t>)</w:t>
      </w:r>
    </w:p>
    <w:p w14:paraId="23DCD066" w14:textId="1EED7589" w:rsidR="00246D2D" w:rsidRDefault="00246D2D" w:rsidP="0045599D">
      <w:pPr>
        <w:jc w:val="left"/>
      </w:pPr>
      <w:r>
        <w:t>or:</w:t>
      </w:r>
    </w:p>
    <w:p w14:paraId="554EBC37" w14:textId="08D8C45F" w:rsidR="00B339F1" w:rsidRPr="00E2363D" w:rsidRDefault="00000000" w:rsidP="00E2363D">
      <w:pPr>
        <w:jc w:val="right"/>
      </w:pPr>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rPr>
                </m:ctrlPr>
              </m:sSubPr>
              <m:e>
                <m:r>
                  <w:rPr>
                    <w:rFonts w:ascii="Cambria Math" w:hAnsi="Cambria Math"/>
                  </w:rPr>
                  <m:t>n</m:t>
                </m:r>
              </m:e>
              <m:sub>
                <m:r>
                  <w:rPr>
                    <w:rFonts w:ascii="Cambria Math" w:hAnsi="Cambria Math"/>
                  </w:rPr>
                  <m:t>s</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2</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den>
        </m:f>
      </m:oMath>
      <w:r w:rsidR="00715DDD">
        <w:t>.</w:t>
      </w:r>
      <w:r w:rsidR="00246D2D">
        <w:tab/>
      </w:r>
      <w:r w:rsidR="00E2363D">
        <w:tab/>
      </w:r>
      <w:r w:rsidR="00E2363D">
        <w:tab/>
      </w:r>
      <w:r w:rsidR="00E2363D">
        <w:tab/>
      </w:r>
      <w:r w:rsidR="00E2363D">
        <w:tab/>
      </w:r>
      <w:r w:rsidR="00203071">
        <w:tab/>
      </w:r>
      <w:r w:rsidR="00246D2D">
        <w:t>(1</w:t>
      </w:r>
      <w:r w:rsidR="001B5F60">
        <w:t>5</w:t>
      </w:r>
      <w:r w:rsidR="00246D2D">
        <w:t>)</w:t>
      </w:r>
    </w:p>
    <w:p w14:paraId="704B9471" w14:textId="0354D7D7" w:rsidR="00BD27FA" w:rsidRPr="00CF2420" w:rsidRDefault="00EF606B" w:rsidP="00F66125">
      <w:pPr>
        <w:rPr>
          <w:lang w:bidi="th-TH"/>
        </w:rPr>
      </w:pPr>
      <w:r>
        <w:rPr>
          <w:lang w:bidi="th-TH"/>
        </w:rPr>
        <w:tab/>
      </w:r>
      <w:r w:rsidR="00AF34C1">
        <w:rPr>
          <w:lang w:bidi="th-TH"/>
        </w:rPr>
        <w:t>This</w:t>
      </w:r>
      <w:r w:rsidR="00987EDD">
        <w:rPr>
          <w:lang w:bidi="th-TH"/>
        </w:rPr>
        <w:t xml:space="preserve"> means </w:t>
      </w:r>
      <w:r w:rsidR="005E51CC">
        <w:rPr>
          <w:lang w:bidi="th-TH"/>
        </w:rPr>
        <w:t xml:space="preserve">that </w:t>
      </w:r>
      <w:r w:rsidR="00987EDD">
        <w:rPr>
          <w:lang w:bidi="th-TH"/>
        </w:rPr>
        <w:t xml:space="preserve">the refractive index of </w:t>
      </w:r>
      <w:r w:rsidR="005E51CC">
        <w:rPr>
          <w:lang w:bidi="th-TH"/>
        </w:rPr>
        <w:t xml:space="preserve">the </w:t>
      </w:r>
      <w:r w:rsidR="009C688E">
        <w:rPr>
          <w:lang w:bidi="th-TH"/>
        </w:rPr>
        <w:t>top film</w:t>
      </w:r>
      <w:r w:rsidR="00987EDD">
        <w:rPr>
          <w:lang w:bidi="th-TH"/>
        </w:rPr>
        <w:t xml:space="preserve"> </w:t>
      </w:r>
      <w:r w:rsidR="009C688E">
        <w:rPr>
          <w:lang w:bidi="th-TH"/>
        </w:rPr>
        <w:t xml:space="preserve">must be </w:t>
      </w:r>
      <w:r w:rsidR="005E51CC">
        <w:rPr>
          <w:lang w:bidi="th-TH"/>
        </w:rPr>
        <w:t>smaller</w:t>
      </w:r>
      <w:r w:rsidR="009C688E">
        <w:rPr>
          <w:lang w:bidi="th-TH"/>
        </w:rPr>
        <w:t xml:space="preserve"> than</w:t>
      </w:r>
      <w:r w:rsidR="00987EDD">
        <w:rPr>
          <w:lang w:bidi="th-TH"/>
        </w:rPr>
        <w:t xml:space="preserve"> </w:t>
      </w:r>
      <w:r w:rsidR="005E51CC">
        <w:rPr>
          <w:lang w:bidi="th-TH"/>
        </w:rPr>
        <w:t xml:space="preserve">the </w:t>
      </w:r>
      <w:r w:rsidR="009C688E">
        <w:rPr>
          <w:lang w:bidi="th-TH"/>
        </w:rPr>
        <w:t>bottom film (</w:t>
      </w:r>
      <w:r w:rsidR="009C688E" w:rsidRPr="009C688E">
        <w:rPr>
          <w:i/>
          <w:iCs/>
          <w:lang w:bidi="th-TH"/>
        </w:rPr>
        <w:t>n</w:t>
      </w:r>
      <w:r w:rsidR="009C688E" w:rsidRPr="009C688E">
        <w:rPr>
          <w:i/>
          <w:iCs/>
          <w:vertAlign w:val="subscript"/>
          <w:lang w:bidi="th-TH"/>
        </w:rPr>
        <w:t>f2</w:t>
      </w:r>
      <w:r w:rsidR="009C688E" w:rsidRPr="009C688E">
        <w:rPr>
          <w:i/>
          <w:iCs/>
          <w:lang w:bidi="th-TH"/>
        </w:rPr>
        <w:t xml:space="preserve"> &lt; n</w:t>
      </w:r>
      <w:r w:rsidR="009C688E" w:rsidRPr="009C688E">
        <w:rPr>
          <w:i/>
          <w:iCs/>
          <w:vertAlign w:val="subscript"/>
          <w:lang w:bidi="th-TH"/>
        </w:rPr>
        <w:t>f1</w:t>
      </w:r>
      <w:r w:rsidR="009C688E">
        <w:rPr>
          <w:lang w:bidi="th-TH"/>
        </w:rPr>
        <w:t>)</w:t>
      </w:r>
      <w:r w:rsidR="00987EDD">
        <w:rPr>
          <w:lang w:bidi="th-TH"/>
        </w:rPr>
        <w:t xml:space="preserve">. </w:t>
      </w:r>
      <w:r w:rsidR="00AF34C1">
        <w:rPr>
          <w:lang w:bidi="th-TH"/>
        </w:rPr>
        <w:t>As an example, at 1064 nm if we use the same SiO</w:t>
      </w:r>
      <w:r w:rsidR="00AF34C1">
        <w:rPr>
          <w:vertAlign w:val="subscript"/>
          <w:lang w:bidi="th-TH"/>
        </w:rPr>
        <w:t>2</w:t>
      </w:r>
      <w:r w:rsidR="00AF34C1">
        <w:rPr>
          <w:lang w:bidi="th-TH"/>
        </w:rPr>
        <w:t xml:space="preserve"> as substrate and Sb</w:t>
      </w:r>
      <w:r w:rsidR="00AF34C1">
        <w:rPr>
          <w:vertAlign w:val="subscript"/>
          <w:lang w:bidi="th-TH"/>
        </w:rPr>
        <w:t>2</w:t>
      </w:r>
      <w:r w:rsidR="00AF34C1">
        <w:rPr>
          <w:lang w:bidi="th-TH"/>
        </w:rPr>
        <w:t>Se</w:t>
      </w:r>
      <w:r w:rsidR="00AF34C1">
        <w:rPr>
          <w:vertAlign w:val="subscript"/>
          <w:lang w:bidi="th-TH"/>
        </w:rPr>
        <w:t>3</w:t>
      </w:r>
      <w:r w:rsidR="00AF34C1">
        <w:rPr>
          <w:lang w:bidi="th-TH"/>
        </w:rPr>
        <w:t xml:space="preserve"> as bottom film (</w:t>
      </w:r>
      <w:r w:rsidR="00AF34C1" w:rsidRPr="00CF2420">
        <w:rPr>
          <w:i/>
          <w:iCs/>
          <w:lang w:bidi="th-TH"/>
        </w:rPr>
        <w:t>n</w:t>
      </w:r>
      <w:r w:rsidR="00AF34C1" w:rsidRPr="00CF2420">
        <w:rPr>
          <w:i/>
          <w:iCs/>
          <w:vertAlign w:val="subscript"/>
          <w:lang w:bidi="th-TH"/>
        </w:rPr>
        <w:t>f1</w:t>
      </w:r>
      <w:r w:rsidR="00AF34C1" w:rsidRPr="00CF2420">
        <w:rPr>
          <w:i/>
          <w:iCs/>
          <w:lang w:bidi="th-TH"/>
        </w:rPr>
        <w:t>=3.37</w:t>
      </w:r>
      <w:r w:rsidR="00AF34C1">
        <w:rPr>
          <w:lang w:bidi="th-TH"/>
        </w:rPr>
        <w:t xml:space="preserve">), the </w:t>
      </w:r>
      <w:r w:rsidR="005E51CC">
        <w:rPr>
          <w:lang w:bidi="th-TH"/>
        </w:rPr>
        <w:t xml:space="preserve">required </w:t>
      </w:r>
      <w:r w:rsidR="00AF34C1">
        <w:rPr>
          <w:lang w:bidi="th-TH"/>
        </w:rPr>
        <w:t xml:space="preserve">refractive index of </w:t>
      </w:r>
      <w:r w:rsidR="00AF34C1" w:rsidRPr="00CF2420">
        <w:rPr>
          <w:i/>
          <w:iCs/>
          <w:lang w:bidi="th-TH"/>
        </w:rPr>
        <w:t>n</w:t>
      </w:r>
      <w:r w:rsidR="00AF34C1" w:rsidRPr="00CF2420">
        <w:rPr>
          <w:i/>
          <w:iCs/>
          <w:vertAlign w:val="subscript"/>
          <w:lang w:bidi="th-TH"/>
        </w:rPr>
        <w:t>f2</w:t>
      </w:r>
      <w:r w:rsidR="00AF34C1">
        <w:rPr>
          <w:lang w:bidi="th-TH"/>
        </w:rPr>
        <w:t xml:space="preserve"> </w:t>
      </w:r>
      <w:r w:rsidR="008B6B9A">
        <w:rPr>
          <w:lang w:bidi="th-TH"/>
        </w:rPr>
        <w:t>can be</w:t>
      </w:r>
      <w:r w:rsidR="00AF34C1">
        <w:rPr>
          <w:lang w:bidi="th-TH"/>
        </w:rPr>
        <w:t xml:space="preserve"> calculated to 2.78. A</w:t>
      </w:r>
      <w:r w:rsidR="00AF34C1" w:rsidRPr="00895153">
        <w:rPr>
          <w:lang w:bidi="th-TH"/>
        </w:rPr>
        <w:t xml:space="preserve"> common</w:t>
      </w:r>
      <w:r w:rsidR="00AF34C1">
        <w:rPr>
          <w:lang w:bidi="th-TH"/>
        </w:rPr>
        <w:t>ly used</w:t>
      </w:r>
      <w:r w:rsidR="00AF34C1" w:rsidRPr="00895153">
        <w:rPr>
          <w:lang w:bidi="th-TH"/>
        </w:rPr>
        <w:t xml:space="preserve"> material with the closest refractive index is TiO</w:t>
      </w:r>
      <w:r w:rsidR="00AF34C1" w:rsidRPr="00895153">
        <w:rPr>
          <w:vertAlign w:val="subscript"/>
          <w:lang w:bidi="th-TH"/>
        </w:rPr>
        <w:t>2</w:t>
      </w:r>
      <w:r w:rsidR="00AF34C1" w:rsidRPr="00895153">
        <w:rPr>
          <w:lang w:bidi="th-TH"/>
        </w:rPr>
        <w:t xml:space="preserve"> with </w:t>
      </w:r>
      <w:r w:rsidR="00AF34C1" w:rsidRPr="00895153">
        <w:rPr>
          <w:i/>
          <w:iCs/>
          <w:lang w:bidi="th-TH"/>
        </w:rPr>
        <w:t>n</w:t>
      </w:r>
      <w:r w:rsidR="00AF34C1" w:rsidRPr="00895153">
        <w:rPr>
          <w:i/>
          <w:iCs/>
          <w:vertAlign w:val="subscript"/>
          <w:lang w:bidi="th-TH"/>
        </w:rPr>
        <w:t>f</w:t>
      </w:r>
      <w:r w:rsidR="005E51CC">
        <w:rPr>
          <w:i/>
          <w:iCs/>
          <w:vertAlign w:val="subscript"/>
          <w:lang w:bidi="th-TH"/>
        </w:rPr>
        <w:t>2</w:t>
      </w:r>
      <w:r w:rsidR="00AF34C1" w:rsidRPr="00895153">
        <w:rPr>
          <w:i/>
          <w:iCs/>
          <w:lang w:bidi="th-TH"/>
        </w:rPr>
        <w:t>=2.31</w:t>
      </w:r>
      <w:r w:rsidR="00AF34C1" w:rsidRPr="00895153">
        <w:rPr>
          <w:lang w:bidi="th-TH"/>
        </w:rPr>
        <w:t xml:space="preserve"> </w:t>
      </w:r>
      <w:r w:rsidR="00AF34C1" w:rsidRPr="00895153">
        <w:rPr>
          <w:lang w:bidi="th-TH"/>
        </w:rPr>
        <w:fldChar w:fldCharType="begin"/>
      </w:r>
      <w:r w:rsidR="00B22699">
        <w:rPr>
          <w:lang w:bidi="th-TH"/>
        </w:rP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AF34C1" w:rsidRPr="00895153">
        <w:rPr>
          <w:lang w:bidi="th-TH"/>
        </w:rPr>
        <w:fldChar w:fldCharType="separate"/>
      </w:r>
      <w:r w:rsidR="00B22699">
        <w:rPr>
          <w:noProof/>
          <w:lang w:bidi="th-TH"/>
        </w:rPr>
        <w:t>[43]</w:t>
      </w:r>
      <w:r w:rsidR="00AF34C1" w:rsidRPr="00895153">
        <w:rPr>
          <w:lang w:bidi="th-TH"/>
        </w:rPr>
        <w:fldChar w:fldCharType="end"/>
      </w:r>
      <w:r w:rsidR="008B6B9A">
        <w:rPr>
          <w:lang w:bidi="th-TH"/>
        </w:rPr>
        <w:t>.</w:t>
      </w:r>
      <w:r w:rsidR="00AF34C1">
        <w:rPr>
          <w:lang w:bidi="th-TH"/>
        </w:rPr>
        <w:t xml:space="preserve"> </w:t>
      </w:r>
      <w:r w:rsidR="008B6B9A">
        <w:rPr>
          <w:lang w:bidi="th-TH"/>
        </w:rPr>
        <w:t>W</w:t>
      </w:r>
      <w:r w:rsidR="00E8207E">
        <w:rPr>
          <w:lang w:bidi="th-TH"/>
        </w:rPr>
        <w:t xml:space="preserve">hen compared to </w:t>
      </w:r>
      <w:r w:rsidR="00987EDD">
        <w:rPr>
          <w:lang w:bidi="th-TH"/>
        </w:rPr>
        <w:t xml:space="preserve">a </w:t>
      </w:r>
      <w:r w:rsidR="00E8207E">
        <w:rPr>
          <w:lang w:bidi="th-TH"/>
        </w:rPr>
        <w:t xml:space="preserve">single-layer </w:t>
      </w:r>
      <w:r w:rsidR="00A8189C">
        <w:rPr>
          <w:lang w:bidi="th-TH"/>
        </w:rPr>
        <w:t>Sb</w:t>
      </w:r>
      <w:r w:rsidR="00A8189C" w:rsidRPr="00A8189C">
        <w:rPr>
          <w:vertAlign w:val="subscript"/>
          <w:lang w:bidi="th-TH"/>
        </w:rPr>
        <w:t>2</w:t>
      </w:r>
      <w:r w:rsidR="00A8189C">
        <w:rPr>
          <w:lang w:bidi="th-TH"/>
        </w:rPr>
        <w:t>Se</w:t>
      </w:r>
      <w:r w:rsidR="00A8189C" w:rsidRPr="00A8189C">
        <w:rPr>
          <w:vertAlign w:val="subscript"/>
          <w:lang w:bidi="th-TH"/>
        </w:rPr>
        <w:t>3</w:t>
      </w:r>
      <w:r w:rsidR="00A8189C">
        <w:rPr>
          <w:lang w:bidi="th-TH"/>
        </w:rPr>
        <w:t xml:space="preserve"> </w:t>
      </w:r>
      <w:r w:rsidR="00E8207E">
        <w:rPr>
          <w:lang w:bidi="th-TH"/>
        </w:rPr>
        <w:t>design</w:t>
      </w:r>
      <w:r w:rsidR="008E02C9">
        <w:rPr>
          <w:lang w:bidi="th-TH"/>
        </w:rPr>
        <w:t xml:space="preserve">, </w:t>
      </w:r>
      <w:r w:rsidR="00E8207E">
        <w:rPr>
          <w:lang w:bidi="th-TH"/>
        </w:rPr>
        <w:t>two-layer design allow</w:t>
      </w:r>
      <w:r w:rsidR="008E02C9">
        <w:rPr>
          <w:lang w:bidi="th-TH"/>
        </w:rPr>
        <w:t>s</w:t>
      </w:r>
      <w:r w:rsidR="00987EDD">
        <w:rPr>
          <w:lang w:bidi="th-TH"/>
        </w:rPr>
        <w:t xml:space="preserve"> </w:t>
      </w:r>
      <w:r w:rsidR="00E8207E">
        <w:rPr>
          <w:lang w:bidi="th-TH"/>
        </w:rPr>
        <w:t xml:space="preserve">for </w:t>
      </w:r>
      <w:r w:rsidR="00AF34C1">
        <w:rPr>
          <w:lang w:bidi="th-TH"/>
        </w:rPr>
        <w:t>wider</w:t>
      </w:r>
      <w:r w:rsidR="00E8207E">
        <w:rPr>
          <w:lang w:bidi="th-TH"/>
        </w:rPr>
        <w:t xml:space="preserve"> materials</w:t>
      </w:r>
      <w:r w:rsidR="005E51CC">
        <w:rPr>
          <w:lang w:bidi="th-TH"/>
        </w:rPr>
        <w:t xml:space="preserve"> </w:t>
      </w:r>
      <w:r w:rsidR="00A8189C">
        <w:rPr>
          <w:lang w:bidi="th-TH"/>
        </w:rPr>
        <w:t>selection</w:t>
      </w:r>
      <w:r w:rsidR="00C54EF9">
        <w:rPr>
          <w:lang w:bidi="th-TH"/>
        </w:rPr>
        <w:t xml:space="preserve">, </w:t>
      </w:r>
      <w:r w:rsidR="007126FC">
        <w:rPr>
          <w:lang w:bidi="th-TH"/>
        </w:rPr>
        <w:t>has</w:t>
      </w:r>
      <w:r w:rsidR="00C54EF9">
        <w:rPr>
          <w:lang w:bidi="th-TH"/>
        </w:rPr>
        <w:t xml:space="preserve"> lower reflectivity,</w:t>
      </w:r>
      <w:r w:rsidR="00E8207E">
        <w:rPr>
          <w:lang w:bidi="th-TH"/>
        </w:rPr>
        <w:t xml:space="preserve"> </w:t>
      </w:r>
      <w:r w:rsidR="00AF34C1">
        <w:rPr>
          <w:lang w:bidi="th-TH"/>
        </w:rPr>
        <w:t>and broader operat</w:t>
      </w:r>
      <w:r w:rsidR="005E51CC">
        <w:rPr>
          <w:lang w:bidi="th-TH"/>
        </w:rPr>
        <w:t>ion</w:t>
      </w:r>
      <w:r w:rsidR="00AF34C1">
        <w:rPr>
          <w:lang w:bidi="th-TH"/>
        </w:rPr>
        <w:t xml:space="preserve"> wavelength</w:t>
      </w:r>
      <w:r w:rsidR="00A8189C">
        <w:rPr>
          <w:lang w:bidi="th-TH"/>
        </w:rPr>
        <w:t>, as shown in Fig. 4</w:t>
      </w:r>
      <w:r w:rsidR="00E8207E">
        <w:rPr>
          <w:lang w:bidi="th-TH"/>
        </w:rPr>
        <w:t>.</w:t>
      </w:r>
      <w:r w:rsidR="005E51CC">
        <w:rPr>
          <w:lang w:bidi="th-TH"/>
        </w:rPr>
        <w:t xml:space="preserve"> </w:t>
      </w:r>
      <w:r w:rsidR="00164BEC">
        <w:rPr>
          <w:lang w:bidi="th-TH"/>
        </w:rPr>
        <w:t>Another way t</w:t>
      </w:r>
      <w:r w:rsidR="00BD27FA">
        <w:rPr>
          <w:lang w:bidi="th-TH"/>
        </w:rPr>
        <w:t xml:space="preserve">o create a perfect </w:t>
      </w:r>
      <w:r w:rsidR="005E51CC">
        <w:rPr>
          <w:lang w:bidi="th-TH"/>
        </w:rPr>
        <w:t xml:space="preserve">AR </w:t>
      </w:r>
      <w:r w:rsidR="00BD27FA">
        <w:rPr>
          <w:lang w:bidi="th-TH"/>
        </w:rPr>
        <w:t>condition</w:t>
      </w:r>
      <w:r w:rsidR="00164BEC">
        <w:rPr>
          <w:lang w:bidi="th-TH"/>
        </w:rPr>
        <w:t xml:space="preserve"> is to</w:t>
      </w:r>
      <w:r w:rsidR="00BD27FA">
        <w:rPr>
          <w:lang w:bidi="th-TH"/>
        </w:rPr>
        <w:t xml:space="preserve"> fix the </w:t>
      </w:r>
      <w:r w:rsidR="00A12ADC">
        <w:rPr>
          <w:lang w:bidi="th-TH"/>
        </w:rPr>
        <w:t xml:space="preserve">two </w:t>
      </w:r>
      <w:r w:rsidR="00BD27FA">
        <w:rPr>
          <w:lang w:bidi="th-TH"/>
        </w:rPr>
        <w:t xml:space="preserve">materials refractive index </w:t>
      </w:r>
      <w:r w:rsidR="00A12ADC">
        <w:rPr>
          <w:lang w:bidi="th-TH"/>
        </w:rPr>
        <w:t xml:space="preserve">and vary </w:t>
      </w:r>
      <w:r w:rsidR="005E51CC">
        <w:rPr>
          <w:lang w:bidi="th-TH"/>
        </w:rPr>
        <w:t>each layer</w:t>
      </w:r>
      <w:r w:rsidR="00A12ADC">
        <w:rPr>
          <w:lang w:bidi="th-TH"/>
        </w:rPr>
        <w:t xml:space="preserve"> thickness instead, as described in chapter 5.2 of </w:t>
      </w:r>
      <w:r w:rsidR="00A12ADC">
        <w:rPr>
          <w:lang w:bidi="th-TH"/>
        </w:rPr>
        <w:fldChar w:fldCharType="begin"/>
      </w:r>
      <w:r w:rsidR="00B22699">
        <w:rPr>
          <w:lang w:bidi="th-TH"/>
        </w:rPr>
        <w:instrText xml:space="preserve"> ADDIN EN.CITE &lt;EndNote&gt;&lt;Cite&gt;&lt;Author&gt;Sarangan&lt;/Author&gt;&lt;Year&gt;2020&lt;/Year&gt;&lt;RecNum&gt;66&lt;/RecNum&gt;&lt;DisplayText&gt;[39]&lt;/DisplayText&gt;&lt;record&gt;&lt;rec-number&gt;66&lt;/rec-number&gt;&lt;foreign-keys&gt;&lt;key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A12ADC">
        <w:rPr>
          <w:lang w:bidi="th-TH"/>
        </w:rPr>
        <w:fldChar w:fldCharType="separate"/>
      </w:r>
      <w:r w:rsidR="00B22699">
        <w:rPr>
          <w:noProof/>
          <w:lang w:bidi="th-TH"/>
        </w:rPr>
        <w:t>[39]</w:t>
      </w:r>
      <w:r w:rsidR="00A12ADC">
        <w:rPr>
          <w:lang w:bidi="th-TH"/>
        </w:rPr>
        <w:fldChar w:fldCharType="end"/>
      </w:r>
      <w:r w:rsidR="00A12ADC">
        <w:rPr>
          <w:lang w:bidi="th-TH"/>
        </w:rPr>
        <w:t>.</w:t>
      </w:r>
      <w:r w:rsidR="00164BEC">
        <w:rPr>
          <w:lang w:bidi="th-TH"/>
        </w:rPr>
        <w:t xml:space="preserve"> </w:t>
      </w:r>
      <w:r w:rsidR="005E51CC">
        <w:rPr>
          <w:lang w:bidi="th-TH"/>
        </w:rPr>
        <w:t>However,</w:t>
      </w:r>
      <w:r w:rsidR="00164BEC">
        <w:rPr>
          <w:lang w:bidi="th-TH"/>
        </w:rPr>
        <w:t xml:space="preserve"> this </w:t>
      </w:r>
      <w:r w:rsidR="005E51CC">
        <w:rPr>
          <w:lang w:bidi="th-TH"/>
        </w:rPr>
        <w:t xml:space="preserve">method </w:t>
      </w:r>
      <w:r w:rsidR="00164BEC">
        <w:rPr>
          <w:lang w:bidi="th-TH"/>
        </w:rPr>
        <w:t xml:space="preserve">narrows the </w:t>
      </w:r>
      <w:r w:rsidR="007126FC">
        <w:rPr>
          <w:lang w:bidi="th-TH"/>
        </w:rPr>
        <w:t>antireflection</w:t>
      </w:r>
      <w:r w:rsidR="00164BEC">
        <w:rPr>
          <w:lang w:bidi="th-TH"/>
        </w:rPr>
        <w:t xml:space="preserve"> bandwidth.</w:t>
      </w:r>
    </w:p>
    <w:p w14:paraId="0B6CE6F5" w14:textId="5ADA5566" w:rsidR="00AA4424" w:rsidRDefault="00F66125" w:rsidP="00797497">
      <w:pPr>
        <w:rPr>
          <w:lang w:bidi="th-TH"/>
        </w:rPr>
      </w:pPr>
      <w:r>
        <w:rPr>
          <w:lang w:bidi="th-TH"/>
        </w:rPr>
        <w:tab/>
      </w:r>
      <w:r w:rsidR="00047568">
        <w:rPr>
          <w:lang w:bidi="th-TH"/>
        </w:rPr>
        <w:t>A t</w:t>
      </w:r>
      <w:r w:rsidR="00D453F8" w:rsidRPr="000E4983">
        <w:rPr>
          <w:lang w:bidi="th-TH"/>
        </w:rPr>
        <w:t>hree-layer design</w:t>
      </w:r>
      <w:r w:rsidR="00E97C76">
        <w:rPr>
          <w:lang w:bidi="th-TH"/>
        </w:rPr>
        <w:t xml:space="preserve"> </w:t>
      </w:r>
      <w:r w:rsidR="0068575C">
        <w:rPr>
          <w:lang w:bidi="th-TH"/>
        </w:rPr>
        <w:t>(Q/H/Q) has a HWOT layer placed in the middle.</w:t>
      </w:r>
      <w:r w:rsidR="006934E4">
        <w:rPr>
          <w:lang w:bidi="th-TH"/>
        </w:rPr>
        <w:t xml:space="preserve"> </w:t>
      </w:r>
      <w:r w:rsidR="00895153">
        <w:rPr>
          <w:lang w:bidi="th-TH"/>
        </w:rPr>
        <w:t xml:space="preserve">The </w:t>
      </w:r>
      <w:r w:rsidR="006C5F0E">
        <w:rPr>
          <w:lang w:bidi="th-TH"/>
        </w:rPr>
        <w:t xml:space="preserve">required </w:t>
      </w:r>
      <w:r w:rsidR="007C0963">
        <w:rPr>
          <w:lang w:bidi="th-TH"/>
        </w:rPr>
        <w:t xml:space="preserve">refractive index </w:t>
      </w:r>
      <w:r w:rsidR="006C5F0E">
        <w:rPr>
          <w:lang w:bidi="th-TH"/>
        </w:rPr>
        <w:t xml:space="preserve">ordering </w:t>
      </w:r>
      <w:r w:rsidR="00895153">
        <w:rPr>
          <w:lang w:bidi="th-TH"/>
        </w:rPr>
        <w:t>of</w:t>
      </w:r>
      <w:r w:rsidR="007C0963">
        <w:rPr>
          <w:lang w:bidi="th-TH"/>
        </w:rPr>
        <w:t xml:space="preserve"> each layer </w:t>
      </w:r>
      <w:r w:rsidR="006C5F0E">
        <w:rPr>
          <w:lang w:bidi="th-TH"/>
        </w:rPr>
        <w:t xml:space="preserve">is </w:t>
      </w:r>
      <w:r w:rsidR="00895153" w:rsidRPr="007C0963">
        <w:rPr>
          <w:i/>
          <w:iCs/>
          <w:lang w:bidi="th-TH"/>
        </w:rPr>
        <w:t>n</w:t>
      </w:r>
      <w:r w:rsidR="00895153" w:rsidRPr="007C0963">
        <w:rPr>
          <w:i/>
          <w:iCs/>
          <w:vertAlign w:val="subscript"/>
          <w:lang w:bidi="th-TH"/>
        </w:rPr>
        <w:t>s</w:t>
      </w:r>
      <w:r w:rsidR="00895153">
        <w:rPr>
          <w:lang w:bidi="th-TH"/>
        </w:rPr>
        <w:t xml:space="preserve"> &lt; </w:t>
      </w:r>
      <w:r w:rsidR="00895153" w:rsidRPr="00895153">
        <w:rPr>
          <w:i/>
          <w:iCs/>
          <w:lang w:bidi="th-TH"/>
        </w:rPr>
        <w:t>n</w:t>
      </w:r>
      <w:r w:rsidR="00895153" w:rsidRPr="00895153">
        <w:rPr>
          <w:i/>
          <w:iCs/>
          <w:vertAlign w:val="subscript"/>
          <w:lang w:bidi="th-TH"/>
        </w:rPr>
        <w:t xml:space="preserve">f1 </w:t>
      </w:r>
      <w:r w:rsidR="00895153" w:rsidRPr="00895153">
        <w:rPr>
          <w:i/>
          <w:iCs/>
          <w:lang w:bidi="th-TH"/>
        </w:rPr>
        <w:t>&lt; n</w:t>
      </w:r>
      <w:r w:rsidR="00895153" w:rsidRPr="00895153">
        <w:rPr>
          <w:i/>
          <w:iCs/>
          <w:vertAlign w:val="subscript"/>
          <w:lang w:bidi="th-TH"/>
        </w:rPr>
        <w:t>f2</w:t>
      </w:r>
      <w:r w:rsidR="00895153" w:rsidRPr="004003C4">
        <w:rPr>
          <w:i/>
          <w:iCs/>
          <w:lang w:bidi="th-TH"/>
        </w:rPr>
        <w:t xml:space="preserve"> </w:t>
      </w:r>
      <w:r w:rsidR="00895153">
        <w:rPr>
          <w:lang w:bidi="th-TH"/>
        </w:rPr>
        <w:t xml:space="preserve">and </w:t>
      </w:r>
      <w:r w:rsidR="00895153">
        <w:rPr>
          <w:i/>
          <w:iCs/>
          <w:lang w:bidi="th-TH"/>
        </w:rPr>
        <w:t>n</w:t>
      </w:r>
      <w:r w:rsidR="00895153">
        <w:rPr>
          <w:i/>
          <w:iCs/>
          <w:vertAlign w:val="subscript"/>
          <w:lang w:bidi="th-TH"/>
        </w:rPr>
        <w:t>f2</w:t>
      </w:r>
      <w:r w:rsidR="00895153">
        <w:rPr>
          <w:i/>
          <w:iCs/>
          <w:lang w:bidi="th-TH"/>
        </w:rPr>
        <w:t xml:space="preserve"> &gt; n</w:t>
      </w:r>
      <w:r w:rsidR="00895153">
        <w:rPr>
          <w:i/>
          <w:iCs/>
          <w:vertAlign w:val="subscript"/>
          <w:lang w:bidi="th-TH"/>
        </w:rPr>
        <w:t>f3</w:t>
      </w:r>
      <w:r w:rsidR="00895153">
        <w:rPr>
          <w:i/>
          <w:iCs/>
          <w:lang w:bidi="th-TH"/>
        </w:rPr>
        <w:t xml:space="preserve"> &gt; n</w:t>
      </w:r>
      <w:r w:rsidR="00895153">
        <w:rPr>
          <w:i/>
          <w:iCs/>
          <w:vertAlign w:val="subscript"/>
          <w:lang w:bidi="th-TH"/>
        </w:rPr>
        <w:t>a</w:t>
      </w:r>
      <w:r w:rsidR="00895153">
        <w:rPr>
          <w:lang w:bidi="th-TH"/>
        </w:rPr>
        <w:t xml:space="preserve">. </w:t>
      </w:r>
      <w:r w:rsidR="00B46CCF">
        <w:rPr>
          <w:lang w:bidi="th-TH"/>
        </w:rPr>
        <w:t>The middle layer (</w:t>
      </w:r>
      <w:r w:rsidR="00B46CCF" w:rsidRPr="00B46CCF">
        <w:rPr>
          <w:i/>
          <w:iCs/>
          <w:lang w:bidi="th-TH"/>
        </w:rPr>
        <w:t>n</w:t>
      </w:r>
      <w:r w:rsidR="00B46CCF" w:rsidRPr="00B46CCF">
        <w:rPr>
          <w:i/>
          <w:iCs/>
          <w:vertAlign w:val="subscript"/>
          <w:lang w:bidi="th-TH"/>
        </w:rPr>
        <w:t>f2</w:t>
      </w:r>
      <w:r w:rsidR="00B46CCF">
        <w:rPr>
          <w:lang w:bidi="th-TH"/>
        </w:rPr>
        <w:t xml:space="preserve">) </w:t>
      </w:r>
      <w:r w:rsidR="006C5F0E">
        <w:rPr>
          <w:lang w:bidi="th-TH"/>
        </w:rPr>
        <w:t>acts</w:t>
      </w:r>
      <w:r w:rsidR="00B46CCF">
        <w:rPr>
          <w:lang w:bidi="th-TH"/>
        </w:rPr>
        <w:t xml:space="preserve"> an absentee layer</w:t>
      </w:r>
      <w:r w:rsidR="007041A4">
        <w:rPr>
          <w:lang w:bidi="th-TH"/>
        </w:rPr>
        <w:t xml:space="preserve"> </w:t>
      </w:r>
      <w:r w:rsidR="00B46CCF">
        <w:rPr>
          <w:lang w:bidi="th-TH"/>
        </w:rPr>
        <w:t>when incident wavelength (</w:t>
      </w:r>
      <w:r w:rsidR="00B46CCF" w:rsidRPr="008775AC">
        <w:rPr>
          <w:i/>
          <w:iCs/>
        </w:rPr>
        <w:t>λ</w:t>
      </w:r>
      <w:r w:rsidR="00B46CCF" w:rsidRPr="00E67B53">
        <w:t>)</w:t>
      </w:r>
      <w:r w:rsidR="00B46CCF">
        <w:t xml:space="preserve"> </w:t>
      </w:r>
      <w:r w:rsidR="00B46CCF">
        <w:rPr>
          <w:lang w:bidi="th-TH"/>
        </w:rPr>
        <w:t xml:space="preserve">is the same as reference wavelength </w:t>
      </w:r>
      <w:r w:rsidR="00B46CCF">
        <w:t>(</w:t>
      </w:r>
      <w:r w:rsidR="00B46CCF" w:rsidRPr="008775AC">
        <w:rPr>
          <w:i/>
          <w:iCs/>
        </w:rPr>
        <w:t>λ</w:t>
      </w:r>
      <w:r w:rsidR="00B46CCF" w:rsidRPr="008775AC">
        <w:rPr>
          <w:i/>
          <w:iCs/>
          <w:vertAlign w:val="subscript"/>
        </w:rPr>
        <w:t>0</w:t>
      </w:r>
      <w:r w:rsidR="00B46CCF" w:rsidRPr="00E67B53">
        <w:t>)</w:t>
      </w:r>
      <w:r w:rsidR="00B46CCF">
        <w:t xml:space="preserve">, but it </w:t>
      </w:r>
      <w:r w:rsidR="00B46CCF">
        <w:rPr>
          <w:lang w:bidi="th-TH"/>
        </w:rPr>
        <w:t xml:space="preserve">acts as compensating layer </w:t>
      </w:r>
      <w:r w:rsidR="004003C4">
        <w:rPr>
          <w:lang w:bidi="th-TH"/>
        </w:rPr>
        <w:t xml:space="preserve">to restore resonance </w:t>
      </w:r>
      <w:r w:rsidR="00B46CCF">
        <w:rPr>
          <w:lang w:bidi="th-TH"/>
        </w:rPr>
        <w:t xml:space="preserve">for </w:t>
      </w:r>
      <w:r w:rsidR="004003C4">
        <w:rPr>
          <w:lang w:bidi="th-TH"/>
        </w:rPr>
        <w:t xml:space="preserve">a </w:t>
      </w:r>
      <w:r w:rsidR="00B46CCF">
        <w:rPr>
          <w:lang w:bidi="th-TH"/>
        </w:rPr>
        <w:t xml:space="preserve">scenario where </w:t>
      </w:r>
      <w:r w:rsidR="00B46CCF" w:rsidRPr="008775AC">
        <w:rPr>
          <w:i/>
          <w:iCs/>
        </w:rPr>
        <w:t>λ</w:t>
      </w:r>
      <w:r w:rsidR="00B46CCF">
        <w:rPr>
          <w:lang w:bidi="th-TH"/>
        </w:rPr>
        <w:t xml:space="preserve"> differs from </w:t>
      </w:r>
      <w:r w:rsidR="00B46CCF" w:rsidRPr="008775AC">
        <w:rPr>
          <w:i/>
          <w:iCs/>
        </w:rPr>
        <w:t>λ</w:t>
      </w:r>
      <w:r w:rsidR="00B46CCF" w:rsidRPr="008775AC">
        <w:rPr>
          <w:i/>
          <w:iCs/>
          <w:vertAlign w:val="subscript"/>
        </w:rPr>
        <w:t>0</w:t>
      </w:r>
      <w:r w:rsidR="00B46CCF">
        <w:rPr>
          <w:lang w:bidi="th-TH"/>
        </w:rPr>
        <w:t xml:space="preserve">, a more detailed explanation </w:t>
      </w:r>
      <w:r w:rsidR="006C5F0E">
        <w:rPr>
          <w:lang w:bidi="th-TH"/>
        </w:rPr>
        <w:t xml:space="preserve">is provided in </w:t>
      </w:r>
      <w:r w:rsidR="00B46CCF">
        <w:rPr>
          <w:lang w:bidi="th-TH"/>
        </w:rPr>
        <w:t xml:space="preserve">chapter 5.4 of </w:t>
      </w:r>
      <w:r w:rsidR="00895153">
        <w:rPr>
          <w:lang w:bidi="th-TH"/>
        </w:rPr>
        <w:fldChar w:fldCharType="begin"/>
      </w:r>
      <w:r w:rsidR="00B22699">
        <w:rPr>
          <w:lang w:bidi="th-TH"/>
        </w:rPr>
        <w:instrText xml:space="preserve"> ADDIN EN.CITE &lt;EndNote&gt;&lt;Cite&gt;&lt;Author&gt;Sarangan&lt;/Author&gt;&lt;Year&gt;2020&lt;/Year&gt;&lt;RecNum&gt;66&lt;/RecNum&gt;&lt;DisplayText&gt;[39]&lt;/DisplayText&gt;&lt;record&gt;&lt;rec-number&gt;66&lt;/rec-number&gt;&lt;foreign-keys&gt;&lt;key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895153">
        <w:rPr>
          <w:lang w:bidi="th-TH"/>
        </w:rPr>
        <w:fldChar w:fldCharType="separate"/>
      </w:r>
      <w:r w:rsidR="00B22699">
        <w:rPr>
          <w:noProof/>
          <w:lang w:bidi="th-TH"/>
        </w:rPr>
        <w:t>[39]</w:t>
      </w:r>
      <w:r w:rsidR="00895153">
        <w:rPr>
          <w:lang w:bidi="th-TH"/>
        </w:rPr>
        <w:fldChar w:fldCharType="end"/>
      </w:r>
      <w:r w:rsidR="00B46CCF">
        <w:rPr>
          <w:lang w:bidi="th-TH"/>
        </w:rPr>
        <w:t xml:space="preserve">. </w:t>
      </w:r>
      <w:r w:rsidR="00047568">
        <w:rPr>
          <w:lang w:bidi="th-TH"/>
        </w:rPr>
        <w:t xml:space="preserve">The </w:t>
      </w:r>
      <w:r w:rsidR="00923041">
        <w:rPr>
          <w:lang w:bidi="th-TH"/>
        </w:rPr>
        <w:t>r</w:t>
      </w:r>
      <w:r w:rsidR="004B2E74">
        <w:rPr>
          <w:lang w:bidi="th-TH"/>
        </w:rPr>
        <w:t>eflectivity</w:t>
      </w:r>
      <w:r w:rsidR="00047568">
        <w:rPr>
          <w:lang w:bidi="th-TH"/>
        </w:rPr>
        <w:t xml:space="preserve"> from Eq.</w:t>
      </w:r>
      <w:r w:rsidR="006C5F0E">
        <w:rPr>
          <w:lang w:bidi="th-TH"/>
        </w:rPr>
        <w:t xml:space="preserve"> 7</w:t>
      </w:r>
      <w:r w:rsidR="00047568">
        <w:rPr>
          <w:lang w:bidi="th-TH"/>
        </w:rPr>
        <w:t xml:space="preserve"> is</w:t>
      </w:r>
      <w:r w:rsidR="004B2E74">
        <w:rPr>
          <w:lang w:bidi="th-TH"/>
        </w:rPr>
        <w:t xml:space="preserve"> </w:t>
      </w:r>
      <w:r w:rsidR="00923041">
        <w:rPr>
          <w:lang w:bidi="th-TH"/>
        </w:rPr>
        <w:t>equal to</w:t>
      </w:r>
      <w:r w:rsidR="004B2E74">
        <w:rPr>
          <w:lang w:bidi="th-TH"/>
        </w:rPr>
        <w:t>:</w:t>
      </w:r>
    </w:p>
    <w:p w14:paraId="36B27829" w14:textId="12F98717" w:rsidR="004B2E74" w:rsidRDefault="004B2E74" w:rsidP="004B2E74">
      <w:pPr>
        <w:jc w:val="right"/>
      </w:pPr>
      <m:oMath>
        <m:r>
          <w:rPr>
            <w:rFonts w:ascii="Cambria Math" w:hAnsi="Cambria Math"/>
          </w:rPr>
          <m:t>r=</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r3</m:t>
                </m:r>
              </m:sub>
            </m:sSub>
          </m:num>
          <m:den>
            <m:sSub>
              <m:sSubPr>
                <m:ctrlPr>
                  <w:rPr>
                    <w:rFonts w:ascii="Cambria Math" w:hAnsi="Cambria Math"/>
                    <w:i/>
                  </w:rPr>
                </m:ctrlPr>
              </m:sSubPr>
              <m:e>
                <m:r>
                  <w:rPr>
                    <w:rFonts w:ascii="Cambria Math" w:hAnsi="Cambria Math"/>
                  </w:rPr>
                  <m:t>n</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r3</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2</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2</m:t>
                    </m:r>
                  </m:sub>
                </m:sSub>
              </m:den>
            </m:f>
            <m:r>
              <m:rPr>
                <m:sty m:val="p"/>
              </m:rPr>
              <w:rPr>
                <w:rFonts w:ascii="Cambria Math" w:hAnsi="Cambria Math"/>
              </w:rPr>
              <m:t>)</m:t>
            </m:r>
          </m:den>
        </m:f>
      </m:oMath>
      <w:r w:rsidR="006C5F0E">
        <w:t>.</w:t>
      </w:r>
      <w:r>
        <w:tab/>
      </w:r>
      <w:r>
        <w:tab/>
      </w:r>
      <w:r>
        <w:tab/>
      </w:r>
      <w:r>
        <w:tab/>
      </w:r>
      <w:r>
        <w:tab/>
      </w:r>
      <w:r w:rsidR="0063616B">
        <w:tab/>
      </w:r>
      <w:r>
        <w:t>(1</w:t>
      </w:r>
      <w:r w:rsidR="001B5F60">
        <w:t>6</w:t>
      </w:r>
      <w:r>
        <w:t>)</w:t>
      </w:r>
    </w:p>
    <w:p w14:paraId="3939820C" w14:textId="53D6ACDA" w:rsidR="004B2E74" w:rsidRPr="004B2E74" w:rsidRDefault="006C5F0E" w:rsidP="0058108B">
      <w:r>
        <w:tab/>
        <w:t>B</w:t>
      </w:r>
      <w:r w:rsidR="00E97C76">
        <w:t>ecause</w:t>
      </w:r>
      <w:r w:rsidR="00047568">
        <w:t xml:space="preserve"> </w:t>
      </w:r>
      <w:r w:rsidR="004B2E74">
        <w:t xml:space="preserve">the middle </w:t>
      </w:r>
      <w:r w:rsidR="00B64B09">
        <w:t xml:space="preserve">film </w:t>
      </w:r>
      <w:r w:rsidR="004B2E74">
        <w:t>layer (</w:t>
      </w:r>
      <w:r w:rsidR="004B2E74" w:rsidRPr="004B2E74">
        <w:rPr>
          <w:i/>
          <w:iCs/>
        </w:rPr>
        <w:t>n</w:t>
      </w:r>
      <w:r w:rsidR="004B2E74" w:rsidRPr="004B2E74">
        <w:rPr>
          <w:i/>
          <w:iCs/>
          <w:vertAlign w:val="subscript"/>
        </w:rPr>
        <w:t>f2</w:t>
      </w:r>
      <w:r w:rsidR="004B2E74">
        <w:t xml:space="preserve">) </w:t>
      </w:r>
      <w:r w:rsidR="0039682F">
        <w:t>is</w:t>
      </w:r>
      <w:r w:rsidR="004B2E74">
        <w:t xml:space="preserve"> HWOT</w:t>
      </w:r>
      <w:r>
        <w:t xml:space="preserve"> </w:t>
      </w:r>
      <w:r w:rsidR="0039682F">
        <w:t>thick</w:t>
      </w:r>
      <w:r w:rsidR="00047568">
        <w:t>, it</w:t>
      </w:r>
      <w:r w:rsidR="006934E4">
        <w:t xml:space="preserve"> </w:t>
      </w:r>
      <w:r w:rsidR="00047568">
        <w:t xml:space="preserve">behaves </w:t>
      </w:r>
      <w:r w:rsidR="00923041">
        <w:t xml:space="preserve">as </w:t>
      </w:r>
      <w:r w:rsidR="004B2E74">
        <w:t xml:space="preserve">an absentee layer </w:t>
      </w:r>
      <w:r w:rsidR="004B2E74">
        <w:fldChar w:fldCharType="begin"/>
      </w:r>
      <w:r w:rsidR="00B22699">
        <w:instrText xml:space="preserve"> ADDIN EN.CITE &lt;EndNote&gt;&lt;Cite&gt;&lt;Author&gt;Sarangan&lt;/Author&gt;&lt;Year&gt;2020&lt;/Year&gt;&lt;RecNum&gt;66&lt;/RecNum&gt;&lt;DisplayText&gt;[39, 44]&lt;/DisplayText&gt;&lt;record&gt;&lt;rec-number&gt;66&lt;/rec-number&gt;&lt;foreign-keys&gt;&lt;key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Cite&gt;&lt;Author&gt;Li&lt;/Author&gt;&lt;Year&gt;2017&lt;/Year&gt;&lt;RecNum&gt;91&lt;/RecNum&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004B2E74">
        <w:fldChar w:fldCharType="separate"/>
      </w:r>
      <w:r w:rsidR="00B22699">
        <w:rPr>
          <w:noProof/>
        </w:rPr>
        <w:t>[39, 44]</w:t>
      </w:r>
      <w:r w:rsidR="004B2E74">
        <w:fldChar w:fldCharType="end"/>
      </w:r>
      <w:r w:rsidR="00047568">
        <w:t>.</w:t>
      </w:r>
      <w:r w:rsidR="004B2E74">
        <w:t xml:space="preserve"> </w:t>
      </w:r>
      <w:r w:rsidR="00047568">
        <w:t xml:space="preserve">So </w:t>
      </w:r>
      <w:r w:rsidR="004B2E74" w:rsidRPr="00047568">
        <w:rPr>
          <w:i/>
          <w:iCs/>
        </w:rPr>
        <w:t>n</w:t>
      </w:r>
      <w:r w:rsidR="004B2E74" w:rsidRPr="00047568">
        <w:rPr>
          <w:i/>
          <w:iCs/>
          <w:vertAlign w:val="subscript"/>
        </w:rPr>
        <w:t>r2</w:t>
      </w:r>
      <w:r w:rsidR="004B2E74" w:rsidRPr="00047568">
        <w:rPr>
          <w:i/>
          <w:iCs/>
        </w:rPr>
        <w:t xml:space="preserve"> = n</w:t>
      </w:r>
      <w:r w:rsidR="004B2E74" w:rsidRPr="00047568">
        <w:rPr>
          <w:i/>
          <w:iCs/>
          <w:vertAlign w:val="subscript"/>
        </w:rPr>
        <w:t>r1</w:t>
      </w:r>
      <w:r w:rsidR="006E5E7B">
        <w:t xml:space="preserve"> and </w:t>
      </w:r>
      <w:r w:rsidR="004B2E74">
        <w:t>Eq</w:t>
      </w:r>
      <w:r w:rsidR="006E5E7B">
        <w:t>.</w:t>
      </w:r>
      <w:r w:rsidR="004B2E74">
        <w:t xml:space="preserve"> 1</w:t>
      </w:r>
      <w:r>
        <w:t>6</w:t>
      </w:r>
      <w:r w:rsidR="004B2E74">
        <w:t xml:space="preserve"> become</w:t>
      </w:r>
      <w:r>
        <w:t>s</w:t>
      </w:r>
      <w:r w:rsidR="004B2E74">
        <w:t>:</w:t>
      </w:r>
    </w:p>
    <w:p w14:paraId="6839D9C2" w14:textId="675A6C4C" w:rsidR="004B2E74" w:rsidRDefault="004B2E74" w:rsidP="004B2E74">
      <w:pPr>
        <w:jc w:val="right"/>
      </w:pPr>
      <m:oMath>
        <m:r>
          <w:rPr>
            <w:rFonts w:ascii="Cambria Math" w:hAnsi="Cambria Math"/>
          </w:rPr>
          <m:t>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r</m:t>
                    </m:r>
                    <m:r>
                      <m:rPr>
                        <m:sty m:val="p"/>
                      </m:rPr>
                      <w:rPr>
                        <w:rFonts w:ascii="Cambria Math" w:hAnsi="Cambria Math"/>
                      </w:rPr>
                      <m:t>1</m:t>
                    </m:r>
                  </m:sub>
                </m:sSub>
              </m:den>
            </m:f>
            <m:r>
              <m:rPr>
                <m:sty m:val="p"/>
              </m:rPr>
              <w:rPr>
                <w:rFonts w:ascii="Cambria Math" w:hAnsi="Cambria Math"/>
              </w:rPr>
              <m: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Sup>
                  <m:sSubSupPr>
                    <m:ctrlPr>
                      <w:rPr>
                        <w:rFonts w:ascii="Cambria Math" w:hAnsi="Cambria Math"/>
                        <w:i/>
                      </w:rPr>
                    </m:ctrlPr>
                  </m:sSubSupPr>
                  <m:e>
                    <m:r>
                      <w:rPr>
                        <w:rFonts w:ascii="Cambria Math" w:hAnsi="Cambria Math"/>
                      </w:rPr>
                      <m:t>n</m:t>
                    </m:r>
                  </m:e>
                  <m:sub>
                    <m:r>
                      <w:rPr>
                        <w:rFonts w:ascii="Cambria Math" w:hAnsi="Cambria Math"/>
                      </w:rPr>
                      <m:t>f1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Sup>
                  <m:sSubSupPr>
                    <m:ctrlPr>
                      <w:rPr>
                        <w:rFonts w:ascii="Cambria Math" w:hAnsi="Cambria Math"/>
                        <w:i/>
                      </w:rPr>
                    </m:ctrlPr>
                  </m:sSubSupPr>
                  <m:e>
                    <m:r>
                      <w:rPr>
                        <w:rFonts w:ascii="Cambria Math" w:hAnsi="Cambria Math"/>
                      </w:rPr>
                      <m:t>n</m:t>
                    </m:r>
                  </m:e>
                  <m:sub>
                    <m:r>
                      <w:rPr>
                        <w:rFonts w:ascii="Cambria Math" w:hAnsi="Cambria Math"/>
                      </w:rPr>
                      <m:t>f1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den>
            </m:f>
            <m:r>
              <m:rPr>
                <m:sty m:val="p"/>
              </m:rPr>
              <w:rPr>
                <w:rFonts w:ascii="Cambria Math" w:hAnsi="Cambria Math"/>
              </w:rPr>
              <m:t>)</m:t>
            </m:r>
          </m:den>
        </m:f>
      </m:oMath>
      <w:r w:rsidR="0058108B">
        <w:t>.</w:t>
      </w:r>
      <w:r>
        <w:tab/>
      </w:r>
      <w:r>
        <w:tab/>
      </w:r>
      <w:r>
        <w:tab/>
      </w:r>
      <w:r>
        <w:tab/>
      </w:r>
      <w:r w:rsidR="0058108B">
        <w:tab/>
      </w:r>
      <w:r w:rsidR="0063616B">
        <w:tab/>
      </w:r>
      <w:r>
        <w:t>(1</w:t>
      </w:r>
      <w:r w:rsidR="001B5F60">
        <w:t>7</w:t>
      </w:r>
      <w:r>
        <w:t>)</w:t>
      </w:r>
    </w:p>
    <w:p w14:paraId="4F15133A" w14:textId="48EE121E" w:rsidR="004B2E74" w:rsidRDefault="00093152" w:rsidP="004B2E74">
      <w:pPr>
        <w:jc w:val="left"/>
      </w:pPr>
      <w:r>
        <w:tab/>
      </w:r>
      <w:r w:rsidR="004B2E74">
        <w:t xml:space="preserve">A three-layer antireflection </w:t>
      </w:r>
      <w:r w:rsidR="0058108B">
        <w:t>condition occur</w:t>
      </w:r>
      <w:r w:rsidR="00B64B09">
        <w:t>s</w:t>
      </w:r>
      <w:r w:rsidR="004B2E74">
        <w:t xml:space="preserve"> when:</w:t>
      </w:r>
    </w:p>
    <w:p w14:paraId="7E7CEABE" w14:textId="7B0419B0" w:rsidR="009E541D" w:rsidRDefault="00000000" w:rsidP="009E541D">
      <w:pPr>
        <w:jc w:val="right"/>
      </w:pPr>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a</m:t>
                </m:r>
              </m:sub>
            </m:sSub>
          </m:num>
          <m:den>
            <m:sSub>
              <m:sSubPr>
                <m:ctrlPr>
                  <w:rPr>
                    <w:rFonts w:ascii="Cambria Math" w:hAnsi="Cambria Math"/>
                    <w:i/>
                  </w:rPr>
                </m:ctrlPr>
              </m:sSubPr>
              <m:e>
                <m:r>
                  <w:rPr>
                    <w:rFonts w:ascii="Cambria Math" w:hAnsi="Cambria Math"/>
                  </w:rPr>
                  <m:t>n</m:t>
                </m:r>
              </m:e>
              <m:sub>
                <m:r>
                  <w:rPr>
                    <w:rFonts w:ascii="Cambria Math" w:hAnsi="Cambria Math"/>
                  </w:rPr>
                  <m:t>s</m:t>
                </m:r>
              </m:sub>
            </m:sSub>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3</m:t>
                </m:r>
              </m:sub>
              <m:sup>
                <m:r>
                  <m:rPr>
                    <m:sty m:val="p"/>
                  </m:rPr>
                  <w:rPr>
                    <w:rFonts w:ascii="Cambria Math" w:hAnsi="Cambria Math"/>
                  </w:rPr>
                  <m:t>2</m:t>
                </m:r>
              </m:sup>
            </m:sSubSup>
          </m:num>
          <m:den>
            <m:sSubSup>
              <m:sSubSupPr>
                <m:ctrlPr>
                  <w:rPr>
                    <w:rFonts w:ascii="Cambria Math" w:hAnsi="Cambria Math"/>
                  </w:rPr>
                </m:ctrlPr>
              </m:sSubSupPr>
              <m:e>
                <m:r>
                  <w:rPr>
                    <w:rFonts w:ascii="Cambria Math" w:hAnsi="Cambria Math"/>
                  </w:rPr>
                  <m:t>n</m:t>
                </m:r>
              </m:e>
              <m:sub>
                <m:r>
                  <w:rPr>
                    <w:rFonts w:ascii="Cambria Math" w:hAnsi="Cambria Math"/>
                  </w:rPr>
                  <m:t>f</m:t>
                </m:r>
                <m:r>
                  <m:rPr>
                    <m:sty m:val="p"/>
                  </m:rPr>
                  <w:rPr>
                    <w:rFonts w:ascii="Cambria Math" w:hAnsi="Cambria Math"/>
                  </w:rPr>
                  <m:t>1</m:t>
                </m:r>
              </m:sub>
              <m:sup>
                <m:r>
                  <m:rPr>
                    <m:sty m:val="p"/>
                  </m:rPr>
                  <w:rPr>
                    <w:rFonts w:ascii="Cambria Math" w:hAnsi="Cambria Math"/>
                  </w:rPr>
                  <m:t>2</m:t>
                </m:r>
              </m:sup>
            </m:sSubSup>
          </m:den>
        </m:f>
      </m:oMath>
      <w:r w:rsidR="0058108B">
        <w:t>.</w:t>
      </w:r>
      <w:r w:rsidR="009E541D" w:rsidRPr="000E4983">
        <w:tab/>
      </w:r>
      <w:r w:rsidR="009E541D" w:rsidRPr="000E4983">
        <w:tab/>
      </w:r>
      <w:r w:rsidR="009E541D" w:rsidRPr="000E4983">
        <w:tab/>
      </w:r>
      <w:r w:rsidR="009E541D" w:rsidRPr="000E4983">
        <w:tab/>
      </w:r>
      <w:r w:rsidR="009E541D" w:rsidRPr="000E4983">
        <w:tab/>
      </w:r>
      <w:r w:rsidR="0063616B">
        <w:tab/>
      </w:r>
      <w:r w:rsidR="009E541D" w:rsidRPr="000E4983">
        <w:t>(1</w:t>
      </w:r>
      <w:r w:rsidR="001B5F60">
        <w:t>8</w:t>
      </w:r>
      <w:r w:rsidR="009E541D" w:rsidRPr="000E4983">
        <w:t>)</w:t>
      </w:r>
    </w:p>
    <w:p w14:paraId="2CA5855D" w14:textId="46010D90" w:rsidR="006C5F0E" w:rsidRDefault="007571DB" w:rsidP="004003C4">
      <w:r>
        <w:tab/>
      </w:r>
      <w:r w:rsidR="00B64B09">
        <w:t>Th</w:t>
      </w:r>
      <w:r w:rsidR="001B6DE4">
        <w:t>e</w:t>
      </w:r>
      <w:r w:rsidR="00B64B09">
        <w:t xml:space="preserve"> </w:t>
      </w:r>
      <w:r w:rsidR="006C5F0E">
        <w:t xml:space="preserve">refractive index </w:t>
      </w:r>
      <w:r w:rsidR="009A640B">
        <w:t xml:space="preserve">ratio between top and bottom film </w:t>
      </w:r>
      <w:r w:rsidR="00B64B09">
        <w:t xml:space="preserve">is </w:t>
      </w:r>
      <w:r w:rsidR="00E67B53">
        <w:t xml:space="preserve">the </w:t>
      </w:r>
      <w:r w:rsidR="004003C4">
        <w:t xml:space="preserve">same ratio as the </w:t>
      </w:r>
      <w:r w:rsidR="00B64B09">
        <w:t>two-layer design</w:t>
      </w:r>
      <w:r w:rsidR="004003C4">
        <w:t xml:space="preserve">. </w:t>
      </w:r>
      <w:r w:rsidR="00AF187B">
        <w:t>As an example, t</w:t>
      </w:r>
      <w:r w:rsidR="00032096">
        <w:t xml:space="preserve">he bottom layer </w:t>
      </w:r>
      <w:r w:rsidR="00AF187B">
        <w:t>(</w:t>
      </w:r>
      <w:r w:rsidR="00AF187B" w:rsidRPr="00AF187B">
        <w:rPr>
          <w:i/>
          <w:iCs/>
        </w:rPr>
        <w:t>n</w:t>
      </w:r>
      <w:r w:rsidR="00AF187B" w:rsidRPr="00AF187B">
        <w:rPr>
          <w:i/>
          <w:iCs/>
          <w:vertAlign w:val="subscript"/>
        </w:rPr>
        <w:t>f1</w:t>
      </w:r>
      <w:r w:rsidR="00AF187B">
        <w:t xml:space="preserve">) </w:t>
      </w:r>
      <w:r w:rsidR="00032096">
        <w:t>is Sb</w:t>
      </w:r>
      <w:r w:rsidR="00032096">
        <w:rPr>
          <w:vertAlign w:val="subscript"/>
        </w:rPr>
        <w:t>2</w:t>
      </w:r>
      <w:r w:rsidR="00032096">
        <w:t>Se</w:t>
      </w:r>
      <w:r w:rsidR="00032096">
        <w:rPr>
          <w:vertAlign w:val="subscript"/>
        </w:rPr>
        <w:t>3</w:t>
      </w:r>
      <w:r w:rsidR="00032096">
        <w:t xml:space="preserve"> (QWOT),</w:t>
      </w:r>
      <w:r w:rsidR="00AF187B">
        <w:t xml:space="preserve"> using Eq. 18, the top layer (</w:t>
      </w:r>
      <w:r w:rsidR="00AF187B" w:rsidRPr="00AF187B">
        <w:rPr>
          <w:i/>
          <w:iCs/>
        </w:rPr>
        <w:t>nf</w:t>
      </w:r>
      <w:r w:rsidR="00AF187B" w:rsidRPr="00AF187B">
        <w:rPr>
          <w:i/>
          <w:iCs/>
          <w:vertAlign w:val="subscript"/>
        </w:rPr>
        <w:t>3</w:t>
      </w:r>
      <w:r w:rsidR="00AF187B">
        <w:t>) refractive index is calculated to 2.78, so TiO</w:t>
      </w:r>
      <w:r w:rsidR="00AF187B" w:rsidRPr="00AF187B">
        <w:rPr>
          <w:vertAlign w:val="subscript"/>
        </w:rPr>
        <w:t>2</w:t>
      </w:r>
      <w:r w:rsidR="00AF187B">
        <w:t xml:space="preserve"> (</w:t>
      </w:r>
      <w:r w:rsidR="00AF187B" w:rsidRPr="00AF187B">
        <w:rPr>
          <w:i/>
          <w:iCs/>
        </w:rPr>
        <w:t>n</w:t>
      </w:r>
      <w:r w:rsidR="00F21515">
        <w:rPr>
          <w:i/>
          <w:iCs/>
          <w:vertAlign w:val="subscript"/>
        </w:rPr>
        <w:t>f3</w:t>
      </w:r>
      <w:r w:rsidR="00B756FA" w:rsidRPr="00F21515">
        <w:t xml:space="preserve"> </w:t>
      </w:r>
      <w:r w:rsidR="00AF187B">
        <w:t>=</w:t>
      </w:r>
      <w:r w:rsidR="00B756FA">
        <w:t xml:space="preserve"> </w:t>
      </w:r>
      <w:r w:rsidR="00AF187B">
        <w:t>2.31) is used again. T</w:t>
      </w:r>
      <w:r w:rsidR="00032096">
        <w:t xml:space="preserve">he middle layer </w:t>
      </w:r>
      <w:r w:rsidR="00C06CDE">
        <w:t xml:space="preserve">needs to have the highest refractive index, </w:t>
      </w:r>
      <w:r w:rsidR="00B756FA">
        <w:t>so</w:t>
      </w:r>
      <w:r w:rsidR="00032096">
        <w:t xml:space="preserve"> Silicon with </w:t>
      </w:r>
      <w:r w:rsidR="00032096" w:rsidRPr="00C06CDE">
        <w:rPr>
          <w:i/>
          <w:iCs/>
        </w:rPr>
        <w:t>n</w:t>
      </w:r>
      <w:r w:rsidR="00032096" w:rsidRPr="00C06CDE">
        <w:rPr>
          <w:i/>
          <w:iCs/>
          <w:vertAlign w:val="subscript"/>
        </w:rPr>
        <w:t>Si</w:t>
      </w:r>
      <w:r w:rsidR="00032096">
        <w:t xml:space="preserve"> = </w:t>
      </w:r>
      <w:r w:rsidR="00032096" w:rsidRPr="00C06CDE">
        <w:rPr>
          <w:i/>
          <w:iCs/>
        </w:rPr>
        <w:t>n</w:t>
      </w:r>
      <w:r w:rsidR="00032096" w:rsidRPr="00C06CDE">
        <w:rPr>
          <w:i/>
          <w:iCs/>
          <w:vertAlign w:val="subscript"/>
        </w:rPr>
        <w:t>f2</w:t>
      </w:r>
      <w:r w:rsidR="00032096">
        <w:t xml:space="preserve"> = </w:t>
      </w:r>
      <w:r w:rsidR="00C06CDE">
        <w:t>3.55</w:t>
      </w:r>
      <w:r w:rsidR="00AF187B">
        <w:t xml:space="preserve"> </w:t>
      </w:r>
      <w:r w:rsidR="00AF187B">
        <w:fldChar w:fldCharType="begin"/>
      </w:r>
      <w:r w:rsidR="00AF187B">
        <w:instrText xml:space="preserve"> ADDIN EN.CITE &lt;EndNote&gt;&lt;Cite&gt;&lt;Author&gt;Franta&lt;/Author&gt;&lt;Year&gt;2018&lt;/Year&gt;&lt;RecNum&gt;95&lt;/RecNum&gt;&lt;DisplayText&gt;[45]&lt;/DisplayText&gt;&lt;record&gt;&lt;rec-number&gt;95&lt;/rec-number&gt;&lt;foreign-keys&gt;&lt;key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rsidR="00AF187B">
        <w:fldChar w:fldCharType="separate"/>
      </w:r>
      <w:r w:rsidR="00AF187B">
        <w:rPr>
          <w:noProof/>
        </w:rPr>
        <w:t>[45]</w:t>
      </w:r>
      <w:r w:rsidR="00AF187B">
        <w:fldChar w:fldCharType="end"/>
      </w:r>
      <w:r w:rsidR="00B756FA">
        <w:t xml:space="preserve"> is used</w:t>
      </w:r>
      <w:r w:rsidR="00AF187B">
        <w:t>.</w:t>
      </w:r>
      <w:r w:rsidR="00B756FA">
        <w:t xml:space="preserve"> This three-layer design</w:t>
      </w:r>
      <w:r w:rsidR="0068575C">
        <w:t xml:space="preserve"> </w:t>
      </w:r>
      <w:r w:rsidR="00B756FA">
        <w:t xml:space="preserve">reflectance </w:t>
      </w:r>
      <w:r w:rsidR="0068575C">
        <w:t xml:space="preserve">at wavelength </w:t>
      </w:r>
      <w:r w:rsidR="006C5F0E">
        <w:t xml:space="preserve">farther </w:t>
      </w:r>
      <w:r w:rsidR="0068575C">
        <w:t xml:space="preserve">from </w:t>
      </w:r>
      <w:r w:rsidR="0068575C" w:rsidRPr="008775AC">
        <w:rPr>
          <w:i/>
          <w:iCs/>
        </w:rPr>
        <w:t>λ</w:t>
      </w:r>
      <w:r w:rsidR="0068575C" w:rsidRPr="008775AC">
        <w:rPr>
          <w:i/>
          <w:iCs/>
          <w:vertAlign w:val="subscript"/>
        </w:rPr>
        <w:t>0</w:t>
      </w:r>
      <w:r w:rsidR="0068575C">
        <w:t xml:space="preserve">, such as at 1400 nm and above, is lower than </w:t>
      </w:r>
      <w:r w:rsidR="006C5F0E">
        <w:t>that of a</w:t>
      </w:r>
      <w:r w:rsidR="0068575C">
        <w:t xml:space="preserve"> single or two-layer design</w:t>
      </w:r>
      <w:r w:rsidR="00B756FA">
        <w:t xml:space="preserve"> which means the benefit of adding Si as middle layer is its contribution to a broader operational bandwidth </w:t>
      </w:r>
      <w:r w:rsidR="00B756FA">
        <w:fldChar w:fldCharType="begin"/>
      </w:r>
      <w:r w:rsidR="00B756FA">
        <w:instrText xml:space="preserve"> ADDIN EN.CITE &lt;EndNote&gt;&lt;Cite&gt;&lt;Author&gt;Li&lt;/Author&gt;&lt;Year&gt;2017&lt;/Year&gt;&lt;RecNum&gt;91&lt;/RecNum&gt;&lt;DisplayText&gt;[44]&lt;/DisplayText&gt;&lt;record&gt;&lt;rec-number&gt;91&lt;/rec-number&gt;&lt;foreign-keys&gt;&lt;key app="EN" db-id="v920pft06rp9dbex2ap500x99x5rrtswxzss" timestamp="1775554061"&gt;91&lt;/key&gt;&lt;/foreign-keys&gt;&lt;ref-type name="Journal Article"&gt;17&lt;/ref-type&gt;&lt;contributors&gt;&lt;authors&gt;&lt;author&gt;Li, Yuanyang&lt;/author&gt;&lt;author&gt;Yang, Ke&lt;/author&gt;&lt;author&gt;Xia, Bibo&lt;/author&gt;&lt;author&gt;Yang, Bowen&lt;/author&gt;&lt;author&gt;Yan, Lianghong&lt;/author&gt;&lt;author&gt;He, Meiying&lt;/author&gt;&lt;author&gt;Yan, Hongwei&lt;/author&gt;&lt;author&gt;Jiang, Bo&lt;/author&gt;&lt;/authors&gt;&lt;/contributors&gt;&lt;titles&gt;&lt;title&gt;Preparation of mechanically stable triple-layer interference broadband antireflective coatings with self-cleaning property by sol–gel technique&lt;/title&gt;&lt;secondary-title&gt;RSC Advances&lt;/secondary-title&gt;&lt;/titles&gt;&lt;periodical&gt;&lt;full-title&gt;RSC Advances&lt;/full-title&gt;&lt;/periodical&gt;&lt;pages&gt;14660-14668&lt;/pages&gt;&lt;volume&gt;7&lt;/volume&gt;&lt;number&gt;24&lt;/number&gt;&lt;dates&gt;&lt;year&gt;2017&lt;/year&gt;&lt;/dates&gt;&lt;publisher&gt;The Royal Society of Chemistry&lt;/publisher&gt;&lt;work-type&gt;10.1039/C7RA00844A&lt;/work-type&gt;&lt;urls&gt;&lt;related-urls&gt;&lt;url&gt;http://dx.doi.org/10.1039/C7RA00844A&lt;/url&gt;&lt;/related-urls&gt;&lt;/urls&gt;&lt;electronic-resource-num&gt;10.1039/C7RA00844A&lt;/electronic-resource-num&gt;&lt;/record&gt;&lt;/Cite&gt;&lt;/EndNote&gt;</w:instrText>
      </w:r>
      <w:r w:rsidR="00B756FA">
        <w:fldChar w:fldCharType="separate"/>
      </w:r>
      <w:r w:rsidR="00B756FA">
        <w:rPr>
          <w:noProof/>
        </w:rPr>
        <w:t>[44]</w:t>
      </w:r>
      <w:r w:rsidR="00B756FA">
        <w:fldChar w:fldCharType="end"/>
      </w:r>
      <w:r w:rsidR="00B756FA">
        <w:t>.</w:t>
      </w:r>
    </w:p>
    <w:p w14:paraId="6B9F2859" w14:textId="198DF66E" w:rsidR="00A73D41" w:rsidRPr="00C73016" w:rsidRDefault="006C5F0E" w:rsidP="0058108B">
      <w:r>
        <w:tab/>
      </w:r>
      <w:r w:rsidR="00F21515">
        <w:t xml:space="preserve">But </w:t>
      </w:r>
      <w:r w:rsidR="00F21515" w:rsidRPr="00F21515">
        <w:t>i</w:t>
      </w:r>
      <w:r w:rsidR="00E97C76" w:rsidRPr="00F21515">
        <w:t>nstead</w:t>
      </w:r>
      <w:r w:rsidR="007E6263" w:rsidRPr="00F21515">
        <w:t xml:space="preserve"> of </w:t>
      </w:r>
      <w:r w:rsidR="00F21515" w:rsidRPr="00F21515">
        <w:t>placing</w:t>
      </w:r>
      <w:r w:rsidR="007E6263" w:rsidRPr="00F21515">
        <w:t xml:space="preserve"> Sb</w:t>
      </w:r>
      <w:r w:rsidR="007E6263" w:rsidRPr="00F21515">
        <w:rPr>
          <w:vertAlign w:val="subscript"/>
        </w:rPr>
        <w:t>2</w:t>
      </w:r>
      <w:r w:rsidR="007E6263" w:rsidRPr="00F21515">
        <w:t>Se</w:t>
      </w:r>
      <w:r w:rsidR="007E6263" w:rsidRPr="00F21515">
        <w:rPr>
          <w:vertAlign w:val="subscript"/>
        </w:rPr>
        <w:t>3</w:t>
      </w:r>
      <w:r w:rsidR="007E6263" w:rsidRPr="00F21515">
        <w:t xml:space="preserve"> </w:t>
      </w:r>
      <w:r w:rsidR="00B2717C" w:rsidRPr="00F21515">
        <w:t>as the</w:t>
      </w:r>
      <w:r w:rsidR="007E6263" w:rsidRPr="00F21515">
        <w:t xml:space="preserve"> bottom film layer</w:t>
      </w:r>
      <w:r w:rsidR="00F21515">
        <w:t xml:space="preserve">, </w:t>
      </w:r>
      <w:r w:rsidRPr="00F21515">
        <w:t>Sb</w:t>
      </w:r>
      <w:r w:rsidRPr="00F21515">
        <w:rPr>
          <w:vertAlign w:val="subscript"/>
        </w:rPr>
        <w:t>2</w:t>
      </w:r>
      <w:r w:rsidRPr="00F21515">
        <w:t>Se</w:t>
      </w:r>
      <w:r w:rsidRPr="00F21515">
        <w:rPr>
          <w:vertAlign w:val="subscript"/>
        </w:rPr>
        <w:t>3</w:t>
      </w:r>
      <w:r w:rsidR="007E6263" w:rsidRPr="00F21515">
        <w:t xml:space="preserve"> </w:t>
      </w:r>
      <w:r w:rsidR="00895153" w:rsidRPr="00F21515">
        <w:t xml:space="preserve">can be </w:t>
      </w:r>
      <w:r w:rsidR="0068575C" w:rsidRPr="00F21515">
        <w:t>moved to the</w:t>
      </w:r>
      <w:r w:rsidR="00E97C76" w:rsidRPr="00F21515">
        <w:t xml:space="preserve"> middle </w:t>
      </w:r>
      <w:r w:rsidR="0068575C" w:rsidRPr="00F21515">
        <w:t>layer</w:t>
      </w:r>
      <w:r w:rsidR="00F21515">
        <w:t xml:space="preserve"> instead so that </w:t>
      </w:r>
      <w:r w:rsidR="00895153">
        <w:t xml:space="preserve">the selection of </w:t>
      </w:r>
      <w:r w:rsidR="00895153" w:rsidRPr="00895153">
        <w:rPr>
          <w:i/>
          <w:iCs/>
        </w:rPr>
        <w:t>n</w:t>
      </w:r>
      <w:r w:rsidR="00895153" w:rsidRPr="00895153">
        <w:rPr>
          <w:i/>
          <w:iCs/>
          <w:vertAlign w:val="subscript"/>
        </w:rPr>
        <w:t>f1</w:t>
      </w:r>
      <w:r w:rsidR="00895153">
        <w:t xml:space="preserve"> and </w:t>
      </w:r>
      <w:r w:rsidR="00895153" w:rsidRPr="00895153">
        <w:rPr>
          <w:i/>
          <w:iCs/>
        </w:rPr>
        <w:t>n</w:t>
      </w:r>
      <w:r w:rsidR="00895153" w:rsidRPr="00895153">
        <w:rPr>
          <w:i/>
          <w:iCs/>
          <w:vertAlign w:val="subscript"/>
        </w:rPr>
        <w:t>f3</w:t>
      </w:r>
      <w:r w:rsidR="00895153">
        <w:t xml:space="preserve"> </w:t>
      </w:r>
      <w:r w:rsidR="00F21515">
        <w:t>becomes</w:t>
      </w:r>
      <w:r w:rsidR="00895153">
        <w:t xml:space="preserve"> more practicable.</w:t>
      </w:r>
      <w:r w:rsidR="00FA6518">
        <w:t xml:space="preserve"> </w:t>
      </w:r>
      <w:r w:rsidR="00F21515">
        <w:t>The</w:t>
      </w:r>
      <w:r w:rsidR="00FA6518">
        <w:t xml:space="preserve"> bottom layer</w:t>
      </w:r>
      <w:r w:rsidR="00F21515">
        <w:t xml:space="preserve"> </w:t>
      </w:r>
      <w:r w:rsidR="00FA6518" w:rsidRPr="00F21515">
        <w:t>could</w:t>
      </w:r>
      <w:r w:rsidR="00FA6518">
        <w:t xml:space="preserve"> be Si</w:t>
      </w:r>
      <w:r w:rsidR="00FA6518">
        <w:rPr>
          <w:vertAlign w:val="subscript"/>
        </w:rPr>
        <w:t>3</w:t>
      </w:r>
      <w:r w:rsidR="00FA6518">
        <w:t>N</w:t>
      </w:r>
      <w:r w:rsidR="00FA6518">
        <w:rPr>
          <w:vertAlign w:val="subscript"/>
        </w:rPr>
        <w:t>4</w:t>
      </w:r>
      <w:r w:rsidR="00FA6518">
        <w:t xml:space="preserve"> (</w:t>
      </w:r>
      <w:r w:rsidR="00FA6518" w:rsidRPr="00FA6518">
        <w:rPr>
          <w:i/>
          <w:iCs/>
        </w:rPr>
        <w:t>n</w:t>
      </w:r>
      <w:r w:rsidR="00FA6518" w:rsidRPr="00FA6518">
        <w:rPr>
          <w:i/>
          <w:iCs/>
          <w:vertAlign w:val="subscript"/>
        </w:rPr>
        <w:t>f1</w:t>
      </w:r>
      <w:r w:rsidR="004F7E3A" w:rsidRPr="004F7E3A">
        <w:rPr>
          <w:i/>
          <w:iCs/>
        </w:rPr>
        <w:t xml:space="preserve"> </w:t>
      </w:r>
      <w:r w:rsidR="00FA6518" w:rsidRPr="004F7E3A">
        <w:t>=</w:t>
      </w:r>
      <w:r w:rsidR="004F7E3A">
        <w:t xml:space="preserve"> </w:t>
      </w:r>
      <w:r w:rsidR="00FA6518" w:rsidRPr="00FA6518">
        <w:rPr>
          <w:i/>
          <w:iCs/>
        </w:rPr>
        <w:t>2.00</w:t>
      </w:r>
      <w:r w:rsidR="00FA6518">
        <w:t>)</w:t>
      </w:r>
      <w:r w:rsidR="00F21515" w:rsidRPr="00F21515">
        <w:rPr>
          <w:i/>
          <w:iCs/>
        </w:rPr>
        <w:t xml:space="preserve"> </w:t>
      </w:r>
      <w:r w:rsidR="00F21515" w:rsidRPr="00F21515">
        <w:fldChar w:fldCharType="begin"/>
      </w:r>
      <w:r w:rsidR="00F21515" w:rsidRPr="00F21515">
        <w:instrText xml:space="preserve"> ADDIN EN.CITE &lt;EndNote&gt;&lt;Cite&gt;&lt;Author&gt;Beliaev&lt;/Author&gt;&lt;Year&gt;2022&lt;/Year&gt;&lt;RecNum&gt;70&lt;/RecNum&gt;&lt;DisplayText&gt;[46]&lt;/DisplayText&gt;&lt;record&gt;&lt;rec-number&gt;70&lt;/rec-number&gt;&lt;foreign-keys&gt;&lt;key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00F21515" w:rsidRPr="00F21515">
        <w:fldChar w:fldCharType="separate"/>
      </w:r>
      <w:r w:rsidR="00F21515" w:rsidRPr="00F21515">
        <w:rPr>
          <w:noProof/>
        </w:rPr>
        <w:t>[46]</w:t>
      </w:r>
      <w:r w:rsidR="00F21515" w:rsidRPr="00F21515">
        <w:fldChar w:fldCharType="end"/>
      </w:r>
      <w:r w:rsidR="00F21515">
        <w:t xml:space="preserve"> so that the ideal top layer calculated from</w:t>
      </w:r>
      <w:r w:rsidR="00A2310D">
        <w:t xml:space="preserve"> </w:t>
      </w:r>
      <w:r w:rsidR="00F21515">
        <w:t>Eq.</w:t>
      </w:r>
      <w:r w:rsidR="00A2310D">
        <w:t xml:space="preserve"> 1</w:t>
      </w:r>
      <w:r w:rsidR="00F21515">
        <w:t xml:space="preserve">8 have </w:t>
      </w:r>
      <w:r w:rsidR="00F21515" w:rsidRPr="00F21515">
        <w:rPr>
          <w:i/>
          <w:iCs/>
        </w:rPr>
        <w:t>n</w:t>
      </w:r>
      <w:r w:rsidR="00F21515" w:rsidRPr="00F21515">
        <w:rPr>
          <w:i/>
          <w:iCs/>
          <w:vertAlign w:val="subscript"/>
        </w:rPr>
        <w:t>f3</w:t>
      </w:r>
      <w:r w:rsidR="00F21515" w:rsidRPr="00F21515">
        <w:t xml:space="preserve"> </w:t>
      </w:r>
      <w:r w:rsidR="00F21515">
        <w:t>= 1.65, which Al</w:t>
      </w:r>
      <w:r w:rsidR="00F21515" w:rsidRPr="00F21515">
        <w:rPr>
          <w:vertAlign w:val="subscript"/>
        </w:rPr>
        <w:t>2</w:t>
      </w:r>
      <w:r w:rsidR="00F21515">
        <w:t>O</w:t>
      </w:r>
      <w:r w:rsidR="00F21515" w:rsidRPr="00F21515">
        <w:rPr>
          <w:vertAlign w:val="subscript"/>
        </w:rPr>
        <w:t>3</w:t>
      </w:r>
      <w:r w:rsidR="00F21515">
        <w:t xml:space="preserve"> has the closest refractive index at 1.</w:t>
      </w:r>
      <w:r w:rsidR="00FA6518">
        <w:t xml:space="preserve">62 </w:t>
      </w:r>
      <w:r w:rsidR="00FA6518">
        <w:fldChar w:fldCharType="begin"/>
      </w:r>
      <w:r w:rsidR="00B22699">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FA6518">
        <w:fldChar w:fldCharType="separate"/>
      </w:r>
      <w:r w:rsidR="00B22699">
        <w:rPr>
          <w:noProof/>
        </w:rPr>
        <w:t>[43]</w:t>
      </w:r>
      <w:r w:rsidR="00FA6518">
        <w:fldChar w:fldCharType="end"/>
      </w:r>
      <w:r w:rsidR="00FA6518">
        <w:t>.</w:t>
      </w:r>
      <w:r w:rsidR="00A2310D">
        <w:t xml:space="preserve"> </w:t>
      </w:r>
      <w:r w:rsidR="00743EF0">
        <w:t>These</w:t>
      </w:r>
      <w:r w:rsidR="00C73016">
        <w:t xml:space="preserve"> </w:t>
      </w:r>
      <w:r w:rsidR="00F21515">
        <w:t xml:space="preserve">design </w:t>
      </w:r>
      <w:r w:rsidR="00743EF0">
        <w:t>are</w:t>
      </w:r>
      <w:r w:rsidR="00C73016">
        <w:t xml:space="preserve"> </w:t>
      </w:r>
      <w:r w:rsidR="00743EF0">
        <w:t>shown</w:t>
      </w:r>
      <w:r w:rsidR="00C73016">
        <w:t xml:space="preserve"> in Fig. 4 where the </w:t>
      </w:r>
      <w:r w:rsidR="0039682F">
        <w:t>reflectance</w:t>
      </w:r>
      <w:r w:rsidR="00A2310D">
        <w:t xml:space="preserve"> of </w:t>
      </w:r>
      <w:r w:rsidR="00C73016">
        <w:t xml:space="preserve">the single-layer, </w:t>
      </w:r>
      <w:r w:rsidR="00A2310D">
        <w:t xml:space="preserve">two-layer, </w:t>
      </w:r>
      <w:r w:rsidR="00C73016">
        <w:t xml:space="preserve">and </w:t>
      </w:r>
      <w:r w:rsidR="00A2310D">
        <w:t xml:space="preserve">three-layer </w:t>
      </w:r>
      <w:r w:rsidR="00C73016">
        <w:t xml:space="preserve">designs, </w:t>
      </w:r>
      <w:r w:rsidR="00C73016">
        <w:lastRenderedPageBreak/>
        <w:t xml:space="preserve">which </w:t>
      </w:r>
      <w:r>
        <w:t>have</w:t>
      </w:r>
      <w:r w:rsidR="00C73016">
        <w:t xml:space="preserve"> Sb</w:t>
      </w:r>
      <w:r w:rsidR="00C73016">
        <w:rPr>
          <w:vertAlign w:val="subscript"/>
        </w:rPr>
        <w:t>2</w:t>
      </w:r>
      <w:r w:rsidR="00C73016">
        <w:t>Se</w:t>
      </w:r>
      <w:r w:rsidR="00C73016">
        <w:rPr>
          <w:vertAlign w:val="subscript"/>
        </w:rPr>
        <w:t>3</w:t>
      </w:r>
      <w:r w:rsidR="00C73016">
        <w:t xml:space="preserve"> </w:t>
      </w:r>
      <w:r w:rsidR="00743EF0">
        <w:t xml:space="preserve">placed </w:t>
      </w:r>
      <w:r>
        <w:t>directly</w:t>
      </w:r>
      <w:r w:rsidR="00C73016">
        <w:t xml:space="preserve"> on top of the substrate (</w:t>
      </w:r>
      <w:r w:rsidR="00C73016" w:rsidRPr="00C73016">
        <w:rPr>
          <w:i/>
          <w:iCs/>
        </w:rPr>
        <w:t>n</w:t>
      </w:r>
      <w:r w:rsidR="00C73016" w:rsidRPr="00C73016">
        <w:rPr>
          <w:i/>
          <w:iCs/>
          <w:vertAlign w:val="subscript"/>
        </w:rPr>
        <w:t>f1</w:t>
      </w:r>
      <w:r w:rsidR="00C73016" w:rsidRPr="00C73016">
        <w:rPr>
          <w:iCs/>
          <w:vertAlign w:val="subscript"/>
        </w:rPr>
        <w:t xml:space="preserve"> </w:t>
      </w:r>
      <w:r w:rsidR="00C73016">
        <w:t>= Sb</w:t>
      </w:r>
      <w:r w:rsidR="00C73016" w:rsidRPr="00C73016">
        <w:rPr>
          <w:vertAlign w:val="subscript"/>
        </w:rPr>
        <w:t>2</w:t>
      </w:r>
      <w:r w:rsidR="00C73016">
        <w:t>Se</w:t>
      </w:r>
      <w:r w:rsidR="00C73016" w:rsidRPr="00C73016">
        <w:rPr>
          <w:vertAlign w:val="subscript"/>
        </w:rPr>
        <w:t>3</w:t>
      </w:r>
      <w:r w:rsidR="00C73016">
        <w:t xml:space="preserve">), are </w:t>
      </w:r>
      <w:r w:rsidR="00743EF0">
        <w:t xml:space="preserve">6.5% to </w:t>
      </w:r>
      <w:r w:rsidR="00C73016">
        <w:t xml:space="preserve">6.7%. But </w:t>
      </w:r>
      <w:r w:rsidR="00F21515">
        <w:t>the last design with</w:t>
      </w:r>
      <w:r w:rsidR="00C73016">
        <w:t xml:space="preserve"> Sb</w:t>
      </w:r>
      <w:r w:rsidR="00C73016">
        <w:rPr>
          <w:vertAlign w:val="subscript"/>
        </w:rPr>
        <w:t>2</w:t>
      </w:r>
      <w:r w:rsidR="00C73016">
        <w:t>Se</w:t>
      </w:r>
      <w:r w:rsidR="00C73016">
        <w:rPr>
          <w:vertAlign w:val="subscript"/>
        </w:rPr>
        <w:t>3</w:t>
      </w:r>
      <w:r w:rsidR="00C73016">
        <w:t xml:space="preserve"> </w:t>
      </w:r>
      <w:r>
        <w:t xml:space="preserve">placed </w:t>
      </w:r>
      <w:r w:rsidR="00C73016">
        <w:t>in the middle</w:t>
      </w:r>
      <w:r w:rsidR="00B672D9">
        <w:t xml:space="preserve"> (</w:t>
      </w:r>
      <w:r w:rsidR="00B672D9" w:rsidRPr="00C73016">
        <w:rPr>
          <w:i/>
          <w:iCs/>
        </w:rPr>
        <w:t>n</w:t>
      </w:r>
      <w:r w:rsidR="00B672D9" w:rsidRPr="00C73016">
        <w:rPr>
          <w:i/>
          <w:iCs/>
          <w:vertAlign w:val="subscript"/>
        </w:rPr>
        <w:t>f</w:t>
      </w:r>
      <w:r w:rsidR="00B672D9">
        <w:rPr>
          <w:i/>
          <w:iCs/>
          <w:vertAlign w:val="subscript"/>
        </w:rPr>
        <w:t>2</w:t>
      </w:r>
      <w:r w:rsidR="00B672D9" w:rsidRPr="00C73016">
        <w:rPr>
          <w:iCs/>
          <w:vertAlign w:val="subscript"/>
        </w:rPr>
        <w:t xml:space="preserve"> </w:t>
      </w:r>
      <w:r w:rsidR="00B672D9">
        <w:t>= Sb</w:t>
      </w:r>
      <w:r w:rsidR="00B672D9" w:rsidRPr="00C73016">
        <w:rPr>
          <w:vertAlign w:val="subscript"/>
        </w:rPr>
        <w:t>2</w:t>
      </w:r>
      <w:r w:rsidR="00B672D9">
        <w:t>Se</w:t>
      </w:r>
      <w:r w:rsidR="00B672D9" w:rsidRPr="00C73016">
        <w:rPr>
          <w:vertAlign w:val="subscript"/>
        </w:rPr>
        <w:t>3</w:t>
      </w:r>
      <w:r w:rsidR="00B672D9">
        <w:t>)</w:t>
      </w:r>
      <w:r w:rsidR="00C73016">
        <w:t xml:space="preserve"> </w:t>
      </w:r>
      <w:r w:rsidR="00F21515">
        <w:t xml:space="preserve">has </w:t>
      </w:r>
      <w:r w:rsidR="0039682F">
        <w:t>reflectance</w:t>
      </w:r>
      <w:r w:rsidR="00F21515">
        <w:t xml:space="preserve"> </w:t>
      </w:r>
      <w:r w:rsidR="00B672D9">
        <w:t>equal to</w:t>
      </w:r>
      <w:r w:rsidR="00C73016">
        <w:t xml:space="preserve"> 3.</w:t>
      </w:r>
      <w:r w:rsidR="00B672D9">
        <w:t>4</w:t>
      </w:r>
      <w:r w:rsidR="00C73016">
        <w:t>%</w:t>
      </w:r>
      <w:r w:rsidR="00B672D9">
        <w:t xml:space="preserve">, the same value as an ideal single-layer design (3.4%) in Fig. 2. </w:t>
      </w:r>
      <w:r w:rsidR="00F21515">
        <w:t xml:space="preserve">This </w:t>
      </w:r>
      <w:r w:rsidR="00C956BB">
        <w:t xml:space="preserve">improvement can </w:t>
      </w:r>
      <w:r w:rsidR="0068575C">
        <w:t>be explained by the</w:t>
      </w:r>
      <w:r w:rsidR="008258BB">
        <w:t xml:space="preserve"> </w:t>
      </w:r>
      <w:r w:rsidR="00C956BB">
        <w:t>selection</w:t>
      </w:r>
      <w:r w:rsidR="00F66125">
        <w:t xml:space="preserve"> </w:t>
      </w:r>
      <w:r w:rsidR="00C956BB">
        <w:t xml:space="preserve">of </w:t>
      </w:r>
      <w:r w:rsidR="00F21515">
        <w:t>both</w:t>
      </w:r>
      <w:r w:rsidR="00C956BB">
        <w:t xml:space="preserve"> </w:t>
      </w:r>
      <w:r w:rsidR="0068575C" w:rsidRPr="0068575C">
        <w:rPr>
          <w:i/>
        </w:rPr>
        <w:t>n</w:t>
      </w:r>
      <w:r w:rsidR="0068575C" w:rsidRPr="0068575C">
        <w:rPr>
          <w:i/>
          <w:vertAlign w:val="subscript"/>
        </w:rPr>
        <w:t>f1</w:t>
      </w:r>
      <w:r w:rsidR="0068575C">
        <w:t xml:space="preserve"> and </w:t>
      </w:r>
      <w:r w:rsidR="0068575C" w:rsidRPr="0068575C">
        <w:rPr>
          <w:i/>
          <w:iCs/>
        </w:rPr>
        <w:t>n</w:t>
      </w:r>
      <w:r w:rsidR="0068575C" w:rsidRPr="0068575C">
        <w:rPr>
          <w:i/>
          <w:iCs/>
          <w:vertAlign w:val="subscript"/>
        </w:rPr>
        <w:t>f3</w:t>
      </w:r>
      <w:r w:rsidR="0068575C">
        <w:t xml:space="preserve"> </w:t>
      </w:r>
      <w:r w:rsidR="00C956BB">
        <w:t xml:space="preserve">that are closer </w:t>
      </w:r>
      <w:r w:rsidR="008258BB">
        <w:t>to ideal values.</w:t>
      </w:r>
    </w:p>
    <w:p w14:paraId="6EE67726" w14:textId="6AA6E17B" w:rsidR="00FA6518" w:rsidRDefault="00A73D41" w:rsidP="00A73D41">
      <w:pPr>
        <w:jc w:val="center"/>
      </w:pPr>
      <w:r>
        <w:rPr>
          <w:noProof/>
        </w:rPr>
        <w:drawing>
          <wp:inline distT="0" distB="0" distL="0" distR="0" wp14:anchorId="599D84E9" wp14:editId="46B95B7A">
            <wp:extent cx="3775276" cy="2520000"/>
            <wp:effectExtent l="0" t="0" r="0" b="0"/>
            <wp:docPr id="268365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65114" name="Picture 2"/>
                    <pic:cNvPicPr/>
                  </pic:nvPicPr>
                  <pic:blipFill>
                    <a:blip r:embed="rId12"/>
                    <a:srcRect t="790" b="790"/>
                    <a:stretch>
                      <a:fillRect/>
                    </a:stretch>
                  </pic:blipFill>
                  <pic:spPr bwMode="auto">
                    <a:xfrm>
                      <a:off x="0" y="0"/>
                      <a:ext cx="3775276" cy="2520000"/>
                    </a:xfrm>
                    <a:prstGeom prst="rect">
                      <a:avLst/>
                    </a:prstGeom>
                    <a:ln>
                      <a:noFill/>
                    </a:ln>
                    <a:extLst>
                      <a:ext uri="{53640926-AAD7-44D8-BBD7-CCE9431645EC}">
                        <a14:shadowObscured xmlns:a14="http://schemas.microsoft.com/office/drawing/2010/main"/>
                      </a:ext>
                    </a:extLst>
                  </pic:spPr>
                </pic:pic>
              </a:graphicData>
            </a:graphic>
          </wp:inline>
        </w:drawing>
      </w:r>
    </w:p>
    <w:p w14:paraId="364677C0" w14:textId="39A576C0" w:rsidR="00FA6518" w:rsidRPr="00A73D41" w:rsidRDefault="00A73D41" w:rsidP="0058108B">
      <w:r w:rsidRPr="005F715D">
        <w:rPr>
          <w:b/>
          <w:bCs/>
        </w:rPr>
        <w:t xml:space="preserve">Fig. </w:t>
      </w:r>
      <w:r w:rsidR="0068640E">
        <w:rPr>
          <w:b/>
          <w:bCs/>
        </w:rPr>
        <w:t>4</w:t>
      </w:r>
      <w:r w:rsidRPr="005F715D">
        <w:rPr>
          <w:b/>
          <w:bCs/>
        </w:rPr>
        <w:t>.</w:t>
      </w:r>
      <w:r w:rsidR="00B055D7">
        <w:t xml:space="preserve"> </w:t>
      </w:r>
      <w:r w:rsidR="00C956BB">
        <w:t>Reflectance</w:t>
      </w:r>
      <w:r>
        <w:t xml:space="preserve"> </w:t>
      </w:r>
      <w:r w:rsidR="00B055D7">
        <w:t xml:space="preserve">comparison </w:t>
      </w:r>
      <w:r>
        <w:t xml:space="preserve">of a </w:t>
      </w:r>
      <w:r w:rsidR="00B055D7">
        <w:t xml:space="preserve">single-layer, </w:t>
      </w:r>
      <w:r w:rsidR="00820DAF">
        <w:t>and multi-layer</w:t>
      </w:r>
      <w:r>
        <w:t xml:space="preserve"> </w:t>
      </w:r>
      <w:r w:rsidR="0034113E">
        <w:t>Sb</w:t>
      </w:r>
      <w:r w:rsidR="0034113E" w:rsidRPr="0034113E">
        <w:rPr>
          <w:vertAlign w:val="subscript"/>
        </w:rPr>
        <w:t>2</w:t>
      </w:r>
      <w:r w:rsidR="0034113E">
        <w:t>Se</w:t>
      </w:r>
      <w:r w:rsidR="0034113E" w:rsidRPr="0034113E">
        <w:rPr>
          <w:vertAlign w:val="subscript"/>
        </w:rPr>
        <w:t>3</w:t>
      </w:r>
      <w:r w:rsidR="0034113E">
        <w:t xml:space="preserve"> </w:t>
      </w:r>
      <w:r>
        <w:t>antireflection designs</w:t>
      </w:r>
      <w:r w:rsidR="0068640E">
        <w:t>. The</w:t>
      </w:r>
      <w:r w:rsidR="00C956BB">
        <w:t xml:space="preserve"> single-layer,</w:t>
      </w:r>
      <w:r w:rsidR="0068640E">
        <w:t xml:space="preserve"> </w:t>
      </w:r>
      <w:r>
        <w:t>two</w:t>
      </w:r>
      <w:r w:rsidR="0068640E">
        <w:t>-layer</w:t>
      </w:r>
      <w:r>
        <w:t xml:space="preserve"> and three-layer </w:t>
      </w:r>
      <w:r w:rsidR="00820DAF">
        <w:t xml:space="preserve">designs </w:t>
      </w:r>
      <w:r>
        <w:t xml:space="preserve">with </w:t>
      </w:r>
      <w:r w:rsidR="0034113E">
        <w:t>Sb</w:t>
      </w:r>
      <w:r w:rsidR="0034113E">
        <w:rPr>
          <w:vertAlign w:val="subscript"/>
        </w:rPr>
        <w:t>2</w:t>
      </w:r>
      <w:r w:rsidR="0034113E">
        <w:t>Se</w:t>
      </w:r>
      <w:r w:rsidR="0034113E">
        <w:rPr>
          <w:vertAlign w:val="subscript"/>
        </w:rPr>
        <w:t xml:space="preserve">3 </w:t>
      </w:r>
      <w:r w:rsidR="0034113E">
        <w:t>as bottom layer (</w:t>
      </w:r>
      <w:r w:rsidRPr="00A73D41">
        <w:rPr>
          <w:i/>
          <w:iCs/>
        </w:rPr>
        <w:t>n</w:t>
      </w:r>
      <w:r w:rsidRPr="00A73D41">
        <w:rPr>
          <w:i/>
          <w:iCs/>
          <w:vertAlign w:val="subscript"/>
        </w:rPr>
        <w:t>f1</w:t>
      </w:r>
      <w:r w:rsidR="0034113E" w:rsidRPr="0034113E">
        <w:t>)</w:t>
      </w:r>
      <w:r>
        <w:rPr>
          <w:i/>
          <w:iCs/>
          <w:vertAlign w:val="subscript"/>
        </w:rPr>
        <w:t xml:space="preserve"> </w:t>
      </w:r>
      <w:r w:rsidR="0068640E">
        <w:t>have</w:t>
      </w:r>
      <w:r>
        <w:t xml:space="preserve"> </w:t>
      </w:r>
      <w:r w:rsidR="00C956BB">
        <w:t xml:space="preserve">around </w:t>
      </w:r>
      <w:r>
        <w:t xml:space="preserve">the same </w:t>
      </w:r>
      <w:r w:rsidR="0039682F">
        <w:t xml:space="preserve">reflectance </w:t>
      </w:r>
      <w:r w:rsidR="00743EF0">
        <w:t xml:space="preserve">at 1064 nm </w:t>
      </w:r>
      <w:r>
        <w:t xml:space="preserve">of </w:t>
      </w:r>
      <w:r w:rsidR="00743EF0">
        <w:t xml:space="preserve">6.5 - </w:t>
      </w:r>
      <w:r>
        <w:t>6.7%</w:t>
      </w:r>
      <w:r w:rsidR="00C956BB">
        <w:t>. The t</w:t>
      </w:r>
      <w:r>
        <w:t xml:space="preserve">hree-layer design with </w:t>
      </w:r>
      <w:r w:rsidR="0034113E" w:rsidRPr="0034113E">
        <w:t>Sb</w:t>
      </w:r>
      <w:r w:rsidR="0034113E" w:rsidRPr="0034113E">
        <w:rPr>
          <w:vertAlign w:val="subscript"/>
        </w:rPr>
        <w:t>2</w:t>
      </w:r>
      <w:r w:rsidR="0034113E">
        <w:t>Se</w:t>
      </w:r>
      <w:r w:rsidR="0034113E" w:rsidRPr="0034113E">
        <w:rPr>
          <w:vertAlign w:val="subscript"/>
        </w:rPr>
        <w:t>3</w:t>
      </w:r>
      <w:r w:rsidR="0034113E">
        <w:t xml:space="preserve"> as </w:t>
      </w:r>
      <w:r w:rsidR="00743EF0">
        <w:t xml:space="preserve">the </w:t>
      </w:r>
      <w:r w:rsidR="0034113E" w:rsidRPr="0034113E">
        <w:t>middle</w:t>
      </w:r>
      <w:r w:rsidR="0034113E">
        <w:t xml:space="preserve"> layer (</w:t>
      </w:r>
      <w:r w:rsidRPr="00A73D41">
        <w:rPr>
          <w:i/>
          <w:iCs/>
        </w:rPr>
        <w:t>n</w:t>
      </w:r>
      <w:r w:rsidRPr="00A73D41">
        <w:rPr>
          <w:i/>
          <w:iCs/>
          <w:vertAlign w:val="subscript"/>
        </w:rPr>
        <w:t>f2</w:t>
      </w:r>
      <w:r w:rsidR="0034113E">
        <w:t>)</w:t>
      </w:r>
      <w:r>
        <w:t xml:space="preserve"> has </w:t>
      </w:r>
      <w:r w:rsidR="0034113E">
        <w:t xml:space="preserve">the </w:t>
      </w:r>
      <w:r w:rsidR="00C956BB">
        <w:t>lowest</w:t>
      </w:r>
      <w:r>
        <w:t xml:space="preserve"> </w:t>
      </w:r>
      <w:r w:rsidR="0039682F">
        <w:t xml:space="preserve">reflectance </w:t>
      </w:r>
      <w:r>
        <w:t>at 3.</w:t>
      </w:r>
      <w:r w:rsidR="00743EF0">
        <w:t>4</w:t>
      </w:r>
      <w:r>
        <w:t>%</w:t>
      </w:r>
      <w:r w:rsidR="00B672D9">
        <w:t xml:space="preserve">. </w:t>
      </w:r>
      <w:r w:rsidR="00743EF0">
        <w:t xml:space="preserve">The black vertical line is </w:t>
      </w:r>
      <w:r w:rsidR="00743EF0" w:rsidRPr="006C1D06">
        <w:rPr>
          <w:i/>
          <w:iCs/>
        </w:rPr>
        <w:t>λ</w:t>
      </w:r>
      <w:r w:rsidR="00743EF0">
        <w:t xml:space="preserve"> = 1064 nm.</w:t>
      </w:r>
    </w:p>
    <w:p w14:paraId="139D3DEF" w14:textId="77777777" w:rsidR="00FA6518" w:rsidRDefault="00FA6518" w:rsidP="0058108B"/>
    <w:p w14:paraId="31BC72E4" w14:textId="1945BC14" w:rsidR="00FA6518" w:rsidRDefault="00F66125" w:rsidP="00F66125">
      <w:pPr>
        <w:pStyle w:val="Heading2"/>
      </w:pPr>
      <w:r>
        <w:t xml:space="preserve">2.4 </w:t>
      </w:r>
      <w:r w:rsidR="0069214E">
        <w:t>Long-pass e</w:t>
      </w:r>
      <w:r w:rsidR="00EE5098">
        <w:t>dge</w:t>
      </w:r>
      <w:r w:rsidR="0069214E">
        <w:t>-</w:t>
      </w:r>
      <w:r w:rsidR="00EE5098">
        <w:t>filter design</w:t>
      </w:r>
    </w:p>
    <w:p w14:paraId="1384EB54" w14:textId="21BC51CA" w:rsidR="005571B3" w:rsidRDefault="002420C7" w:rsidP="002420C7">
      <w:r>
        <w:t xml:space="preserve">In all previous designs, </w:t>
      </w:r>
      <w:r w:rsidR="001306AC">
        <w:t>the</w:t>
      </w:r>
      <w:r>
        <w:t xml:space="preserve"> </w:t>
      </w:r>
      <w:r w:rsidR="002B5D65">
        <w:t>performance</w:t>
      </w:r>
      <w:r>
        <w:t xml:space="preserve"> after phase transition</w:t>
      </w:r>
      <w:r w:rsidR="001306AC">
        <w:t xml:space="preserve"> </w:t>
      </w:r>
      <w:r w:rsidR="009A6A82">
        <w:t>has not</w:t>
      </w:r>
      <w:r w:rsidR="00CF1335">
        <w:t xml:space="preserve"> yet</w:t>
      </w:r>
      <w:r w:rsidR="001306AC">
        <w:t xml:space="preserve"> been considered</w:t>
      </w:r>
      <w:r>
        <w:t xml:space="preserve">. </w:t>
      </w:r>
      <w:r w:rsidR="005571B3">
        <w:t>A</w:t>
      </w:r>
      <w:r w:rsidR="004D695A">
        <w:t xml:space="preserve">side from low reflectance, </w:t>
      </w:r>
      <w:r w:rsidR="005571B3">
        <w:t xml:space="preserve"> </w:t>
      </w:r>
      <w:r w:rsidR="004D695A">
        <w:t xml:space="preserve">another </w:t>
      </w:r>
      <w:r w:rsidR="005571B3">
        <w:t xml:space="preserve">requirement for optical limiter is a high reflectance contrast when </w:t>
      </w:r>
      <w:r w:rsidR="00CF1335">
        <w:t>the device change</w:t>
      </w:r>
      <w:r w:rsidR="0069214E">
        <w:t>s</w:t>
      </w:r>
      <w:r w:rsidR="00CF1335">
        <w:t xml:space="preserve"> </w:t>
      </w:r>
      <w:r w:rsidR="004D695A">
        <w:t xml:space="preserve">its </w:t>
      </w:r>
      <w:r w:rsidR="00CF1335">
        <w:t>mode</w:t>
      </w:r>
      <w:r w:rsidR="005571B3">
        <w:t xml:space="preserve">. </w:t>
      </w:r>
      <w:r w:rsidR="001306AC">
        <w:t xml:space="preserve">Figure 5 </w:t>
      </w:r>
      <w:r w:rsidR="00CF1335">
        <w:t>shows the</w:t>
      </w:r>
      <w:r w:rsidR="00AB2899">
        <w:t xml:space="preserve"> reflectance </w:t>
      </w:r>
      <w:r w:rsidR="002C1182">
        <w:t xml:space="preserve">comparison between </w:t>
      </w:r>
      <w:r w:rsidR="0061333C">
        <w:t>Sb</w:t>
      </w:r>
      <w:r w:rsidR="0061333C">
        <w:rPr>
          <w:vertAlign w:val="subscript"/>
        </w:rPr>
        <w:t>2</w:t>
      </w:r>
      <w:r w:rsidR="0061333C">
        <w:t>Se</w:t>
      </w:r>
      <w:r w:rsidR="0061333C">
        <w:rPr>
          <w:vertAlign w:val="subscript"/>
        </w:rPr>
        <w:t xml:space="preserve">3 </w:t>
      </w:r>
      <w:r w:rsidR="0061333C">
        <w:t xml:space="preserve">in </w:t>
      </w:r>
      <w:r w:rsidR="002C1182">
        <w:t>amorphous (</w:t>
      </w:r>
      <w:r w:rsidR="0061333C">
        <w:t>solid</w:t>
      </w:r>
      <w:r w:rsidR="002C1182">
        <w:t>) and crystalline (</w:t>
      </w:r>
      <w:r w:rsidR="0061333C">
        <w:t>dotted</w:t>
      </w:r>
      <w:r w:rsidR="002C1182">
        <w:t xml:space="preserve">) </w:t>
      </w:r>
      <w:r w:rsidR="0061333C">
        <w:t xml:space="preserve">phases, which represent optical limiter in the ON and OFF mode, respectively. The optical limiters designs are the same as described in </w:t>
      </w:r>
      <w:r w:rsidR="00277EDF">
        <w:t>Fig. 4.</w:t>
      </w:r>
      <w:r w:rsidR="005571B3">
        <w:t xml:space="preserve"> </w:t>
      </w:r>
      <w:r w:rsidR="00277EDF">
        <w:t xml:space="preserve">A single-layer </w:t>
      </w:r>
      <w:r w:rsidR="00A643D2">
        <w:t xml:space="preserve">design </w:t>
      </w:r>
      <w:r w:rsidR="00277EDF">
        <w:t>has</w:t>
      </w:r>
      <w:r w:rsidR="00A643D2">
        <w:t xml:space="preserve"> the highest </w:t>
      </w:r>
      <w:r w:rsidR="001306AC">
        <w:t>reflectance</w:t>
      </w:r>
      <w:r w:rsidR="00A643D2">
        <w:t xml:space="preserve"> contrast </w:t>
      </w:r>
      <w:r w:rsidR="002B5D65">
        <w:t>of</w:t>
      </w:r>
      <w:r w:rsidR="00A643D2">
        <w:t xml:space="preserve"> </w:t>
      </w:r>
      <w:r w:rsidR="00126BF5">
        <w:t>55</w:t>
      </w:r>
      <w:r w:rsidR="009B4C11">
        <w:t>.0</w:t>
      </w:r>
      <w:r w:rsidR="00126BF5">
        <w:t>%</w:t>
      </w:r>
      <w:r w:rsidR="009B4C11">
        <w:t xml:space="preserve"> (Fig. 5a).</w:t>
      </w:r>
      <w:r w:rsidR="0069214E">
        <w:t xml:space="preserve"> </w:t>
      </w:r>
      <w:r w:rsidR="00CF1335">
        <w:t>F</w:t>
      </w:r>
      <w:r w:rsidR="009B4C11">
        <w:t xml:space="preserve">or </w:t>
      </w:r>
      <w:r w:rsidR="00CF1335">
        <w:t xml:space="preserve">the </w:t>
      </w:r>
      <w:r w:rsidR="009B4C11">
        <w:t>three-layer design with Sb</w:t>
      </w:r>
      <w:r w:rsidR="009B4C11">
        <w:rPr>
          <w:vertAlign w:val="subscript"/>
        </w:rPr>
        <w:t>2</w:t>
      </w:r>
      <w:r w:rsidR="009B4C11">
        <w:t>Se</w:t>
      </w:r>
      <w:r w:rsidR="009B4C11">
        <w:rPr>
          <w:vertAlign w:val="subscript"/>
        </w:rPr>
        <w:t>3</w:t>
      </w:r>
      <w:r w:rsidR="009B4C11">
        <w:t xml:space="preserve"> </w:t>
      </w:r>
      <w:r w:rsidR="00CF1335">
        <w:t>as the middle layer</w:t>
      </w:r>
      <w:r w:rsidR="009B4C11">
        <w:t xml:space="preserve">, even though it shows the </w:t>
      </w:r>
      <w:r w:rsidR="002B5D65">
        <w:t>lowest reflectance</w:t>
      </w:r>
      <w:r w:rsidR="009B4C11">
        <w:t xml:space="preserve"> in amorphous phase</w:t>
      </w:r>
      <w:r w:rsidR="002B5D65">
        <w:t xml:space="preserve"> at 3.4%</w:t>
      </w:r>
      <w:r w:rsidR="009B4C11">
        <w:t xml:space="preserve">, its </w:t>
      </w:r>
      <w:r w:rsidR="00277EDF">
        <w:t xml:space="preserve">reflectance in </w:t>
      </w:r>
      <w:r w:rsidR="00CF1335">
        <w:t xml:space="preserve">crystalline phase </w:t>
      </w:r>
      <w:r w:rsidR="002B5D65">
        <w:t>only increased to 14.8%</w:t>
      </w:r>
      <w:r w:rsidR="005571B3">
        <w:t xml:space="preserve">, </w:t>
      </w:r>
      <w:r w:rsidR="002B5D65">
        <w:t>which make the reflectance contrast only at 11.4%</w:t>
      </w:r>
      <w:r w:rsidR="00CF1335">
        <w:t xml:space="preserve"> (Fig. 5b).</w:t>
      </w:r>
    </w:p>
    <w:p w14:paraId="42510DBC" w14:textId="3A88AA15" w:rsidR="005571B3" w:rsidRDefault="002F4017" w:rsidP="002F4017">
      <w:pPr>
        <w:jc w:val="center"/>
      </w:pPr>
      <w:r>
        <w:rPr>
          <w:noProof/>
        </w:rPr>
        <w:drawing>
          <wp:inline distT="0" distB="0" distL="0" distR="0" wp14:anchorId="0ED69561" wp14:editId="0F291A2C">
            <wp:extent cx="4967942" cy="3060000"/>
            <wp:effectExtent l="0" t="0" r="4445" b="7620"/>
            <wp:docPr id="881598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98051" name="Picture 3"/>
                    <pic:cNvPicPr/>
                  </pic:nvPicPr>
                  <pic:blipFill>
                    <a:blip r:embed="rId13"/>
                    <a:srcRect t="205" b="205"/>
                    <a:stretch>
                      <a:fillRect/>
                    </a:stretch>
                  </pic:blipFill>
                  <pic:spPr bwMode="auto">
                    <a:xfrm>
                      <a:off x="0" y="0"/>
                      <a:ext cx="4967942" cy="3060000"/>
                    </a:xfrm>
                    <a:prstGeom prst="rect">
                      <a:avLst/>
                    </a:prstGeom>
                    <a:ln>
                      <a:noFill/>
                    </a:ln>
                    <a:extLst>
                      <a:ext uri="{53640926-AAD7-44D8-BBD7-CCE9431645EC}">
                        <a14:shadowObscured xmlns:a14="http://schemas.microsoft.com/office/drawing/2010/main"/>
                      </a:ext>
                    </a:extLst>
                  </pic:spPr>
                </pic:pic>
              </a:graphicData>
            </a:graphic>
          </wp:inline>
        </w:drawing>
      </w:r>
    </w:p>
    <w:p w14:paraId="1C145B12" w14:textId="0D08A8DD" w:rsidR="002F4017" w:rsidRDefault="002F4017" w:rsidP="005571B3">
      <w:r w:rsidRPr="005F715D">
        <w:rPr>
          <w:b/>
          <w:bCs/>
        </w:rPr>
        <w:t xml:space="preserve">Fig. </w:t>
      </w:r>
      <w:r w:rsidRPr="00804C24">
        <w:rPr>
          <w:rFonts w:cstheme="majorBidi"/>
          <w:b/>
          <w:bCs/>
          <w:szCs w:val="20"/>
          <w:cs/>
          <w:lang w:bidi="th-TH"/>
        </w:rPr>
        <w:t>5.</w:t>
      </w:r>
      <w:r>
        <w:t xml:space="preserve"> </w:t>
      </w:r>
      <w:r w:rsidR="001306AC">
        <w:t>Reflectance</w:t>
      </w:r>
      <w:r>
        <w:t xml:space="preserve"> comparison </w:t>
      </w:r>
      <w:r w:rsidR="005571B3">
        <w:t xml:space="preserve">of optical limiter designs before (ON mode, </w:t>
      </w:r>
      <w:r w:rsidR="002B5D65">
        <w:rPr>
          <w:lang w:val="en-US" w:bidi="th-TH"/>
        </w:rPr>
        <w:t>solid</w:t>
      </w:r>
      <w:r w:rsidR="005571B3">
        <w:t xml:space="preserve">) and after (OFF mode, </w:t>
      </w:r>
      <w:r w:rsidR="002B5D65">
        <w:t>dotted</w:t>
      </w:r>
      <w:r w:rsidR="005571B3">
        <w:t xml:space="preserve">) the devices </w:t>
      </w:r>
      <w:r w:rsidR="002B5D65">
        <w:t>switch their mode</w:t>
      </w:r>
      <w:r w:rsidR="005571B3">
        <w:t>.</w:t>
      </w:r>
      <w:r>
        <w:t xml:space="preserve"> (a) </w:t>
      </w:r>
      <w:r w:rsidR="005571B3">
        <w:t>S</w:t>
      </w:r>
      <w:r>
        <w:t>ingle</w:t>
      </w:r>
      <w:r w:rsidR="002B5D65">
        <w:t>-layer (blue)</w:t>
      </w:r>
      <w:r>
        <w:t xml:space="preserve"> and two-layer designs</w:t>
      </w:r>
      <w:r w:rsidR="002B5D65">
        <w:t xml:space="preserve"> (green)</w:t>
      </w:r>
      <w:r>
        <w:t xml:space="preserve">. (b) </w:t>
      </w:r>
      <w:r w:rsidR="005571B3">
        <w:t>Three</w:t>
      </w:r>
      <w:r>
        <w:t xml:space="preserve">-layer designs with </w:t>
      </w:r>
      <w:r>
        <w:lastRenderedPageBreak/>
        <w:t>Sb</w:t>
      </w:r>
      <w:r>
        <w:rPr>
          <w:vertAlign w:val="subscript"/>
        </w:rPr>
        <w:t>2</w:t>
      </w:r>
      <w:r>
        <w:t>Se</w:t>
      </w:r>
      <w:r>
        <w:rPr>
          <w:vertAlign w:val="subscript"/>
        </w:rPr>
        <w:t>3</w:t>
      </w:r>
      <w:r>
        <w:t xml:space="preserve"> on the bottom </w:t>
      </w:r>
      <w:r w:rsidR="001306AC">
        <w:t>(</w:t>
      </w:r>
      <w:r w:rsidR="002B5D65">
        <w:t>orange</w:t>
      </w:r>
      <w:r w:rsidR="001306AC">
        <w:t xml:space="preserve">) </w:t>
      </w:r>
      <w:r w:rsidR="002B5D65">
        <w:t>and in the</w:t>
      </w:r>
      <w:r>
        <w:t xml:space="preserve"> middle layer</w:t>
      </w:r>
      <w:r w:rsidR="001306AC">
        <w:t xml:space="preserve"> (</w:t>
      </w:r>
      <w:r w:rsidR="002B5D65">
        <w:t>red</w:t>
      </w:r>
      <w:r w:rsidR="001306AC">
        <w:t>)</w:t>
      </w:r>
      <w:r>
        <w:t xml:space="preserve">. </w:t>
      </w:r>
      <w:r w:rsidR="002B5D65">
        <w:t>S</w:t>
      </w:r>
      <w:r>
        <w:t xml:space="preserve">ingle-layer design </w:t>
      </w:r>
      <w:r w:rsidR="00A45445">
        <w:t>has</w:t>
      </w:r>
      <w:r>
        <w:t xml:space="preserve"> the highest</w:t>
      </w:r>
      <w:r w:rsidR="00A45445">
        <w:t xml:space="preserve"> reflectance contrast</w:t>
      </w:r>
      <w:r>
        <w:t xml:space="preserve">. </w:t>
      </w:r>
      <w:r w:rsidR="005571B3">
        <w:t>The v</w:t>
      </w:r>
      <w:r>
        <w:t xml:space="preserve">ertical </w:t>
      </w:r>
      <w:r w:rsidR="005571B3">
        <w:t xml:space="preserve">black </w:t>
      </w:r>
      <w:r>
        <w:t>line</w:t>
      </w:r>
      <w:r w:rsidR="003147A1">
        <w:rPr>
          <w:lang w:bidi="th-TH"/>
        </w:rPr>
        <w:t>s</w:t>
      </w:r>
      <w:r>
        <w:t xml:space="preserve"> indicate </w:t>
      </w:r>
      <w:r w:rsidRPr="006C1D06">
        <w:rPr>
          <w:i/>
          <w:iCs/>
        </w:rPr>
        <w:t>λ</w:t>
      </w:r>
      <w:r>
        <w:rPr>
          <w:i/>
          <w:iCs/>
          <w:vertAlign w:val="subscript"/>
        </w:rPr>
        <w:t>0</w:t>
      </w:r>
      <w:r w:rsidRPr="004235BC">
        <w:rPr>
          <w:i/>
          <w:iCs/>
        </w:rPr>
        <w:t xml:space="preserve"> </w:t>
      </w:r>
      <w:r w:rsidRPr="004235BC">
        <w:t>=</w:t>
      </w:r>
      <w:r>
        <w:t xml:space="preserve"> </w:t>
      </w:r>
      <w:r w:rsidRPr="004235BC">
        <w:t>1064 nm</w:t>
      </w:r>
      <w:r>
        <w:t>.</w:t>
      </w:r>
    </w:p>
    <w:p w14:paraId="602E4C91" w14:textId="77777777" w:rsidR="002F4017" w:rsidRDefault="002F4017" w:rsidP="002420C7"/>
    <w:p w14:paraId="03352EE5" w14:textId="26480C29" w:rsidR="00192A6E" w:rsidRPr="00B44FC8" w:rsidRDefault="00221BDD" w:rsidP="00B44FC8">
      <w:r>
        <w:tab/>
      </w:r>
      <w:r w:rsidR="007F36DB">
        <w:t>Edge</w:t>
      </w:r>
      <w:r w:rsidR="0069214E" w:rsidRPr="00B44FC8">
        <w:t>-</w:t>
      </w:r>
      <w:r w:rsidR="00451FE5" w:rsidRPr="00B44FC8">
        <w:t>filter</w:t>
      </w:r>
      <w:r w:rsidR="008415D0" w:rsidRPr="00B44FC8">
        <w:t xml:space="preserve"> </w:t>
      </w:r>
      <w:r w:rsidR="0069214E" w:rsidRPr="00B44FC8">
        <w:t xml:space="preserve">design </w:t>
      </w:r>
      <w:r w:rsidR="007F36DB">
        <w:t xml:space="preserve">is a design that has high reflectance around reference wavelength </w:t>
      </w:r>
      <w:r w:rsidR="007F36DB" w:rsidRPr="00B44FC8">
        <w:t>(</w:t>
      </w:r>
      <w:r w:rsidR="007F36DB" w:rsidRPr="00B44FC8">
        <w:rPr>
          <w:i/>
          <w:iCs/>
        </w:rPr>
        <w:t>λ</w:t>
      </w:r>
      <w:r w:rsidR="007F36DB" w:rsidRPr="00B44FC8">
        <w:rPr>
          <w:i/>
          <w:iCs/>
          <w:vertAlign w:val="subscript"/>
        </w:rPr>
        <w:t>0</w:t>
      </w:r>
      <w:r w:rsidR="007F36DB" w:rsidRPr="00B44FC8">
        <w:t>)</w:t>
      </w:r>
      <w:r w:rsidR="007F36DB">
        <w:t xml:space="preserve"> but exhibits </w:t>
      </w:r>
      <w:r w:rsidR="00014ECD">
        <w:t xml:space="preserve">strong </w:t>
      </w:r>
      <w:r w:rsidR="007F36DB">
        <w:t>antireflection property outside this region. W</w:t>
      </w:r>
      <w:r w:rsidR="00014ECD">
        <w:t xml:space="preserve">e could design optical limiter such that the edge is near the operating wavelength, </w:t>
      </w:r>
      <w:r w:rsidR="00CF204A">
        <w:t xml:space="preserve">such that the </w:t>
      </w:r>
      <w:r w:rsidR="00014ECD">
        <w:t xml:space="preserve">reflectance </w:t>
      </w:r>
      <w:r w:rsidR="00CF204A">
        <w:t>profile will</w:t>
      </w:r>
      <w:r w:rsidR="00014ECD">
        <w:t xml:space="preserve"> be shifted by </w:t>
      </w:r>
      <w:r w:rsidR="00CF204A">
        <w:t xml:space="preserve">the increase in </w:t>
      </w:r>
      <w:r w:rsidR="00014ECD">
        <w:t>ref</w:t>
      </w:r>
      <w:r w:rsidR="00CF204A">
        <w:t>ractive index of H layer after Sb</w:t>
      </w:r>
      <w:r w:rsidR="00CF204A">
        <w:rPr>
          <w:vertAlign w:val="subscript"/>
        </w:rPr>
        <w:t>2</w:t>
      </w:r>
      <w:r w:rsidR="00CF204A">
        <w:t>Se</w:t>
      </w:r>
      <w:r w:rsidR="00CF204A">
        <w:rPr>
          <w:vertAlign w:val="subscript"/>
        </w:rPr>
        <w:t>3</w:t>
      </w:r>
      <w:r w:rsidR="00CF204A">
        <w:t xml:space="preserve"> undergoes phase transition (or by lowering the refractive index of L layer in other PCM). </w:t>
      </w:r>
      <w:r w:rsidR="00014ECD">
        <w:t xml:space="preserve">Edge-filter design could have a stable antireflection property in wavelengths that are either longer or shorter than </w:t>
      </w:r>
      <w:r w:rsidR="00014ECD" w:rsidRPr="00B44FC8">
        <w:rPr>
          <w:i/>
          <w:iCs/>
        </w:rPr>
        <w:t>λ</w:t>
      </w:r>
      <w:r w:rsidR="00014ECD" w:rsidRPr="00B44FC8">
        <w:rPr>
          <w:i/>
          <w:iCs/>
          <w:vertAlign w:val="subscript"/>
        </w:rPr>
        <w:t>0</w:t>
      </w:r>
      <w:r w:rsidR="00014ECD">
        <w:rPr>
          <w:i/>
          <w:iCs/>
        </w:rPr>
        <w:t xml:space="preserve"> </w:t>
      </w:r>
      <w:r w:rsidR="00014ECD">
        <w:t>depending on the structure of unit cell;</w:t>
      </w:r>
      <w:r w:rsidR="005B1347" w:rsidRPr="00B44FC8">
        <w:t xml:space="preserve">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rsidR="00451FE5" w:rsidRPr="00B44FC8">
        <w:t xml:space="preserve"> </w:t>
      </w:r>
      <w:r w:rsidR="00014ECD">
        <w:t>for long-pass and</w:t>
      </w:r>
      <w:r w:rsidRPr="00B44FC8">
        <w:t xml:space="preserve"> </w:t>
      </w:r>
      <m:oMath>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H</m:t>
        </m:r>
        <m:f>
          <m:fPr>
            <m:ctrlPr>
              <w:rPr>
                <w:rFonts w:ascii="Cambria Math" w:hAnsi="Cambria Math"/>
                <w:i/>
              </w:rPr>
            </m:ctrlPr>
          </m:fPr>
          <m:num>
            <m:r>
              <w:rPr>
                <w:rFonts w:ascii="Cambria Math" w:hAnsi="Cambria Math"/>
              </w:rPr>
              <m:t>L</m:t>
            </m:r>
          </m:num>
          <m:den>
            <m:r>
              <w:rPr>
                <w:rFonts w:ascii="Cambria Math" w:hAnsi="Cambria Math"/>
              </w:rPr>
              <m:t>2</m:t>
            </m:r>
          </m:den>
        </m:f>
        <m:r>
          <w:rPr>
            <w:rFonts w:ascii="Cambria Math" w:hAnsi="Cambria Math"/>
          </w:rPr>
          <m:t>)</m:t>
        </m:r>
      </m:oMath>
      <w:r w:rsidR="00014ECD">
        <w:t xml:space="preserve"> for short-pass design.</w:t>
      </w:r>
      <w:r w:rsidRPr="00B44FC8">
        <w:t xml:space="preserve"> </w:t>
      </w:r>
      <w:r w:rsidR="00014ECD">
        <w:t>W</w:t>
      </w:r>
      <w:r w:rsidRPr="00B44FC8">
        <w:t xml:space="preserve">here H and L </w:t>
      </w:r>
      <w:r w:rsidR="005B1347" w:rsidRPr="00B44FC8">
        <w:t>denote</w:t>
      </w:r>
      <w:r w:rsidRPr="00B44FC8">
        <w:t xml:space="preserve"> </w:t>
      </w:r>
      <w:r w:rsidR="00014ECD">
        <w:t xml:space="preserve">QWOT-thick </w:t>
      </w:r>
      <w:r w:rsidRPr="00B44FC8">
        <w:t>material</w:t>
      </w:r>
      <w:r w:rsidR="0069214E" w:rsidRPr="00B44FC8">
        <w:t>s</w:t>
      </w:r>
      <w:r w:rsidRPr="00B44FC8">
        <w:t xml:space="preserve"> with high and low refractive </w:t>
      </w:r>
      <w:r w:rsidR="00371C2B" w:rsidRPr="00B44FC8">
        <w:t>index</w:t>
      </w:r>
      <w:r w:rsidRPr="00B44FC8">
        <w:t>, respectivel</w:t>
      </w:r>
      <w:r w:rsidR="00451ABF" w:rsidRPr="00B44FC8">
        <w:t>y</w:t>
      </w:r>
      <w:r w:rsidR="00014ECD">
        <w:t xml:space="preserve">, </w:t>
      </w:r>
      <w:r w:rsidR="00451ABF" w:rsidRPr="00B44FC8">
        <w:t xml:space="preserve">and </w:t>
      </w:r>
      <m:oMath>
        <m:f>
          <m:fPr>
            <m:ctrlPr>
              <w:rPr>
                <w:rFonts w:ascii="Cambria Math" w:hAnsi="Cambria Math"/>
                <w:i/>
              </w:rPr>
            </m:ctrlPr>
          </m:fPr>
          <m:num>
            <m:r>
              <w:rPr>
                <w:rFonts w:ascii="Cambria Math" w:hAnsi="Cambria Math"/>
              </w:rPr>
              <m:t>1</m:t>
            </m:r>
          </m:num>
          <m:den>
            <m:r>
              <w:rPr>
                <w:rFonts w:ascii="Cambria Math" w:hAnsi="Cambria Math"/>
              </w:rPr>
              <m:t>2</m:t>
            </m:r>
          </m:den>
        </m:f>
      </m:oMath>
      <w:r w:rsidR="00451ABF" w:rsidRPr="00B44FC8">
        <w:t xml:space="preserve"> denotes</w:t>
      </w:r>
      <w:r w:rsidR="0069214E" w:rsidRPr="00B44FC8">
        <w:t xml:space="preserve"> a</w:t>
      </w:r>
      <w:r w:rsidR="00A45445" w:rsidRPr="00B44FC8">
        <w:t xml:space="preserve"> </w:t>
      </w:r>
      <w:r w:rsidR="00014ECD">
        <w:t>layer</w:t>
      </w:r>
      <w:r w:rsidR="00A45445" w:rsidRPr="00B44FC8">
        <w:t xml:space="preserve"> with</w:t>
      </w:r>
      <w:r w:rsidR="00451ABF" w:rsidRPr="00B44FC8">
        <w:t xml:space="preserve"> </w:t>
      </w:r>
      <m:oMath>
        <m:f>
          <m:fPr>
            <m:ctrlPr>
              <w:rPr>
                <w:rFonts w:ascii="Cambria Math" w:hAnsi="Cambria Math"/>
                <w:i/>
              </w:rPr>
            </m:ctrlPr>
          </m:fPr>
          <m:num>
            <m:r>
              <w:rPr>
                <w:rFonts w:ascii="Cambria Math" w:hAnsi="Cambria Math"/>
              </w:rPr>
              <m:t>QWOT</m:t>
            </m:r>
          </m:num>
          <m:den>
            <m:r>
              <w:rPr>
                <w:rFonts w:ascii="Cambria Math" w:hAnsi="Cambria Math"/>
              </w:rPr>
              <m:t>2</m:t>
            </m:r>
          </m:den>
        </m:f>
      </m:oMath>
      <w:r w:rsidR="00451ABF" w:rsidRPr="00B44FC8">
        <w:t xml:space="preserve"> </w:t>
      </w:r>
      <w:r w:rsidR="00014ECD">
        <w:t>thickness</w:t>
      </w:r>
      <w:r w:rsidR="00451ABF" w:rsidRPr="00B44FC8">
        <w:t xml:space="preserve">. </w:t>
      </w:r>
      <w:r w:rsidR="00CF204A">
        <w:t>S</w:t>
      </w:r>
      <w:r w:rsidR="00451ABF" w:rsidRPr="00B44FC8">
        <w:t xml:space="preserve">ince </w:t>
      </w:r>
      <w:r w:rsidR="00371C2B" w:rsidRPr="00B44FC8">
        <w:t>edge</w:t>
      </w:r>
      <w:r w:rsidR="0069214E" w:rsidRPr="00B44FC8">
        <w:t>-</w:t>
      </w:r>
      <w:r w:rsidR="00371C2B" w:rsidRPr="00B44FC8">
        <w:t>filter design exhibits</w:t>
      </w:r>
      <w:r w:rsidR="00451ABF" w:rsidRPr="00B44FC8">
        <w:t xml:space="preserve"> high </w:t>
      </w:r>
      <w:r w:rsidR="00A45445" w:rsidRPr="00B44FC8">
        <w:t>reflectance</w:t>
      </w:r>
      <w:r w:rsidR="00451ABF" w:rsidRPr="00B44FC8">
        <w:t xml:space="preserve"> </w:t>
      </w:r>
      <w:r w:rsidR="00CF204A">
        <w:t>around</w:t>
      </w:r>
      <w:r w:rsidR="00451ABF" w:rsidRPr="00B44FC8">
        <w:t xml:space="preserve"> </w:t>
      </w:r>
      <w:r w:rsidR="00451ABF" w:rsidRPr="00B44FC8">
        <w:rPr>
          <w:i/>
          <w:iCs/>
        </w:rPr>
        <w:t>λ</w:t>
      </w:r>
      <w:r w:rsidR="00451ABF" w:rsidRPr="00B44FC8">
        <w:rPr>
          <w:i/>
          <w:iCs/>
          <w:vertAlign w:val="subscript"/>
        </w:rPr>
        <w:t>0</w:t>
      </w:r>
      <w:r w:rsidR="00451ABF" w:rsidRPr="00B44FC8">
        <w:t xml:space="preserve">, and we </w:t>
      </w:r>
      <w:r w:rsidR="00EE5098" w:rsidRPr="00B44FC8">
        <w:t>want</w:t>
      </w:r>
      <w:r w:rsidR="00451ABF" w:rsidRPr="00B44FC8">
        <w:t xml:space="preserve"> our optical limiters to operate at </w:t>
      </w:r>
      <w:r w:rsidR="00EE5098" w:rsidRPr="00B44FC8">
        <w:rPr>
          <w:i/>
          <w:iCs/>
        </w:rPr>
        <w:t>λ</w:t>
      </w:r>
      <w:r w:rsidR="00EE5098" w:rsidRPr="00B44FC8">
        <w:t xml:space="preserve"> = </w:t>
      </w:r>
      <w:r w:rsidR="00451ABF" w:rsidRPr="00B44FC8">
        <w:t xml:space="preserve">1064 nm, </w:t>
      </w:r>
      <w:r w:rsidR="005B1347" w:rsidRPr="00B44FC8">
        <w:rPr>
          <w:i/>
          <w:iCs/>
        </w:rPr>
        <w:t>λ</w:t>
      </w:r>
      <w:r w:rsidR="005B1347" w:rsidRPr="00B44FC8">
        <w:rPr>
          <w:i/>
          <w:iCs/>
          <w:vertAlign w:val="subscript"/>
        </w:rPr>
        <w:t>0</w:t>
      </w:r>
      <w:r w:rsidR="00451ABF" w:rsidRPr="00B44FC8">
        <w:t xml:space="preserve"> must be </w:t>
      </w:r>
      <w:r w:rsidR="00A45445" w:rsidRPr="00B44FC8">
        <w:t>shifted</w:t>
      </w:r>
      <w:r w:rsidR="00451ABF" w:rsidRPr="00B44FC8">
        <w:t xml:space="preserve"> </w:t>
      </w:r>
      <w:r w:rsidR="00CF204A">
        <w:t xml:space="preserve">from 1064 nm </w:t>
      </w:r>
      <w:r w:rsidR="00451ABF" w:rsidRPr="00B44FC8">
        <w:t xml:space="preserve">to </w:t>
      </w:r>
      <w:r w:rsidR="00A45445" w:rsidRPr="00B44FC8">
        <w:t xml:space="preserve">either </w:t>
      </w:r>
      <w:r w:rsidR="00451ABF" w:rsidRPr="00B44FC8">
        <w:t xml:space="preserve">a shorter or longer wavelength. </w:t>
      </w:r>
      <w:r w:rsidR="005B1347" w:rsidRPr="00B44FC8">
        <w:t>A s</w:t>
      </w:r>
      <w:r w:rsidR="00451ABF" w:rsidRPr="00B44FC8">
        <w:t xml:space="preserve">horter </w:t>
      </w:r>
      <w:r w:rsidR="00451ABF" w:rsidRPr="00B44FC8">
        <w:rPr>
          <w:i/>
          <w:iCs/>
        </w:rPr>
        <w:t>λ</w:t>
      </w:r>
      <w:r w:rsidR="00451ABF" w:rsidRPr="00B44FC8">
        <w:rPr>
          <w:i/>
          <w:iCs/>
          <w:vertAlign w:val="subscript"/>
        </w:rPr>
        <w:t xml:space="preserve">0 </w:t>
      </w:r>
      <w:r w:rsidR="00451ABF" w:rsidRPr="00B44FC8">
        <w:t xml:space="preserve">is preferred since </w:t>
      </w:r>
      <w:r w:rsidR="00A45445" w:rsidRPr="00B44FC8">
        <w:t>it reduces the physical thickn</w:t>
      </w:r>
      <w:r w:rsidR="000752BA" w:rsidRPr="00B44FC8">
        <w:t xml:space="preserve">ess </w:t>
      </w:r>
      <w:r w:rsidR="00CF204A">
        <w:t>in</w:t>
      </w:r>
      <w:r w:rsidR="000752BA" w:rsidRPr="00B44FC8">
        <w:t xml:space="preserve"> each layer</w:t>
      </w:r>
      <w:r w:rsidR="00964DE6" w:rsidRPr="00B44FC8">
        <w:t xml:space="preserve"> (Eq. 3)</w:t>
      </w:r>
      <w:r w:rsidR="005B1347" w:rsidRPr="00B44FC8">
        <w:t xml:space="preserve">, </w:t>
      </w:r>
      <w:r w:rsidR="00451ABF" w:rsidRPr="00B44FC8">
        <w:t xml:space="preserve">so a </w:t>
      </w:r>
      <w:r w:rsidR="005A75E0" w:rsidRPr="00B44FC8">
        <w:t>long</w:t>
      </w:r>
      <w:r w:rsidR="00451ABF" w:rsidRPr="00B44FC8">
        <w:t xml:space="preserve">-pass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rsidR="00451ABF" w:rsidRPr="00B44FC8">
        <w:t xml:space="preserve"> design will be used</w:t>
      </w:r>
      <w:r w:rsidR="00CF204A">
        <w:t xml:space="preserve"> to create a stable AR condition</w:t>
      </w:r>
      <w:r w:rsidR="00451ABF" w:rsidRPr="00B44FC8">
        <w:t xml:space="preserve">. </w:t>
      </w:r>
      <w:r w:rsidR="008415D0" w:rsidRPr="00B44FC8">
        <w:t xml:space="preserve">The spectral width </w:t>
      </w:r>
      <w:r w:rsidR="002F4017" w:rsidRPr="00B44FC8">
        <w:t xml:space="preserve">of </w:t>
      </w:r>
      <w:r w:rsidR="00A45445" w:rsidRPr="00B44FC8">
        <w:t xml:space="preserve">the </w:t>
      </w:r>
      <w:r w:rsidR="002F4017" w:rsidRPr="00B44FC8">
        <w:t>high reflection region is</w:t>
      </w:r>
      <w:r w:rsidR="008415D0" w:rsidRPr="00B44FC8">
        <w:t xml:space="preserve"> determined by the </w:t>
      </w:r>
      <w:r w:rsidR="00964DE6" w:rsidRPr="00B44FC8">
        <w:t xml:space="preserve">refractive index </w:t>
      </w:r>
      <w:r w:rsidR="008415D0" w:rsidRPr="00B44FC8">
        <w:t xml:space="preserve">difference between H and L </w:t>
      </w:r>
      <w:r w:rsidR="00964DE6" w:rsidRPr="00B44FC8">
        <w:t>layers</w:t>
      </w:r>
      <w:r w:rsidR="002F4017" w:rsidRPr="00B44FC8">
        <w:t xml:space="preserve">, </w:t>
      </w:r>
      <w:r w:rsidR="000752BA" w:rsidRPr="00B44FC8">
        <w:t xml:space="preserve">the larger the refractive index contrast, the broader the spectral width. </w:t>
      </w:r>
      <w:r w:rsidR="002F4017" w:rsidRPr="00B44FC8">
        <w:t>T</w:t>
      </w:r>
      <w:r w:rsidR="008415D0" w:rsidRPr="00B44FC8">
        <w:t xml:space="preserve">he </w:t>
      </w:r>
      <w:r w:rsidR="007C2485" w:rsidRPr="00B44FC8">
        <w:t>steepness</w:t>
      </w:r>
      <w:r w:rsidR="008415D0" w:rsidRPr="00B44FC8">
        <w:t xml:space="preserve"> of the </w:t>
      </w:r>
      <w:r w:rsidR="00964DE6" w:rsidRPr="00B44FC8">
        <w:t xml:space="preserve">spectral </w:t>
      </w:r>
      <w:r w:rsidR="008415D0" w:rsidRPr="00B44FC8">
        <w:t>edge</w:t>
      </w:r>
      <w:r w:rsidR="00DC4D68" w:rsidRPr="00B44FC8">
        <w:t xml:space="preserve"> </w:t>
      </w:r>
      <w:r w:rsidR="0097076C" w:rsidRPr="00B44FC8">
        <w:t>is</w:t>
      </w:r>
      <w:r w:rsidR="008415D0" w:rsidRPr="00B44FC8">
        <w:t xml:space="preserve"> </w:t>
      </w:r>
      <w:r w:rsidR="00964DE6" w:rsidRPr="00B44FC8">
        <w:t>directly correlated</w:t>
      </w:r>
      <w:r w:rsidR="008415D0" w:rsidRPr="00B44FC8">
        <w:t xml:space="preserve"> </w:t>
      </w:r>
      <w:r w:rsidR="00964DE6" w:rsidRPr="00B44FC8">
        <w:t>to</w:t>
      </w:r>
      <w:r w:rsidR="008415D0" w:rsidRPr="00B44FC8">
        <w:t xml:space="preserve"> the number</w:t>
      </w:r>
      <w:r w:rsidR="0069214E" w:rsidRPr="00B44FC8">
        <w:t>s</w:t>
      </w:r>
      <w:r w:rsidR="008415D0" w:rsidRPr="00B44FC8">
        <w:t xml:space="preserve"> of unit cell</w:t>
      </w:r>
      <w:r w:rsidR="00964DE6" w:rsidRPr="00B44FC8">
        <w:t>s</w:t>
      </w:r>
      <w:r w:rsidR="00CF204A">
        <w:t>, with higher numbers of unit cells correspond to steeper edge</w:t>
      </w:r>
      <w:r w:rsidR="008415D0" w:rsidRPr="00B44FC8">
        <w:t>. F</w:t>
      </w:r>
      <w:r w:rsidR="000F1BB6" w:rsidRPr="00B44FC8">
        <w:t xml:space="preserve">igure 6 </w:t>
      </w:r>
      <w:r w:rsidR="006801CC" w:rsidRPr="00B44FC8">
        <w:t>shows</w:t>
      </w:r>
      <w:r w:rsidR="000752BA" w:rsidRPr="00B44FC8">
        <w:t xml:space="preserve"> </w:t>
      </w:r>
      <w:r w:rsidR="00CF204A">
        <w:t xml:space="preserve">long-pass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rsidR="000752BA" w:rsidRPr="00B44FC8">
        <w:t xml:space="preserve"> unit-cell designs; with </w:t>
      </w:r>
      <w:r w:rsidR="008415D0" w:rsidRPr="00B44FC8">
        <w:t>Sb</w:t>
      </w:r>
      <w:r w:rsidR="008415D0" w:rsidRPr="00B44FC8">
        <w:rPr>
          <w:vertAlign w:val="subscript"/>
        </w:rPr>
        <w:t>2</w:t>
      </w:r>
      <w:r w:rsidR="008415D0" w:rsidRPr="00B44FC8">
        <w:t>Se</w:t>
      </w:r>
      <w:r w:rsidR="008415D0" w:rsidRPr="00B44FC8">
        <w:rPr>
          <w:vertAlign w:val="subscript"/>
        </w:rPr>
        <w:t>3</w:t>
      </w:r>
      <w:r w:rsidR="008415D0" w:rsidRPr="00B44FC8">
        <w:t xml:space="preserve"> as H and</w:t>
      </w:r>
      <w:r w:rsidR="00DC4D68" w:rsidRPr="00B44FC8">
        <w:t xml:space="preserve"> MgF</w:t>
      </w:r>
      <w:r w:rsidR="00DC4D68" w:rsidRPr="00B44FC8">
        <w:rPr>
          <w:vertAlign w:val="subscript"/>
        </w:rPr>
        <w:t>2</w:t>
      </w:r>
      <w:r w:rsidR="00DC4D68" w:rsidRPr="00B44FC8">
        <w:t xml:space="preserve"> as L layer</w:t>
      </w:r>
      <w:r w:rsidR="000F1BB6" w:rsidRPr="00B44FC8">
        <w:t xml:space="preserve">, </w:t>
      </w:r>
      <w:r w:rsidR="000752BA" w:rsidRPr="00B44FC8">
        <w:t xml:space="preserve">N </w:t>
      </w:r>
      <w:r w:rsidR="00CF204A">
        <w:t>indicates</w:t>
      </w:r>
      <w:r w:rsidR="000752BA" w:rsidRPr="00B44FC8">
        <w:t xml:space="preserve"> the number of unit cell</w:t>
      </w:r>
      <w:r w:rsidR="00CF204A">
        <w:t xml:space="preserve"> used</w:t>
      </w:r>
      <w:r w:rsidR="000752BA" w:rsidRPr="00B44FC8">
        <w:t xml:space="preserve">, </w:t>
      </w:r>
      <w:r w:rsidR="000F1BB6" w:rsidRPr="00B44FC8">
        <w:t xml:space="preserve">and </w:t>
      </w:r>
      <w:r w:rsidR="00CF204A">
        <w:t>reference wavelengths (</w:t>
      </w:r>
      <w:r w:rsidR="00CF204A" w:rsidRPr="00CF204A">
        <w:rPr>
          <w:i/>
          <w:iCs/>
        </w:rPr>
        <w:t>λ</w:t>
      </w:r>
      <w:r w:rsidR="00CF204A" w:rsidRPr="00CF204A">
        <w:rPr>
          <w:i/>
          <w:iCs/>
          <w:vertAlign w:val="subscript"/>
        </w:rPr>
        <w:t>0</w:t>
      </w:r>
      <w:r w:rsidR="00CF204A" w:rsidRPr="00CF204A">
        <w:t>)</w:t>
      </w:r>
      <w:r w:rsidR="00CF204A">
        <w:t xml:space="preserve"> are set to</w:t>
      </w:r>
      <w:r w:rsidR="000F1BB6" w:rsidRPr="00B44FC8">
        <w:t xml:space="preserve"> 750 nm. Figure 6a is the </w:t>
      </w:r>
      <w:r w:rsidR="00D120D4" w:rsidRPr="00B44FC8">
        <w:t xml:space="preserve">reflectance </w:t>
      </w:r>
      <w:r w:rsidR="000F1BB6" w:rsidRPr="00B44FC8">
        <w:t>comparison between different number</w:t>
      </w:r>
      <w:r w:rsidR="000752BA" w:rsidRPr="00B44FC8">
        <w:t>s</w:t>
      </w:r>
      <w:r w:rsidR="000F1BB6" w:rsidRPr="00B44FC8">
        <w:t xml:space="preserve"> of unit cells, designs with </w:t>
      </w:r>
      <w:r w:rsidR="000752BA" w:rsidRPr="00B44FC8">
        <w:t>higher</w:t>
      </w:r>
      <w:r w:rsidR="000F1BB6" w:rsidRPr="00B44FC8">
        <w:t xml:space="preserve"> </w:t>
      </w:r>
      <w:r w:rsidR="00FF1EAE" w:rsidRPr="00B44FC8">
        <w:t>numbers</w:t>
      </w:r>
      <w:r w:rsidR="000F1BB6" w:rsidRPr="00B44FC8">
        <w:t xml:space="preserve"> </w:t>
      </w:r>
      <w:r w:rsidR="000752BA" w:rsidRPr="00B44FC8">
        <w:t>of unit cell have</w:t>
      </w:r>
      <w:r w:rsidR="000F1BB6" w:rsidRPr="00B44FC8">
        <w:t xml:space="preserve"> a sharper </w:t>
      </w:r>
      <w:r w:rsidR="00D120D4" w:rsidRPr="00B44FC8">
        <w:t xml:space="preserve">spectral </w:t>
      </w:r>
      <w:r w:rsidR="000F1BB6" w:rsidRPr="00B44FC8">
        <w:t>edge.</w:t>
      </w:r>
      <w:r w:rsidR="002E5C22" w:rsidRPr="00B44FC8">
        <w:t xml:space="preserve"> </w:t>
      </w:r>
      <w:r w:rsidR="00FF1EAE" w:rsidRPr="00B44FC8">
        <w:t xml:space="preserve">It is interesting to note that </w:t>
      </w:r>
      <w:r w:rsidR="000752BA" w:rsidRPr="00B44FC8">
        <w:t xml:space="preserve">the </w:t>
      </w:r>
      <w:r w:rsidR="00FF1EAE" w:rsidRPr="00B44FC8">
        <w:t>8-unit</w:t>
      </w:r>
      <w:r w:rsidR="000752BA" w:rsidRPr="00B44FC8">
        <w:t>-</w:t>
      </w:r>
      <w:r w:rsidR="00FF1EAE" w:rsidRPr="00B44FC8">
        <w:t>cell</w:t>
      </w:r>
      <w:r w:rsidR="000752BA" w:rsidRPr="00B44FC8">
        <w:t xml:space="preserve"> design</w:t>
      </w:r>
      <w:r w:rsidR="00FF1EAE" w:rsidRPr="00B44FC8">
        <w:t xml:space="preserve"> </w:t>
      </w:r>
      <w:r w:rsidR="00D120D4" w:rsidRPr="00B44FC8">
        <w:t xml:space="preserve">(dotted) </w:t>
      </w:r>
      <w:r w:rsidR="00FF1EAE" w:rsidRPr="00B44FC8">
        <w:t xml:space="preserve">has </w:t>
      </w:r>
      <w:r w:rsidR="00D120D4" w:rsidRPr="00B44FC8">
        <w:t xml:space="preserve">a </w:t>
      </w:r>
      <w:r w:rsidR="00FF1EAE" w:rsidRPr="00B44FC8">
        <w:t xml:space="preserve">sharper edge than </w:t>
      </w:r>
      <w:r w:rsidR="000752BA" w:rsidRPr="00B44FC8">
        <w:t xml:space="preserve">the </w:t>
      </w:r>
      <w:r w:rsidR="00FF1EAE" w:rsidRPr="00B44FC8">
        <w:t>4-unit</w:t>
      </w:r>
      <w:r w:rsidR="000752BA" w:rsidRPr="00B44FC8">
        <w:t>-</w:t>
      </w:r>
      <w:r w:rsidR="00FF1EAE" w:rsidRPr="00B44FC8">
        <w:t>cell design</w:t>
      </w:r>
      <w:r w:rsidR="00D120D4" w:rsidRPr="00B44FC8">
        <w:t xml:space="preserve"> (loosely dash</w:t>
      </w:r>
      <w:r w:rsidR="0069214E" w:rsidRPr="00B44FC8">
        <w:t>ed</w:t>
      </w:r>
      <w:r w:rsidR="00D120D4" w:rsidRPr="00B44FC8">
        <w:t>)</w:t>
      </w:r>
      <w:r w:rsidR="00FF1EAE" w:rsidRPr="00B44FC8">
        <w:t xml:space="preserve">, </w:t>
      </w:r>
      <w:r w:rsidR="000752BA" w:rsidRPr="00B44FC8">
        <w:t xml:space="preserve">but the reflectance </w:t>
      </w:r>
      <w:r w:rsidR="0069214E" w:rsidRPr="00B44FC8">
        <w:t xml:space="preserve">of 8-unit-cell design </w:t>
      </w:r>
      <w:r w:rsidR="000752BA" w:rsidRPr="00B44FC8">
        <w:t>at around 1350 and 1650 nm are higher</w:t>
      </w:r>
      <w:r w:rsidR="00FF1EAE" w:rsidRPr="00B44FC8">
        <w:t xml:space="preserve">, so </w:t>
      </w:r>
      <w:r w:rsidR="00EC7F13" w:rsidRPr="00B44FC8">
        <w:t xml:space="preserve">a </w:t>
      </w:r>
      <w:r w:rsidR="000752BA" w:rsidRPr="00B44FC8">
        <w:t>higher</w:t>
      </w:r>
      <w:r w:rsidR="00EC7F13" w:rsidRPr="00B44FC8">
        <w:t xml:space="preserve"> number</w:t>
      </w:r>
      <w:r w:rsidR="0069214E" w:rsidRPr="00B44FC8">
        <w:t>s</w:t>
      </w:r>
      <w:r w:rsidR="00EC7F13" w:rsidRPr="00B44FC8">
        <w:t xml:space="preserve"> of</w:t>
      </w:r>
      <w:r w:rsidR="00FF1EAE" w:rsidRPr="00B44FC8">
        <w:t xml:space="preserve"> unit cell</w:t>
      </w:r>
      <w:r w:rsidR="000752BA" w:rsidRPr="00B44FC8">
        <w:t>s</w:t>
      </w:r>
      <w:r w:rsidR="00FF1EAE" w:rsidRPr="00B44FC8">
        <w:t xml:space="preserve"> </w:t>
      </w:r>
      <w:r w:rsidR="000752BA" w:rsidRPr="00B44FC8">
        <w:t>does not</w:t>
      </w:r>
      <w:r w:rsidR="00FF1EAE" w:rsidRPr="00B44FC8">
        <w:t xml:space="preserve"> necessarily </w:t>
      </w:r>
      <w:r w:rsidR="00EC7F13" w:rsidRPr="00B44FC8">
        <w:t>give</w:t>
      </w:r>
      <w:r w:rsidR="00FF1EAE" w:rsidRPr="00B44FC8">
        <w:t xml:space="preserve"> better performance. </w:t>
      </w:r>
      <w:r w:rsidR="002E5C22" w:rsidRPr="00B44FC8">
        <w:t xml:space="preserve">Figure 6b shows a comparison </w:t>
      </w:r>
      <w:r w:rsidR="000752BA" w:rsidRPr="00B44FC8">
        <w:t>between</w:t>
      </w:r>
      <w:r w:rsidR="002E5C22" w:rsidRPr="00B44FC8">
        <w:t xml:space="preserve"> amorphous and crystalline </w:t>
      </w:r>
      <w:r w:rsidR="000B76B1" w:rsidRPr="00B44FC8">
        <w:t xml:space="preserve">phases of 4 unit-cell </w:t>
      </w:r>
      <w:r w:rsidR="002E5C22" w:rsidRPr="00B44FC8">
        <w:t>Sb</w:t>
      </w:r>
      <w:r w:rsidR="002E5C22" w:rsidRPr="00B44FC8">
        <w:rPr>
          <w:vertAlign w:val="subscript"/>
        </w:rPr>
        <w:t>2</w:t>
      </w:r>
      <w:r w:rsidR="002E5C22" w:rsidRPr="00B44FC8">
        <w:t>Se</w:t>
      </w:r>
      <w:r w:rsidR="002E5C22" w:rsidRPr="00B44FC8">
        <w:rPr>
          <w:vertAlign w:val="subscript"/>
        </w:rPr>
        <w:t>3</w:t>
      </w:r>
      <w:r w:rsidR="000B76B1" w:rsidRPr="00B44FC8">
        <w:t xml:space="preserve"> design</w:t>
      </w:r>
      <w:r w:rsidR="00EC7F13" w:rsidRPr="00B44FC8">
        <w:t>;</w:t>
      </w:r>
      <w:r w:rsidR="00FF1EAE" w:rsidRPr="00B44FC8">
        <w:t xml:space="preserve"> </w:t>
      </w:r>
      <w:r w:rsidR="00987E2F" w:rsidRPr="00B44FC8">
        <w:t xml:space="preserve">the </w:t>
      </w:r>
      <w:r w:rsidR="00EC7F13" w:rsidRPr="00B44FC8">
        <w:t>reflectance</w:t>
      </w:r>
      <w:r w:rsidR="00987E2F" w:rsidRPr="00B44FC8">
        <w:t xml:space="preserve"> </w:t>
      </w:r>
      <w:r w:rsidR="00EC7F13" w:rsidRPr="00B44FC8">
        <w:t>in</w:t>
      </w:r>
      <w:r w:rsidR="00987E2F" w:rsidRPr="00B44FC8">
        <w:t xml:space="preserve"> amorphous and crystalline phase </w:t>
      </w:r>
      <w:r w:rsidR="00EC7F13" w:rsidRPr="00B44FC8">
        <w:t>are</w:t>
      </w:r>
      <w:r w:rsidR="00987E2F" w:rsidRPr="00B44FC8">
        <w:t xml:space="preserve"> 6.5% and 94.1%, respectively</w:t>
      </w:r>
      <w:r w:rsidR="000B76B1" w:rsidRPr="00B44FC8">
        <w:t>.</w:t>
      </w:r>
      <w:r w:rsidR="00987E2F" w:rsidRPr="00B44FC8">
        <w:t xml:space="preserve"> </w:t>
      </w:r>
      <w:r w:rsidR="0081213B" w:rsidRPr="00B44FC8">
        <w:t>So,</w:t>
      </w:r>
      <w:r w:rsidR="00987E2F" w:rsidRPr="00B44FC8">
        <w:t xml:space="preserve"> </w:t>
      </w:r>
      <w:r w:rsidR="00FF1EAE" w:rsidRPr="00B44FC8">
        <w:t xml:space="preserve">the </w:t>
      </w:r>
      <w:r w:rsidR="00EC7F13" w:rsidRPr="00B44FC8">
        <w:t>reflectance</w:t>
      </w:r>
      <w:r w:rsidR="00FF1EAE" w:rsidRPr="00B44FC8">
        <w:t xml:space="preserve"> contrast at 1064 nm is 87.6%</w:t>
      </w:r>
      <w:r w:rsidR="00987E2F" w:rsidRPr="00B44FC8">
        <w:t xml:space="preserve"> which is</w:t>
      </w:r>
      <w:r w:rsidR="00FF1EAE" w:rsidRPr="00B44FC8">
        <w:t xml:space="preserve"> the highest </w:t>
      </w:r>
      <w:r w:rsidR="00B64B49" w:rsidRPr="00B44FC8">
        <w:t>among</w:t>
      </w:r>
      <w:r w:rsidR="00FF1EAE" w:rsidRPr="00B44FC8">
        <w:t xml:space="preserve"> </w:t>
      </w:r>
      <w:r w:rsidR="00EC7F13" w:rsidRPr="00B44FC8">
        <w:t>any</w:t>
      </w:r>
      <w:r w:rsidR="00FF1EAE" w:rsidRPr="00B44FC8">
        <w:t xml:space="preserve"> designs shown</w:t>
      </w:r>
      <w:r w:rsidR="00987E2F" w:rsidRPr="00B44FC8">
        <w:t xml:space="preserve">. Another point to note is that the </w:t>
      </w:r>
      <w:r w:rsidR="000B76B1" w:rsidRPr="00B44FC8">
        <w:t>reflectance</w:t>
      </w:r>
      <w:r w:rsidR="00987E2F" w:rsidRPr="00B44FC8">
        <w:t xml:space="preserve"> in amorphous phase is around the same </w:t>
      </w:r>
      <w:r w:rsidR="000B76B1" w:rsidRPr="00B44FC8">
        <w:t xml:space="preserve">value </w:t>
      </w:r>
      <w:r w:rsidR="00987E2F" w:rsidRPr="00B44FC8">
        <w:t xml:space="preserve">as other </w:t>
      </w:r>
      <w:r w:rsidR="000B76B1" w:rsidRPr="00B44FC8">
        <w:t xml:space="preserve">optical limiter </w:t>
      </w:r>
      <w:r w:rsidR="00987E2F" w:rsidRPr="00B44FC8">
        <w:t>design</w:t>
      </w:r>
      <w:r w:rsidR="00EC7F13" w:rsidRPr="00B44FC8">
        <w:t>s</w:t>
      </w:r>
      <w:r w:rsidR="00987E2F" w:rsidRPr="00B44FC8">
        <w:t xml:space="preserve"> with Sb</w:t>
      </w:r>
      <w:r w:rsidR="00987E2F" w:rsidRPr="00B44FC8">
        <w:rPr>
          <w:vertAlign w:val="subscript"/>
        </w:rPr>
        <w:t>2</w:t>
      </w:r>
      <w:r w:rsidR="00987E2F" w:rsidRPr="00B44FC8">
        <w:t>Se</w:t>
      </w:r>
      <w:r w:rsidR="00987E2F" w:rsidRPr="00B44FC8">
        <w:rPr>
          <w:vertAlign w:val="subscript"/>
        </w:rPr>
        <w:t>3</w:t>
      </w:r>
      <w:r w:rsidR="00987E2F" w:rsidRPr="00B44FC8">
        <w:t xml:space="preserve"> </w:t>
      </w:r>
      <w:r w:rsidR="000B76B1" w:rsidRPr="00B44FC8">
        <w:t xml:space="preserve">layer directly deposited </w:t>
      </w:r>
      <w:r w:rsidR="00987E2F" w:rsidRPr="00B44FC8">
        <w:t>on top of the SiO</w:t>
      </w:r>
      <w:r w:rsidR="00987E2F" w:rsidRPr="00B44FC8">
        <w:rPr>
          <w:vertAlign w:val="subscript"/>
        </w:rPr>
        <w:t>2</w:t>
      </w:r>
      <w:r w:rsidR="00987E2F" w:rsidRPr="00B44FC8">
        <w:t xml:space="preserve"> substrate.</w:t>
      </w:r>
    </w:p>
    <w:p w14:paraId="0356D901" w14:textId="7928DA28" w:rsidR="002F4017" w:rsidRDefault="002F4017" w:rsidP="002F4017">
      <w:pPr>
        <w:jc w:val="center"/>
      </w:pPr>
      <w:r>
        <w:rPr>
          <w:noProof/>
        </w:rPr>
        <w:drawing>
          <wp:inline distT="0" distB="0" distL="0" distR="0" wp14:anchorId="2F462CFD" wp14:editId="77B93768">
            <wp:extent cx="4097923" cy="2520000"/>
            <wp:effectExtent l="0" t="0" r="0" b="0"/>
            <wp:docPr id="1682307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07454" name="Picture 4"/>
                    <pic:cNvPicPr/>
                  </pic:nvPicPr>
                  <pic:blipFill>
                    <a:blip r:embed="rId14"/>
                    <a:stretch>
                      <a:fillRect/>
                    </a:stretch>
                  </pic:blipFill>
                  <pic:spPr>
                    <a:xfrm>
                      <a:off x="0" y="0"/>
                      <a:ext cx="4097923" cy="2520000"/>
                    </a:xfrm>
                    <a:prstGeom prst="rect">
                      <a:avLst/>
                    </a:prstGeom>
                  </pic:spPr>
                </pic:pic>
              </a:graphicData>
            </a:graphic>
          </wp:inline>
        </w:drawing>
      </w:r>
    </w:p>
    <w:p w14:paraId="1DD2FA57" w14:textId="3893BCE7" w:rsidR="00E97C76" w:rsidRDefault="002F4017" w:rsidP="00216CA5">
      <w:r w:rsidRPr="005F715D">
        <w:rPr>
          <w:b/>
          <w:bCs/>
        </w:rPr>
        <w:t xml:space="preserve">Fig. </w:t>
      </w:r>
      <w:r w:rsidR="005918AB">
        <w:rPr>
          <w:rFonts w:cstheme="majorBidi"/>
          <w:b/>
          <w:bCs/>
          <w:szCs w:val="20"/>
          <w:lang w:bidi="th-TH"/>
        </w:rPr>
        <w:t>6</w:t>
      </w:r>
      <w:r w:rsidRPr="00804C24">
        <w:rPr>
          <w:rFonts w:cstheme="majorBidi"/>
          <w:b/>
          <w:bCs/>
          <w:szCs w:val="20"/>
          <w:cs/>
          <w:lang w:bidi="th-TH"/>
        </w:rPr>
        <w:t>.</w:t>
      </w:r>
      <w:r>
        <w:t xml:space="preserve"> </w:t>
      </w:r>
      <w:r w:rsidR="00EC7F13">
        <w:t>Reflectance</w:t>
      </w:r>
      <w:r>
        <w:t xml:space="preserve"> comparison of </w:t>
      </w:r>
      <w:r w:rsidR="005A75E0">
        <w:t>long</w:t>
      </w:r>
      <w:r w:rsidR="00B64B49">
        <w:t>-pass designs</w:t>
      </w:r>
      <w:r>
        <w:t xml:space="preserve">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t xml:space="preserve"> with (a) varying number of unit cells</w:t>
      </w:r>
      <w:r w:rsidR="00B64B49">
        <w:t xml:space="preserve">. </w:t>
      </w:r>
      <w:r>
        <w:t>(b)</w:t>
      </w:r>
      <w:r w:rsidR="00216CA5">
        <w:t xml:space="preserve"> </w:t>
      </w:r>
      <w:r w:rsidR="00B64B49">
        <w:t>Design with</w:t>
      </w:r>
      <w:r>
        <w:t xml:space="preserve"> </w:t>
      </w:r>
      <w:r w:rsidR="00607944">
        <w:t>4-unit</w:t>
      </w:r>
      <w:r>
        <w:t xml:space="preserve"> cells before and after </w:t>
      </w:r>
      <w:r w:rsidR="007C2485">
        <w:t xml:space="preserve">the </w:t>
      </w:r>
      <w:r w:rsidR="00B64B49">
        <w:t xml:space="preserve">phase </w:t>
      </w:r>
      <w:r>
        <w:t xml:space="preserve">transition. </w:t>
      </w:r>
      <w:r w:rsidR="005571B3">
        <w:t xml:space="preserve">The </w:t>
      </w:r>
      <w:r>
        <w:t>vertical</w:t>
      </w:r>
      <w:r w:rsidR="005571B3">
        <w:t xml:space="preserve"> black</w:t>
      </w:r>
      <w:r>
        <w:t xml:space="preserve"> line </w:t>
      </w:r>
      <w:r w:rsidR="00EC7F13">
        <w:t>indicates</w:t>
      </w:r>
      <w:r w:rsidR="00B64B49">
        <w:t xml:space="preserve"> the target operating wavelength </w:t>
      </w:r>
      <w:r w:rsidR="00EC7F13" w:rsidRPr="006C1D06">
        <w:rPr>
          <w:i/>
          <w:iCs/>
        </w:rPr>
        <w:t>λ</w:t>
      </w:r>
      <w:r w:rsidR="00EC7F13">
        <w:t xml:space="preserve"> =</w:t>
      </w:r>
      <w:r>
        <w:t xml:space="preserve"> 1064 n</w:t>
      </w:r>
      <w:r w:rsidR="00B64B49">
        <w:t>m of our optical limiters</w:t>
      </w:r>
      <w:r>
        <w:t xml:space="preserve">. </w:t>
      </w:r>
      <w:r w:rsidR="0081213B">
        <w:t>Every</w:t>
      </w:r>
      <w:r>
        <w:t xml:space="preserve"> designs </w:t>
      </w:r>
      <w:r w:rsidR="0081213B">
        <w:t>use</w:t>
      </w:r>
      <w:r>
        <w:t xml:space="preserve"> reference wavelength</w:t>
      </w:r>
      <w:r w:rsidR="0081213B">
        <w:t xml:space="preserve"> </w:t>
      </w:r>
      <w:r w:rsidRPr="006C1D06">
        <w:rPr>
          <w:i/>
          <w:iCs/>
        </w:rPr>
        <w:t>λ</w:t>
      </w:r>
      <w:r>
        <w:rPr>
          <w:i/>
          <w:iCs/>
          <w:vertAlign w:val="subscript"/>
        </w:rPr>
        <w:t>0</w:t>
      </w:r>
      <w:r>
        <w:t xml:space="preserve"> = 750 nm.</w:t>
      </w:r>
    </w:p>
    <w:p w14:paraId="488898AF" w14:textId="77777777" w:rsidR="00451ABF" w:rsidRPr="003B2353" w:rsidRDefault="00451ABF" w:rsidP="0058108B">
      <w:pPr>
        <w:rPr>
          <w:lang w:val="en-US" w:bidi="th-TH"/>
        </w:rPr>
      </w:pPr>
    </w:p>
    <w:p w14:paraId="00BFC839" w14:textId="71C00AE2" w:rsidR="00571266" w:rsidRDefault="009B4AE4" w:rsidP="00D25C92">
      <w:pPr>
        <w:pStyle w:val="Heading2"/>
      </w:pPr>
      <w:r w:rsidRPr="0093447F">
        <w:rPr>
          <w:highlight w:val="yellow"/>
        </w:rPr>
        <w:t>2.</w:t>
      </w:r>
      <w:r w:rsidR="00BD27FA" w:rsidRPr="0093447F">
        <w:rPr>
          <w:highlight w:val="yellow"/>
        </w:rPr>
        <w:t>5</w:t>
      </w:r>
      <w:r w:rsidRPr="0093447F">
        <w:rPr>
          <w:highlight w:val="yellow"/>
        </w:rPr>
        <w:t xml:space="preserve"> </w:t>
      </w:r>
      <w:r w:rsidR="00041E19" w:rsidRPr="0093447F">
        <w:rPr>
          <w:highlight w:val="yellow"/>
          <w:lang w:val="en"/>
        </w:rPr>
        <w:t>Fabry–Pérot</w:t>
      </w:r>
      <w:r w:rsidR="00041E19" w:rsidRPr="0093447F">
        <w:rPr>
          <w:highlight w:val="yellow"/>
        </w:rPr>
        <w:t xml:space="preserve"> </w:t>
      </w:r>
      <w:r w:rsidR="00D022FA" w:rsidRPr="0093447F">
        <w:rPr>
          <w:highlight w:val="yellow"/>
        </w:rPr>
        <w:t>cavity design</w:t>
      </w:r>
      <w:r w:rsidR="0086144A" w:rsidRPr="0093447F">
        <w:rPr>
          <w:highlight w:val="yellow"/>
        </w:rPr>
        <w:t xml:space="preserve"> for </w:t>
      </w:r>
      <w:r w:rsidR="00A06B00" w:rsidRPr="0093447F">
        <w:rPr>
          <w:highlight w:val="yellow"/>
        </w:rPr>
        <w:t>absorptive film</w:t>
      </w:r>
      <w:r w:rsidR="0093447F">
        <w:t xml:space="preserve"> </w:t>
      </w:r>
      <w:r w:rsidR="0093447F" w:rsidRPr="0093447F">
        <w:rPr>
          <w:highlight w:val="magenta"/>
        </w:rPr>
        <w:t>(remove this part?)</w:t>
      </w:r>
    </w:p>
    <w:p w14:paraId="49DF99B7" w14:textId="1494AC4D" w:rsidR="00113E55" w:rsidRPr="00D022FA" w:rsidRDefault="00C704F9" w:rsidP="00C704F9">
      <w:r>
        <w:t xml:space="preserve">In all the previously discussed designs, </w:t>
      </w:r>
      <w:r w:rsidR="008B76F4">
        <w:t xml:space="preserve">both </w:t>
      </w:r>
      <w:r w:rsidR="00423A92">
        <w:t xml:space="preserve">phases of </w:t>
      </w:r>
      <w:r>
        <w:t>Sb</w:t>
      </w:r>
      <w:r>
        <w:rPr>
          <w:vertAlign w:val="subscript"/>
        </w:rPr>
        <w:t>2</w:t>
      </w:r>
      <w:r>
        <w:t>Se</w:t>
      </w:r>
      <w:r>
        <w:rPr>
          <w:vertAlign w:val="subscript"/>
        </w:rPr>
        <w:t>3</w:t>
      </w:r>
      <w:r>
        <w:t xml:space="preserve"> </w:t>
      </w:r>
      <w:r w:rsidR="008B76F4">
        <w:t>exhibits</w:t>
      </w:r>
      <w:r>
        <w:t xml:space="preserve"> little to no absorption at </w:t>
      </w:r>
      <w:r w:rsidR="008B76F4" w:rsidRPr="008B76F4">
        <w:t>λ</w:t>
      </w:r>
      <w:r w:rsidR="008B76F4">
        <w:t xml:space="preserve"> = </w:t>
      </w:r>
      <w:r>
        <w:t>1064</w:t>
      </w:r>
      <w:r w:rsidR="00F82723">
        <w:rPr>
          <w:rFonts w:hint="cs"/>
          <w:cs/>
          <w:lang w:bidi="th-TH"/>
        </w:rPr>
        <w:t xml:space="preserve"> </w:t>
      </w:r>
      <w:r>
        <w:t xml:space="preserve">nm. But its </w:t>
      </w:r>
      <w:r w:rsidR="00F82723">
        <w:t>extinction coefficients</w:t>
      </w:r>
      <w:r>
        <w:t xml:space="preserve"> at 532 nm </w:t>
      </w:r>
      <w:r w:rsidR="00F82723">
        <w:t>are</w:t>
      </w:r>
      <w:r>
        <w:t xml:space="preserve"> significant,</w:t>
      </w:r>
      <w:r w:rsidR="002F45D3">
        <w:t xml:space="preserve"> 1.09 and 2.24 for amorphous and crystalline Sb</w:t>
      </w:r>
      <w:r w:rsidR="002F45D3">
        <w:rPr>
          <w:vertAlign w:val="subscript"/>
        </w:rPr>
        <w:t>2</w:t>
      </w:r>
      <w:r w:rsidR="002F45D3">
        <w:t>Se</w:t>
      </w:r>
      <w:r w:rsidR="002F45D3">
        <w:rPr>
          <w:vertAlign w:val="subscript"/>
        </w:rPr>
        <w:t>3</w:t>
      </w:r>
      <w:r w:rsidR="002F45D3">
        <w:t>, respectively.</w:t>
      </w:r>
      <w:r w:rsidR="00547DB1">
        <w:t xml:space="preserve"> The effect </w:t>
      </w:r>
      <w:r w:rsidR="00423A92">
        <w:t>extinction coefficient</w:t>
      </w:r>
      <w:r w:rsidR="00547DB1">
        <w:t xml:space="preserve"> </w:t>
      </w:r>
      <w:r w:rsidR="00F82723">
        <w:rPr>
          <w:lang w:bidi="th-TH"/>
        </w:rPr>
        <w:t xml:space="preserve">has on </w:t>
      </w:r>
      <w:r w:rsidR="00547DB1">
        <w:t>absorpti</w:t>
      </w:r>
      <w:r w:rsidR="00F82723">
        <w:t>on</w:t>
      </w:r>
      <w:r w:rsidR="00547DB1">
        <w:t xml:space="preserve"> can be explained </w:t>
      </w:r>
      <w:r w:rsidR="00F82723">
        <w:t>using the same single-layer Sb</w:t>
      </w:r>
      <w:r w:rsidR="00F82723">
        <w:rPr>
          <w:vertAlign w:val="subscript"/>
        </w:rPr>
        <w:t>2</w:t>
      </w:r>
      <w:r w:rsidR="00F82723">
        <w:t>Se</w:t>
      </w:r>
      <w:r w:rsidR="00F82723">
        <w:rPr>
          <w:vertAlign w:val="subscript"/>
        </w:rPr>
        <w:t xml:space="preserve">3 </w:t>
      </w:r>
      <w:r w:rsidR="00F82723">
        <w:t>design with HWOT thickness deposited on SiO</w:t>
      </w:r>
      <w:r w:rsidR="00F82723">
        <w:rPr>
          <w:vertAlign w:val="subscript"/>
        </w:rPr>
        <w:t>2</w:t>
      </w:r>
      <w:r w:rsidR="00F82723">
        <w:t xml:space="preserve"> substrate shown previously</w:t>
      </w:r>
      <w:r w:rsidR="00547DB1">
        <w:t xml:space="preserve">, an </w:t>
      </w:r>
      <w:r w:rsidR="002F45D3">
        <w:t xml:space="preserve">antireflection condition only occurs when both </w:t>
      </w:r>
      <w:r w:rsidR="00423A92">
        <w:t xml:space="preserve">reflected </w:t>
      </w:r>
      <w:r w:rsidR="002F45D3">
        <w:t>R</w:t>
      </w:r>
      <w:r w:rsidR="002F45D3">
        <w:rPr>
          <w:vertAlign w:val="subscript"/>
        </w:rPr>
        <w:t>1</w:t>
      </w:r>
      <w:r w:rsidR="002F45D3">
        <w:t xml:space="preserve"> and R</w:t>
      </w:r>
      <w:r w:rsidR="002F45D3">
        <w:rPr>
          <w:vertAlign w:val="subscript"/>
        </w:rPr>
        <w:t>2</w:t>
      </w:r>
      <w:r w:rsidR="002F45D3">
        <w:t xml:space="preserve"> light have the same amplitude but a phase difference of </w:t>
      </w:r>
      <w:r w:rsidR="002F45D3" w:rsidRPr="002F45D3">
        <w:t>π</w:t>
      </w:r>
      <w:r w:rsidR="002F45D3">
        <w:t xml:space="preserve"> radian. If the material has </w:t>
      </w:r>
      <w:r w:rsidR="00423A92">
        <w:t xml:space="preserve">non-zero </w:t>
      </w:r>
      <w:r w:rsidR="00606262" w:rsidRPr="00606262">
        <w:rPr>
          <w:i/>
          <w:iCs/>
        </w:rPr>
        <w:t>k</w:t>
      </w:r>
      <w:r w:rsidR="002F45D3">
        <w:t>, some of the</w:t>
      </w:r>
      <w:r w:rsidR="00F82723">
        <w:rPr>
          <w:lang w:val="en-US"/>
        </w:rPr>
        <w:t xml:space="preserve"> transmitted light</w:t>
      </w:r>
      <w:r w:rsidR="002F45D3">
        <w:t xml:space="preserve"> will be absorb</w:t>
      </w:r>
      <w:r w:rsidR="00547DB1">
        <w:t>ed</w:t>
      </w:r>
      <w:r w:rsidR="002F45D3">
        <w:t xml:space="preserve"> and converted to </w:t>
      </w:r>
      <w:r w:rsidR="00547DB1">
        <w:t>thermal energy</w:t>
      </w:r>
      <w:r w:rsidR="002F45D3">
        <w:t>, which mean</w:t>
      </w:r>
      <w:r w:rsidR="00F82723">
        <w:t>s</w:t>
      </w:r>
      <w:r w:rsidR="002F45D3">
        <w:t xml:space="preserve"> </w:t>
      </w:r>
      <w:r w:rsidR="00547DB1">
        <w:t xml:space="preserve">the amplitude of </w:t>
      </w:r>
      <w:r w:rsidR="002F45D3">
        <w:t>R</w:t>
      </w:r>
      <w:r w:rsidR="002F45D3">
        <w:rPr>
          <w:vertAlign w:val="subscript"/>
        </w:rPr>
        <w:t>1</w:t>
      </w:r>
      <w:r w:rsidR="002F45D3">
        <w:t xml:space="preserve"> will </w:t>
      </w:r>
      <w:r w:rsidR="00F82723">
        <w:t xml:space="preserve">be </w:t>
      </w:r>
      <w:r w:rsidR="002F45D3">
        <w:t>reduce</w:t>
      </w:r>
      <w:r w:rsidR="00F82723">
        <w:t>d</w:t>
      </w:r>
      <w:r w:rsidR="002F45D3">
        <w:t xml:space="preserve">. </w:t>
      </w:r>
      <w:r w:rsidR="00F82723">
        <w:t>This</w:t>
      </w:r>
      <w:r w:rsidR="002F45D3">
        <w:t xml:space="preserve"> can </w:t>
      </w:r>
      <w:r w:rsidR="00F82723">
        <w:t>be visualized</w:t>
      </w:r>
      <w:r w:rsidR="002F45D3">
        <w:t xml:space="preserve"> by plotting the effective </w:t>
      </w:r>
      <w:r w:rsidR="001704FE">
        <w:t>reflective</w:t>
      </w:r>
      <w:r w:rsidR="002F45D3">
        <w:t xml:space="preserve"> index (</w:t>
      </w:r>
      <w:r w:rsidR="002F45D3" w:rsidRPr="00D85D76">
        <w:rPr>
          <w:i/>
          <w:iCs/>
        </w:rPr>
        <w:t>n</w:t>
      </w:r>
      <w:r w:rsidR="002F45D3" w:rsidRPr="00D85D76">
        <w:rPr>
          <w:i/>
          <w:iCs/>
          <w:vertAlign w:val="subscript"/>
        </w:rPr>
        <w:t>r</w:t>
      </w:r>
      <w:r w:rsidR="002F45D3">
        <w:t xml:space="preserve">) from Eq. 4 </w:t>
      </w:r>
      <w:r w:rsidR="00D85D76">
        <w:t xml:space="preserve">as a function of phase thickness </w:t>
      </w:r>
      <w:r w:rsidR="0047468C">
        <w:t>(</w:t>
      </w:r>
      <w:r w:rsidR="0047468C" w:rsidRPr="0047468C">
        <w:rPr>
          <w:i/>
          <w:iCs/>
        </w:rPr>
        <w:t>θ</w:t>
      </w:r>
      <w:r w:rsidR="0047468C">
        <w:t>)</w:t>
      </w:r>
      <w:r w:rsidR="0047468C" w:rsidRPr="0047468C">
        <w:t xml:space="preserve"> </w:t>
      </w:r>
      <w:r w:rsidR="00D85D76">
        <w:t>from Eq.</w:t>
      </w:r>
      <w:r w:rsidR="00F82723">
        <w:t xml:space="preserve"> </w:t>
      </w:r>
      <w:r w:rsidR="00D85D76">
        <w:t>5</w:t>
      </w:r>
      <w:r w:rsidR="004A6F9F">
        <w:t xml:space="preserve"> to create a contour graph</w:t>
      </w:r>
      <w:r w:rsidR="00B43DF3">
        <w:t xml:space="preserve"> </w:t>
      </w:r>
      <w:r w:rsidR="001973A9">
        <w:fldChar w:fldCharType="begin"/>
      </w:r>
      <w:r w:rsidR="001973A9">
        <w:instrText xml:space="preserve"> ADDIN EN.CITE &lt;EndNote&gt;&lt;Cite&gt;&lt;Author&gt;Sarangan&lt;/Author&gt;&lt;Year&gt;2020&lt;/Year&gt;&lt;RecNum&gt;66&lt;/RecNum&gt;&lt;DisplayText&gt;[39]&lt;/DisplayText&gt;&lt;record&gt;&lt;rec-number&gt;66&lt;/rec-number&gt;&lt;foreign-keys&gt;&lt;key app="EN" db-id="v920pft06rp9dbex2ap500x99x5rrtswxzss" timestamp="1768215215" guid="8e64e734-f3d1-4c0b-99d4-4d7caf7afa58"&gt;66&lt;/key&gt;&lt;/foreign-keys&gt;&lt;ref-type name="Book"&gt;6&lt;/ref-type&gt;&lt;contributors&gt;&lt;authors&gt;&lt;author&gt;Andrew Sarangan&lt;/author&gt;&lt;/authors&gt;&lt;/contributors&gt;&lt;titles&gt;&lt;title&gt;Optical Thin Film Design&lt;/title&gt;&lt;/titles&gt;&lt;edition&gt;1st Edition&lt;/edition&gt;&lt;section&gt;256&lt;/section&gt;&lt;dates&gt;&lt;year&gt;2020&lt;/year&gt;&lt;/dates&gt;&lt;pub-location&gt;Boca Raton&lt;/pub-location&gt;&lt;publisher&gt;CRC Press&lt;/publisher&gt;&lt;isbn&gt;9780429423352&lt;/isbn&gt;&lt;urls&gt;&lt;/urls&gt;&lt;electronic-resource-num&gt;https://doi.org/10.1201/9780429423352&lt;/electronic-resource-num&gt;&lt;/record&gt;&lt;/Cite&gt;&lt;/EndNote&gt;</w:instrText>
      </w:r>
      <w:r w:rsidR="001973A9">
        <w:fldChar w:fldCharType="separate"/>
      </w:r>
      <w:r w:rsidR="001973A9">
        <w:rPr>
          <w:noProof/>
        </w:rPr>
        <w:t>[39]</w:t>
      </w:r>
      <w:r w:rsidR="001973A9">
        <w:fldChar w:fldCharType="end"/>
      </w:r>
      <w:r w:rsidR="00547DB1">
        <w:t xml:space="preserve">, the </w:t>
      </w:r>
      <w:r w:rsidR="00423A92">
        <w:t>x</w:t>
      </w:r>
      <w:r w:rsidR="00547DB1">
        <w:t xml:space="preserve">-axis </w:t>
      </w:r>
      <w:r w:rsidR="00F82723">
        <w:t>represents</w:t>
      </w:r>
      <w:r w:rsidR="0065010B">
        <w:t xml:space="preserve"> the refractive index of the structure, </w:t>
      </w:r>
      <w:r w:rsidR="00423A92">
        <w:t>while the y</w:t>
      </w:r>
      <w:r w:rsidR="0065010B">
        <w:t xml:space="preserve">-axis </w:t>
      </w:r>
      <w:r w:rsidR="00423A92">
        <w:t>represent</w:t>
      </w:r>
      <w:r w:rsidR="0065010B">
        <w:t xml:space="preserve"> </w:t>
      </w:r>
      <w:r w:rsidR="00E53AF4">
        <w:t>its</w:t>
      </w:r>
      <w:r w:rsidR="0065010B">
        <w:t xml:space="preserve"> phase</w:t>
      </w:r>
      <w:r w:rsidR="00606262">
        <w:t xml:space="preserve"> thickness</w:t>
      </w:r>
      <w:r w:rsidR="001973A9">
        <w:t xml:space="preserve">, and </w:t>
      </w:r>
      <w:r w:rsidR="00E53AF4">
        <w:t xml:space="preserve">the </w:t>
      </w:r>
      <w:r w:rsidR="00671EED">
        <w:t xml:space="preserve">starting point is the </w:t>
      </w:r>
      <w:r w:rsidR="00671EED">
        <w:lastRenderedPageBreak/>
        <w:t>refractive index of substrate (</w:t>
      </w:r>
      <w:r w:rsidR="00671EED" w:rsidRPr="00671EED">
        <w:rPr>
          <w:i/>
          <w:iCs/>
        </w:rPr>
        <w:t>n</w:t>
      </w:r>
      <w:r w:rsidR="00671EED" w:rsidRPr="00671EED">
        <w:rPr>
          <w:i/>
          <w:iCs/>
          <w:vertAlign w:val="subscript"/>
        </w:rPr>
        <w:t>substrate</w:t>
      </w:r>
      <w:r w:rsidR="00671EED" w:rsidRPr="00671EED">
        <w:rPr>
          <w:i/>
          <w:iCs/>
        </w:rPr>
        <w:t xml:space="preserve"> = n</w:t>
      </w:r>
      <w:r w:rsidR="00671EED" w:rsidRPr="00671EED">
        <w:rPr>
          <w:i/>
          <w:iCs/>
          <w:vertAlign w:val="subscript"/>
        </w:rPr>
        <w:t>SiO2</w:t>
      </w:r>
      <w:r w:rsidR="00671EED" w:rsidRPr="00671EED">
        <w:rPr>
          <w:i/>
          <w:iCs/>
          <w:vertAlign w:val="superscript"/>
        </w:rPr>
        <w:t xml:space="preserve"> </w:t>
      </w:r>
      <w:r w:rsidR="00671EED" w:rsidRPr="00671EED">
        <w:rPr>
          <w:i/>
          <w:iCs/>
        </w:rPr>
        <w:t>=</w:t>
      </w:r>
      <w:r w:rsidR="00671EED">
        <w:t xml:space="preserve"> 1.47)</w:t>
      </w:r>
      <w:r w:rsidR="001973A9">
        <w:t>. To create an antireflection condition, the ending point should come back to the starting point (</w:t>
      </w:r>
      <w:r w:rsidR="001704FE">
        <w:t xml:space="preserve">or </w:t>
      </w:r>
      <w:r w:rsidR="001973A9">
        <w:t xml:space="preserve">for a perfect AR, the ending point should be the incident medium, air). </w:t>
      </w:r>
      <w:r w:rsidR="008037C6">
        <w:t xml:space="preserve">Figure 7 compares </w:t>
      </w:r>
      <w:r w:rsidR="00E53AF4">
        <w:t xml:space="preserve">a </w:t>
      </w:r>
      <w:r w:rsidR="00AA6FA6">
        <w:t>HWOT-thick</w:t>
      </w:r>
      <w:r w:rsidR="008D2DB6">
        <w:t xml:space="preserve"> </w:t>
      </w:r>
      <w:r w:rsidR="00AA6FA6">
        <w:t>Sb</w:t>
      </w:r>
      <w:r w:rsidR="00AA6FA6" w:rsidRPr="00AA6FA6">
        <w:rPr>
          <w:vertAlign w:val="subscript"/>
        </w:rPr>
        <w:t>2</w:t>
      </w:r>
      <w:r w:rsidR="00AA6FA6">
        <w:t>Se</w:t>
      </w:r>
      <w:r w:rsidR="00AA6FA6" w:rsidRPr="00AA6FA6">
        <w:rPr>
          <w:vertAlign w:val="subscript"/>
        </w:rPr>
        <w:t>3</w:t>
      </w:r>
      <w:r w:rsidR="00AA6FA6">
        <w:t xml:space="preserve"> </w:t>
      </w:r>
      <w:r w:rsidR="008D2DB6">
        <w:t>design</w:t>
      </w:r>
      <w:r w:rsidR="00AA6FA6">
        <w:t xml:space="preserve"> (</w:t>
      </w:r>
      <w:r w:rsidR="00AA6FA6" w:rsidRPr="002D11A9">
        <w:rPr>
          <w:i/>
          <w:iCs/>
        </w:rPr>
        <w:t>ñ</w:t>
      </w:r>
      <w:r w:rsidR="00AA6FA6">
        <w:rPr>
          <w:i/>
          <w:iCs/>
          <w:vertAlign w:val="subscript"/>
        </w:rPr>
        <w:t>SbSe</w:t>
      </w:r>
      <w:r w:rsidR="00AA6FA6">
        <w:t xml:space="preserve"> = </w:t>
      </w:r>
      <w:r w:rsidR="00AA6FA6" w:rsidRPr="002D11A9">
        <w:t>3</w:t>
      </w:r>
      <w:r w:rsidR="00AA6FA6" w:rsidRPr="00F56E56">
        <w:t>.96</w:t>
      </w:r>
      <w:r w:rsidR="00AA6FA6">
        <w:t xml:space="preserve"> </w:t>
      </w:r>
      <w:r w:rsidR="00AA6FA6" w:rsidRPr="00F56E56">
        <w:t>+</w:t>
      </w:r>
      <w:r w:rsidR="00AA6FA6">
        <w:t xml:space="preserve"> </w:t>
      </w:r>
      <w:r w:rsidR="00AA6FA6" w:rsidRPr="00F56E56">
        <w:t>1.09i</w:t>
      </w:r>
      <w:r w:rsidR="00AA6FA6">
        <w:t xml:space="preserve"> at 532 nm) to an </w:t>
      </w:r>
      <w:r w:rsidR="00606262">
        <w:t>ideal</w:t>
      </w:r>
      <w:r w:rsidR="00AA6FA6">
        <w:t xml:space="preserve"> film with the same </w:t>
      </w:r>
      <w:r w:rsidR="00AA6FA6" w:rsidRPr="00AA6FA6">
        <w:t>n</w:t>
      </w:r>
      <w:r w:rsidR="00AA6FA6">
        <w:t xml:space="preserve">-index but has zero </w:t>
      </w:r>
      <w:r w:rsidR="00606262" w:rsidRPr="00606262">
        <w:rPr>
          <w:i/>
          <w:iCs/>
        </w:rPr>
        <w:t>k</w:t>
      </w:r>
      <w:r w:rsidR="00AA6FA6">
        <w:t xml:space="preserve"> (</w:t>
      </w:r>
      <w:r w:rsidR="00AA6FA6" w:rsidRPr="002D11A9">
        <w:rPr>
          <w:i/>
          <w:iCs/>
        </w:rPr>
        <w:t>ñ</w:t>
      </w:r>
      <w:r w:rsidR="00AA6FA6">
        <w:rPr>
          <w:i/>
          <w:iCs/>
          <w:vertAlign w:val="subscript"/>
        </w:rPr>
        <w:t>imag</w:t>
      </w:r>
      <w:r w:rsidR="00AA6FA6">
        <w:rPr>
          <w:i/>
          <w:iCs/>
        </w:rPr>
        <w:t xml:space="preserve"> = </w:t>
      </w:r>
      <w:r w:rsidR="00AA6FA6" w:rsidRPr="002D11A9">
        <w:t>3</w:t>
      </w:r>
      <w:r w:rsidR="00AA6FA6">
        <w:t>.96 + 0.00i).</w:t>
      </w:r>
      <w:r w:rsidR="0047468C">
        <w:t xml:space="preserve"> </w:t>
      </w:r>
      <w:r w:rsidR="00E53AF4">
        <w:t>T</w:t>
      </w:r>
      <w:r w:rsidR="004A6F9F">
        <w:t>he contour graphs are shown in Fig. 7</w:t>
      </w:r>
      <w:r w:rsidR="00217BDC">
        <w:t>a</w:t>
      </w:r>
      <w:r w:rsidR="004A6F9F">
        <w:t>.</w:t>
      </w:r>
      <w:r w:rsidR="00217BDC">
        <w:t xml:space="preserve"> </w:t>
      </w:r>
      <w:r w:rsidR="00E53AF4">
        <w:t>with</w:t>
      </w:r>
      <w:r w:rsidR="008655C1">
        <w:t xml:space="preserve"> </w:t>
      </w:r>
      <w:r w:rsidR="008655C1" w:rsidRPr="008655C1">
        <w:rPr>
          <w:i/>
          <w:iCs/>
        </w:rPr>
        <w:t>n</w:t>
      </w:r>
      <w:r w:rsidR="008655C1" w:rsidRPr="008655C1">
        <w:rPr>
          <w:i/>
          <w:iCs/>
          <w:vertAlign w:val="subscript"/>
        </w:rPr>
        <w:t>SiO2</w:t>
      </w:r>
      <w:r w:rsidR="008655C1">
        <w:t xml:space="preserve"> =</w:t>
      </w:r>
      <w:r w:rsidR="00671EED">
        <w:t xml:space="preserve"> 1.47 + 0i</w:t>
      </w:r>
      <w:r w:rsidR="00E53AF4">
        <w:t xml:space="preserve"> as the starting point, </w:t>
      </w:r>
      <w:r w:rsidR="008D2DB6">
        <w:t xml:space="preserve">only </w:t>
      </w:r>
      <w:r w:rsidR="00AA6FA6">
        <w:t xml:space="preserve">when </w:t>
      </w:r>
      <w:r w:rsidR="00606262" w:rsidRPr="00606262">
        <w:rPr>
          <w:i/>
          <w:iCs/>
        </w:rPr>
        <w:t>k</w:t>
      </w:r>
      <w:r w:rsidR="00AA6FA6">
        <w:t xml:space="preserve"> is zero </w:t>
      </w:r>
      <w:r w:rsidR="008D2DB6">
        <w:t>can the contour line return to the starting point.</w:t>
      </w:r>
    </w:p>
    <w:p w14:paraId="11748705" w14:textId="7BCB85F9" w:rsidR="002F45D3" w:rsidRPr="00217BDC" w:rsidRDefault="00E53AF4" w:rsidP="00C704F9">
      <w:r>
        <w:t xml:space="preserve"> </w:t>
      </w:r>
    </w:p>
    <w:p w14:paraId="2D0D6F63" w14:textId="15236361" w:rsidR="00217BDC" w:rsidRDefault="00216CA5" w:rsidP="00A235F2">
      <w:pPr>
        <w:jc w:val="center"/>
      </w:pPr>
      <w:r>
        <w:rPr>
          <w:noProof/>
        </w:rPr>
        <w:drawing>
          <wp:inline distT="0" distB="0" distL="0" distR="0" wp14:anchorId="541CCA7F" wp14:editId="3CFC8E8F">
            <wp:extent cx="3983382" cy="2520000"/>
            <wp:effectExtent l="0" t="0" r="0" b="0"/>
            <wp:docPr id="1656521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3382" cy="2520000"/>
                    </a:xfrm>
                    <a:prstGeom prst="rect">
                      <a:avLst/>
                    </a:prstGeom>
                    <a:noFill/>
                    <a:ln>
                      <a:noFill/>
                    </a:ln>
                  </pic:spPr>
                </pic:pic>
              </a:graphicData>
            </a:graphic>
          </wp:inline>
        </w:drawing>
      </w:r>
    </w:p>
    <w:p w14:paraId="53E72A35" w14:textId="19C2D63B" w:rsidR="00C704F9" w:rsidRDefault="00216CA5" w:rsidP="00C704F9">
      <w:pPr>
        <w:rPr>
          <w:lang w:val="en-US"/>
        </w:rPr>
      </w:pPr>
      <w:r w:rsidRPr="005F715D">
        <w:rPr>
          <w:b/>
          <w:bCs/>
        </w:rPr>
        <w:t xml:space="preserve">Fig. </w:t>
      </w:r>
      <w:r w:rsidR="008037C6">
        <w:rPr>
          <w:rFonts w:cstheme="majorBidi"/>
          <w:b/>
          <w:bCs/>
          <w:szCs w:val="20"/>
          <w:lang w:bidi="th-TH"/>
        </w:rPr>
        <w:t>7</w:t>
      </w:r>
      <w:r w:rsidRPr="00804C24">
        <w:rPr>
          <w:rFonts w:cstheme="majorBidi"/>
          <w:b/>
          <w:bCs/>
          <w:szCs w:val="20"/>
          <w:cs/>
          <w:lang w:bidi="th-TH"/>
        </w:rPr>
        <w:t>.</w:t>
      </w:r>
      <w:r>
        <w:t xml:space="preserve"> Comparison between Sb</w:t>
      </w:r>
      <w:r>
        <w:rPr>
          <w:vertAlign w:val="subscript"/>
        </w:rPr>
        <w:t>2</w:t>
      </w:r>
      <w:r>
        <w:t>Se</w:t>
      </w:r>
      <w:r>
        <w:rPr>
          <w:vertAlign w:val="subscript"/>
        </w:rPr>
        <w:t>3</w:t>
      </w:r>
      <w:r>
        <w:t xml:space="preserve"> (solid) and </w:t>
      </w:r>
      <w:r w:rsidR="00700BF1">
        <w:t>a</w:t>
      </w:r>
      <w:r w:rsidR="00AA6FA6">
        <w:t xml:space="preserve">n </w:t>
      </w:r>
      <w:r w:rsidR="00606262">
        <w:t>ideal</w:t>
      </w:r>
      <w:r w:rsidR="00700BF1">
        <w:t xml:space="preserve"> lossless</w:t>
      </w:r>
      <w:r w:rsidR="00AA6FA6">
        <w:t xml:space="preserve">-film with the same n-index </w:t>
      </w:r>
      <w:r>
        <w:t xml:space="preserve">(dotted). (a) </w:t>
      </w:r>
      <w:r w:rsidR="00700BF1">
        <w:t>E</w:t>
      </w:r>
      <w:r>
        <w:t>ffective reflective index (</w:t>
      </w:r>
      <w:r w:rsidRPr="00216CA5">
        <w:rPr>
          <w:i/>
          <w:iCs/>
        </w:rPr>
        <w:t>n</w:t>
      </w:r>
      <w:r w:rsidRPr="00216CA5">
        <w:rPr>
          <w:i/>
          <w:iCs/>
          <w:vertAlign w:val="subscript"/>
        </w:rPr>
        <w:t>r</w:t>
      </w:r>
      <w:r>
        <w:t>)</w:t>
      </w:r>
      <w:r w:rsidR="00700BF1">
        <w:t xml:space="preserve"> when</w:t>
      </w:r>
      <w:r>
        <w:t xml:space="preserve"> </w:t>
      </w:r>
      <w:r w:rsidRPr="00216CA5">
        <w:rPr>
          <w:i/>
          <w:iCs/>
        </w:rPr>
        <w:t>θ</w:t>
      </w:r>
      <w:r>
        <w:t xml:space="preserve"> = </w:t>
      </w:r>
      <w:r w:rsidR="00A235F2" w:rsidRPr="00E13233">
        <w:rPr>
          <w:lang w:val="en-US"/>
        </w:rPr>
        <w:t>π</w:t>
      </w:r>
      <w:r w:rsidR="00A235F2">
        <w:rPr>
          <w:lang w:val="en-US"/>
        </w:rPr>
        <w:t xml:space="preserve"> radian </w:t>
      </w:r>
      <w:r w:rsidR="00700BF1">
        <w:rPr>
          <w:lang w:val="en-US"/>
        </w:rPr>
        <w:t>(</w:t>
      </w:r>
      <w:r w:rsidR="00A235F2">
        <w:rPr>
          <w:lang w:val="en-US"/>
        </w:rPr>
        <w:t>HWOT</w:t>
      </w:r>
      <w:r w:rsidR="00700BF1">
        <w:rPr>
          <w:lang w:val="en-US"/>
        </w:rPr>
        <w:t>);</w:t>
      </w:r>
      <w:r w:rsidR="00A235F2">
        <w:rPr>
          <w:lang w:val="en-US"/>
        </w:rPr>
        <w:t xml:space="preserve"> only </w:t>
      </w:r>
      <w:r w:rsidR="00606262">
        <w:rPr>
          <w:lang w:val="en-US"/>
        </w:rPr>
        <w:t xml:space="preserve">the contour line of lossless film </w:t>
      </w:r>
      <w:r w:rsidR="00A235F2">
        <w:rPr>
          <w:lang w:val="en-US"/>
        </w:rPr>
        <w:t>return</w:t>
      </w:r>
      <w:r w:rsidR="00606262">
        <w:rPr>
          <w:lang w:val="en-US"/>
        </w:rPr>
        <w:t>s</w:t>
      </w:r>
      <w:r w:rsidR="00A235F2">
        <w:rPr>
          <w:lang w:val="en-US"/>
        </w:rPr>
        <w:t xml:space="preserve"> to the starting point</w:t>
      </w:r>
      <w:r w:rsidR="00700BF1">
        <w:rPr>
          <w:lang w:val="en-US"/>
        </w:rPr>
        <w:t xml:space="preserve">, </w:t>
      </w:r>
      <w:r w:rsidR="00AA6FA6">
        <w:rPr>
          <w:lang w:val="en-US"/>
        </w:rPr>
        <w:t xml:space="preserve">creating </w:t>
      </w:r>
      <w:r w:rsidR="00700BF1">
        <w:rPr>
          <w:lang w:val="en-US"/>
        </w:rPr>
        <w:t>an antireflection condition</w:t>
      </w:r>
      <w:r w:rsidR="00A235F2">
        <w:rPr>
          <w:lang w:val="en-US"/>
        </w:rPr>
        <w:t xml:space="preserve">. (b) Even though both designs use the same </w:t>
      </w:r>
      <w:r w:rsidR="00A235F2" w:rsidRPr="00A235F2">
        <w:rPr>
          <w:i/>
          <w:iCs/>
          <w:lang w:val="en-US"/>
        </w:rPr>
        <w:t>λ</w:t>
      </w:r>
      <w:r w:rsidR="00A235F2" w:rsidRPr="00A235F2">
        <w:rPr>
          <w:i/>
          <w:iCs/>
          <w:vertAlign w:val="subscript"/>
          <w:lang w:val="en-US"/>
        </w:rPr>
        <w:t>0</w:t>
      </w:r>
      <w:r w:rsidR="00A235F2">
        <w:rPr>
          <w:lang w:val="en-US"/>
        </w:rPr>
        <w:t xml:space="preserve"> = 532 nm, only lossless </w:t>
      </w:r>
      <w:r w:rsidR="00AA6FA6">
        <w:rPr>
          <w:lang w:val="en-US"/>
        </w:rPr>
        <w:t xml:space="preserve">film </w:t>
      </w:r>
      <w:r w:rsidR="00A235F2">
        <w:rPr>
          <w:lang w:val="en-US"/>
        </w:rPr>
        <w:t>reache</w:t>
      </w:r>
      <w:r w:rsidR="00606262">
        <w:rPr>
          <w:lang w:val="en-US"/>
        </w:rPr>
        <w:t>s</w:t>
      </w:r>
      <w:r w:rsidR="00A235F2">
        <w:rPr>
          <w:lang w:val="en-US"/>
        </w:rPr>
        <w:t xml:space="preserve"> the lowest </w:t>
      </w:r>
      <w:r w:rsidR="00AA6FA6">
        <w:rPr>
          <w:lang w:val="en-US"/>
        </w:rPr>
        <w:t>reflectance</w:t>
      </w:r>
      <w:r w:rsidR="00A235F2">
        <w:rPr>
          <w:lang w:val="en-US"/>
        </w:rPr>
        <w:t xml:space="preserve"> at </w:t>
      </w:r>
      <w:r w:rsidR="00A235F2" w:rsidRPr="00A235F2">
        <w:rPr>
          <w:i/>
          <w:iCs/>
          <w:lang w:val="en-US"/>
        </w:rPr>
        <w:t>λ</w:t>
      </w:r>
      <w:r w:rsidR="00A235F2" w:rsidRPr="00A235F2">
        <w:rPr>
          <w:i/>
          <w:iCs/>
          <w:vertAlign w:val="subscript"/>
          <w:lang w:val="en-US"/>
        </w:rPr>
        <w:t>0</w:t>
      </w:r>
      <w:r w:rsidR="00A235F2">
        <w:rPr>
          <w:lang w:val="en-US"/>
        </w:rPr>
        <w:t xml:space="preserve">, </w:t>
      </w:r>
      <w:r w:rsidR="00606262">
        <w:rPr>
          <w:lang w:val="en-US"/>
        </w:rPr>
        <w:t xml:space="preserve">reflectance of </w:t>
      </w:r>
      <w:r w:rsidR="00A235F2">
        <w:rPr>
          <w:lang w:val="en-US"/>
        </w:rPr>
        <w:t>Sb</w:t>
      </w:r>
      <w:r w:rsidR="00A235F2">
        <w:rPr>
          <w:vertAlign w:val="subscript"/>
          <w:lang w:val="en-US"/>
        </w:rPr>
        <w:t>2</w:t>
      </w:r>
      <w:r w:rsidR="00A235F2">
        <w:rPr>
          <w:lang w:val="en-US"/>
        </w:rPr>
        <w:t>Se</w:t>
      </w:r>
      <w:r w:rsidR="00A235F2">
        <w:rPr>
          <w:vertAlign w:val="subscript"/>
          <w:lang w:val="en-US"/>
        </w:rPr>
        <w:t>3</w:t>
      </w:r>
      <w:r w:rsidR="00A235F2">
        <w:rPr>
          <w:lang w:val="en-US"/>
        </w:rPr>
        <w:t xml:space="preserve"> </w:t>
      </w:r>
      <w:r w:rsidR="00AA6FA6">
        <w:rPr>
          <w:lang w:val="en-US"/>
        </w:rPr>
        <w:t xml:space="preserve">increased and </w:t>
      </w:r>
      <w:r w:rsidR="00606262">
        <w:rPr>
          <w:lang w:val="en-US"/>
        </w:rPr>
        <w:t>the minimum point red</w:t>
      </w:r>
      <w:r w:rsidR="00AA6FA6">
        <w:rPr>
          <w:lang w:val="en-US"/>
        </w:rPr>
        <w:t>-</w:t>
      </w:r>
      <w:r w:rsidR="00A235F2">
        <w:rPr>
          <w:lang w:val="en-US"/>
        </w:rPr>
        <w:t xml:space="preserve">shifted to </w:t>
      </w:r>
      <w:r w:rsidR="007E1684">
        <w:rPr>
          <w:lang w:val="en-US"/>
        </w:rPr>
        <w:t>594 nm.</w:t>
      </w:r>
    </w:p>
    <w:p w14:paraId="63BB5EAE" w14:textId="77777777" w:rsidR="00D33C96" w:rsidRPr="00D33C96" w:rsidRDefault="00D33C96" w:rsidP="00C704F9">
      <w:pPr>
        <w:rPr>
          <w:lang w:val="en-US"/>
        </w:rPr>
      </w:pPr>
    </w:p>
    <w:p w14:paraId="00282CCB" w14:textId="6D58E6D3" w:rsidR="00D022FA" w:rsidRDefault="00D022FA" w:rsidP="00D022FA">
      <w:r>
        <w:tab/>
        <w:t xml:space="preserve">A </w:t>
      </w:r>
      <w:r w:rsidR="00BA2EF7" w:rsidRPr="00BA2EF7">
        <w:rPr>
          <w:lang w:val="en"/>
        </w:rPr>
        <w:t>Fabry–Pérot</w:t>
      </w:r>
      <w:r w:rsidR="00BA2EF7">
        <w:t xml:space="preserve"> </w:t>
      </w:r>
      <w:r>
        <w:t>cavity design can be used to enhance the</w:t>
      </w:r>
      <w:r w:rsidR="00BA2EF7">
        <w:t xml:space="preserve"> absorption</w:t>
      </w:r>
      <w:r>
        <w:t xml:space="preserve"> of the middle layer (PCM) while also reducing the total middle layer thickness </w:t>
      </w:r>
      <w:r>
        <w:fldChar w:fldCharType="begin"/>
      </w:r>
      <w:r>
        <w:instrText xml:space="preserve"> ADDIN EN.CITE &lt;EndNote&gt;&lt;Cite&gt;&lt;Author&gt;Sarangan&lt;/Author&gt;&lt;Year&gt;2020&lt;/Year&gt;&lt;RecNum&gt;38&lt;/RecNum&gt;&lt;DisplayText&gt;[40]&lt;/DisplayText&gt;&lt;record&gt;&lt;rec-number&gt;38&lt;/rec-number&gt;&lt;foreign-keys&gt;&lt;key app="EN" db-id="v920pft06rp9dbex2ap500x99x5rrtswxzss" timestamp="1768049998" guid="dde7f428-59aa-475f-b9b0-297f1786a224"&gt;38&lt;/key&gt;&lt;/foreign-keys&gt;&lt;ref-type name="Journal Article"&gt;17&lt;/ref-type&gt;&lt;contributors&gt;&lt;authors&gt;&lt;author&gt;Sarangan, Andrew&lt;/author&gt;&lt;/authors&gt;&lt;/contributors&gt;&lt;titles&gt;&lt;title&gt;Design of resonant cavity thin film structures with complex active layers&lt;/title&gt;&lt;secondary-title&gt;Journal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B&lt;/abbr-1&gt;&lt;/alt-periodical&gt;&lt;pages&gt;3461-3468&lt;/pages&gt;&lt;volume&gt;37&lt;/volume&gt;&lt;number&gt;11&lt;/number&gt;&lt;keywords&gt;&lt;keyword&gt;Bragg reflectors&lt;/keyword&gt;&lt;keyword&gt;Field enhancement&lt;/keyword&gt;&lt;keyword&gt;Optical absorption&lt;/keyword&gt;&lt;keyword&gt;Phase shift&lt;/keyword&gt;&lt;keyword&gt;Refractive index&lt;/keyword&gt;&lt;keyword&gt;Thin films&lt;/keyword&gt;&lt;/keywords&gt;&lt;dates&gt;&lt;year&gt;2020&lt;/year&gt;&lt;pub-dates&gt;&lt;date&gt;2020/11/01&lt;/date&gt;&lt;/pub-dates&gt;&lt;/dates&gt;&lt;publisher&gt;Optica Publishing Group&lt;/publisher&gt;&lt;urls&gt;&lt;related-urls&gt;&lt;url&gt;https://opg.optica.org/josab/abstract.cfm?URI=josab-37-11-3461&lt;/url&gt;&lt;/related-urls&gt;&lt;/urls&gt;&lt;electronic-resource-num&gt;10.1364/JOSAB.404894&lt;/electronic-resource-num&gt;&lt;/record&gt;&lt;/Cite&gt;&lt;/EndNote&gt;</w:instrText>
      </w:r>
      <w:r>
        <w:fldChar w:fldCharType="separate"/>
      </w:r>
      <w:r>
        <w:rPr>
          <w:noProof/>
        </w:rPr>
        <w:t>[40]</w:t>
      </w:r>
      <w:r>
        <w:fldChar w:fldCharType="end"/>
      </w:r>
      <w:r>
        <w:t xml:space="preserve">. The cavity consists of the PCM layer in the center and distributed Bragg reflectors on top and bottom of PCM. The two reflectors function as mirrors that cause light to cycle through the central PCM layer multiple times, this effectively reduce the required PCM thickness. This benefit is especially useful for PCM with high </w:t>
      </w:r>
      <w:r w:rsidRPr="008B2DBD">
        <w:rPr>
          <w:i/>
          <w:iCs/>
        </w:rPr>
        <w:t>T</w:t>
      </w:r>
      <w:r w:rsidRPr="008B2DBD">
        <w:rPr>
          <w:i/>
          <w:iCs/>
          <w:vertAlign w:val="subscript"/>
        </w:rPr>
        <w:t>trans</w:t>
      </w:r>
      <w:r>
        <w:t xml:space="preserve"> such as Sb</w:t>
      </w:r>
      <w:r>
        <w:rPr>
          <w:vertAlign w:val="subscript"/>
        </w:rPr>
        <w:t>2</w:t>
      </w:r>
      <w:r>
        <w:t>Se</w:t>
      </w:r>
      <w:r>
        <w:rPr>
          <w:vertAlign w:val="subscript"/>
        </w:rPr>
        <w:t>3</w:t>
      </w:r>
      <w:r>
        <w:t xml:space="preserve"> because it lowers the energy requirement to start phase transition, and reduces damage caused by partial phase transition in thick PCM </w:t>
      </w:r>
      <w:r>
        <w:fldChar w:fldCharType="begin">
          <w:fldData xml:space="preserve">PEVuZE5vdGU+PENpdGU+PEF1dGhvcj5IdWFuZzwvQXV0aG9yPjxZZWFyPjIwMjM8L1llYXI+PFJl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</w:fldData>
        </w:fldChar>
      </w:r>
      <w:r>
        <w:instrText xml:space="preserve"> ADDIN EN.CITE </w:instrText>
      </w:r>
      <w:r>
        <w:fldChar w:fldCharType="begin">
          <w:fldData xml:space="preserve">PEVuZE5vdGU+PENpdGU+PEF1dGhvcj5IdWFuZzwvQXV0aG9yPjxZZWFyPjIwMjM8L1llYXI+PFJl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</w:fldData>
        </w:fldChar>
      </w:r>
      <w:r>
        <w:instrText xml:space="preserve"> ADDIN EN.CITE.DATA </w:instrText>
      </w:r>
      <w:r>
        <w:fldChar w:fldCharType="end"/>
      </w:r>
      <w:r>
        <w:fldChar w:fldCharType="separate"/>
      </w:r>
      <w:r>
        <w:rPr>
          <w:noProof/>
        </w:rPr>
        <w:t>[17, 32]</w:t>
      </w:r>
      <w:r>
        <w:fldChar w:fldCharType="end"/>
      </w:r>
      <w:r>
        <w:t>. The mirror structure can be view</w:t>
      </w:r>
      <w:r w:rsidR="00606262">
        <w:t>ed</w:t>
      </w:r>
      <w:r>
        <w:t xml:space="preserve"> as a unit cell (U) composed of high (H) and low (L) refractive index materials with QWOT. The optical enhancement is directly correlate</w:t>
      </w:r>
      <w:r w:rsidR="00606262">
        <w:t>d</w:t>
      </w:r>
      <w:r>
        <w:t xml:space="preserve"> to the refractive index contrast between H and L.</w:t>
      </w:r>
      <w:r w:rsidR="00606262">
        <w:t xml:space="preserve"> The</w:t>
      </w:r>
      <w:r>
        <w:t xml:space="preserve"> unit cell </w:t>
      </w:r>
      <w:r w:rsidR="00606262">
        <w:t>is denoted as</w:t>
      </w:r>
      <w:r>
        <w:t xml:space="preserve"> U = </w:t>
      </w:r>
      <m:oMath>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m:t>
        </m:r>
      </m:oMath>
      <w:r>
        <w:t>, as described earlier.</w:t>
      </w:r>
      <w:r w:rsidR="00020E74">
        <w:t xml:space="preserve"> The resonant condition in </w:t>
      </w:r>
      <w:r w:rsidR="00020E74" w:rsidRPr="00BA2EF7">
        <w:rPr>
          <w:lang w:val="en"/>
        </w:rPr>
        <w:t>Fabry–Pérot</w:t>
      </w:r>
      <w:r w:rsidR="00020E74">
        <w:t xml:space="preserve"> design can be simplified into a simpler optically equivalent layer. </w:t>
      </w:r>
      <w:r>
        <w:t xml:space="preserve">For example, a symmetrical cavity with H as central layer and </w:t>
      </w:r>
      <w:r w:rsidRPr="00EF7F7F">
        <w:t>U</w:t>
      </w:r>
      <w:r w:rsidRPr="00EF7F7F">
        <w:rPr>
          <w:vertAlign w:val="superscript"/>
        </w:rPr>
        <w:t>1</w:t>
      </w:r>
      <w:r>
        <w:t xml:space="preserve"> </w:t>
      </w:r>
      <w:r w:rsidRPr="00EF7F7F">
        <w:t>on</w:t>
      </w:r>
      <w:r>
        <w:t xml:space="preserve"> both sides (</w:t>
      </w:r>
      <w:r w:rsidRPr="005841DF">
        <w:t>U</w:t>
      </w:r>
      <w:r w:rsidRPr="005841DF">
        <w:rPr>
          <w:vertAlign w:val="superscript"/>
        </w:rPr>
        <w:t>1</w:t>
      </w:r>
      <w:r w:rsidRPr="005841DF">
        <w:t xml:space="preserve"> C U</w:t>
      </w:r>
      <w:r w:rsidRPr="005841DF">
        <w:rPr>
          <w:vertAlign w:val="superscript"/>
        </w:rPr>
        <w:t>1</w:t>
      </w:r>
      <w:r>
        <w:t>) can be written as:</w:t>
      </w:r>
    </w:p>
    <w:p w14:paraId="204B203F" w14:textId="61EF5463" w:rsidR="00D022FA" w:rsidRDefault="00000000" w:rsidP="00D022FA">
      <w:pPr>
        <w:jc w:val="right"/>
        <w:rPr>
          <w:lang w:val="en-US"/>
        </w:rPr>
      </w:pP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e>
        </m:d>
        <m:r>
          <w:rPr>
            <w:rFonts w:ascii="Cambria Math" w:hAnsi="Cambria Math"/>
          </w:rPr>
          <m:t>H</m:t>
        </m:r>
        <m:d>
          <m:dPr>
            <m:begChr m:val="["/>
            <m:endChr m:val="]"/>
            <m:ctrlPr>
              <w:rPr>
                <w:rFonts w:ascii="Cambria Math" w:hAnsi="Cambria Math"/>
                <w:i/>
              </w:rPr>
            </m:ctrlPr>
          </m:dPr>
          <m:e>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e>
        </m:d>
      </m:oMath>
      <w:r w:rsidR="00D022FA" w:rsidRPr="00076A05">
        <w:rPr>
          <w:lang w:val="en-US"/>
        </w:rPr>
        <w:t>,</w:t>
      </w:r>
      <w:r w:rsidR="00D022FA">
        <w:rPr>
          <w:lang w:val="en-US"/>
        </w:rPr>
        <w:tab/>
      </w:r>
      <w:r w:rsidR="00D022FA">
        <w:rPr>
          <w:lang w:val="en-US"/>
        </w:rPr>
        <w:tab/>
      </w:r>
      <w:r w:rsidR="00D022FA">
        <w:rPr>
          <w:lang w:val="en-US"/>
        </w:rPr>
        <w:tab/>
      </w:r>
      <w:r w:rsidR="00D022FA">
        <w:rPr>
          <w:lang w:val="en-US"/>
        </w:rPr>
        <w:tab/>
      </w:r>
      <w:r w:rsidR="00D022FA">
        <w:rPr>
          <w:lang w:val="en-US"/>
        </w:rPr>
        <w:tab/>
      </w:r>
      <w:r w:rsidR="00BA2EF7">
        <w:rPr>
          <w:lang w:val="en-US"/>
        </w:rPr>
        <w:tab/>
      </w:r>
      <w:r w:rsidR="00D022FA" w:rsidRPr="00076A05">
        <w:rPr>
          <w:lang w:val="en-US"/>
        </w:rPr>
        <w:t>(</w:t>
      </w:r>
      <w:r w:rsidR="00D022FA">
        <w:rPr>
          <w:lang w:val="en-US"/>
        </w:rPr>
        <w:t>19</w:t>
      </w:r>
      <w:r w:rsidR="00D022FA" w:rsidRPr="00076A05">
        <w:rPr>
          <w:lang w:val="en-US"/>
        </w:rPr>
        <w:t>)</w:t>
      </w:r>
    </w:p>
    <w:p w14:paraId="7D20C2B6" w14:textId="580D2B4A" w:rsidR="00D022FA" w:rsidRPr="00423A92" w:rsidRDefault="00D022FA" w:rsidP="00D022FA">
      <w:r>
        <w:rPr>
          <w:lang w:val="en-US"/>
        </w:rPr>
        <w:t xml:space="preserve">the two </w:t>
      </w:r>
      <m:oMath>
        <m:f>
          <m:fPr>
            <m:ctrlPr>
              <w:rPr>
                <w:rFonts w:ascii="Cambria Math" w:hAnsi="Cambria Math"/>
                <w:i/>
              </w:rPr>
            </m:ctrlPr>
          </m:fPr>
          <m:num>
            <m:r>
              <w:rPr>
                <w:rFonts w:ascii="Cambria Math" w:hAnsi="Cambria Math"/>
              </w:rPr>
              <m:t>H</m:t>
            </m:r>
          </m:num>
          <m:den>
            <m:r>
              <w:rPr>
                <w:rFonts w:ascii="Cambria Math" w:hAnsi="Cambria Math"/>
              </w:rPr>
              <m:t>2</m:t>
            </m:r>
          </m:den>
        </m:f>
      </m:oMath>
      <w:r>
        <w:t xml:space="preserve"> and H layer in the middle </w:t>
      </w:r>
      <w:r w:rsidR="00BA2EF7">
        <w:t>are combined</w:t>
      </w:r>
      <w:r>
        <w:t xml:space="preserve"> </w:t>
      </w:r>
      <w:r w:rsidR="00BA2EF7">
        <w:t>in</w:t>
      </w:r>
      <w:r>
        <w:t>to (H H</w:t>
      </w:r>
      <w:r w:rsidR="00423A92">
        <w:t>)</w:t>
      </w:r>
      <w:r w:rsidR="001607C0">
        <w:t xml:space="preserve">, </w:t>
      </w:r>
      <w:r w:rsidR="00423A92">
        <w:t xml:space="preserve">which create </w:t>
      </w:r>
      <w:r w:rsidR="004301F2">
        <w:t xml:space="preserve">HWOT-thick H layer with </w:t>
      </w:r>
      <w:r w:rsidR="00423A92">
        <w:t>a 2</w:t>
      </w:r>
      <w:r w:rsidR="00423A92" w:rsidRPr="00423A92">
        <w:rPr>
          <w:lang w:val="en-US"/>
        </w:rPr>
        <w:t>π</w:t>
      </w:r>
      <w:r w:rsidR="00423A92">
        <w:rPr>
          <w:lang w:val="en-US"/>
        </w:rPr>
        <w:t xml:space="preserve"> optical path different</w:t>
      </w:r>
      <w:r w:rsidR="00423A92">
        <w:t xml:space="preserve">, equivalent to </w:t>
      </w:r>
      <w:r w:rsidR="004301F2">
        <w:t>a transparent layer</w:t>
      </w:r>
      <w:r>
        <w:t>. So, Eq.</w:t>
      </w:r>
      <w:r w:rsidR="001607C0">
        <w:t xml:space="preserve"> </w:t>
      </w:r>
      <w:r>
        <w:t>19 become</w:t>
      </w:r>
      <w:r>
        <w:rPr>
          <w:lang w:val="en-US"/>
        </w:rPr>
        <w:t>:</w:t>
      </w:r>
    </w:p>
    <w:p w14:paraId="6CDAC6B0" w14:textId="3807B0E5" w:rsidR="00D022FA" w:rsidRDefault="00D022FA" w:rsidP="00D022FA">
      <w:pPr>
        <w:jc w:val="right"/>
        <w:rPr>
          <w:lang w:val="en-US"/>
        </w:rPr>
      </w:pPr>
      <w:r>
        <w:rPr>
          <w:lang w:val="en-US"/>
        </w:rPr>
        <w:tab/>
      </w:r>
      <w:r>
        <w:rPr>
          <w:lang w:val="en-US"/>
        </w:rPr>
        <w:tab/>
      </w:r>
      <m:oMath>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 xml:space="preserve"> L L </m:t>
        </m:r>
        <m:f>
          <m:fPr>
            <m:ctrlPr>
              <w:rPr>
                <w:rFonts w:ascii="Cambria Math" w:hAnsi="Cambria Math"/>
                <w:i/>
              </w:rPr>
            </m:ctrlPr>
          </m:fPr>
          <m:num>
            <m:r>
              <w:rPr>
                <w:rFonts w:ascii="Cambria Math" w:hAnsi="Cambria Math"/>
              </w:rPr>
              <m:t>H</m:t>
            </m:r>
          </m:num>
          <m:den>
            <m:r>
              <w:rPr>
                <w:rFonts w:ascii="Cambria Math" w:hAnsi="Cambria Math"/>
              </w:rPr>
              <m:t>2</m:t>
            </m:r>
          </m:den>
        </m:f>
      </m:oMath>
      <w:r w:rsidRPr="00076A05">
        <w:rPr>
          <w:lang w:val="en-US"/>
        </w:rPr>
        <w:t>,</w:t>
      </w:r>
      <w:r>
        <w:rPr>
          <w:lang w:val="en-US"/>
        </w:rPr>
        <w:tab/>
      </w:r>
      <w:r>
        <w:rPr>
          <w:lang w:val="en-US"/>
        </w:rPr>
        <w:tab/>
      </w:r>
      <w:r>
        <w:rPr>
          <w:lang w:val="en-US"/>
        </w:rPr>
        <w:tab/>
      </w:r>
      <w:r>
        <w:rPr>
          <w:lang w:val="en-US"/>
        </w:rPr>
        <w:tab/>
      </w:r>
      <w:r>
        <w:rPr>
          <w:lang w:val="en-US"/>
        </w:rPr>
        <w:tab/>
      </w:r>
      <w:r>
        <w:rPr>
          <w:lang w:val="en-US"/>
        </w:rPr>
        <w:tab/>
      </w:r>
      <w:r w:rsidR="00020E74">
        <w:rPr>
          <w:lang w:val="en-US"/>
        </w:rPr>
        <w:tab/>
      </w:r>
      <w:r w:rsidRPr="00076A05">
        <w:rPr>
          <w:lang w:val="en-US"/>
        </w:rPr>
        <w:t>(</w:t>
      </w:r>
      <w:r>
        <w:rPr>
          <w:lang w:val="en-US"/>
        </w:rPr>
        <w:t>20)</w:t>
      </w:r>
    </w:p>
    <w:p w14:paraId="2E71F654" w14:textId="77777777" w:rsidR="00020E74" w:rsidRDefault="00D022FA" w:rsidP="00D022FA">
      <w:r>
        <w:rPr>
          <w:lang w:val="en-US"/>
        </w:rPr>
        <w:t xml:space="preserve">again, the (L L) layer in the middle combine </w:t>
      </w:r>
      <w:r w:rsidR="00423A92">
        <w:rPr>
          <w:lang w:val="en-US"/>
        </w:rPr>
        <w:t>in</w:t>
      </w:r>
      <w:r>
        <w:rPr>
          <w:lang w:val="en-US"/>
        </w:rPr>
        <w:t xml:space="preserve">to a </w:t>
      </w:r>
      <w:r w:rsidR="00423A92">
        <w:rPr>
          <w:lang w:val="en-US"/>
        </w:rPr>
        <w:t>HWOT-thick L film</w:t>
      </w:r>
      <w:r>
        <w:rPr>
          <w:lang w:val="en-US"/>
        </w:rPr>
        <w:t xml:space="preserve">. </w:t>
      </w:r>
      <w:r w:rsidR="001607C0">
        <w:rPr>
          <w:lang w:val="en-US"/>
        </w:rPr>
        <w:t>This</w:t>
      </w:r>
      <w:r>
        <w:rPr>
          <w:lang w:val="en-US"/>
        </w:rPr>
        <w:t xml:space="preserve"> leave</w:t>
      </w:r>
      <w:r w:rsidR="001607C0">
        <w:rPr>
          <w:lang w:val="en-US"/>
        </w:rPr>
        <w:t>s</w:t>
      </w:r>
      <w:r>
        <w:rPr>
          <w:lang w:val="en-US"/>
        </w:rPr>
        <w:t xml:space="preserve"> two </w:t>
      </w:r>
      <m:oMath>
        <m:f>
          <m:fPr>
            <m:ctrlPr>
              <w:rPr>
                <w:rFonts w:ascii="Cambria Math" w:hAnsi="Cambria Math"/>
                <w:i/>
              </w:rPr>
            </m:ctrlPr>
          </m:fPr>
          <m:num>
            <m:r>
              <w:rPr>
                <w:rFonts w:ascii="Cambria Math" w:hAnsi="Cambria Math"/>
              </w:rPr>
              <m:t>H</m:t>
            </m:r>
          </m:num>
          <m:den>
            <m:r>
              <w:rPr>
                <w:rFonts w:ascii="Cambria Math" w:hAnsi="Cambria Math"/>
              </w:rPr>
              <m:t>2</m:t>
            </m:r>
          </m:den>
        </m:f>
      </m:oMath>
      <w:r>
        <w:t xml:space="preserve"> layers</w:t>
      </w:r>
      <w:r w:rsidR="004301F2">
        <w:t>,</w:t>
      </w:r>
      <w:r>
        <w:t xml:space="preserve"> </w:t>
      </w:r>
      <w:r w:rsidR="004301F2">
        <w:t>which combine to</w:t>
      </w:r>
      <w:r>
        <w:t xml:space="preserve"> </w:t>
      </w:r>
      <w:r w:rsidR="004301F2">
        <w:t>a</w:t>
      </w:r>
      <w:r>
        <w:t xml:space="preserve"> single</w:t>
      </w:r>
      <w:r w:rsidR="004301F2">
        <w:t xml:space="preserve"> QWOT-thick </w:t>
      </w:r>
      <w:r>
        <w:t>H</w:t>
      </w:r>
      <w:r w:rsidR="001607C0">
        <w:t xml:space="preserve"> </w:t>
      </w:r>
      <w:r>
        <w:t xml:space="preserve">layer. </w:t>
      </w:r>
    </w:p>
    <w:p w14:paraId="5519EEBB" w14:textId="3000C7C1" w:rsidR="00020E74" w:rsidRDefault="00000000" w:rsidP="00020E74">
      <w:pPr>
        <w:jc w:val="right"/>
        <w:rPr>
          <w:lang w:val="en-US"/>
        </w:rPr>
      </w:pPr>
      <m:oMath>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 xml:space="preserve"> </m:t>
        </m:r>
        <m:f>
          <m:fPr>
            <m:ctrlPr>
              <w:rPr>
                <w:rFonts w:ascii="Cambria Math" w:hAnsi="Cambria Math"/>
                <w:i/>
              </w:rPr>
            </m:ctrlPr>
          </m:fPr>
          <m:num>
            <m:r>
              <w:rPr>
                <w:rFonts w:ascii="Cambria Math" w:hAnsi="Cambria Math"/>
              </w:rPr>
              <m:t>H</m:t>
            </m:r>
          </m:num>
          <m:den>
            <m:r>
              <w:rPr>
                <w:rFonts w:ascii="Cambria Math" w:hAnsi="Cambria Math"/>
              </w:rPr>
              <m:t>2</m:t>
            </m:r>
          </m:den>
        </m:f>
      </m:oMath>
      <w:r w:rsidR="00020E74">
        <w:rPr>
          <w:lang w:val="en-US"/>
        </w:rPr>
        <w:t>,</w:t>
      </w:r>
      <w:r w:rsidR="00020E74">
        <w:rPr>
          <w:lang w:val="en-US"/>
        </w:rPr>
        <w:tab/>
      </w:r>
      <w:r w:rsidR="00020E74">
        <w:rPr>
          <w:lang w:val="en-US"/>
        </w:rPr>
        <w:tab/>
      </w:r>
      <w:r w:rsidR="00020E74">
        <w:rPr>
          <w:lang w:val="en-US"/>
        </w:rPr>
        <w:tab/>
      </w:r>
      <w:r w:rsidR="00020E74">
        <w:rPr>
          <w:lang w:val="en-US"/>
        </w:rPr>
        <w:tab/>
      </w:r>
      <w:r w:rsidR="00020E74">
        <w:rPr>
          <w:lang w:val="en-US"/>
        </w:rPr>
        <w:tab/>
      </w:r>
      <w:r w:rsidR="00020E74">
        <w:rPr>
          <w:lang w:val="en-US"/>
        </w:rPr>
        <w:tab/>
      </w:r>
      <w:r w:rsidR="00020E74" w:rsidRPr="00076A05">
        <w:rPr>
          <w:lang w:val="en-US"/>
        </w:rPr>
        <w:t>(</w:t>
      </w:r>
      <w:r w:rsidR="00020E74">
        <w:rPr>
          <w:lang w:val="en-US"/>
        </w:rPr>
        <w:t>21)</w:t>
      </w:r>
    </w:p>
    <w:p w14:paraId="59FCD9AD" w14:textId="75EDBAB0" w:rsidR="00020E74" w:rsidRPr="00020E74" w:rsidRDefault="00020E74" w:rsidP="00020E74">
      <w:pPr>
        <w:jc w:val="right"/>
        <w:rPr>
          <w:lang w:val="en-US"/>
        </w:rPr>
      </w:pPr>
      <w:r>
        <w:rPr>
          <w:lang w:val="en-US"/>
        </w:rPr>
        <w:t>H.</w:t>
      </w:r>
      <w:r>
        <w:rPr>
          <w:lang w:val="en-US"/>
        </w:rPr>
        <w:tab/>
      </w:r>
      <w:r>
        <w:rPr>
          <w:lang w:val="en-US"/>
        </w:rPr>
        <w:tab/>
      </w:r>
      <w:r>
        <w:rPr>
          <w:lang w:val="en-US"/>
        </w:rPr>
        <w:tab/>
      </w:r>
      <w:r>
        <w:rPr>
          <w:lang w:val="en-US"/>
        </w:rPr>
        <w:tab/>
      </w:r>
      <w:r>
        <w:rPr>
          <w:lang w:val="en-US"/>
        </w:rPr>
        <w:tab/>
      </w:r>
      <w:r>
        <w:rPr>
          <w:lang w:val="en-US"/>
        </w:rPr>
        <w:tab/>
      </w:r>
      <w:r w:rsidRPr="00076A05">
        <w:rPr>
          <w:lang w:val="en-US"/>
        </w:rPr>
        <w:t>(</w:t>
      </w:r>
      <w:r>
        <w:rPr>
          <w:lang w:val="en-US"/>
        </w:rPr>
        <w:t>22)</w:t>
      </w:r>
    </w:p>
    <w:p w14:paraId="20053078" w14:textId="37A878C2" w:rsidR="00D022FA" w:rsidRDefault="00020E74" w:rsidP="00D022FA">
      <w:r>
        <w:tab/>
      </w:r>
      <w:r w:rsidR="00D022FA">
        <w:t>But an AR design with n</w:t>
      </w:r>
      <w:r w:rsidR="00D022FA">
        <w:rPr>
          <w:vertAlign w:val="subscript"/>
        </w:rPr>
        <w:t>H</w:t>
      </w:r>
      <w:r w:rsidR="00D022FA">
        <w:t xml:space="preserve"> &gt; n</w:t>
      </w:r>
      <w:r w:rsidR="00D022FA">
        <w:rPr>
          <w:vertAlign w:val="subscript"/>
        </w:rPr>
        <w:t>substrate</w:t>
      </w:r>
      <w:r w:rsidR="00D022FA" w:rsidRPr="004301F2">
        <w:t xml:space="preserve"> </w:t>
      </w:r>
      <w:r w:rsidR="00D022FA">
        <w:t>require an H-layer thickness</w:t>
      </w:r>
      <w:r w:rsidR="004301F2">
        <w:t xml:space="preserve"> be increased</w:t>
      </w:r>
      <w:r w:rsidR="00D022FA">
        <w:t xml:space="preserve"> to HWOT, this can be accomplished by adding </w:t>
      </w:r>
      <m:oMath>
        <m:f>
          <m:fPr>
            <m:ctrlPr>
              <w:rPr>
                <w:rFonts w:ascii="Cambria Math" w:hAnsi="Cambria Math"/>
                <w:i/>
              </w:rPr>
            </m:ctrlPr>
          </m:fPr>
          <m:num>
            <m:r>
              <w:rPr>
                <w:rFonts w:ascii="Cambria Math" w:hAnsi="Cambria Math"/>
              </w:rPr>
              <m:t>H</m:t>
            </m:r>
          </m:num>
          <m:den>
            <m:r>
              <w:rPr>
                <w:rFonts w:ascii="Cambria Math" w:hAnsi="Cambria Math"/>
              </w:rPr>
              <m:t>2</m:t>
            </m:r>
          </m:den>
        </m:f>
      </m:oMath>
      <w:r w:rsidR="00D022FA">
        <w:t xml:space="preserve"> layer to the left</w:t>
      </w:r>
      <w:r w:rsidR="001607C0">
        <w:t>most</w:t>
      </w:r>
      <w:r w:rsidR="00D022FA">
        <w:t xml:space="preserve"> and rightmost position in Eq. 19:</w:t>
      </w:r>
    </w:p>
    <w:p w14:paraId="0221400B" w14:textId="48008C09" w:rsidR="00D022FA" w:rsidRDefault="00D022FA" w:rsidP="00D022FA">
      <w:pPr>
        <w:jc w:val="right"/>
        <w:rPr>
          <w:lang w:val="en-US"/>
        </w:rPr>
      </w:pPr>
      <w:r>
        <w:rPr>
          <w:lang w:bidi="th-TH"/>
        </w:rPr>
        <w:t xml:space="preserve"> </w:t>
      </w:r>
      <m:oMath>
        <m:f>
          <m:fPr>
            <m:ctrlPr>
              <w:rPr>
                <w:rFonts w:ascii="Cambria Math" w:hAnsi="Cambria Math"/>
                <w:i/>
              </w:rPr>
            </m:ctrlPr>
          </m:fPr>
          <m:num>
            <m:r>
              <w:rPr>
                <w:rFonts w:ascii="Cambria Math" w:hAnsi="Cambria Math"/>
              </w:rPr>
              <m:t>H</m:t>
            </m:r>
          </m:num>
          <m:den>
            <m:r>
              <w:rPr>
                <w:rFonts w:ascii="Cambria Math" w:hAnsi="Cambria Math"/>
              </w:rPr>
              <m:t>2</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e>
        </m:d>
        <m:r>
          <w:rPr>
            <w:rFonts w:ascii="Cambria Math" w:hAnsi="Cambria Math"/>
          </w:rPr>
          <m:t>H</m:t>
        </m:r>
        <m:d>
          <m:dPr>
            <m:begChr m:val="["/>
            <m:endChr m:val="]"/>
            <m:ctrlPr>
              <w:rPr>
                <w:rFonts w:ascii="Cambria Math" w:hAnsi="Cambria Math"/>
                <w:i/>
              </w:rPr>
            </m:ctrlPr>
          </m:dPr>
          <m:e>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e>
        </m:d>
        <m:f>
          <m:fPr>
            <m:ctrlPr>
              <w:rPr>
                <w:rFonts w:ascii="Cambria Math" w:hAnsi="Cambria Math"/>
                <w:i/>
              </w:rPr>
            </m:ctrlPr>
          </m:fPr>
          <m:num>
            <m:r>
              <w:rPr>
                <w:rFonts w:ascii="Cambria Math" w:hAnsi="Cambria Math"/>
              </w:rPr>
              <m:t>H</m:t>
            </m:r>
          </m:num>
          <m:den>
            <m:r>
              <w:rPr>
                <w:rFonts w:ascii="Cambria Math" w:hAnsi="Cambria Math"/>
              </w:rPr>
              <m:t>2</m:t>
            </m:r>
          </m:den>
        </m:f>
      </m:oMath>
      <w:r w:rsidR="0086144A">
        <w:rPr>
          <w:lang w:val="en-US"/>
        </w:rPr>
        <w:t>.</w:t>
      </w:r>
      <w:r>
        <w:rPr>
          <w:lang w:val="en-US"/>
        </w:rPr>
        <w:tab/>
      </w:r>
      <w:r>
        <w:rPr>
          <w:lang w:val="en-US"/>
        </w:rPr>
        <w:tab/>
      </w:r>
      <w:r>
        <w:rPr>
          <w:lang w:val="en-US"/>
        </w:rPr>
        <w:tab/>
      </w:r>
      <w:r>
        <w:rPr>
          <w:lang w:val="en-US"/>
        </w:rPr>
        <w:tab/>
      </w:r>
      <w:r w:rsidR="00BA2EF7">
        <w:rPr>
          <w:lang w:val="en-US"/>
        </w:rPr>
        <w:tab/>
      </w:r>
      <w:r w:rsidRPr="00076A05">
        <w:rPr>
          <w:lang w:val="en-US"/>
        </w:rPr>
        <w:t>(</w:t>
      </w:r>
      <w:r>
        <w:rPr>
          <w:lang w:val="en-US"/>
        </w:rPr>
        <w:t>2</w:t>
      </w:r>
      <w:r w:rsidR="00020E74">
        <w:rPr>
          <w:lang w:val="en-US"/>
        </w:rPr>
        <w:t>3</w:t>
      </w:r>
      <w:r w:rsidRPr="00076A05">
        <w:rPr>
          <w:lang w:val="en-US"/>
        </w:rPr>
        <w:t>)</w:t>
      </w:r>
    </w:p>
    <w:p w14:paraId="372ACDDB" w14:textId="2C1A6A41" w:rsidR="00D022FA" w:rsidRPr="0086144A" w:rsidRDefault="0086144A" w:rsidP="00837212">
      <w:pPr>
        <w:rPr>
          <w:lang w:val="en-US"/>
        </w:rPr>
      </w:pPr>
      <w:r>
        <w:rPr>
          <w:lang w:val="en-US"/>
        </w:rPr>
        <w:tab/>
      </w:r>
      <w:r w:rsidR="00020E74">
        <w:rPr>
          <w:lang w:val="en-US"/>
        </w:rPr>
        <w:t xml:space="preserve">Eq. 23 is equivalent to (H H) layer which satisfy the condition for AR property. In reality, the middle can be changed </w:t>
      </w:r>
      <w:r w:rsidR="00192A6E">
        <w:rPr>
          <w:lang w:val="en-US"/>
        </w:rPr>
        <w:t>to</w:t>
      </w:r>
      <w:r w:rsidR="00020E74">
        <w:rPr>
          <w:lang w:val="en-US"/>
        </w:rPr>
        <w:t xml:space="preserve"> Sb</w:t>
      </w:r>
      <w:r w:rsidR="00020E74" w:rsidRPr="00020E74">
        <w:rPr>
          <w:vertAlign w:val="subscript"/>
          <w:lang w:val="en-US"/>
        </w:rPr>
        <w:t>2</w:t>
      </w:r>
      <w:r w:rsidR="00020E74">
        <w:rPr>
          <w:lang w:val="en-US"/>
        </w:rPr>
        <w:t>Se</w:t>
      </w:r>
      <w:r w:rsidR="00020E74" w:rsidRPr="00020E74">
        <w:rPr>
          <w:vertAlign w:val="subscript"/>
          <w:lang w:val="en-US"/>
        </w:rPr>
        <w:t>3</w:t>
      </w:r>
      <w:r w:rsidR="00192A6E">
        <w:rPr>
          <w:lang w:val="en-US"/>
        </w:rPr>
        <w:t>, and t</w:t>
      </w:r>
      <w:r w:rsidR="00020E74">
        <w:rPr>
          <w:lang w:val="en-US"/>
        </w:rPr>
        <w:t>he</w:t>
      </w:r>
      <w:r w:rsidR="00192A6E">
        <w:rPr>
          <w:lang w:val="en-US"/>
        </w:rPr>
        <w:t xml:space="preserve"> loss of resonance due to absorption can be</w:t>
      </w:r>
      <w:r w:rsidR="00020E74">
        <w:rPr>
          <w:lang w:val="en-US"/>
        </w:rPr>
        <w:t xml:space="preserve"> </w:t>
      </w:r>
      <w:r>
        <w:rPr>
          <w:lang w:val="en-US"/>
        </w:rPr>
        <w:t xml:space="preserve">compensated by </w:t>
      </w:r>
      <w:r w:rsidR="00192A6E">
        <w:rPr>
          <w:lang w:val="en-US"/>
        </w:rPr>
        <w:t xml:space="preserve">changing the structure to have an </w:t>
      </w:r>
      <w:r>
        <w:rPr>
          <w:lang w:val="en-US"/>
        </w:rPr>
        <w:t>additional layer</w:t>
      </w:r>
      <w:r w:rsidR="00192A6E">
        <w:rPr>
          <w:lang w:val="en-US"/>
        </w:rPr>
        <w:t>(s)</w:t>
      </w:r>
      <w:r>
        <w:rPr>
          <w:lang w:val="en-US"/>
        </w:rPr>
        <w:t xml:space="preserve"> </w:t>
      </w:r>
      <w:r w:rsidR="00192A6E">
        <w:rPr>
          <w:lang w:val="en-US"/>
        </w:rPr>
        <w:t>at</w:t>
      </w:r>
      <w:r>
        <w:rPr>
          <w:lang w:val="en-US"/>
        </w:rPr>
        <w:t xml:space="preserve"> the middle </w:t>
      </w:r>
      <w:r w:rsidR="00192A6E">
        <w:rPr>
          <w:lang w:val="en-US"/>
        </w:rPr>
        <w:t>while also reduce the number of unit cell on the incident side to create asymmetrical reflectors</w:t>
      </w:r>
      <w:r>
        <w:rPr>
          <w:lang w:val="en-US"/>
        </w:rPr>
        <w:t xml:space="preserve"> </w:t>
      </w:r>
      <w:r>
        <w:rPr>
          <w:lang w:val="en-US"/>
        </w:rPr>
        <w:fldChar w:fldCharType="begin"/>
      </w:r>
      <w:r>
        <w:rPr>
          <w:lang w:val="en-US"/>
        </w:rPr>
        <w:instrText xml:space="preserve"> ADDIN EN.CITE &lt;EndNote&gt;&lt;Cite&gt;&lt;Author&gt;Sarangan&lt;/Author&gt;&lt;Year&gt;2020&lt;/Year&gt;&lt;RecNum&gt;38&lt;/RecNum&gt;&lt;DisplayText&gt;[40]&lt;/DisplayText&gt;&lt;record&gt;&lt;rec-number&gt;38&lt;/rec-number&gt;&lt;foreign-keys&gt;&lt;key app="EN" db-id="v920pft06rp9dbex2ap500x99x5rrtswxzss" timestamp="1768049998" guid="dde7f428-59aa-475f-b9b0-297f1786a224"&gt;38&lt;/key&gt;&lt;/foreign-keys&gt;&lt;ref-type name="Journal Article"&gt;17&lt;/ref-type&gt;&lt;contributors&gt;&lt;authors&gt;&lt;author&gt;Sarangan, Andrew&lt;/author&gt;&lt;/authors&gt;&lt;/contributors&gt;&lt;titles&gt;&lt;title&gt;Design of resonant cavity thin film structures with complex active layers&lt;/title&gt;&lt;secondary-title&gt;Journal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B&lt;/abbr-1&gt;&lt;/alt-periodical&gt;&lt;pages&gt;3461-3468&lt;/pages&gt;&lt;volume&gt;37&lt;/volume&gt;&lt;number&gt;11&lt;/number&gt;&lt;keywords&gt;&lt;keyword&gt;Bragg reflectors&lt;/keyword&gt;&lt;keyword&gt;Field enhancement&lt;/keyword&gt;&lt;keyword&gt;Optical absorption&lt;/keyword&gt;&lt;keyword&gt;Phase shift&lt;/keyword&gt;&lt;keyword&gt;Refractive index&lt;/keyword&gt;&lt;keyword&gt;Thin films&lt;/keyword&gt;&lt;/keywords&gt;&lt;dates&gt;&lt;year&gt;2020&lt;/year&gt;&lt;pub-dates&gt;&lt;date&gt;2020/11/01&lt;/date&gt;&lt;/pub-dates&gt;&lt;/dates&gt;&lt;publisher&gt;Optica Publishing Group&lt;/publisher&gt;&lt;urls&gt;&lt;related-urls&gt;&lt;url&gt;https://opg.optica.org/josab/abstract.cfm?URI=josab-37-11-3461&lt;/url&gt;&lt;/related-urls&gt;&lt;/urls&gt;&lt;electronic-resource-num&gt;10.1364/JOSAB.404894&lt;/electronic-resource-num&gt;&lt;/record&gt;&lt;/Cite&gt;&lt;/EndNote&gt;</w:instrText>
      </w:r>
      <w:r>
        <w:rPr>
          <w:lang w:val="en-US"/>
        </w:rPr>
        <w:fldChar w:fldCharType="separate"/>
      </w:r>
      <w:r>
        <w:rPr>
          <w:noProof/>
          <w:lang w:val="en-US"/>
        </w:rPr>
        <w:t>[40]</w:t>
      </w:r>
      <w:r>
        <w:rPr>
          <w:lang w:val="en-US"/>
        </w:rPr>
        <w:fldChar w:fldCharType="end"/>
      </w:r>
      <w:r>
        <w:rPr>
          <w:lang w:val="en-US"/>
        </w:rPr>
        <w:t xml:space="preserve">. </w:t>
      </w:r>
    </w:p>
    <w:p w14:paraId="65042A11" w14:textId="46514ADA" w:rsidR="005B557C" w:rsidRDefault="005B557C" w:rsidP="0049547C">
      <w:pPr>
        <w:pStyle w:val="Heading1"/>
      </w:pPr>
      <w:r>
        <w:lastRenderedPageBreak/>
        <w:t>3. Methods</w:t>
      </w:r>
    </w:p>
    <w:p w14:paraId="1150B362" w14:textId="1B43B1FB" w:rsidR="00DA47CA" w:rsidRDefault="005B557C" w:rsidP="00E81623">
      <w:pPr>
        <w:pStyle w:val="Heading2"/>
      </w:pPr>
      <w:r w:rsidRPr="00E723CF">
        <w:rPr>
          <w:highlight w:val="yellow"/>
        </w:rPr>
        <w:t>3.1</w:t>
      </w:r>
      <w:r w:rsidR="00E81623" w:rsidRPr="00E723CF">
        <w:rPr>
          <w:highlight w:val="yellow"/>
        </w:rPr>
        <w:t xml:space="preserve"> </w:t>
      </w:r>
      <w:r w:rsidR="007B780A" w:rsidRPr="00E723CF">
        <w:rPr>
          <w:highlight w:val="yellow"/>
        </w:rPr>
        <w:t>Optical limiter design</w:t>
      </w:r>
    </w:p>
    <w:p w14:paraId="25E16822" w14:textId="7C6B9AC0" w:rsidR="00160C24" w:rsidRPr="00FF5A08" w:rsidRDefault="004E0C5A" w:rsidP="007B780A">
      <w:pPr>
        <w:rPr>
          <w:lang w:val="en-US"/>
        </w:rPr>
      </w:pPr>
      <w:r w:rsidRPr="004E0C5A">
        <w:t>In this work, we will use transfer matrix method (TMM) of Fresnel equation to calculate the transmittance, absorptance and reflectance of each design</w:t>
      </w:r>
      <w:r w:rsidR="00794FCF">
        <w:t xml:space="preserve">. </w:t>
      </w:r>
      <w:r w:rsidR="00160C24">
        <w:t>In some simulation works, the substrate index can consider to be equal to air (</w:t>
      </w:r>
      <w:r w:rsidR="00160C24" w:rsidRPr="00160C24">
        <w:rPr>
          <w:i/>
          <w:iCs/>
        </w:rPr>
        <w:t>n</w:t>
      </w:r>
      <w:r w:rsidR="00160C24" w:rsidRPr="00160C24">
        <w:rPr>
          <w:i/>
          <w:iCs/>
          <w:vertAlign w:val="subscript"/>
        </w:rPr>
        <w:t xml:space="preserve">sub </w:t>
      </w:r>
      <w:r w:rsidR="00160C24" w:rsidRPr="00160C24">
        <w:rPr>
          <w:i/>
          <w:iCs/>
        </w:rPr>
        <w:t>= n</w:t>
      </w:r>
      <w:r w:rsidR="00160C24" w:rsidRPr="00160C24">
        <w:rPr>
          <w:i/>
          <w:iCs/>
          <w:vertAlign w:val="subscript"/>
        </w:rPr>
        <w:t xml:space="preserve">air </w:t>
      </w:r>
      <w:r w:rsidR="00160C24" w:rsidRPr="00160C24">
        <w:rPr>
          <w:i/>
          <w:iCs/>
        </w:rPr>
        <w:t xml:space="preserve">= </w:t>
      </w:r>
      <w:r w:rsidR="00160C24" w:rsidRPr="00160C24">
        <w:t>1.0)</w:t>
      </w:r>
      <w:r w:rsidR="00160C24">
        <w:t xml:space="preserve"> to simplify the design and allows for a more widely applicable analysis methods</w:t>
      </w:r>
      <w:r w:rsidR="00C21A2F">
        <w:t>,</w:t>
      </w:r>
      <w:r w:rsidR="00160C24">
        <w:t xml:space="preserve"> </w:t>
      </w:r>
      <w:r w:rsidR="00C21A2F">
        <w:t>b</w:t>
      </w:r>
      <w:r w:rsidR="00160C24">
        <w:t xml:space="preserve">ut in this work we choose to </w:t>
      </w:r>
      <w:r w:rsidR="00D21262">
        <w:t>simulate</w:t>
      </w:r>
      <w:r w:rsidR="00160C24">
        <w:t xml:space="preserve"> 3-mm thick silica (SiO</w:t>
      </w:r>
      <w:r w:rsidR="00160C24">
        <w:rPr>
          <w:vertAlign w:val="subscript"/>
        </w:rPr>
        <w:t>2</w:t>
      </w:r>
      <w:r w:rsidR="00160C24">
        <w:t xml:space="preserve">) as substrate with refractive index data from </w:t>
      </w:r>
      <w:r w:rsidR="00160C24">
        <w:fldChar w:fldCharType="begin"/>
      </w:r>
      <w:r w:rsidR="00F21515">
        <w:instrText xml:space="preserve"> ADDIN EN.CITE &lt;EndNote&gt;&lt;Cite&gt;&lt;Author&gt;Franta&lt;/Author&gt;&lt;Year&gt;2016&lt;/Year&gt;&lt;RecNum&gt;97&lt;/RecNum&gt;&lt;DisplayText&gt;[47]&lt;/DisplayText&gt;&lt;record&gt;&lt;rec-number&gt;97&lt;/rec-number&gt;&lt;foreign-keys&gt;&lt;key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rsidR="00160C24">
        <w:fldChar w:fldCharType="separate"/>
      </w:r>
      <w:r w:rsidR="00F21515">
        <w:rPr>
          <w:noProof/>
        </w:rPr>
        <w:t>[47]</w:t>
      </w:r>
      <w:r w:rsidR="00160C24">
        <w:fldChar w:fldCharType="end"/>
      </w:r>
      <w:r w:rsidR="00160C24">
        <w:t>, its refractive index is around 1.47 at both 1064 and 532 nm wavelengths. The H layers are Si</w:t>
      </w:r>
      <w:r w:rsidR="00F56E56">
        <w:t xml:space="preserve"> </w:t>
      </w:r>
      <w:r w:rsidR="00F56E56">
        <w:fldChar w:fldCharType="begin"/>
      </w:r>
      <w:r w:rsidR="00F21515">
        <w:instrText xml:space="preserve"> ADDIN EN.CITE &lt;EndNote&gt;&lt;Cite&gt;&lt;Author&gt;Karaman&lt;/Author&gt;&lt;Year&gt;2025&lt;/Year&gt;&lt;RecNum&gt;94&lt;/RecNum&gt;&lt;DisplayText&gt;[48]&lt;/DisplayText&gt;&lt;record&gt;&lt;rec-number&gt;94&lt;/rec-number&gt;&lt;foreign-keys&gt;&lt;key app="EN" db-id="v920pft06rp9dbex2ap500x99x5rrtswxzss" timestamp="1776336380"&gt;94&lt;/key&gt;&lt;/foreign-keys&gt;&lt;ref-type name="Journal Article"&gt;17&lt;/ref-type&gt;&lt;contributors&gt;&lt;authors&gt;&lt;author&gt;Karaman, Omer Can&lt;/author&gt;&lt;author&gt;Naidu, Gopal Narmada&lt;/author&gt;&lt;author&gt;Bowman, Alan R.&lt;/author&gt;&lt;author&gt;Dayi, Elif Nur&lt;/author&gt;&lt;author&gt;Tagliabue, Giulia&lt;/author&gt;&lt;/authors&gt;&lt;/contributors&gt;&lt;titles&gt;&lt;title&gt;Decoupling Optical and Thermal Dynamics in Dielectric Metasurfaces for Self-Encoded Photonic Control&lt;/title&gt;&lt;secondary-title&gt;Laser &amp;amp; Photonics Reviews&lt;/secondary-title&gt;&lt;/titles&gt;&lt;periodical&gt;&lt;full-title&gt;Laser &amp;amp; Photonics Reviews&lt;/full-title&gt;&lt;/periodical&gt;&lt;pages&gt;e01014&lt;/pages&gt;&lt;volume&gt;19&lt;/volume&gt;&lt;number&gt;24&lt;/number&gt;&lt;dates&gt;&lt;year&gt;2025&lt;/year&gt;&lt;/dates&gt;&lt;isbn&gt;1863-8880&lt;/isbn&gt;&lt;urls&gt;&lt;related-urls&gt;&lt;url&gt;https://onlinelibrary.wiley.com/doi/abs/10.1002/lpor.202501014&lt;/url&gt;&lt;/related-urls&gt;&lt;/urls&gt;&lt;electronic-resource-num&gt;https://doi.org/10.1002/lpor.202501014&lt;/electronic-resource-num&gt;&lt;/record&gt;&lt;/Cite&gt;&lt;/EndNote&gt;</w:instrText>
      </w:r>
      <w:r w:rsidR="00F56E56">
        <w:fldChar w:fldCharType="separate"/>
      </w:r>
      <w:r w:rsidR="00F21515">
        <w:rPr>
          <w:noProof/>
        </w:rPr>
        <w:t>[48]</w:t>
      </w:r>
      <w:r w:rsidR="00F56E56">
        <w:fldChar w:fldCharType="end"/>
      </w:r>
      <w:r w:rsidR="00160C24">
        <w:t>, TiO</w:t>
      </w:r>
      <w:r w:rsidR="00160C24" w:rsidRPr="00160C24">
        <w:rPr>
          <w:vertAlign w:val="subscript"/>
        </w:rPr>
        <w:t>2</w:t>
      </w:r>
      <w:r w:rsidR="00160C24">
        <w:t xml:space="preserve"> </w:t>
      </w:r>
      <w:r w:rsidR="00F56E56">
        <w:fldChar w:fldCharType="begin"/>
      </w:r>
      <w:r w:rsidR="00B22699">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F56E56">
        <w:fldChar w:fldCharType="separate"/>
      </w:r>
      <w:r w:rsidR="00B22699">
        <w:rPr>
          <w:noProof/>
        </w:rPr>
        <w:t>[43]</w:t>
      </w:r>
      <w:r w:rsidR="00F56E56">
        <w:fldChar w:fldCharType="end"/>
      </w:r>
      <w:r w:rsidR="00F56E56">
        <w:t xml:space="preserve"> </w:t>
      </w:r>
      <w:r w:rsidR="00160C24">
        <w:t>and Si</w:t>
      </w:r>
      <w:r w:rsidR="00160C24" w:rsidRPr="00160C24">
        <w:rPr>
          <w:vertAlign w:val="subscript"/>
        </w:rPr>
        <w:t>3</w:t>
      </w:r>
      <w:r w:rsidR="00160C24">
        <w:t>N</w:t>
      </w:r>
      <w:r w:rsidR="00160C24" w:rsidRPr="00160C24">
        <w:rPr>
          <w:vertAlign w:val="subscript"/>
        </w:rPr>
        <w:t>4</w:t>
      </w:r>
      <w:r w:rsidR="00F56E56" w:rsidRPr="00F56E56">
        <w:t xml:space="preserve"> </w:t>
      </w:r>
      <w:r w:rsidR="00F56E56">
        <w:fldChar w:fldCharType="begin"/>
      </w:r>
      <w:r w:rsidR="00F21515">
        <w:instrText xml:space="preserve"> ADDIN EN.CITE &lt;EndNote&gt;&lt;Cite&gt;&lt;Author&gt;Beliaev&lt;/Author&gt;&lt;Year&gt;2022&lt;/Year&gt;&lt;RecNum&gt;70&lt;/RecNum&gt;&lt;DisplayText&gt;[46]&lt;/DisplayText&gt;&lt;record&gt;&lt;rec-number&gt;70&lt;/rec-number&gt;&lt;foreign-keys&gt;&lt;key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rsidR="00F56E56">
        <w:fldChar w:fldCharType="separate"/>
      </w:r>
      <w:r w:rsidR="00F21515">
        <w:rPr>
          <w:noProof/>
        </w:rPr>
        <w:t>[46]</w:t>
      </w:r>
      <w:r w:rsidR="00F56E56">
        <w:fldChar w:fldCharType="end"/>
      </w:r>
      <w:r w:rsidR="00F56E56">
        <w:t>. The L layers are Al</w:t>
      </w:r>
      <w:r w:rsidR="00F56E56" w:rsidRPr="00F56E56">
        <w:rPr>
          <w:vertAlign w:val="subscript"/>
        </w:rPr>
        <w:t>2</w:t>
      </w:r>
      <w:r w:rsidR="00F56E56">
        <w:t>O</w:t>
      </w:r>
      <w:r w:rsidR="00F56E56" w:rsidRPr="00F56E56">
        <w:rPr>
          <w:vertAlign w:val="subscript"/>
        </w:rPr>
        <w:t>3</w:t>
      </w:r>
      <w:r w:rsidR="00F56E56">
        <w:t xml:space="preserve"> </w:t>
      </w:r>
      <w:r w:rsidR="00F56E56">
        <w:fldChar w:fldCharType="begin"/>
      </w:r>
      <w:r w:rsidR="00B22699">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rsidR="00F56E56">
        <w:fldChar w:fldCharType="separate"/>
      </w:r>
      <w:r w:rsidR="00B22699">
        <w:rPr>
          <w:noProof/>
        </w:rPr>
        <w:t>[43]</w:t>
      </w:r>
      <w:r w:rsidR="00F56E56">
        <w:fldChar w:fldCharType="end"/>
      </w:r>
      <w:r w:rsidR="00F56E56">
        <w:t>, SiO</w:t>
      </w:r>
      <w:r w:rsidR="00F56E56" w:rsidRPr="00F56E56">
        <w:rPr>
          <w:vertAlign w:val="subscript"/>
        </w:rPr>
        <w:t>2</w:t>
      </w:r>
      <w:r w:rsidR="00F56E56">
        <w:t xml:space="preserve"> and MgF</w:t>
      </w:r>
      <w:r w:rsidR="00F56E56" w:rsidRPr="00F56E56">
        <w:rPr>
          <w:vertAlign w:val="subscript"/>
        </w:rPr>
        <w:t>2</w:t>
      </w:r>
      <w:r w:rsidR="00F56E56">
        <w:t xml:space="preserve"> </w:t>
      </w:r>
      <w:r w:rsidR="00F56E56">
        <w:fldChar w:fldCharType="begin"/>
      </w:r>
      <w:r w:rsidR="00B22699">
        <w:instrText xml:space="preserve"> ADDIN EN.CITE &lt;EndNote&gt;&lt;Cite&gt;&lt;Author&gt;Franta&lt;/Author&gt;&lt;Year&gt;2017&lt;/Year&gt;&lt;RecNum&gt;87&lt;/RecNum&gt;&lt;DisplayText&gt;[42]&lt;/DisplayText&gt;&lt;record&gt;&lt;rec-number&gt;87&lt;/rec-number&gt;&lt;foreign-keys&gt;&lt;key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rsidR="00F56E56">
        <w:fldChar w:fldCharType="separate"/>
      </w:r>
      <w:r w:rsidR="00B22699">
        <w:rPr>
          <w:noProof/>
        </w:rPr>
        <w:t>[42]</w:t>
      </w:r>
      <w:r w:rsidR="00F56E56">
        <w:fldChar w:fldCharType="end"/>
      </w:r>
      <w:r w:rsidR="00F56E56">
        <w:t xml:space="preserve">. All the above mentioned material refractive indices can be found on refractiveindex.info website </w:t>
      </w:r>
      <w:r w:rsidR="00F56E56">
        <w:fldChar w:fldCharType="begin"/>
      </w:r>
      <w:r w:rsidR="00AF187B">
        <w:instrText xml:space="preserve"> ADDIN EN.CITE &lt;EndNote&gt;&lt;Cite&gt;&lt;Author&gt;Polyanskiy&lt;/Author&gt;&lt;Year&gt;2024&lt;/Year&gt;&lt;RecNum&gt;69&lt;/RecNum&gt;&lt;DisplayText&gt;[49]&lt;/DisplayText&gt;&lt;record&gt;&lt;rec-number&gt;69&lt;/rec-number&gt;&lt;foreign-keys&gt;&lt;key app="EN" db-id="v920pft06rp9dbex2ap500x99x5rrtswxzss" timestamp="1768215530" guid="51ad5c1f-6b8e-4d49-9eac-5ca2d206a442"&gt;69&lt;/key&gt;&lt;/foreign-keys&gt;&lt;ref-type name="Journal Article"&gt;17&lt;/ref-type&gt;&lt;contributors&gt;&lt;authors&gt;&lt;author&gt;Polyanskiy, Mikhail N.&lt;/author&gt;&lt;/authors&gt;&lt;/contributors&gt;&lt;titles&gt;&lt;title&gt;Refractiveindex.info database of optical constants&lt;/title&gt;&lt;secondary-title&gt;Scientific Data&lt;/secondary-title&gt;&lt;/titles&gt;&lt;periodical&gt;&lt;full-title&gt;Scientific Data&lt;/full-title&gt;&lt;/periodical&gt;&lt;pages&gt;94&lt;/pages&gt;&lt;volume&gt;11&lt;/volume&gt;&lt;number&gt;1&lt;/number&gt;&lt;dates&gt;&lt;year&gt;2024&lt;/year&gt;&lt;pub-dates&gt;&lt;date&gt;2024/01/18&lt;/date&gt;&lt;/pub-dates&gt;&lt;/dates&gt;&lt;isbn&gt;2052-4463&lt;/isbn&gt;&lt;urls&gt;&lt;related-urls&gt;&lt;url&gt;https://doi.org/10.1038/s41597-023-02898-2&lt;/url&gt;&lt;/related-urls&gt;&lt;/urls&gt;&lt;electronic-resource-num&gt;10.1038/s41597-023-02898-2&lt;/electronic-resource-num&gt;&lt;/record&gt;&lt;/Cite&gt;&lt;/EndNote&gt;</w:instrText>
      </w:r>
      <w:r w:rsidR="00F56E56">
        <w:fldChar w:fldCharType="separate"/>
      </w:r>
      <w:r w:rsidR="00AF187B">
        <w:rPr>
          <w:noProof/>
        </w:rPr>
        <w:t>[49]</w:t>
      </w:r>
      <w:r w:rsidR="00F56E56">
        <w:fldChar w:fldCharType="end"/>
      </w:r>
      <w:r w:rsidR="00F56E56">
        <w:t>, but since antimony triselenide (Sb</w:t>
      </w:r>
      <w:r w:rsidR="00F56E56">
        <w:rPr>
          <w:vertAlign w:val="subscript"/>
        </w:rPr>
        <w:t>2</w:t>
      </w:r>
      <w:r w:rsidR="00F56E56">
        <w:t>Se</w:t>
      </w:r>
      <w:r w:rsidR="00F56E56">
        <w:rPr>
          <w:vertAlign w:val="subscript"/>
        </w:rPr>
        <w:t>3</w:t>
      </w:r>
      <w:r w:rsidR="00F56E56">
        <w:t xml:space="preserve">) is a relatively new material in the field of optics, its refractive index couldn’t be found there. We use dataset from </w:t>
      </w:r>
      <w:r w:rsidR="00F56E56">
        <w:fldChar w:fldCharType="begin"/>
      </w:r>
      <w:r w:rsidR="00F56E56">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00F56E56">
        <w:rPr>
          <w:rFonts w:hint="eastAsia"/>
        </w:rPr>
        <w:instrText>.&lt;/author&gt;&lt;author&gt;Muskens, Otto L.&lt;/author&gt;&lt;/authors&gt;&lt;/contributors&gt;&lt;titles&gt;&lt;title&gt;A New Family of Ultralow Loss Reversible Phase</w:instrText>
      </w:r>
      <w:r w:rsidR="00F56E56">
        <w:rPr>
          <w:rFonts w:hint="eastAsia"/>
        </w:rPr>
        <w:instrText>‐</w:instrText>
      </w:r>
      <w:r w:rsidR="00F56E56">
        <w:rPr>
          <w:rFonts w:hint="eastAsia"/>
        </w:rPr>
        <w:instrText>Change Materials for Photonic Integrated Circuits: Sb2S3 and Sb2Se3&lt;/title&gt;&lt;secondary-title&gt;Advanced Functional Materials&lt;/se</w:instrText>
      </w:r>
      <w:r w:rsidR="00F56E56">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00F56E56">
        <w:fldChar w:fldCharType="separate"/>
      </w:r>
      <w:r w:rsidR="00F56E56">
        <w:rPr>
          <w:noProof/>
        </w:rPr>
        <w:t>[22]</w:t>
      </w:r>
      <w:r w:rsidR="00F56E56">
        <w:fldChar w:fldCharType="end"/>
      </w:r>
      <w:r w:rsidR="00F56E56">
        <w:t>, as shown in Fig. 1.</w:t>
      </w:r>
      <w:r w:rsidR="00FF5A08">
        <w:t xml:space="preserve"> The refractive index of air is set </w:t>
      </w:r>
      <w:r w:rsidR="00FF5A08" w:rsidRPr="00FF5A08">
        <w:rPr>
          <w:i/>
          <w:iCs/>
        </w:rPr>
        <w:t>n</w:t>
      </w:r>
      <w:r w:rsidR="00FF5A08" w:rsidRPr="00FF5A08">
        <w:rPr>
          <w:i/>
          <w:iCs/>
          <w:vertAlign w:val="subscript"/>
        </w:rPr>
        <w:t>a</w:t>
      </w:r>
      <w:r w:rsidR="00FF5A08">
        <w:t xml:space="preserve"> = 1.0 across the spectra. The incident angle is 0° and light is transverse electric (TE) polarized for all calculations.</w:t>
      </w:r>
    </w:p>
    <w:p w14:paraId="2F289864" w14:textId="591CDBC8" w:rsidR="00DA41EE" w:rsidRDefault="00FF5A08" w:rsidP="00DA41EE">
      <w:r>
        <w:tab/>
        <w:t xml:space="preserve">Our optical limiters are designed will either be designed for 1064 or 532 nm wavelengths. </w:t>
      </w:r>
      <w:r w:rsidR="00802E17">
        <w:t>For 1064-nm devices, the designs are single-layer, multi-layer</w:t>
      </w:r>
      <w:r>
        <w:t>,</w:t>
      </w:r>
      <w:r w:rsidR="00802E17">
        <w:t xml:space="preserve"> and</w:t>
      </w:r>
      <w:r>
        <w:t xml:space="preserve"> </w:t>
      </w:r>
      <w:r w:rsidR="00802E17">
        <w:t>edge-filter. T</w:t>
      </w:r>
      <w:r>
        <w:t xml:space="preserve">he goals are to design </w:t>
      </w:r>
      <w:r w:rsidR="00D21262">
        <w:t xml:space="preserve">a </w:t>
      </w:r>
      <w:r>
        <w:t>broadband optical limiter with large transmission contrast (</w:t>
      </w:r>
      <w:r w:rsidRPr="00FF5A08">
        <w:rPr>
          <w:i/>
          <w:iCs/>
        </w:rPr>
        <w:t>ΔT</w:t>
      </w:r>
      <w:r>
        <w:t xml:space="preserve">) between the two modes. </w:t>
      </w:r>
      <w:r w:rsidRPr="00802E17">
        <w:rPr>
          <w:highlight w:val="yellow"/>
        </w:rPr>
        <w:t>Because of the low absorption caused by near-zero k-index in both phases at this wavelength, the devices cannot be self-activated</w:t>
      </w:r>
      <w:r w:rsidR="00802E17" w:rsidRPr="00802E17">
        <w:rPr>
          <w:highlight w:val="yellow"/>
        </w:rPr>
        <w:t>.</w:t>
      </w:r>
      <w:r w:rsidR="00802E17">
        <w:t xml:space="preserve"> </w:t>
      </w:r>
      <w:r w:rsidR="00D21262">
        <w:t>But s</w:t>
      </w:r>
      <w:r w:rsidR="00802E17">
        <w:t>ince Sb</w:t>
      </w:r>
      <w:r w:rsidR="00802E17">
        <w:rPr>
          <w:vertAlign w:val="subscript"/>
        </w:rPr>
        <w:t>2</w:t>
      </w:r>
      <w:r w:rsidR="00802E17">
        <w:t>Se</w:t>
      </w:r>
      <w:r w:rsidR="00802E17">
        <w:rPr>
          <w:vertAlign w:val="subscript"/>
        </w:rPr>
        <w:t>3</w:t>
      </w:r>
      <w:r w:rsidR="00802E17">
        <w:t xml:space="preserve"> have high </w:t>
      </w:r>
      <w:r w:rsidR="00D21262" w:rsidRPr="00D21262">
        <w:t xml:space="preserve">extinction coefficients </w:t>
      </w:r>
      <w:r w:rsidR="00802E17">
        <w:t xml:space="preserve">at 532-nm wavelength, </w:t>
      </w:r>
      <w:r w:rsidR="00802E17" w:rsidRPr="00802E17">
        <w:rPr>
          <w:i/>
          <w:iCs/>
        </w:rPr>
        <w:t>k</w:t>
      </w:r>
      <w:r w:rsidR="00802E17" w:rsidRPr="00802E17">
        <w:rPr>
          <w:i/>
          <w:iCs/>
          <w:vertAlign w:val="subscript"/>
        </w:rPr>
        <w:t>a</w:t>
      </w:r>
      <w:r w:rsidR="00802E17" w:rsidRPr="00802E17">
        <w:rPr>
          <w:i/>
          <w:iCs/>
        </w:rPr>
        <w:t xml:space="preserve"> = 1.09</w:t>
      </w:r>
      <w:r w:rsidR="00802E17">
        <w:t xml:space="preserve"> and </w:t>
      </w:r>
      <w:r w:rsidR="00802E17" w:rsidRPr="00802E17">
        <w:rPr>
          <w:i/>
          <w:iCs/>
        </w:rPr>
        <w:t>k</w:t>
      </w:r>
      <w:r w:rsidR="00802E17" w:rsidRPr="00802E17">
        <w:rPr>
          <w:i/>
          <w:iCs/>
          <w:vertAlign w:val="subscript"/>
        </w:rPr>
        <w:t>c</w:t>
      </w:r>
      <w:r w:rsidR="00802E17" w:rsidRPr="00802E17">
        <w:rPr>
          <w:i/>
          <w:iCs/>
        </w:rPr>
        <w:t xml:space="preserve"> = 2.24</w:t>
      </w:r>
      <w:r w:rsidR="00802E17">
        <w:t xml:space="preserve">, we will compare </w:t>
      </w:r>
      <w:r w:rsidR="00D21262">
        <w:t>simple</w:t>
      </w:r>
      <w:r w:rsidR="00802E17">
        <w:t xml:space="preserve"> design approaches (e.g., single or multi-layer designs) to asymmetrical cavity design. </w:t>
      </w:r>
      <w:r w:rsidR="00D21262" w:rsidRPr="00D21262">
        <w:t>The goal is to create self-activating optical limiters and show their transmission, absorption, PCM used, and overall device thickness</w:t>
      </w:r>
      <w:r w:rsidR="00DA41EE">
        <w:t>.</w:t>
      </w:r>
    </w:p>
    <w:p w14:paraId="26163839" w14:textId="77777777" w:rsidR="003850D0" w:rsidRDefault="003850D0" w:rsidP="00DA41EE"/>
    <w:p w14:paraId="6CF7A3FC" w14:textId="62B330A9" w:rsidR="00E81623" w:rsidRDefault="005B557C" w:rsidP="00DA41EE">
      <w:pPr>
        <w:pStyle w:val="Heading2"/>
      </w:pPr>
      <w:r>
        <w:t>3.2</w:t>
      </w:r>
      <w:r w:rsidR="00E81623" w:rsidRPr="00E81623">
        <w:t xml:space="preserve"> Simulati</w:t>
      </w:r>
      <w:r w:rsidR="00D13BBA">
        <w:t>on of</w:t>
      </w:r>
      <w:r w:rsidR="00E81623" w:rsidRPr="00E81623">
        <w:t xml:space="preserve"> endurance and </w:t>
      </w:r>
      <w:r w:rsidR="00D13BBA">
        <w:t xml:space="preserve">optical </w:t>
      </w:r>
      <w:r w:rsidR="00E81623" w:rsidRPr="00E81623">
        <w:t xml:space="preserve">stability under </w:t>
      </w:r>
      <w:r w:rsidR="003850D0">
        <w:rPr>
          <w:highlight w:val="yellow"/>
        </w:rPr>
        <w:t xml:space="preserve">large phase </w:t>
      </w:r>
      <w:r w:rsidR="00E81623" w:rsidRPr="00E81623">
        <w:rPr>
          <w:highlight w:val="yellow"/>
        </w:rPr>
        <w:t>switching cycles</w:t>
      </w:r>
    </w:p>
    <w:p w14:paraId="104AF334" w14:textId="6E32CF8E" w:rsidR="00CF1955" w:rsidRDefault="00CF1955" w:rsidP="00CF1955">
      <w:r>
        <w:t>Experimental studies have demonstrated that Sb</w:t>
      </w:r>
      <w:r>
        <w:rPr>
          <w:vertAlign w:val="subscript"/>
        </w:rPr>
        <w:t>2</w:t>
      </w:r>
      <w:r>
        <w:t>Se</w:t>
      </w:r>
      <w:r>
        <w:rPr>
          <w:vertAlign w:val="subscript"/>
        </w:rPr>
        <w:t>3</w:t>
      </w:r>
      <w:r>
        <w:t xml:space="preserve"> can have phase switching cycles with minimal degradation to its optical contrast up, </w:t>
      </w:r>
      <w:r w:rsidRPr="00CF1955">
        <w:rPr>
          <w:highlight w:val="yellow"/>
        </w:rPr>
        <w:t>and maintain a low-loss, reversible modulation</w:t>
      </w:r>
      <w:r>
        <w:t xml:space="preserve"> in an order of 10</w:t>
      </w:r>
      <w:r>
        <w:rPr>
          <w:vertAlign w:val="superscript"/>
        </w:rPr>
        <w:t>6</w:t>
      </w:r>
      <w:r>
        <w:t xml:space="preserve"> cycles </w:t>
      </w:r>
      <w:r>
        <w:fldChar w:fldCharType="begin"/>
      </w:r>
      <w:r w:rsidR="004508CD">
        <w:instrText xml:space="preserve"> ADDIN EN.CITE &lt;EndNote&gt;&lt;Cite&gt;&lt;Author&gt;Lawson&lt;/Author&gt;&lt;Year&gt;2023&lt;/Year&gt;&lt;RecNum&gt;60&lt;/RecNum&gt;&lt;DisplayText&gt;[32]&lt;/DisplayText&gt;&lt;record&gt;&lt;rec-number&gt;60&lt;/rec-number&gt;&lt;foreign-keys&gt;&lt;key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fldChar w:fldCharType="separate"/>
      </w:r>
      <w:r w:rsidR="004508CD">
        <w:rPr>
          <w:noProof/>
        </w:rPr>
        <w:t>[32]</w:t>
      </w:r>
      <w:r>
        <w:fldChar w:fldCharType="end"/>
      </w:r>
      <w:r>
        <w:t>. Even so, Sb</w:t>
      </w:r>
      <w:r>
        <w:rPr>
          <w:vertAlign w:val="subscript"/>
        </w:rPr>
        <w:t>2</w:t>
      </w:r>
      <w:r>
        <w:t>Se</w:t>
      </w:r>
      <w:r>
        <w:rPr>
          <w:vertAlign w:val="subscript"/>
        </w:rPr>
        <w:t>3</w:t>
      </w:r>
      <w:r>
        <w:t xml:space="preserve"> still exhibits slight </w:t>
      </w:r>
      <w:r w:rsidR="0086024E">
        <w:t xml:space="preserve">complex refractive index drift due to structural relaxation and cumulative thermal damage. Accounting for these variations is essential for ensuring long-term reliability and precision in high-endurance photonic applications </w:t>
      </w:r>
      <w:r w:rsidR="0086024E">
        <w:fldChar w:fldCharType="begin">
          <w:fldData xml:space="preserve">PEVuZE5vdGU+PENpdGU+PEF1dGhvcj5MYXdzb248L0F1dGhvcj48WWVhcj4yMDIzPC9ZZWFyPjxS
ZWNOdW0+NjA8L1JlY051bT48RGlzcGxheVRleHQ+WzMyLCAzM108L0Rpc3BsYXlUZXh0PjxyZWNv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B22699">
        <w:instrText xml:space="preserve"> ADDIN EN.CITE </w:instrText>
      </w:r>
      <w:r w:rsidR="00B22699">
        <w:fldChar w:fldCharType="begin">
          <w:fldData xml:space="preserve">PEVuZE5vdGU+PENpdGU+PEF1dGhvcj5MYXdzb248L0F1dGhvcj48WWVhcj4yMDIzPC9ZZWFyPjxS
ZWNOdW0+NjA8L1JlY051bT48RGlzcGxheVRleHQ+WzMyLCAzM108L0Rpc3BsYXlUZXh0PjxyZWNv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aWMtcmVzb3VyY2UtbnVtPjwvcmVjb3JkPjwvQ2l0ZT48Q2l0ZT48QXV0aG9yPkFsYW08L0F1dGhv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</w:fldData>
        </w:fldChar>
      </w:r>
      <w:r w:rsidR="00B22699">
        <w:instrText xml:space="preserve"> ADDIN EN.CITE.DATA </w:instrText>
      </w:r>
      <w:r w:rsidR="00B22699">
        <w:fldChar w:fldCharType="end"/>
      </w:r>
      <w:r w:rsidR="0086024E">
        <w:fldChar w:fldCharType="separate"/>
      </w:r>
      <w:r w:rsidR="00B22699">
        <w:rPr>
          <w:noProof/>
        </w:rPr>
        <w:t>[32, 33]</w:t>
      </w:r>
      <w:r w:rsidR="0086024E">
        <w:fldChar w:fldCharType="end"/>
      </w:r>
      <w:r w:rsidR="0086024E">
        <w:t>.</w:t>
      </w:r>
      <w:r w:rsidR="006A3654">
        <w:t xml:space="preserve"> </w:t>
      </w:r>
      <w:r w:rsidR="0086024E">
        <w:t>To account for this, the complex refractive index</w:t>
      </w:r>
      <w:r w:rsidR="009F3B32">
        <w:t xml:space="preserve"> (</w:t>
      </w:r>
      <w:r w:rsidR="009F3B32" w:rsidRPr="009F3B32">
        <w:rPr>
          <w:i/>
          <w:iCs/>
        </w:rPr>
        <w:t>ñ</w:t>
      </w:r>
      <w:r w:rsidR="009F3B32">
        <w:t>)</w:t>
      </w:r>
      <w:r w:rsidR="0086024E">
        <w:t xml:space="preserve"> can  be rewritten from </w:t>
      </w:r>
      <w:r w:rsidR="00D9474A">
        <w:t>Eq.</w:t>
      </w:r>
      <w:r w:rsidR="0086024E">
        <w:t xml:space="preserve"> 1 as:</w:t>
      </w:r>
    </w:p>
    <w:p w14:paraId="0F32A5BD" w14:textId="60C15A11" w:rsidR="0086024E" w:rsidRDefault="00000000" w:rsidP="0086024E">
      <w:pPr>
        <w:jc w:val="right"/>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p</m:t>
            </m:r>
          </m:sub>
        </m:sSub>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N</m:t>
            </m:r>
          </m:e>
        </m:d>
        <m:r>
          <w:rPr>
            <w:rFonts w:ascii="Cambria Math" w:hAnsi="Cambria Math"/>
          </w:rPr>
          <m:t>+i</m:t>
        </m:r>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r>
              <w:rPr>
                <w:rFonts w:ascii="Cambria Math" w:hAnsi="Cambria Math"/>
              </w:rPr>
              <m:t>N</m:t>
            </m:r>
          </m:e>
        </m:d>
      </m:oMath>
      <w:r w:rsidR="0086024E">
        <w:tab/>
        <w:t>,</w:t>
      </w:r>
      <w:r w:rsidR="0086024E">
        <w:tab/>
      </w:r>
      <w:r w:rsidR="0086024E">
        <w:tab/>
      </w:r>
      <w:r w:rsidR="0086024E">
        <w:tab/>
      </w:r>
      <w:r w:rsidR="0086024E">
        <w:tab/>
      </w:r>
      <w:r w:rsidR="0086024E">
        <w:tab/>
        <w:t>(</w:t>
      </w:r>
      <w:r w:rsidR="00B92CD5">
        <w:t>24</w:t>
      </w:r>
      <w:r w:rsidR="0086024E">
        <w:t>)</w:t>
      </w:r>
    </w:p>
    <w:p w14:paraId="54B99561" w14:textId="77777777" w:rsidR="0003584A" w:rsidRDefault="0086024E" w:rsidP="0086024E">
      <w:pPr>
        <w:jc w:val="left"/>
      </w:pPr>
      <w:r>
        <w:t xml:space="preserve">where </w:t>
      </w:r>
      <w:r w:rsidRPr="009F3B32">
        <w:rPr>
          <w:i/>
          <w:iCs/>
        </w:rPr>
        <w:t>N</w:t>
      </w:r>
      <w:r>
        <w:t xml:space="preserve"> is the number of phase switching cycle. </w:t>
      </w:r>
    </w:p>
    <w:p w14:paraId="06AD6DC5" w14:textId="37F9DA99" w:rsidR="0086024E" w:rsidRDefault="0003584A" w:rsidP="0086024E">
      <w:pPr>
        <w:jc w:val="left"/>
      </w:pPr>
      <w:r>
        <w:tab/>
      </w:r>
      <w:r w:rsidR="0086024E">
        <w:t>The real part of the refractive index (</w:t>
      </w:r>
      <w:r w:rsidR="0086024E" w:rsidRPr="009F3B32">
        <w:rPr>
          <w:i/>
          <w:iCs/>
        </w:rPr>
        <w:t>n</w:t>
      </w:r>
      <w:r w:rsidR="0086024E" w:rsidRPr="009F3B32">
        <w:t>)</w:t>
      </w:r>
      <w:r w:rsidR="0086024E">
        <w:t xml:space="preserve"> is described by an exponential relaxation towards a saturated value </w:t>
      </w:r>
      <w:r w:rsidR="009F3B32">
        <w:t>such that</w:t>
      </w:r>
      <w:r w:rsidR="0086024E">
        <w:t>:</w:t>
      </w:r>
    </w:p>
    <w:p w14:paraId="17C22C85" w14:textId="2877C00E" w:rsidR="0086024E" w:rsidRDefault="00000000" w:rsidP="00CB47AB">
      <w:pPr>
        <w:jc w:val="right"/>
      </w:pPr>
      <m:oMath>
        <m:sSub>
          <m:sSubPr>
            <m:ctrlPr>
              <w:rPr>
                <w:rFonts w:ascii="Cambria Math" w:hAnsi="Cambria Math"/>
                <w:i/>
              </w:rPr>
            </m:ctrlPr>
          </m:sSubPr>
          <m:e>
            <m:r>
              <w:rPr>
                <w:rFonts w:ascii="Cambria Math" w:hAnsi="Cambria Math"/>
              </w:rPr>
              <m:t>n</m:t>
            </m:r>
          </m:e>
          <m:sub>
            <m:r>
              <w:rPr>
                <w:rFonts w:ascii="Cambria Math" w:hAnsi="Cambria Math"/>
              </w:rPr>
              <m:t>p</m:t>
            </m:r>
          </m:sub>
        </m:sSub>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p,0</m:t>
                </m:r>
              </m:sub>
            </m:sSub>
          </m:e>
        </m:d>
        <m:sSup>
          <m:sSupPr>
            <m:ctrlPr>
              <w:rPr>
                <w:rFonts w:ascii="Cambria Math" w:hAnsi="Cambria Math"/>
                <w:i/>
              </w:rPr>
            </m:ctrlPr>
          </m:sSupPr>
          <m:e>
            <m:r>
              <w:rPr>
                <w:rFonts w:ascii="Cambria Math" w:hAnsi="Cambria Math"/>
              </w:rPr>
              <m:t>exp</m:t>
            </m:r>
          </m:e>
          <m:sup>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p</m:t>
                </m:r>
              </m:sub>
            </m:sSub>
            <m:r>
              <w:rPr>
                <w:rFonts w:ascii="Cambria Math" w:hAnsi="Cambria Math"/>
              </w:rPr>
              <m:t>N</m:t>
            </m:r>
          </m:sup>
        </m:sSup>
      </m:oMath>
      <w:r w:rsidR="003A49BD">
        <w:t>,</w:t>
      </w:r>
      <w:r w:rsidR="0086024E">
        <w:tab/>
      </w:r>
      <w:r w:rsidR="00CB47AB">
        <w:tab/>
      </w:r>
      <w:r w:rsidR="00CB47AB">
        <w:tab/>
      </w:r>
      <w:r w:rsidR="00CB47AB">
        <w:tab/>
      </w:r>
      <w:r w:rsidR="0086024E">
        <w:t>(</w:t>
      </w:r>
      <w:r w:rsidR="00B92CD5">
        <w:t>25</w:t>
      </w:r>
      <w:r w:rsidR="0086024E">
        <w:t>)</w:t>
      </w:r>
    </w:p>
    <w:p w14:paraId="0F808A54" w14:textId="5BD882CC" w:rsidR="0086024E" w:rsidRDefault="0086024E" w:rsidP="00CF1955">
      <w:pPr>
        <w:rPr>
          <w:lang w:val="en-US"/>
        </w:rPr>
      </w:pPr>
      <w:r>
        <w:t xml:space="preserve">where </w:t>
      </w:r>
      <w:r w:rsidRPr="009F3B32">
        <w:rPr>
          <w:i/>
          <w:iCs/>
        </w:rPr>
        <w:t>n</w:t>
      </w:r>
      <w:r w:rsidRPr="009F3B32">
        <w:rPr>
          <w:i/>
          <w:iCs/>
          <w:vertAlign w:val="subscript"/>
        </w:rPr>
        <w:t>p,</w:t>
      </w:r>
      <w:r w:rsidRPr="009F3B32">
        <w:rPr>
          <w:rFonts w:hint="eastAsia"/>
          <w:i/>
          <w:iCs/>
          <w:vertAlign w:val="subscript"/>
        </w:rPr>
        <w:t>∞</w:t>
      </w:r>
      <w:r>
        <w:rPr>
          <w:vertAlign w:val="subscript"/>
          <w:lang w:val="en-US"/>
        </w:rPr>
        <w:t xml:space="preserve"> </w:t>
      </w:r>
      <w:r>
        <w:rPr>
          <w:lang w:val="en-US"/>
        </w:rPr>
        <w:t xml:space="preserve">is the </w:t>
      </w:r>
      <w:r w:rsidRPr="0003584A">
        <w:rPr>
          <w:highlight w:val="yellow"/>
          <w:lang w:val="en-US"/>
        </w:rPr>
        <w:t>asymptotic index</w:t>
      </w:r>
      <w:r>
        <w:rPr>
          <w:lang w:val="en-US"/>
        </w:rPr>
        <w:t xml:space="preserve"> after many cycles, </w:t>
      </w:r>
      <w:r w:rsidRPr="009F3B32">
        <w:rPr>
          <w:i/>
          <w:iCs/>
        </w:rPr>
        <w:t>n</w:t>
      </w:r>
      <w:r w:rsidRPr="009F3B32">
        <w:rPr>
          <w:i/>
          <w:iCs/>
          <w:vertAlign w:val="subscript"/>
        </w:rPr>
        <w:t>p,</w:t>
      </w:r>
      <w:r w:rsidRPr="009F3B32">
        <w:rPr>
          <w:i/>
          <w:iCs/>
          <w:vertAlign w:val="subscript"/>
          <w:lang w:val="en-US"/>
        </w:rPr>
        <w:t>0</w:t>
      </w:r>
      <w:r>
        <w:rPr>
          <w:vertAlign w:val="subscript"/>
          <w:lang w:val="en-US"/>
        </w:rPr>
        <w:t xml:space="preserve"> </w:t>
      </w:r>
      <w:r>
        <w:rPr>
          <w:lang w:val="en-US"/>
        </w:rPr>
        <w:t>is</w:t>
      </w:r>
      <w:r w:rsidR="0003584A">
        <w:rPr>
          <w:lang w:val="en-US"/>
        </w:rPr>
        <w:t xml:space="preserve"> the refractive index at the first cycle </w:t>
      </w:r>
      <w:r w:rsidR="0003584A" w:rsidRPr="0003584A">
        <w:rPr>
          <w:highlight w:val="yellow"/>
          <w:lang w:val="en-US"/>
        </w:rPr>
        <w:t>(obtained from ellipsometry or literature data),</w:t>
      </w:r>
      <w:r w:rsidR="0003584A">
        <w:rPr>
          <w:lang w:val="en-US"/>
        </w:rPr>
        <w:t xml:space="preserve"> and </w:t>
      </w:r>
      <w:r w:rsidR="0003584A" w:rsidRPr="009F3B32">
        <w:rPr>
          <w:i/>
          <w:iCs/>
          <w:lang w:val="en-US"/>
        </w:rPr>
        <w:t>α</w:t>
      </w:r>
      <w:r w:rsidR="0003584A" w:rsidRPr="009F3B32">
        <w:rPr>
          <w:i/>
          <w:iCs/>
          <w:vertAlign w:val="subscript"/>
          <w:lang w:val="en-US"/>
        </w:rPr>
        <w:t>p</w:t>
      </w:r>
      <w:r w:rsidR="0003584A">
        <w:rPr>
          <w:lang w:val="en-US"/>
        </w:rPr>
        <w:t xml:space="preserve"> is the drift coefficient per cycle of phase </w:t>
      </w:r>
      <w:r w:rsidR="0003584A" w:rsidRPr="009F3B32">
        <w:rPr>
          <w:i/>
          <w:iCs/>
          <w:lang w:val="en-US"/>
        </w:rPr>
        <w:t>p</w:t>
      </w:r>
      <w:r w:rsidR="0003584A">
        <w:rPr>
          <w:lang w:val="en-US"/>
        </w:rPr>
        <w:t xml:space="preserve"> </w:t>
      </w:r>
      <w:r w:rsidR="0003584A">
        <w:rPr>
          <w:lang w:val="en-US"/>
        </w:rPr>
        <w:fldChar w:fldCharType="begin">
          <w:fldData xml:space="preserve">PEVuZE5vdGU+PENpdGU+PEF1dGhvcj5EZWxhbmV5PC9BdXRob3I+PFllYXI+MjAyMDwvWWVhcj48
UmVjTnVtPjY0PC9SZWNOdW0+PERpc3BsYXlUZXh0PlsyMiwgNTBdPC9EaXNwbGF5VGV4dD48cmVj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AF187B">
        <w:rPr>
          <w:lang w:val="en-US"/>
        </w:rPr>
        <w:instrText xml:space="preserve"> ADDIN EN.CITE </w:instrText>
      </w:r>
      <w:r w:rsidR="00AF187B">
        <w:rPr>
          <w:lang w:val="en-US"/>
        </w:rPr>
        <w:fldChar w:fldCharType="begin">
          <w:fldData xml:space="preserve">PEVuZE5vdGU+PENpdGU+PEF1dGhvcj5EZWxhbmV5PC9BdXRob3I+PFllYXI+MjAyMDwvWWVhcj48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</w:fldData>
        </w:fldChar>
      </w:r>
      <w:r w:rsidR="00AF187B">
        <w:rPr>
          <w:lang w:val="en-US"/>
        </w:rPr>
        <w:instrText xml:space="preserve"> ADDIN EN.CITE.DATA </w:instrText>
      </w:r>
      <w:r w:rsidR="00AF187B">
        <w:rPr>
          <w:lang w:val="en-US"/>
        </w:rPr>
      </w:r>
      <w:r w:rsidR="00AF187B">
        <w:rPr>
          <w:lang w:val="en-US"/>
        </w:rPr>
        <w:fldChar w:fldCharType="end"/>
      </w:r>
      <w:r w:rsidR="0003584A">
        <w:rPr>
          <w:lang w:val="en-US"/>
        </w:rPr>
      </w:r>
      <w:r w:rsidR="0003584A">
        <w:rPr>
          <w:lang w:val="en-US"/>
        </w:rPr>
        <w:fldChar w:fldCharType="separate"/>
      </w:r>
      <w:r w:rsidR="00AF187B">
        <w:rPr>
          <w:noProof/>
          <w:lang w:val="en-US"/>
        </w:rPr>
        <w:t>[22, 50]</w:t>
      </w:r>
      <w:r w:rsidR="0003584A">
        <w:rPr>
          <w:lang w:val="en-US"/>
        </w:rPr>
        <w:fldChar w:fldCharType="end"/>
      </w:r>
      <w:r w:rsidR="0003584A">
        <w:rPr>
          <w:lang w:val="en-US"/>
        </w:rPr>
        <w:t>.</w:t>
      </w:r>
    </w:p>
    <w:p w14:paraId="59490D94" w14:textId="48047718" w:rsidR="0003584A" w:rsidRDefault="006B5F3F" w:rsidP="00CF1955">
      <w:pPr>
        <w:rPr>
          <w:lang w:val="en-US"/>
        </w:rPr>
      </w:pPr>
      <w:r>
        <w:rPr>
          <w:lang w:val="en-US"/>
        </w:rPr>
        <w:tab/>
      </w:r>
      <w:r w:rsidR="0003584A">
        <w:rPr>
          <w:lang w:val="en-US"/>
        </w:rPr>
        <w:t xml:space="preserve">Meanwhile, the imaginary part </w:t>
      </w:r>
      <w:r w:rsidR="009F3B32">
        <w:rPr>
          <w:lang w:val="en-US"/>
        </w:rPr>
        <w:t>(</w:t>
      </w:r>
      <w:r w:rsidR="009F3B32" w:rsidRPr="009F3B32">
        <w:rPr>
          <w:i/>
          <w:iCs/>
          <w:lang w:val="en-US"/>
        </w:rPr>
        <w:t>k</w:t>
      </w:r>
      <w:r w:rsidR="009F3B32">
        <w:rPr>
          <w:lang w:val="en-US"/>
        </w:rPr>
        <w:t xml:space="preserve">) </w:t>
      </w:r>
      <w:r w:rsidR="0003584A">
        <w:rPr>
          <w:lang w:val="en-US"/>
        </w:rPr>
        <w:t>can be approximated from a linear growth as:</w:t>
      </w:r>
    </w:p>
    <w:p w14:paraId="28D944C1" w14:textId="2C94490D" w:rsidR="00D9474A" w:rsidRDefault="00000000" w:rsidP="009F3B32">
      <w:pPr>
        <w:jc w:val="right"/>
        <w:rPr>
          <w:lang w:val="en-US"/>
        </w:rPr>
      </w:pPr>
      <m:oMath>
        <m:sSub>
          <m:sSubPr>
            <m:ctrlPr>
              <w:rPr>
                <w:rFonts w:ascii="Cambria Math" w:hAnsi="Cambria Math"/>
                <w:i/>
              </w:rPr>
            </m:ctrlPr>
          </m:sSubPr>
          <m:e>
            <m:r>
              <w:rPr>
                <w:rFonts w:ascii="Cambria Math" w:hAnsi="Cambria Math"/>
              </w:rPr>
              <m:t>k</m:t>
            </m:r>
          </m:e>
          <m:sub>
            <m:r>
              <w:rPr>
                <w:rFonts w:ascii="Cambria Math" w:hAnsi="Cambria Math"/>
              </w:rPr>
              <m:t>p</m:t>
            </m:r>
          </m:sub>
        </m:sSub>
        <m:d>
          <m:dPr>
            <m:ctrlPr>
              <w:rPr>
                <w:rFonts w:ascii="Cambria Math" w:hAnsi="Cambria Math"/>
                <w:i/>
              </w:rPr>
            </m:ctrlPr>
          </m:dPr>
          <m:e>
            <m:r>
              <w:rPr>
                <w:rFonts w:ascii="Cambria Math" w:hAnsi="Cambria Math"/>
              </w:rPr>
              <m:t>N</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p,0</m:t>
            </m:r>
          </m:sub>
        </m:sSub>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N)</m:t>
        </m:r>
      </m:oMath>
      <w:r w:rsidR="003A49BD">
        <w:t>,</w:t>
      </w:r>
      <w:r w:rsidR="00D9474A">
        <w:tab/>
      </w:r>
      <w:r w:rsidR="009F3B32">
        <w:tab/>
      </w:r>
      <w:r w:rsidR="009F3B32">
        <w:tab/>
      </w:r>
      <w:r w:rsidR="009F3B32">
        <w:tab/>
      </w:r>
      <w:r w:rsidR="009F3B32">
        <w:tab/>
      </w:r>
      <w:r w:rsidR="009F3B32">
        <w:tab/>
      </w:r>
      <w:r w:rsidR="00D9474A">
        <w:t>(</w:t>
      </w:r>
      <w:r w:rsidR="00B92CD5">
        <w:t>26</w:t>
      </w:r>
      <w:r w:rsidR="00D9474A">
        <w:t>)</w:t>
      </w:r>
    </w:p>
    <w:p w14:paraId="1EC1CB8C" w14:textId="5D710B72" w:rsidR="0077322C" w:rsidRDefault="00D9474A" w:rsidP="00CF1955">
      <w:r>
        <w:t xml:space="preserve">where </w:t>
      </w:r>
      <w:r w:rsidRPr="009F3B32">
        <w:rPr>
          <w:i/>
          <w:iCs/>
        </w:rPr>
        <w:t>k</w:t>
      </w:r>
      <w:r w:rsidRPr="009F3B32">
        <w:rPr>
          <w:i/>
          <w:iCs/>
          <w:vertAlign w:val="subscript"/>
        </w:rPr>
        <w:t>p,0</w:t>
      </w:r>
      <w:r>
        <w:t xml:space="preserve"> is the initial </w:t>
      </w:r>
      <w:r w:rsidRPr="00D9474A">
        <w:rPr>
          <w:highlight w:val="yellow"/>
        </w:rPr>
        <w:t>loss</w:t>
      </w:r>
      <w:r>
        <w:t xml:space="preserve"> and </w:t>
      </w:r>
      <w:r w:rsidRPr="009F3B32">
        <w:rPr>
          <w:i/>
          <w:iCs/>
        </w:rPr>
        <w:t>β</w:t>
      </w:r>
      <w:r w:rsidRPr="009F3B32">
        <w:rPr>
          <w:i/>
          <w:iCs/>
          <w:vertAlign w:val="subscript"/>
        </w:rPr>
        <w:t>p</w:t>
      </w:r>
      <w:r>
        <w:t xml:space="preserve"> is the loss growth coefficient. The parameter </w:t>
      </w:r>
      <w:r w:rsidRPr="009F3B32">
        <w:rPr>
          <w:i/>
          <w:iCs/>
        </w:rPr>
        <w:t>β</w:t>
      </w:r>
      <w:r w:rsidRPr="009F3B32">
        <w:rPr>
          <w:i/>
          <w:iCs/>
          <w:vertAlign w:val="subscript"/>
        </w:rPr>
        <w:t>p</w:t>
      </w:r>
      <w:r>
        <w:rPr>
          <w:vertAlign w:val="subscript"/>
        </w:rPr>
        <w:t xml:space="preserve"> </w:t>
      </w:r>
      <w:r>
        <w:t xml:space="preserve">is the relative loss per cycle of phase </w:t>
      </w:r>
      <w:r w:rsidRPr="009F3B32">
        <w:rPr>
          <w:i/>
          <w:iCs/>
        </w:rPr>
        <w:t>p</w:t>
      </w:r>
      <w:r>
        <w:t xml:space="preserve"> </w:t>
      </w:r>
      <w:r>
        <w:fldChar w:fldCharType="begin">
          <w:fldData xml:space="preserve">PEVuZE5vdGU+PENpdGU+PEF1dGhvcj5MYXdzb248L0F1dGhvcj48WWVhcj4yMDIzPC9ZZWFyPjxS
ZWNOdW0+NjA8L1JlY051bT48RGlzcGxheVRleHQ+WzMyLCA1MV08L0Rpc3BsYXlUZXh0PjxyZWNv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AF187B">
        <w:instrText xml:space="preserve"> ADDIN EN.CITE </w:instrText>
      </w:r>
      <w:r w:rsidR="00AF187B">
        <w:fldChar w:fldCharType="begin">
          <w:fldData xml:space="preserve">PEVuZE5vdGU+PENpdGU+PEF1dGhvcj5MYXdzb248L0F1dGhvcj48WWVhcj4yMDIzPC9ZZWFyPjxS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</w:fldData>
        </w:fldChar>
      </w:r>
      <w:r w:rsidR="00AF187B">
        <w:instrText xml:space="preserve"> ADDIN EN.CITE.DATA </w:instrText>
      </w:r>
      <w:r w:rsidR="00AF187B">
        <w:fldChar w:fldCharType="end"/>
      </w:r>
      <w:r>
        <w:fldChar w:fldCharType="separate"/>
      </w:r>
      <w:r w:rsidR="00AF187B">
        <w:rPr>
          <w:noProof/>
        </w:rPr>
        <w:t>[32, 51]</w:t>
      </w:r>
      <w:r>
        <w:fldChar w:fldCharType="end"/>
      </w:r>
      <w:r>
        <w:t>. These models from Eq. (X</w:t>
      </w:r>
      <w:r w:rsidR="002E7529">
        <w:t>XA</w:t>
      </w:r>
      <w:r>
        <w:t>) and (X</w:t>
      </w:r>
      <w:r w:rsidR="002E7529">
        <w:t>XB</w:t>
      </w:r>
      <w:r>
        <w:t xml:space="preserve">) are adopted in this work, they are consistent with experimental trends and with general PCM endurance theory, providing a practical way to assess contrast degradation and threshold drift of PCM-based optical limiters over large cycles </w:t>
      </w:r>
      <w:r>
        <w:fldChar w:fldCharType="begin">
          <w:fldData xml:space="preserve">PEVuZE5vdGU+PENpdGU+PEF1dGhvcj5MYXdzb248L0F1dGhvcj48WWVhcj4yMDIzPC9ZZWFyPjxS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</w:fldData>
        </w:fldChar>
      </w:r>
      <w:r w:rsidR="00AF187B">
        <w:instrText xml:space="preserve"> ADDIN EN.CITE </w:instrText>
      </w:r>
      <w:r w:rsidR="00AF187B">
        <w:fldChar w:fldCharType="begin">
          <w:fldData xml:space="preserve">PEVuZE5vdGU+PENpdGU+PEF1dGhvcj5MYXdzb248L0F1dGhvcj48WWVhcj4yMDIzPC9ZZWFyPjxS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</w:fldData>
        </w:fldChar>
      </w:r>
      <w:r w:rsidR="00AF187B">
        <w:instrText xml:space="preserve"> ADDIN EN.CITE.DATA </w:instrText>
      </w:r>
      <w:r w:rsidR="00AF187B">
        <w:fldChar w:fldCharType="end"/>
      </w:r>
      <w:r>
        <w:fldChar w:fldCharType="separate"/>
      </w:r>
      <w:r w:rsidR="00AF187B">
        <w:rPr>
          <w:noProof/>
        </w:rPr>
        <w:t>[22, 32, 50-52]</w:t>
      </w:r>
      <w:r>
        <w:fldChar w:fldCharType="end"/>
      </w:r>
      <w:r w:rsidR="005B557C">
        <w:t>.</w:t>
      </w:r>
    </w:p>
    <w:p w14:paraId="40F232F3" w14:textId="77777777" w:rsidR="00797497" w:rsidRDefault="00E2363D" w:rsidP="00CF1955">
      <w:r>
        <w:tab/>
      </w:r>
      <w:r w:rsidR="005B58C9">
        <w:t xml:space="preserve">The endurance of optical limiters can be quantified using the following metrics: 1) transmitting contrast degradation, and 2) insertion loss. </w:t>
      </w:r>
    </w:p>
    <w:p w14:paraId="2C1AD026" w14:textId="6895AB64" w:rsidR="00797497" w:rsidRPr="000F62A3" w:rsidRDefault="00797497" w:rsidP="00C54EF9">
      <w:pPr>
        <w:pStyle w:val="Heading4"/>
        <w:rPr>
          <w:highlight w:val="yellow"/>
        </w:rPr>
      </w:pPr>
      <w:r w:rsidRPr="000F62A3">
        <w:rPr>
          <w:highlight w:val="yellow"/>
        </w:rPr>
        <w:t>Transmi</w:t>
      </w:r>
      <w:r w:rsidR="00CA77BE">
        <w:rPr>
          <w:highlight w:val="yellow"/>
        </w:rPr>
        <w:t>ttance</w:t>
      </w:r>
      <w:r w:rsidRPr="000F62A3">
        <w:rPr>
          <w:highlight w:val="yellow"/>
        </w:rPr>
        <w:t xml:space="preserve"> Contrast Degradation</w:t>
      </w:r>
      <w:r w:rsidR="00C54EF9" w:rsidRPr="000F62A3">
        <w:rPr>
          <w:highlight w:val="yellow"/>
        </w:rPr>
        <w:t>:</w:t>
      </w:r>
    </w:p>
    <w:p w14:paraId="198B3BF3" w14:textId="1B411900" w:rsidR="00C54EF9" w:rsidRPr="000F62A3" w:rsidRDefault="00C54EF9" w:rsidP="00CF1955">
      <w:pPr>
        <w:rPr>
          <w:highlight w:val="yellow"/>
        </w:rPr>
      </w:pPr>
      <w:r w:rsidRPr="000F62A3">
        <w:rPr>
          <w:highlight w:val="yellow"/>
        </w:rPr>
        <w:t xml:space="preserve">Degradation is defined as the reduction in </w:t>
      </w:r>
      <w:r w:rsidR="00CA77BE">
        <w:rPr>
          <w:highlight w:val="yellow"/>
        </w:rPr>
        <w:t>transmittance</w:t>
      </w:r>
      <w:r w:rsidRPr="000F62A3">
        <w:rPr>
          <w:highlight w:val="yellow"/>
        </w:rPr>
        <w:t xml:space="preserve"> contrast after </w:t>
      </w:r>
      <w:r w:rsidRPr="000F62A3">
        <w:rPr>
          <w:i/>
          <w:iCs/>
          <w:highlight w:val="yellow"/>
        </w:rPr>
        <w:t>N</w:t>
      </w:r>
      <w:r w:rsidRPr="000F62A3">
        <w:rPr>
          <w:highlight w:val="yellow"/>
        </w:rPr>
        <w:t xml:space="preserve"> cycles</w:t>
      </w:r>
      <w:r w:rsidR="000F62A3">
        <w:rPr>
          <w:highlight w:val="yellow"/>
        </w:rPr>
        <w:t>, as in:</w:t>
      </w:r>
    </w:p>
    <w:p w14:paraId="00A442D3" w14:textId="33054D6D" w:rsidR="00C54EF9" w:rsidRPr="000F62A3" w:rsidRDefault="00C54EF9" w:rsidP="00C54EF9">
      <w:pPr>
        <w:jc w:val="right"/>
        <w:rPr>
          <w:highlight w:val="yellow"/>
          <w:lang w:val="en-US"/>
        </w:rPr>
      </w:pPr>
      <m:oMath>
        <m:r>
          <w:rPr>
            <w:rFonts w:ascii="Cambria Math" w:hAnsi="Cambria Math"/>
            <w:highlight w:val="yellow"/>
            <w:vertAlign w:val="subscript"/>
            <w:lang w:val="en-US"/>
          </w:rPr>
          <m:t>D(N)=</m:t>
        </m:r>
        <m:f>
          <m:fPr>
            <m:ctrlPr>
              <w:rPr>
                <w:rFonts w:ascii="Cambria Math" w:hAnsi="Cambria Math"/>
                <w:i/>
                <w:highlight w:val="yellow"/>
                <w:vertAlign w:val="subscript"/>
                <w:lang w:val="en-US"/>
              </w:rPr>
            </m:ctrlPr>
          </m:fPr>
          <m:num>
            <m:r>
              <w:rPr>
                <w:rFonts w:ascii="Cambria Math" w:hAnsi="Cambria Math"/>
                <w:highlight w:val="yellow"/>
                <w:vertAlign w:val="subscript"/>
                <w:lang w:val="en-US"/>
              </w:rPr>
              <m:t>ΔT(N)-Δ</m:t>
            </m:r>
            <m:sSub>
              <m:sSubPr>
                <m:ctrlPr>
                  <w:rPr>
                    <w:rFonts w:ascii="Cambria Math" w:hAnsi="Cambria Math"/>
                    <w:i/>
                    <w:highlight w:val="yellow"/>
                    <w:vertAlign w:val="subscript"/>
                    <w:lang w:val="en-US"/>
                  </w:rPr>
                </m:ctrlPr>
              </m:sSubPr>
              <m:e>
                <m:r>
                  <w:rPr>
                    <w:rFonts w:ascii="Cambria Math" w:hAnsi="Cambria Math"/>
                    <w:highlight w:val="yellow"/>
                    <w:vertAlign w:val="subscript"/>
                    <w:lang w:val="en-US"/>
                  </w:rPr>
                  <m:t>T</m:t>
                </m:r>
              </m:e>
              <m:sub>
                <m:r>
                  <w:rPr>
                    <w:rFonts w:ascii="Cambria Math" w:hAnsi="Cambria Math"/>
                    <w:highlight w:val="yellow"/>
                    <w:vertAlign w:val="subscript"/>
                    <w:lang w:val="en-US"/>
                  </w:rPr>
                  <m:t>0</m:t>
                </m:r>
              </m:sub>
            </m:sSub>
          </m:num>
          <m:den>
            <m:r>
              <w:rPr>
                <w:rFonts w:ascii="Cambria Math" w:hAnsi="Cambria Math"/>
                <w:highlight w:val="yellow"/>
                <w:vertAlign w:val="subscript"/>
                <w:lang w:val="en-US"/>
              </w:rPr>
              <m:t>Δ</m:t>
            </m:r>
            <m:sSub>
              <m:sSubPr>
                <m:ctrlPr>
                  <w:rPr>
                    <w:rFonts w:ascii="Cambria Math" w:hAnsi="Cambria Math"/>
                    <w:i/>
                    <w:highlight w:val="yellow"/>
                    <w:vertAlign w:val="subscript"/>
                    <w:lang w:val="en-US"/>
                  </w:rPr>
                </m:ctrlPr>
              </m:sSubPr>
              <m:e>
                <m:r>
                  <w:rPr>
                    <w:rFonts w:ascii="Cambria Math" w:hAnsi="Cambria Math"/>
                    <w:highlight w:val="yellow"/>
                    <w:vertAlign w:val="subscript"/>
                    <w:lang w:val="en-US"/>
                  </w:rPr>
                  <m:t>T</m:t>
                </m:r>
              </m:e>
              <m:sub>
                <m:r>
                  <w:rPr>
                    <w:rFonts w:ascii="Cambria Math" w:hAnsi="Cambria Math"/>
                    <w:highlight w:val="yellow"/>
                    <w:vertAlign w:val="subscript"/>
                    <w:lang w:val="en-US"/>
                  </w:rPr>
                  <m:t>0</m:t>
                </m:r>
              </m:sub>
            </m:sSub>
          </m:den>
        </m:f>
      </m:oMath>
      <w:r w:rsidRPr="000F62A3">
        <w:rPr>
          <w:highlight w:val="yellow"/>
          <w:lang w:val="en-US"/>
        </w:rPr>
        <w:t xml:space="preserve">, </w:t>
      </w:r>
      <w:r w:rsidRPr="000F62A3">
        <w:rPr>
          <w:highlight w:val="yellow"/>
          <w:lang w:val="en-US"/>
        </w:rPr>
        <w:tab/>
      </w:r>
      <w:r w:rsidRPr="000F62A3">
        <w:rPr>
          <w:highlight w:val="yellow"/>
          <w:lang w:val="en-US"/>
        </w:rPr>
        <w:tab/>
      </w:r>
      <w:r w:rsidRPr="000F62A3">
        <w:rPr>
          <w:highlight w:val="yellow"/>
          <w:lang w:val="en-US"/>
        </w:rPr>
        <w:tab/>
      </w:r>
      <w:r w:rsidRPr="000F62A3">
        <w:rPr>
          <w:highlight w:val="yellow"/>
          <w:lang w:val="en-US"/>
        </w:rPr>
        <w:tab/>
      </w:r>
      <w:r w:rsidRPr="000F62A3">
        <w:rPr>
          <w:highlight w:val="yellow"/>
          <w:lang w:val="en-US"/>
        </w:rPr>
        <w:tab/>
        <w:t>(</w:t>
      </w:r>
      <w:r w:rsidR="00B92CD5">
        <w:rPr>
          <w:highlight w:val="yellow"/>
          <w:lang w:val="en-US"/>
        </w:rPr>
        <w:t>27</w:t>
      </w:r>
      <w:r w:rsidRPr="000F62A3">
        <w:rPr>
          <w:highlight w:val="yellow"/>
          <w:lang w:val="en-US"/>
        </w:rPr>
        <w:t>)</w:t>
      </w:r>
    </w:p>
    <w:p w14:paraId="2E7C82D4" w14:textId="24D2E678" w:rsidR="00C54EF9" w:rsidRPr="000F62A3" w:rsidRDefault="00C54EF9" w:rsidP="00CF1955">
      <w:pPr>
        <w:rPr>
          <w:highlight w:val="yellow"/>
        </w:rPr>
      </w:pPr>
      <w:r w:rsidRPr="000F62A3">
        <w:rPr>
          <w:highlight w:val="yellow"/>
        </w:rPr>
        <w:t xml:space="preserve">where </w:t>
      </w:r>
      <w:r w:rsidR="00CA77BE">
        <w:rPr>
          <w:highlight w:val="yellow"/>
        </w:rPr>
        <w:t>transmittance</w:t>
      </w:r>
      <w:r w:rsidR="00CA77BE" w:rsidRPr="000F62A3">
        <w:rPr>
          <w:highlight w:val="yellow"/>
        </w:rPr>
        <w:t xml:space="preserve"> </w:t>
      </w:r>
      <w:r w:rsidRPr="000F62A3">
        <w:rPr>
          <w:highlight w:val="yellow"/>
        </w:rPr>
        <w:t xml:space="preserve">contrast </w:t>
      </w:r>
      <w:r w:rsidRPr="000F62A3">
        <w:rPr>
          <w:i/>
          <w:iCs/>
          <w:highlight w:val="yellow"/>
        </w:rPr>
        <w:t>ΔT</w:t>
      </w:r>
      <w:r w:rsidRPr="000F62A3">
        <w:rPr>
          <w:i/>
          <w:iCs/>
          <w:highlight w:val="yellow"/>
          <w:vertAlign w:val="subscript"/>
        </w:rPr>
        <w:t>0</w:t>
      </w:r>
      <w:r w:rsidRPr="000F62A3">
        <w:rPr>
          <w:highlight w:val="yellow"/>
        </w:rPr>
        <w:t xml:space="preserve"> is the </w:t>
      </w:r>
      <w:r w:rsidR="001D1FE9">
        <w:rPr>
          <w:highlight w:val="yellow"/>
        </w:rPr>
        <w:t>difference between</w:t>
      </w:r>
      <w:r w:rsidRPr="000F62A3">
        <w:rPr>
          <w:highlight w:val="yellow"/>
        </w:rPr>
        <w:t xml:space="preserve"> amorphous (ON) and crystalline (OFF) phases </w:t>
      </w:r>
      <w:r w:rsidR="001D1FE9">
        <w:rPr>
          <w:highlight w:val="yellow"/>
        </w:rPr>
        <w:t xml:space="preserve">at the initial cycle </w:t>
      </w:r>
      <w:r w:rsidRPr="000F62A3">
        <w:rPr>
          <w:highlight w:val="yellow"/>
        </w:rPr>
        <w:t>(</w:t>
      </w:r>
      <w:r w:rsidR="001D1FE9">
        <w:rPr>
          <w:highlight w:val="yellow"/>
        </w:rPr>
        <w:t>N</w:t>
      </w:r>
      <w:r w:rsidRPr="000F62A3">
        <w:rPr>
          <w:highlight w:val="yellow"/>
        </w:rPr>
        <w:t xml:space="preserve"> = 0).</w:t>
      </w:r>
    </w:p>
    <w:p w14:paraId="2D60C5FB" w14:textId="18583854" w:rsidR="00C54EF9" w:rsidRPr="00C54EF9" w:rsidRDefault="00C54EF9" w:rsidP="00C54EF9">
      <w:pPr>
        <w:jc w:val="right"/>
      </w:pPr>
      <m:oMath>
        <m:r>
          <w:rPr>
            <w:rFonts w:ascii="Cambria Math" w:hAnsi="Cambria Math"/>
            <w:highlight w:val="yellow"/>
            <w:vertAlign w:val="subscript"/>
          </w:rPr>
          <m:t>ΔT</m:t>
        </m:r>
        <m:d>
          <m:dPr>
            <m:ctrlPr>
              <w:rPr>
                <w:rFonts w:ascii="Cambria Math" w:hAnsi="Cambria Math"/>
                <w:highlight w:val="yellow"/>
                <w:vertAlign w:val="subscript"/>
              </w:rPr>
            </m:ctrlPr>
          </m:dPr>
          <m:e>
            <m:r>
              <w:rPr>
                <w:rFonts w:ascii="Cambria Math" w:hAnsi="Cambria Math"/>
                <w:highlight w:val="yellow"/>
                <w:vertAlign w:val="subscript"/>
              </w:rPr>
              <m:t>N</m:t>
            </m:r>
          </m:e>
        </m:d>
        <m:r>
          <m:rPr>
            <m:sty m:val="p"/>
          </m:rPr>
          <w:rPr>
            <w:rFonts w:ascii="Cambria Math" w:hAnsi="Cambria Math"/>
            <w:highlight w:val="yellow"/>
            <w:vertAlign w:val="subscript"/>
          </w:rPr>
          <m:t>=</m:t>
        </m:r>
        <m:sSub>
          <m:sSubPr>
            <m:ctrlPr>
              <w:rPr>
                <w:rFonts w:ascii="Cambria Math" w:hAnsi="Cambria Math"/>
                <w:highlight w:val="yellow"/>
                <w:vertAlign w:val="subscript"/>
              </w:rPr>
            </m:ctrlPr>
          </m:sSubPr>
          <m:e>
            <m:r>
              <w:rPr>
                <w:rFonts w:ascii="Cambria Math" w:hAnsi="Cambria Math"/>
                <w:highlight w:val="yellow"/>
                <w:vertAlign w:val="subscript"/>
              </w:rPr>
              <m:t>T</m:t>
            </m:r>
          </m:e>
          <m:sub>
            <m:r>
              <w:rPr>
                <w:rFonts w:ascii="Cambria Math" w:hAnsi="Cambria Math"/>
                <w:highlight w:val="yellow"/>
                <w:vertAlign w:val="subscript"/>
              </w:rPr>
              <m:t>a</m:t>
            </m:r>
          </m:sub>
        </m:sSub>
        <m:d>
          <m:dPr>
            <m:ctrlPr>
              <w:rPr>
                <w:rFonts w:ascii="Cambria Math" w:hAnsi="Cambria Math"/>
                <w:i/>
                <w:highlight w:val="yellow"/>
                <w:vertAlign w:val="subscript"/>
              </w:rPr>
            </m:ctrlPr>
          </m:dPr>
          <m:e>
            <m:r>
              <w:rPr>
                <w:rFonts w:ascii="Cambria Math" w:hAnsi="Cambria Math"/>
                <w:highlight w:val="yellow"/>
                <w:vertAlign w:val="subscript"/>
              </w:rPr>
              <m:t>N</m:t>
            </m:r>
          </m:e>
        </m:d>
        <m:r>
          <w:rPr>
            <w:rFonts w:ascii="Cambria Math" w:hAnsi="Cambria Math"/>
            <w:highlight w:val="yellow"/>
            <w:vertAlign w:val="subscript"/>
          </w:rPr>
          <m:t xml:space="preserve">- </m:t>
        </m:r>
        <m:sSub>
          <m:sSubPr>
            <m:ctrlPr>
              <w:rPr>
                <w:rFonts w:ascii="Cambria Math" w:hAnsi="Cambria Math"/>
                <w:highlight w:val="yellow"/>
                <w:vertAlign w:val="subscript"/>
              </w:rPr>
            </m:ctrlPr>
          </m:sSubPr>
          <m:e>
            <m:r>
              <w:rPr>
                <w:rFonts w:ascii="Cambria Math" w:hAnsi="Cambria Math"/>
                <w:highlight w:val="yellow"/>
                <w:vertAlign w:val="subscript"/>
              </w:rPr>
              <m:t>T</m:t>
            </m:r>
          </m:e>
          <m:sub>
            <m:r>
              <w:rPr>
                <w:rFonts w:ascii="Cambria Math" w:hAnsi="Cambria Math"/>
                <w:highlight w:val="yellow"/>
                <w:vertAlign w:val="subscript"/>
              </w:rPr>
              <m:t>c</m:t>
            </m:r>
          </m:sub>
        </m:sSub>
        <m:d>
          <m:dPr>
            <m:ctrlPr>
              <w:rPr>
                <w:rFonts w:ascii="Cambria Math" w:hAnsi="Cambria Math"/>
                <w:i/>
                <w:highlight w:val="yellow"/>
                <w:vertAlign w:val="subscript"/>
              </w:rPr>
            </m:ctrlPr>
          </m:dPr>
          <m:e>
            <m:r>
              <w:rPr>
                <w:rFonts w:ascii="Cambria Math" w:hAnsi="Cambria Math"/>
                <w:highlight w:val="yellow"/>
                <w:vertAlign w:val="subscript"/>
              </w:rPr>
              <m:t>N</m:t>
            </m:r>
          </m:e>
        </m:d>
      </m:oMath>
      <w:r w:rsidRPr="000F62A3">
        <w:rPr>
          <w:highlight w:val="yellow"/>
        </w:rPr>
        <w:t>.</w:t>
      </w:r>
      <w:r w:rsidRPr="000F62A3">
        <w:rPr>
          <w:highlight w:val="yellow"/>
        </w:rPr>
        <w:tab/>
      </w:r>
      <w:r w:rsidRPr="000F62A3">
        <w:rPr>
          <w:highlight w:val="yellow"/>
        </w:rPr>
        <w:tab/>
      </w:r>
      <w:r w:rsidRPr="000F62A3">
        <w:rPr>
          <w:highlight w:val="yellow"/>
        </w:rPr>
        <w:tab/>
      </w:r>
      <w:r w:rsidRPr="000F62A3">
        <w:rPr>
          <w:highlight w:val="yellow"/>
        </w:rPr>
        <w:tab/>
      </w:r>
      <w:r w:rsidRPr="000F62A3">
        <w:rPr>
          <w:highlight w:val="yellow"/>
        </w:rPr>
        <w:tab/>
        <w:t>(</w:t>
      </w:r>
      <w:r w:rsidR="00B92CD5">
        <w:rPr>
          <w:highlight w:val="yellow"/>
        </w:rPr>
        <w:t>28</w:t>
      </w:r>
      <w:r w:rsidRPr="000F62A3">
        <w:rPr>
          <w:highlight w:val="yellow"/>
        </w:rPr>
        <w:t>)</w:t>
      </w:r>
    </w:p>
    <w:p w14:paraId="4F4DDFE6" w14:textId="4EC47364" w:rsidR="00797497" w:rsidRDefault="00C54EF9" w:rsidP="00C54EF9">
      <w:pPr>
        <w:pStyle w:val="Heading4"/>
      </w:pPr>
      <w:r>
        <w:t>Insertion loss:</w:t>
      </w:r>
    </w:p>
    <w:p w14:paraId="59199D07" w14:textId="1C21198A" w:rsidR="00C54EF9" w:rsidRPr="00F62745" w:rsidRDefault="00C54EF9" w:rsidP="00C54EF9">
      <w:r>
        <w:t xml:space="preserve">The insertion loss of the device at cycle </w:t>
      </w:r>
      <w:r w:rsidRPr="00C54EF9">
        <w:rPr>
          <w:i/>
          <w:iCs/>
        </w:rPr>
        <w:t>N</w:t>
      </w:r>
      <w:r w:rsidR="000F62A3">
        <w:t xml:space="preserve"> compares it transmittance to a reference state </w:t>
      </w:r>
      <w:r w:rsidR="00465299">
        <w:t xml:space="preserve">of </w:t>
      </w:r>
      <w:r w:rsidR="000F62A3">
        <w:t>cycle 0</w:t>
      </w:r>
      <w:r w:rsidR="00465299">
        <w:t xml:space="preserve"> </w:t>
      </w:r>
      <w:r w:rsidR="00465299">
        <w:fldChar w:fldCharType="begin"/>
      </w:r>
      <w:r w:rsidR="00AF187B">
        <w:instrText xml:space="preserve"> ADDIN EN.CITE &lt;EndNote&gt;&lt;Cite&gt;&lt;Author&gt;Paschotta&lt;/Author&gt;&lt;Year&gt;2008&lt;/Year&gt;&lt;RecNum&gt;88&lt;/RecNum&gt;&lt;DisplayText&gt;[53]&lt;/DisplayText&gt;&lt;record&gt;&lt;rec-number&gt;88&lt;/rec-number&gt;&lt;foreign-keys&gt;&lt;key app="EN" db-id="v920pft06rp9dbex2ap500x99x5rrtswxzss" timestamp="1774446585"&gt;88&lt;/key&gt;&lt;/foreign-keys&gt;&lt;ref-type name="Book"&gt;6&lt;/ref-type&gt;&lt;contributors&gt;&lt;authors&gt;&lt;author&gt;Paschotta, R.&lt;/author&gt;&lt;/authors&gt;&lt;/contributors&gt;&lt;titles&gt;&lt;title&gt;Encyclopedia of Laser Physics and Technology&lt;/title&gt;&lt;/titles&gt;&lt;dates&gt;&lt;year&gt;2008&lt;/year&gt;&lt;/dates&gt;&lt;publisher&gt;Wiley&lt;/publisher&gt;&lt;isbn&gt;9783527408283&lt;/isbn&gt;&lt;urls&gt;&lt;related-urls&gt;&lt;url&gt;https://books.google.co.th/books?id=hdkJ5ASTFjcC&lt;/url&gt;&lt;/related-urls&gt;&lt;/urls&gt;&lt;/record&gt;&lt;/Cite&gt;&lt;/EndNote&gt;</w:instrText>
      </w:r>
      <w:r w:rsidR="00465299">
        <w:fldChar w:fldCharType="separate"/>
      </w:r>
      <w:r w:rsidR="00AF187B">
        <w:rPr>
          <w:noProof/>
        </w:rPr>
        <w:t>[53]</w:t>
      </w:r>
      <w:r w:rsidR="00465299">
        <w:fldChar w:fldCharType="end"/>
      </w:r>
      <w:r w:rsidR="00465299">
        <w:t>, such that:</w:t>
      </w:r>
      <w:r w:rsidR="00F62745">
        <w:t xml:space="preserve"> </w:t>
      </w:r>
      <w:r w:rsidR="00F62745" w:rsidRPr="00F62745">
        <w:rPr>
          <w:highlight w:val="cyan"/>
        </w:rPr>
        <w:t>T</w:t>
      </w:r>
      <w:r w:rsidR="00F62745" w:rsidRPr="00F62745">
        <w:rPr>
          <w:highlight w:val="cyan"/>
          <w:vertAlign w:val="subscript"/>
        </w:rPr>
        <w:t>c</w:t>
      </w:r>
      <w:r w:rsidR="00F62745" w:rsidRPr="00F62745">
        <w:rPr>
          <w:highlight w:val="cyan"/>
        </w:rPr>
        <w:t>(1) or T</w:t>
      </w:r>
      <w:r w:rsidR="00F62745" w:rsidRPr="00F62745">
        <w:rPr>
          <w:highlight w:val="cyan"/>
          <w:vertAlign w:val="subscript"/>
        </w:rPr>
        <w:t>c</w:t>
      </w:r>
      <w:r w:rsidR="00F62745" w:rsidRPr="00F62745">
        <w:rPr>
          <w:highlight w:val="cyan"/>
        </w:rPr>
        <w:t>(0)?</w:t>
      </w:r>
    </w:p>
    <w:p w14:paraId="733C2499" w14:textId="3352E75B" w:rsidR="00465299" w:rsidRDefault="00000000" w:rsidP="00F62745">
      <w:pPr>
        <w:jc w:val="right"/>
      </w:pPr>
      <m:oMath>
        <m:sSub>
          <m:sSubPr>
            <m:ctrlPr>
              <w:rPr>
                <w:rFonts w:ascii="Cambria Math" w:hAnsi="Cambria Math"/>
                <w:i/>
              </w:rPr>
            </m:ctrlPr>
          </m:sSubPr>
          <m:e>
            <m:r>
              <w:rPr>
                <w:rFonts w:ascii="Cambria Math" w:hAnsi="Cambria Math"/>
              </w:rPr>
              <m:t>IL</m:t>
            </m:r>
          </m:e>
          <m:sub>
            <m:r>
              <w:rPr>
                <w:rFonts w:ascii="Cambria Math" w:hAnsi="Cambria Math"/>
              </w:rPr>
              <m:t>dB</m:t>
            </m:r>
          </m:sub>
        </m:sSub>
        <m:d>
          <m:dPr>
            <m:ctrlPr>
              <w:rPr>
                <w:rFonts w:ascii="Cambria Math" w:hAnsi="Cambria Math"/>
                <w:i/>
              </w:rPr>
            </m:ctrlPr>
          </m:dPr>
          <m:e>
            <m:r>
              <w:rPr>
                <w:rFonts w:ascii="Cambria Math" w:hAnsi="Cambria Math"/>
              </w:rPr>
              <m:t>N</m:t>
            </m:r>
          </m:e>
        </m:d>
        <m:r>
          <w:rPr>
            <w:rFonts w:ascii="Cambria Math" w:hAnsi="Cambria Math"/>
          </w:rPr>
          <m:t>=10log</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(N)</m:t>
                </m:r>
              </m:num>
              <m:den>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(1)</m:t>
                </m:r>
              </m:den>
            </m:f>
          </m:e>
        </m:d>
      </m:oMath>
      <w:r w:rsidR="003A49BD">
        <w:t>.</w:t>
      </w:r>
      <w:r w:rsidR="00F62745">
        <w:tab/>
      </w:r>
      <w:r w:rsidR="00F62745">
        <w:tab/>
      </w:r>
      <w:r w:rsidR="00F62745">
        <w:tab/>
      </w:r>
      <w:r w:rsidR="00F62745">
        <w:tab/>
      </w:r>
      <w:r w:rsidR="00F62745">
        <w:tab/>
        <w:t>(</w:t>
      </w:r>
      <w:r w:rsidR="00B92CD5">
        <w:t>29</w:t>
      </w:r>
      <w:r w:rsidR="00F62745">
        <w:t>)</w:t>
      </w:r>
    </w:p>
    <w:p w14:paraId="3261A5E1" w14:textId="3D1CDBCE" w:rsidR="003A49BD" w:rsidRPr="003A49BD" w:rsidRDefault="003A49BD" w:rsidP="003A49BD">
      <w:r>
        <w:tab/>
        <w:t xml:space="preserve">A growing </w:t>
      </w:r>
      <w:r w:rsidRPr="00F27B49">
        <w:rPr>
          <w:i/>
          <w:iCs/>
        </w:rPr>
        <w:t>IL(N)</w:t>
      </w:r>
      <w:r>
        <w:t xml:space="preserve"> indicates increasing loss, typically driven by the linear growth of the imaginary index </w:t>
      </w:r>
      <w:r w:rsidRPr="003A49BD">
        <w:rPr>
          <w:i/>
          <w:iCs/>
        </w:rPr>
        <w:t>k</w:t>
      </w:r>
      <w:r w:rsidRPr="003A49BD">
        <w:rPr>
          <w:i/>
          <w:iCs/>
          <w:vertAlign w:val="subscript"/>
        </w:rPr>
        <w:t>p</w:t>
      </w:r>
      <w:r w:rsidRPr="003A49BD">
        <w:rPr>
          <w:i/>
          <w:iCs/>
        </w:rPr>
        <w:t>(N)</w:t>
      </w:r>
      <w:r>
        <w:t xml:space="preserve"> and by detuning of the resonance due to drift of </w:t>
      </w:r>
      <w:r w:rsidRPr="003A49BD">
        <w:rPr>
          <w:i/>
          <w:iCs/>
        </w:rPr>
        <w:t>n</w:t>
      </w:r>
      <w:r w:rsidRPr="003A49BD">
        <w:rPr>
          <w:i/>
          <w:iCs/>
          <w:vertAlign w:val="subscript"/>
        </w:rPr>
        <w:t>p</w:t>
      </w:r>
      <w:r w:rsidRPr="003A49BD">
        <w:rPr>
          <w:i/>
          <w:iCs/>
        </w:rPr>
        <w:t>(N)</w:t>
      </w:r>
      <w:r>
        <w:t>.</w:t>
      </w:r>
    </w:p>
    <w:p w14:paraId="4E43F732" w14:textId="5DB74A9E" w:rsidR="00C03831" w:rsidRDefault="005B557C" w:rsidP="005B557C">
      <w:pPr>
        <w:pStyle w:val="Heading1"/>
        <w:rPr>
          <w:rStyle w:val="Emphasis"/>
          <w:rFonts w:ascii="Arial" w:hAnsi="Arial"/>
          <w:i w:val="0"/>
          <w:iCs w:val="0"/>
          <w:sz w:val="20"/>
        </w:rPr>
      </w:pPr>
      <w:r w:rsidRPr="005B557C">
        <w:rPr>
          <w:rStyle w:val="Emphasis"/>
          <w:rFonts w:ascii="Arial" w:hAnsi="Arial"/>
          <w:i w:val="0"/>
          <w:iCs w:val="0"/>
          <w:sz w:val="20"/>
        </w:rPr>
        <w:lastRenderedPageBreak/>
        <w:t>4</w:t>
      </w:r>
      <w:r w:rsidR="00C03831" w:rsidRPr="005B557C">
        <w:rPr>
          <w:rStyle w:val="Emphasis"/>
          <w:rFonts w:ascii="Arial" w:hAnsi="Arial"/>
          <w:i w:val="0"/>
          <w:iCs w:val="0"/>
          <w:sz w:val="20"/>
        </w:rPr>
        <w:t>. Results</w:t>
      </w:r>
      <w:r w:rsidR="00995210">
        <w:rPr>
          <w:rStyle w:val="Emphasis"/>
          <w:rFonts w:ascii="Arial" w:hAnsi="Arial"/>
          <w:i w:val="0"/>
          <w:iCs w:val="0"/>
          <w:sz w:val="20"/>
        </w:rPr>
        <w:t xml:space="preserve"> &amp; Discussions</w:t>
      </w:r>
    </w:p>
    <w:p w14:paraId="6D8C1C31" w14:textId="3F68AEC8" w:rsidR="00124E53" w:rsidRDefault="00124E53" w:rsidP="00124E53">
      <w:pPr>
        <w:pStyle w:val="Heading2"/>
      </w:pPr>
      <w:r>
        <w:t xml:space="preserve">4.1 </w:t>
      </w:r>
      <w:r w:rsidR="005F1112">
        <w:t xml:space="preserve">Optical </w:t>
      </w:r>
      <w:r w:rsidR="00563E25">
        <w:t>properties</w:t>
      </w:r>
      <w:r w:rsidR="005F1112">
        <w:t xml:space="preserve"> of 1064-nm optical limiters</w:t>
      </w:r>
    </w:p>
    <w:p w14:paraId="774E4187" w14:textId="06679535" w:rsidR="00DF5B12" w:rsidRPr="005004D1" w:rsidRDefault="00124E53" w:rsidP="0033744A">
      <w:pPr>
        <w:rPr>
          <w:rFonts w:cstheme="majorBidi"/>
        </w:rPr>
      </w:pPr>
      <w:r w:rsidRPr="002765C5">
        <w:rPr>
          <w:highlight w:val="yellow"/>
        </w:rPr>
        <w:t xml:space="preserve">Antimony triselenide shows </w:t>
      </w:r>
      <w:r w:rsidR="002765C5" w:rsidRPr="002765C5">
        <w:rPr>
          <w:highlight w:val="yellow"/>
        </w:rPr>
        <w:t>zero extinction coefficient</w:t>
      </w:r>
      <w:r w:rsidRPr="002765C5">
        <w:rPr>
          <w:highlight w:val="yellow"/>
        </w:rPr>
        <w:t xml:space="preserve"> in the infrared spectra</w:t>
      </w:r>
      <w:r w:rsidR="002765C5" w:rsidRPr="002765C5">
        <w:rPr>
          <w:highlight w:val="yellow"/>
        </w:rPr>
        <w:t xml:space="preserve"> of amorphous phase</w:t>
      </w:r>
      <w:r w:rsidRPr="002765C5">
        <w:rPr>
          <w:highlight w:val="yellow"/>
        </w:rPr>
        <w:t xml:space="preserve">, so an ideal </w:t>
      </w:r>
      <w:r w:rsidR="002765C5" w:rsidRPr="002765C5">
        <w:rPr>
          <w:highlight w:val="yellow"/>
        </w:rPr>
        <w:t xml:space="preserve">limiter </w:t>
      </w:r>
      <w:r w:rsidRPr="002765C5">
        <w:rPr>
          <w:highlight w:val="yellow"/>
        </w:rPr>
        <w:t>could have</w:t>
      </w:r>
      <w:r w:rsidR="002765C5" w:rsidRPr="002765C5">
        <w:rPr>
          <w:highlight w:val="yellow"/>
        </w:rPr>
        <w:t xml:space="preserve"> a</w:t>
      </w:r>
      <w:r w:rsidRPr="002765C5">
        <w:rPr>
          <w:highlight w:val="yellow"/>
        </w:rPr>
        <w:t xml:space="preserve"> </w:t>
      </w:r>
      <w:r w:rsidR="002765C5" w:rsidRPr="002765C5">
        <w:rPr>
          <w:highlight w:val="yellow"/>
        </w:rPr>
        <w:t>perfect 100%</w:t>
      </w:r>
      <w:r w:rsidRPr="002765C5">
        <w:rPr>
          <w:highlight w:val="yellow"/>
        </w:rPr>
        <w:t xml:space="preserve"> </w:t>
      </w:r>
      <w:r w:rsidR="00712CB9" w:rsidRPr="002765C5">
        <w:rPr>
          <w:highlight w:val="yellow"/>
        </w:rPr>
        <w:t>transmittance</w:t>
      </w:r>
      <w:r w:rsidRPr="002765C5">
        <w:rPr>
          <w:highlight w:val="yellow"/>
        </w:rPr>
        <w:t xml:space="preserve"> in</w:t>
      </w:r>
      <w:r w:rsidR="002765C5" w:rsidRPr="002765C5">
        <w:rPr>
          <w:highlight w:val="yellow"/>
        </w:rPr>
        <w:t xml:space="preserve"> ON mode</w:t>
      </w:r>
      <w:r>
        <w:t xml:space="preserve">. The </w:t>
      </w:r>
      <w:r w:rsidR="00712CB9">
        <w:t xml:space="preserve">number of layers, </w:t>
      </w:r>
      <w:r w:rsidR="00712CB9" w:rsidRPr="00124E53">
        <w:t>Sb</w:t>
      </w:r>
      <w:r w:rsidR="00712CB9" w:rsidRPr="00124E53">
        <w:rPr>
          <w:vertAlign w:val="subscript"/>
        </w:rPr>
        <w:t>2</w:t>
      </w:r>
      <w:r w:rsidR="00712CB9">
        <w:t>Se</w:t>
      </w:r>
      <w:r w:rsidR="00712CB9" w:rsidRPr="00124E53">
        <w:rPr>
          <w:vertAlign w:val="subscript"/>
        </w:rPr>
        <w:t>3</w:t>
      </w:r>
      <w:r w:rsidR="002765C5">
        <w:t xml:space="preserve"> needed for </w:t>
      </w:r>
      <w:r w:rsidR="00995210">
        <w:t>the entire structure</w:t>
      </w:r>
      <w:r w:rsidR="00712CB9">
        <w:t xml:space="preserve">, </w:t>
      </w:r>
      <w:r w:rsidR="00712CB9" w:rsidRPr="00124E53">
        <w:t>overall</w:t>
      </w:r>
      <w:r w:rsidR="00712CB9">
        <w:t xml:space="preserve"> device thickness, transmittance</w:t>
      </w:r>
      <w:r w:rsidR="00C704F9">
        <w:t xml:space="preserve"> </w:t>
      </w:r>
      <w:r w:rsidR="002765C5">
        <w:t>in</w:t>
      </w:r>
      <w:r w:rsidR="00C704F9">
        <w:t xml:space="preserve"> each mode</w:t>
      </w:r>
      <w:r>
        <w:t>,</w:t>
      </w:r>
      <w:r w:rsidR="00C704F9">
        <w:t xml:space="preserve"> </w:t>
      </w:r>
      <w:r w:rsidR="00712CB9">
        <w:t xml:space="preserve">and transmittance </w:t>
      </w:r>
      <w:r w:rsidR="00C704F9">
        <w:t>contrast</w:t>
      </w:r>
      <w:r w:rsidR="00995210">
        <w:t xml:space="preserve"> (</w:t>
      </w:r>
      <w:r w:rsidR="00995210" w:rsidRPr="00995210">
        <w:rPr>
          <w:i/>
          <w:iCs/>
        </w:rPr>
        <w:t>ΔT</w:t>
      </w:r>
      <w:r w:rsidR="00995210">
        <w:t>)</w:t>
      </w:r>
      <w:r w:rsidR="00712CB9">
        <w:t xml:space="preserve"> of each design </w:t>
      </w:r>
      <w:r>
        <w:t>are show</w:t>
      </w:r>
      <w:r w:rsidR="00712CB9">
        <w:t>n</w:t>
      </w:r>
      <w:r>
        <w:t xml:space="preserve"> in Table 1.</w:t>
      </w:r>
      <w:r w:rsidR="00970918">
        <w:t xml:space="preserve"> </w:t>
      </w:r>
      <w:r w:rsidR="00C704F9">
        <w:t xml:space="preserve">Aside from the single-layer design, only </w:t>
      </w:r>
      <w:r w:rsidR="00C41120">
        <w:rPr>
          <w:lang w:val="en"/>
        </w:rPr>
        <w:t>edge-filter</w:t>
      </w:r>
      <w:r w:rsidR="00995210">
        <w:rPr>
          <w:lang w:val="en"/>
        </w:rPr>
        <w:t xml:space="preserve"> designs</w:t>
      </w:r>
      <w:r w:rsidR="00F907BA">
        <w:rPr>
          <w:lang w:val="en"/>
        </w:rPr>
        <w:t xml:space="preserve"> and </w:t>
      </w:r>
      <w:r w:rsidR="00995210">
        <w:rPr>
          <w:lang w:val="en"/>
        </w:rPr>
        <w:t xml:space="preserve">3 unit-cell </w:t>
      </w:r>
      <w:r w:rsidR="00F907BA">
        <w:rPr>
          <w:lang w:val="en"/>
        </w:rPr>
        <w:t>Fabry-Perot</w:t>
      </w:r>
      <w:r w:rsidR="00C704F9">
        <w:t xml:space="preserve"> design show transmission contrast higher than 50%</w:t>
      </w:r>
      <w:r w:rsidR="00995210">
        <w:t xml:space="preserve">. The 5-unit-cells edge-filter design has the highest transmission contrast at 93.4%. It should be noted that </w:t>
      </w:r>
      <w:r w:rsidR="00C21819">
        <w:t>there is only marginal improvement</w:t>
      </w:r>
      <w:r w:rsidR="00995210">
        <w:t xml:space="preserve"> in </w:t>
      </w:r>
      <w:r w:rsidR="00995210" w:rsidRPr="00995210">
        <w:rPr>
          <w:i/>
          <w:iCs/>
        </w:rPr>
        <w:t>ΔT</w:t>
      </w:r>
      <w:r w:rsidR="00C21819">
        <w:rPr>
          <w:i/>
          <w:iCs/>
        </w:rPr>
        <w:t xml:space="preserve"> </w:t>
      </w:r>
      <w:r w:rsidR="00C21819">
        <w:t>of 0.7%</w:t>
      </w:r>
      <w:r w:rsidR="00995210">
        <w:rPr>
          <w:i/>
          <w:iCs/>
        </w:rPr>
        <w:t xml:space="preserve"> </w:t>
      </w:r>
      <w:r w:rsidR="00C21819">
        <w:t xml:space="preserve">when increasing the number of unit cells from </w:t>
      </w:r>
      <w:r w:rsidR="00995210">
        <w:t>4</w:t>
      </w:r>
      <w:r w:rsidR="00C21819">
        <w:t xml:space="preserve"> to</w:t>
      </w:r>
      <w:r w:rsidR="00995210">
        <w:t xml:space="preserve"> 5</w:t>
      </w:r>
      <w:r w:rsidR="00C21819">
        <w:t xml:space="preserve"> in an</w:t>
      </w:r>
      <w:r w:rsidR="00995210">
        <w:t xml:space="preserve"> edge-filter design</w:t>
      </w:r>
      <w:r w:rsidR="00C21819">
        <w:t xml:space="preserve"> but the device thickness is increase by 25%.</w:t>
      </w:r>
      <w:r w:rsidR="005004D1">
        <w:rPr>
          <w:rFonts w:cstheme="majorBidi"/>
        </w:rPr>
        <w:t xml:space="preserve"> </w:t>
      </w:r>
      <w:r w:rsidR="00C21819">
        <w:t>And a</w:t>
      </w:r>
      <w:r w:rsidR="00995210">
        <w:t>lthough the 3-unit-cells Fabry-Perot designs use thinner Sb</w:t>
      </w:r>
      <w:r w:rsidR="00995210" w:rsidRPr="00F907BA">
        <w:rPr>
          <w:vertAlign w:val="subscript"/>
        </w:rPr>
        <w:t>2</w:t>
      </w:r>
      <w:r w:rsidR="00995210">
        <w:t>Se</w:t>
      </w:r>
      <w:r w:rsidR="00995210" w:rsidRPr="00F907BA">
        <w:rPr>
          <w:vertAlign w:val="subscript"/>
        </w:rPr>
        <w:t>3</w:t>
      </w:r>
      <w:r w:rsidR="00995210">
        <w:t xml:space="preserve"> layer than any other designs,</w:t>
      </w:r>
      <w:r w:rsidR="00C21819">
        <w:t xml:space="preserve"> which should reduce the energy required for phase transition,</w:t>
      </w:r>
      <w:r w:rsidR="00995210">
        <w:t xml:space="preserve"> its overall device size is unreasonably large at more than 2 </w:t>
      </w:r>
      <w:r w:rsidR="00995210" w:rsidRPr="00F907BA">
        <w:t>µ</w:t>
      </w:r>
      <w:r w:rsidR="00995210">
        <w:t>m.</w:t>
      </w:r>
    </w:p>
    <w:p w14:paraId="5262085C" w14:textId="77777777" w:rsidR="00DF5B12" w:rsidRDefault="00DF5B12" w:rsidP="0033744A">
      <w:pPr>
        <w:rPr>
          <w:b/>
          <w:bCs/>
        </w:rPr>
      </w:pPr>
    </w:p>
    <w:p w14:paraId="77BC05F7" w14:textId="033DD683" w:rsidR="006C7682" w:rsidRPr="001603A6" w:rsidRDefault="00383E7F" w:rsidP="0033744A">
      <w:r w:rsidRPr="00383E7F">
        <w:rPr>
          <w:b/>
          <w:bCs/>
        </w:rPr>
        <w:t>Table 1.</w:t>
      </w:r>
      <w:r>
        <w:t xml:space="preserve"> </w:t>
      </w:r>
      <w:r w:rsidR="00D7578E">
        <w:t xml:space="preserve">Designs of </w:t>
      </w:r>
      <w:r>
        <w:t xml:space="preserve">1064-nm </w:t>
      </w:r>
      <w:r w:rsidR="00995210">
        <w:t>Sb</w:t>
      </w:r>
      <w:r w:rsidR="00995210" w:rsidRPr="00995210">
        <w:rPr>
          <w:vertAlign w:val="subscript"/>
        </w:rPr>
        <w:t>2</w:t>
      </w:r>
      <w:r w:rsidR="00995210">
        <w:t>Se</w:t>
      </w:r>
      <w:r w:rsidR="00995210" w:rsidRPr="00995210">
        <w:rPr>
          <w:vertAlign w:val="subscript"/>
        </w:rPr>
        <w:t>3</w:t>
      </w:r>
      <w:r w:rsidR="00995210">
        <w:t xml:space="preserve">-based </w:t>
      </w:r>
      <w:r>
        <w:t>optical limiter</w:t>
      </w:r>
      <w:r w:rsidR="00D7578E">
        <w:t>.</w:t>
      </w:r>
      <w:r w:rsidR="00AC01CC">
        <w:t xml:space="preserve"> Transmission is calculated at </w:t>
      </w:r>
      <w:r w:rsidR="00AC01CC" w:rsidRPr="006C1D06">
        <w:rPr>
          <w:i/>
          <w:iCs/>
        </w:rPr>
        <w:t>λ</w:t>
      </w:r>
      <w:r w:rsidR="00AC01CC">
        <w:t xml:space="preserve"> = 1064 nm. </w:t>
      </w:r>
      <w:r w:rsidR="004F7129">
        <w:t xml:space="preserve">Single, two, and three-layer designs all have </w:t>
      </w:r>
      <w:r w:rsidR="004F7129" w:rsidRPr="00AC01CC">
        <w:rPr>
          <w:i/>
          <w:iCs/>
        </w:rPr>
        <w:t>λ</w:t>
      </w:r>
      <w:r w:rsidR="004F7129">
        <w:rPr>
          <w:i/>
          <w:iCs/>
          <w:vertAlign w:val="subscript"/>
        </w:rPr>
        <w:t xml:space="preserve">0 </w:t>
      </w:r>
      <w:r w:rsidR="004F7129">
        <w:t xml:space="preserve">= 1064 nm, but </w:t>
      </w:r>
      <w:r w:rsidR="004F7129">
        <w:rPr>
          <w:lang w:val="en"/>
        </w:rPr>
        <w:t>edge-filter</w:t>
      </w:r>
      <w:r w:rsidR="00AC01CC">
        <w:t xml:space="preserve"> designs have </w:t>
      </w:r>
      <w:r w:rsidR="00AC01CC" w:rsidRPr="00AC01CC">
        <w:rPr>
          <w:i/>
          <w:iCs/>
        </w:rPr>
        <w:t>λ</w:t>
      </w:r>
      <w:r w:rsidR="00AC01CC">
        <w:rPr>
          <w:i/>
          <w:iCs/>
          <w:vertAlign w:val="subscript"/>
        </w:rPr>
        <w:t>0</w:t>
      </w:r>
      <w:r w:rsidR="001603A6">
        <w:rPr>
          <w:i/>
          <w:iCs/>
          <w:vertAlign w:val="subscript"/>
        </w:rPr>
        <w:t xml:space="preserve"> </w:t>
      </w:r>
      <w:r w:rsidR="001603A6">
        <w:t>= 750 nm.</w:t>
      </w:r>
    </w:p>
    <w:tbl>
      <w:tblPr>
        <w:tblStyle w:val="PlainTable2"/>
        <w:tblW w:w="0" w:type="auto"/>
        <w:tblLayout w:type="fixed"/>
        <w:tblLook w:val="06A0" w:firstRow="1" w:lastRow="0" w:firstColumn="1" w:lastColumn="0" w:noHBand="1" w:noVBand="1"/>
      </w:tblPr>
      <w:tblGrid>
        <w:gridCol w:w="1191"/>
        <w:gridCol w:w="1833"/>
        <w:gridCol w:w="850"/>
        <w:gridCol w:w="1077"/>
        <w:gridCol w:w="1077"/>
        <w:gridCol w:w="964"/>
        <w:gridCol w:w="964"/>
        <w:gridCol w:w="964"/>
      </w:tblGrid>
      <w:tr w:rsidR="00D7578E" w:rsidRPr="00544E69" w14:paraId="580A80BB" w14:textId="54ED17E9" w:rsidTr="00544E69">
        <w:trPr>
          <w:cnfStyle w:val="100000000000" w:firstRow="1" w:lastRow="0" w:firstColumn="0" w:lastColumn="0" w:oddVBand="0" w:evenVBand="0" w:oddHBand="0"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191" w:type="dxa"/>
            <w:tcBorders>
              <w:top w:val="single" w:sz="8" w:space="0" w:color="000000" w:themeColor="text1"/>
              <w:bottom w:val="single" w:sz="8" w:space="0" w:color="000000" w:themeColor="text1"/>
            </w:tcBorders>
            <w:vAlign w:val="center"/>
          </w:tcPr>
          <w:p w14:paraId="18132EB2" w14:textId="6245C02F" w:rsidR="00D7578E" w:rsidRPr="00544E69" w:rsidRDefault="00D7578E" w:rsidP="001272FF">
            <w:pPr>
              <w:jc w:val="center"/>
              <w:rPr>
                <w:rFonts w:cstheme="majorBidi"/>
                <w:b w:val="0"/>
                <w:bCs w:val="0"/>
                <w:sz w:val="18"/>
                <w:szCs w:val="18"/>
              </w:rPr>
            </w:pPr>
            <w:r w:rsidRPr="00544E69">
              <w:rPr>
                <w:rFonts w:cstheme="majorBidi"/>
                <w:b w:val="0"/>
                <w:bCs w:val="0"/>
                <w:sz w:val="18"/>
                <w:szCs w:val="18"/>
              </w:rPr>
              <w:t>Design</w:t>
            </w:r>
          </w:p>
        </w:tc>
        <w:tc>
          <w:tcPr>
            <w:tcW w:w="1833" w:type="dxa"/>
            <w:tcBorders>
              <w:top w:val="single" w:sz="8" w:space="0" w:color="000000" w:themeColor="text1"/>
              <w:bottom w:val="single" w:sz="8" w:space="0" w:color="000000" w:themeColor="text1"/>
            </w:tcBorders>
            <w:vAlign w:val="center"/>
          </w:tcPr>
          <w:p w14:paraId="32F3123F" w14:textId="51FBFE93" w:rsidR="00D7578E" w:rsidRPr="00544E69" w:rsidRDefault="00D7578E" w:rsidP="001272FF">
            <w:pPr>
              <w:jc w:val="center"/>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Layout</w:t>
            </w:r>
          </w:p>
        </w:tc>
        <w:tc>
          <w:tcPr>
            <w:tcW w:w="850" w:type="dxa"/>
            <w:tcBorders>
              <w:top w:val="single" w:sz="8" w:space="0" w:color="000000" w:themeColor="text1"/>
              <w:bottom w:val="single" w:sz="8" w:space="0" w:color="000000" w:themeColor="text1"/>
            </w:tcBorders>
            <w:vAlign w:val="center"/>
          </w:tcPr>
          <w:p w14:paraId="3D9EF3DD" w14:textId="7097D10E" w:rsidR="00D7578E"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Number of layers</w:t>
            </w:r>
          </w:p>
        </w:tc>
        <w:tc>
          <w:tcPr>
            <w:tcW w:w="1077" w:type="dxa"/>
            <w:tcBorders>
              <w:top w:val="single" w:sz="8" w:space="0" w:color="000000" w:themeColor="text1"/>
              <w:bottom w:val="single" w:sz="8" w:space="0" w:color="000000" w:themeColor="text1"/>
            </w:tcBorders>
            <w:vAlign w:val="center"/>
          </w:tcPr>
          <w:p w14:paraId="1D624BD3" w14:textId="636A4155" w:rsidR="00D7578E"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SbSe</w:t>
            </w:r>
            <w:r w:rsidRPr="00544E69">
              <w:rPr>
                <w:rFonts w:cstheme="majorBidi"/>
                <w:b w:val="0"/>
                <w:bCs w:val="0"/>
                <w:sz w:val="18"/>
                <w:szCs w:val="18"/>
                <w:cs/>
                <w:lang w:bidi="th-TH"/>
              </w:rPr>
              <w:t xml:space="preserve"> </w:t>
            </w:r>
            <w:r w:rsidRPr="00544E69">
              <w:rPr>
                <w:rFonts w:cstheme="majorBidi"/>
                <w:b w:val="0"/>
                <w:bCs w:val="0"/>
                <w:sz w:val="18"/>
                <w:szCs w:val="18"/>
                <w:lang w:bidi="th-TH"/>
              </w:rPr>
              <w:t>used</w:t>
            </w:r>
          </w:p>
          <w:p w14:paraId="320FBB7A" w14:textId="2DC5EEAE" w:rsidR="00D7578E"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(nm)</w:t>
            </w:r>
          </w:p>
        </w:tc>
        <w:tc>
          <w:tcPr>
            <w:tcW w:w="1077" w:type="dxa"/>
            <w:tcBorders>
              <w:top w:val="single" w:sz="8" w:space="0" w:color="000000" w:themeColor="text1"/>
              <w:bottom w:val="single" w:sz="8" w:space="0" w:color="000000" w:themeColor="text1"/>
            </w:tcBorders>
            <w:vAlign w:val="center"/>
          </w:tcPr>
          <w:p w14:paraId="29A3B0FA" w14:textId="17BDE89A" w:rsidR="00D7578E"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 xml:space="preserve">Device </w:t>
            </w:r>
            <w:r w:rsidR="001603A6" w:rsidRPr="00544E69">
              <w:rPr>
                <w:rFonts w:cstheme="majorBidi"/>
                <w:sz w:val="18"/>
                <w:szCs w:val="18"/>
              </w:rPr>
              <w:t>size</w:t>
            </w:r>
          </w:p>
          <w:p w14:paraId="209800D4" w14:textId="5F03A37C" w:rsidR="00D7578E"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(nm)</w:t>
            </w:r>
          </w:p>
        </w:tc>
        <w:tc>
          <w:tcPr>
            <w:tcW w:w="964" w:type="dxa"/>
            <w:tcBorders>
              <w:top w:val="single" w:sz="8" w:space="0" w:color="000000" w:themeColor="text1"/>
              <w:bottom w:val="single" w:sz="8" w:space="0" w:color="000000" w:themeColor="text1"/>
            </w:tcBorders>
            <w:vAlign w:val="center"/>
          </w:tcPr>
          <w:p w14:paraId="39429A4D" w14:textId="13CEC6D9" w:rsidR="001603A6"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b w:val="0"/>
                <w:bCs w:val="0"/>
                <w:sz w:val="18"/>
                <w:szCs w:val="18"/>
              </w:rPr>
              <w:t>T (ON)</w:t>
            </w:r>
          </w:p>
          <w:p w14:paraId="1621516B" w14:textId="6B911E41" w:rsidR="00D7578E"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w:t>
            </w:r>
          </w:p>
        </w:tc>
        <w:tc>
          <w:tcPr>
            <w:tcW w:w="964" w:type="dxa"/>
            <w:tcBorders>
              <w:top w:val="single" w:sz="8" w:space="0" w:color="000000" w:themeColor="text1"/>
              <w:bottom w:val="single" w:sz="8" w:space="0" w:color="000000" w:themeColor="text1"/>
            </w:tcBorders>
            <w:vAlign w:val="center"/>
          </w:tcPr>
          <w:p w14:paraId="173D2F0B" w14:textId="61EC5DFE" w:rsidR="00D7578E"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T (OFF) (%)</w:t>
            </w:r>
          </w:p>
        </w:tc>
        <w:tc>
          <w:tcPr>
            <w:tcW w:w="964" w:type="dxa"/>
            <w:tcBorders>
              <w:top w:val="single" w:sz="8" w:space="0" w:color="000000" w:themeColor="text1"/>
              <w:bottom w:val="single" w:sz="8" w:space="0" w:color="000000" w:themeColor="text1"/>
            </w:tcBorders>
            <w:vAlign w:val="center"/>
          </w:tcPr>
          <w:p w14:paraId="1955E972" w14:textId="40B1798A" w:rsidR="00D7578E"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ΔT</w:t>
            </w:r>
          </w:p>
          <w:p w14:paraId="51A68092" w14:textId="0D0BD0CC" w:rsidR="00D7578E" w:rsidRPr="00544E69" w:rsidRDefault="00D7578E" w:rsidP="001272FF">
            <w:pPr>
              <w:jc w:val="right"/>
              <w:cnfStyle w:val="100000000000" w:firstRow="1" w:lastRow="0" w:firstColumn="0" w:lastColumn="0" w:oddVBand="0" w:evenVBand="0" w:oddHBand="0" w:evenHBand="0" w:firstRowFirstColumn="0" w:firstRowLastColumn="0" w:lastRowFirstColumn="0" w:lastRowLastColumn="0"/>
              <w:rPr>
                <w:rFonts w:cstheme="majorBidi"/>
                <w:b w:val="0"/>
                <w:bCs w:val="0"/>
                <w:sz w:val="18"/>
                <w:szCs w:val="18"/>
              </w:rPr>
            </w:pPr>
            <w:r w:rsidRPr="00544E69">
              <w:rPr>
                <w:rFonts w:cstheme="majorBidi"/>
                <w:b w:val="0"/>
                <w:bCs w:val="0"/>
                <w:sz w:val="18"/>
                <w:szCs w:val="18"/>
              </w:rPr>
              <w:t>(%)</w:t>
            </w:r>
          </w:p>
        </w:tc>
      </w:tr>
      <w:tr w:rsidR="00D7578E" w:rsidRPr="00544E69" w14:paraId="6F0232A3" w14:textId="751DD96C"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tcBorders>
              <w:top w:val="single" w:sz="8" w:space="0" w:color="000000" w:themeColor="text1"/>
            </w:tcBorders>
            <w:vAlign w:val="center"/>
          </w:tcPr>
          <w:p w14:paraId="25F972A8" w14:textId="58D17A28" w:rsidR="00D7578E" w:rsidRPr="00544E69" w:rsidRDefault="00D7578E" w:rsidP="00544E69">
            <w:pPr>
              <w:jc w:val="center"/>
              <w:rPr>
                <w:rFonts w:cstheme="majorBidi"/>
                <w:b w:val="0"/>
                <w:bCs w:val="0"/>
                <w:sz w:val="18"/>
                <w:szCs w:val="18"/>
                <w:highlight w:val="magenta"/>
              </w:rPr>
            </w:pPr>
            <w:r w:rsidRPr="00544E69">
              <w:rPr>
                <w:rFonts w:cstheme="majorBidi"/>
                <w:b w:val="0"/>
                <w:bCs w:val="0"/>
                <w:sz w:val="18"/>
                <w:szCs w:val="18"/>
                <w:highlight w:val="magenta"/>
              </w:rPr>
              <w:t>Single-layer</w:t>
            </w:r>
          </w:p>
        </w:tc>
        <w:tc>
          <w:tcPr>
            <w:tcW w:w="1833" w:type="dxa"/>
            <w:tcBorders>
              <w:top w:val="single" w:sz="8" w:space="0" w:color="000000" w:themeColor="text1"/>
            </w:tcBorders>
            <w:vAlign w:val="center"/>
          </w:tcPr>
          <w:p w14:paraId="6DB06002" w14:textId="774847F7" w:rsidR="00D7578E" w:rsidRPr="00544E69" w:rsidRDefault="00D7578E" w:rsidP="00544E69">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544E69">
              <w:rPr>
                <w:rFonts w:cstheme="majorBidi"/>
                <w:sz w:val="18"/>
                <w:szCs w:val="18"/>
                <w:highlight w:val="magenta"/>
              </w:rPr>
              <w:t>SbSe</w:t>
            </w:r>
          </w:p>
        </w:tc>
        <w:tc>
          <w:tcPr>
            <w:tcW w:w="850" w:type="dxa"/>
            <w:tcBorders>
              <w:top w:val="single" w:sz="8" w:space="0" w:color="000000" w:themeColor="text1"/>
            </w:tcBorders>
            <w:vAlign w:val="center"/>
          </w:tcPr>
          <w:p w14:paraId="5286E5CD" w14:textId="2AFDBD1A"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544E69">
              <w:rPr>
                <w:rFonts w:cstheme="majorBidi"/>
                <w:sz w:val="18"/>
                <w:szCs w:val="18"/>
                <w:highlight w:val="magenta"/>
              </w:rPr>
              <w:t>1</w:t>
            </w:r>
          </w:p>
        </w:tc>
        <w:tc>
          <w:tcPr>
            <w:tcW w:w="1077" w:type="dxa"/>
            <w:tcBorders>
              <w:top w:val="single" w:sz="8" w:space="0" w:color="000000" w:themeColor="text1"/>
            </w:tcBorders>
            <w:vAlign w:val="center"/>
          </w:tcPr>
          <w:p w14:paraId="226029C9" w14:textId="634C5759"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544E69">
              <w:rPr>
                <w:rFonts w:cstheme="majorBidi"/>
                <w:sz w:val="18"/>
                <w:szCs w:val="18"/>
                <w:highlight w:val="magenta"/>
              </w:rPr>
              <w:t>157.9</w:t>
            </w:r>
          </w:p>
        </w:tc>
        <w:tc>
          <w:tcPr>
            <w:tcW w:w="1077" w:type="dxa"/>
            <w:tcBorders>
              <w:top w:val="single" w:sz="8" w:space="0" w:color="000000" w:themeColor="text1"/>
            </w:tcBorders>
            <w:vAlign w:val="center"/>
          </w:tcPr>
          <w:p w14:paraId="5E2FBDA3" w14:textId="02BFE76C"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544E69">
              <w:rPr>
                <w:rFonts w:cstheme="majorBidi"/>
                <w:sz w:val="18"/>
                <w:szCs w:val="18"/>
                <w:highlight w:val="magenta"/>
              </w:rPr>
              <w:t>157.9</w:t>
            </w:r>
          </w:p>
        </w:tc>
        <w:tc>
          <w:tcPr>
            <w:tcW w:w="964" w:type="dxa"/>
            <w:tcBorders>
              <w:top w:val="single" w:sz="8" w:space="0" w:color="000000" w:themeColor="text1"/>
            </w:tcBorders>
            <w:vAlign w:val="center"/>
          </w:tcPr>
          <w:p w14:paraId="688B0A34" w14:textId="171DD7E7"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544E69">
              <w:rPr>
                <w:rFonts w:cstheme="majorBidi"/>
                <w:sz w:val="18"/>
                <w:szCs w:val="18"/>
                <w:highlight w:val="magenta"/>
              </w:rPr>
              <w:t>93.5</w:t>
            </w:r>
          </w:p>
        </w:tc>
        <w:tc>
          <w:tcPr>
            <w:tcW w:w="964" w:type="dxa"/>
            <w:tcBorders>
              <w:top w:val="single" w:sz="8" w:space="0" w:color="000000" w:themeColor="text1"/>
            </w:tcBorders>
            <w:vAlign w:val="center"/>
          </w:tcPr>
          <w:p w14:paraId="39134DA0" w14:textId="6EF07F33"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544E69">
              <w:rPr>
                <w:rFonts w:cstheme="majorBidi"/>
                <w:sz w:val="18"/>
                <w:szCs w:val="18"/>
                <w:highlight w:val="magenta"/>
              </w:rPr>
              <w:t>37.2</w:t>
            </w:r>
          </w:p>
        </w:tc>
        <w:tc>
          <w:tcPr>
            <w:tcW w:w="964" w:type="dxa"/>
            <w:tcBorders>
              <w:top w:val="single" w:sz="8" w:space="0" w:color="000000" w:themeColor="text1"/>
            </w:tcBorders>
            <w:vAlign w:val="center"/>
          </w:tcPr>
          <w:p w14:paraId="2654FEE7" w14:textId="1B4CC6E8"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544E69">
              <w:rPr>
                <w:rFonts w:cstheme="majorBidi"/>
                <w:sz w:val="18"/>
                <w:szCs w:val="18"/>
                <w:highlight w:val="magenta"/>
              </w:rPr>
              <w:t>56.3</w:t>
            </w:r>
          </w:p>
        </w:tc>
      </w:tr>
      <w:tr w:rsidR="00D7578E" w:rsidRPr="00544E69" w14:paraId="57771B4D" w14:textId="2B3132A6"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425D87E8" w14:textId="6310E0E6" w:rsidR="00D7578E" w:rsidRPr="00544E69" w:rsidRDefault="00D7578E" w:rsidP="00544E69">
            <w:pPr>
              <w:jc w:val="center"/>
              <w:rPr>
                <w:rFonts w:cstheme="majorBidi"/>
                <w:b w:val="0"/>
                <w:bCs w:val="0"/>
                <w:sz w:val="18"/>
                <w:szCs w:val="18"/>
              </w:rPr>
            </w:pPr>
            <w:r w:rsidRPr="00544E69">
              <w:rPr>
                <w:rFonts w:cstheme="majorBidi"/>
                <w:b w:val="0"/>
                <w:bCs w:val="0"/>
                <w:sz w:val="18"/>
                <w:szCs w:val="18"/>
              </w:rPr>
              <w:t>Two-layer</w:t>
            </w:r>
          </w:p>
        </w:tc>
        <w:tc>
          <w:tcPr>
            <w:tcW w:w="1833" w:type="dxa"/>
            <w:vAlign w:val="center"/>
          </w:tcPr>
          <w:p w14:paraId="1933B051" w14:textId="625C1A0C" w:rsidR="00D7578E" w:rsidRPr="00544E69" w:rsidRDefault="00D7578E" w:rsidP="00544E69">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SbSe/TiO</w:t>
            </w:r>
          </w:p>
        </w:tc>
        <w:tc>
          <w:tcPr>
            <w:tcW w:w="850" w:type="dxa"/>
            <w:vAlign w:val="center"/>
          </w:tcPr>
          <w:p w14:paraId="30629C6D" w14:textId="3D75D837"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2</w:t>
            </w:r>
          </w:p>
        </w:tc>
        <w:tc>
          <w:tcPr>
            <w:tcW w:w="1077" w:type="dxa"/>
            <w:vAlign w:val="center"/>
          </w:tcPr>
          <w:p w14:paraId="6EFFCF84" w14:textId="7BABE611"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78.9</w:t>
            </w:r>
          </w:p>
        </w:tc>
        <w:tc>
          <w:tcPr>
            <w:tcW w:w="1077" w:type="dxa"/>
            <w:vAlign w:val="center"/>
          </w:tcPr>
          <w:p w14:paraId="66C8EEB7" w14:textId="5A1E1AB1"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194.1</w:t>
            </w:r>
          </w:p>
        </w:tc>
        <w:tc>
          <w:tcPr>
            <w:tcW w:w="964" w:type="dxa"/>
            <w:vAlign w:val="center"/>
          </w:tcPr>
          <w:p w14:paraId="457AD4BF" w14:textId="34A7BBE5"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93.3</w:t>
            </w:r>
          </w:p>
        </w:tc>
        <w:tc>
          <w:tcPr>
            <w:tcW w:w="964" w:type="dxa"/>
            <w:vAlign w:val="center"/>
          </w:tcPr>
          <w:p w14:paraId="14407D4E" w14:textId="29B8C018"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76.9</w:t>
            </w:r>
          </w:p>
        </w:tc>
        <w:tc>
          <w:tcPr>
            <w:tcW w:w="964" w:type="dxa"/>
            <w:vAlign w:val="center"/>
          </w:tcPr>
          <w:p w14:paraId="60B29464" w14:textId="45CB6CAB"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val="en-US"/>
              </w:rPr>
            </w:pPr>
            <w:r w:rsidRPr="00544E69">
              <w:rPr>
                <w:rFonts w:cstheme="majorBidi"/>
                <w:sz w:val="18"/>
                <w:szCs w:val="18"/>
              </w:rPr>
              <w:t>16.4</w:t>
            </w:r>
          </w:p>
        </w:tc>
      </w:tr>
      <w:tr w:rsidR="00D7578E" w:rsidRPr="00544E69" w14:paraId="59980EA1" w14:textId="169A82E8"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0F5F4DF0" w14:textId="3E280972" w:rsidR="00D7578E" w:rsidRPr="00544E69" w:rsidRDefault="00D7578E" w:rsidP="00544E69">
            <w:pPr>
              <w:jc w:val="center"/>
              <w:rPr>
                <w:rFonts w:cstheme="majorBidi"/>
                <w:b w:val="0"/>
                <w:bCs w:val="0"/>
                <w:sz w:val="18"/>
                <w:szCs w:val="18"/>
              </w:rPr>
            </w:pPr>
            <w:r w:rsidRPr="00544E69">
              <w:rPr>
                <w:rFonts w:cstheme="majorBidi"/>
                <w:b w:val="0"/>
                <w:bCs w:val="0"/>
                <w:sz w:val="18"/>
                <w:szCs w:val="18"/>
              </w:rPr>
              <w:t>Three-layer</w:t>
            </w:r>
          </w:p>
        </w:tc>
        <w:tc>
          <w:tcPr>
            <w:tcW w:w="1833" w:type="dxa"/>
            <w:vAlign w:val="center"/>
          </w:tcPr>
          <w:p w14:paraId="563DB86B" w14:textId="76B2F3BE" w:rsidR="00D7578E" w:rsidRPr="00544E69" w:rsidRDefault="00D7578E" w:rsidP="00544E69">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SbSe/MgF/TiO</w:t>
            </w:r>
          </w:p>
        </w:tc>
        <w:tc>
          <w:tcPr>
            <w:tcW w:w="850" w:type="dxa"/>
            <w:vAlign w:val="center"/>
          </w:tcPr>
          <w:p w14:paraId="74001AC2" w14:textId="3DBC6620"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3</w:t>
            </w:r>
          </w:p>
        </w:tc>
        <w:tc>
          <w:tcPr>
            <w:tcW w:w="1077" w:type="dxa"/>
            <w:vAlign w:val="center"/>
          </w:tcPr>
          <w:p w14:paraId="18D8BE9C" w14:textId="39764B72"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78.9</w:t>
            </w:r>
          </w:p>
        </w:tc>
        <w:tc>
          <w:tcPr>
            <w:tcW w:w="1077" w:type="dxa"/>
            <w:vAlign w:val="center"/>
          </w:tcPr>
          <w:p w14:paraId="4E152310" w14:textId="4E6588A6"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580.3</w:t>
            </w:r>
          </w:p>
        </w:tc>
        <w:tc>
          <w:tcPr>
            <w:tcW w:w="964" w:type="dxa"/>
            <w:vAlign w:val="center"/>
          </w:tcPr>
          <w:p w14:paraId="1BEF0617" w14:textId="0B40C59A"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93.3</w:t>
            </w:r>
          </w:p>
        </w:tc>
        <w:tc>
          <w:tcPr>
            <w:tcW w:w="964" w:type="dxa"/>
            <w:vAlign w:val="center"/>
          </w:tcPr>
          <w:p w14:paraId="3BC95BB3" w14:textId="690EB79C"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76.9</w:t>
            </w:r>
          </w:p>
        </w:tc>
        <w:tc>
          <w:tcPr>
            <w:tcW w:w="964" w:type="dxa"/>
            <w:vAlign w:val="center"/>
          </w:tcPr>
          <w:p w14:paraId="4573F509" w14:textId="3FCF77BD"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16.4</w:t>
            </w:r>
          </w:p>
        </w:tc>
      </w:tr>
      <w:tr w:rsidR="00D7578E" w:rsidRPr="00544E69" w14:paraId="1A515DD9" w14:textId="5858FA42"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39762C0D" w14:textId="24BD05A5" w:rsidR="00D7578E" w:rsidRPr="00544E69" w:rsidRDefault="00591FEE" w:rsidP="00544E69">
            <w:pPr>
              <w:jc w:val="center"/>
              <w:rPr>
                <w:rFonts w:cstheme="majorBidi"/>
                <w:b w:val="0"/>
                <w:bCs w:val="0"/>
                <w:sz w:val="18"/>
                <w:szCs w:val="18"/>
              </w:rPr>
            </w:pPr>
            <w:r w:rsidRPr="00544E69">
              <w:rPr>
                <w:rFonts w:cstheme="majorBidi"/>
                <w:b w:val="0"/>
                <w:bCs w:val="0"/>
                <w:sz w:val="18"/>
                <w:szCs w:val="18"/>
              </w:rPr>
              <w:t>Three-layer</w:t>
            </w:r>
          </w:p>
        </w:tc>
        <w:tc>
          <w:tcPr>
            <w:tcW w:w="1833" w:type="dxa"/>
            <w:vAlign w:val="center"/>
          </w:tcPr>
          <w:p w14:paraId="0584C857" w14:textId="23ECC01F" w:rsidR="00D7578E" w:rsidRPr="00544E69" w:rsidRDefault="00D7578E" w:rsidP="00544E69">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SiN/SbSe/AlO</w:t>
            </w:r>
          </w:p>
        </w:tc>
        <w:tc>
          <w:tcPr>
            <w:tcW w:w="850" w:type="dxa"/>
            <w:vAlign w:val="center"/>
          </w:tcPr>
          <w:p w14:paraId="45845768" w14:textId="43D52910"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3</w:t>
            </w:r>
          </w:p>
        </w:tc>
        <w:tc>
          <w:tcPr>
            <w:tcW w:w="1077" w:type="dxa"/>
            <w:vAlign w:val="center"/>
          </w:tcPr>
          <w:p w14:paraId="52066E5F" w14:textId="6B920D80"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157.9</w:t>
            </w:r>
          </w:p>
        </w:tc>
        <w:tc>
          <w:tcPr>
            <w:tcW w:w="1077" w:type="dxa"/>
            <w:vAlign w:val="center"/>
          </w:tcPr>
          <w:p w14:paraId="5BC51843" w14:textId="38AF990A"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455.7</w:t>
            </w:r>
          </w:p>
        </w:tc>
        <w:tc>
          <w:tcPr>
            <w:tcW w:w="964" w:type="dxa"/>
            <w:vAlign w:val="center"/>
          </w:tcPr>
          <w:p w14:paraId="3340B5CE" w14:textId="5A432D73"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96.6</w:t>
            </w:r>
          </w:p>
        </w:tc>
        <w:tc>
          <w:tcPr>
            <w:tcW w:w="964" w:type="dxa"/>
            <w:vAlign w:val="center"/>
          </w:tcPr>
          <w:p w14:paraId="548B7627" w14:textId="7A6EA3CB"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83.3</w:t>
            </w:r>
          </w:p>
        </w:tc>
        <w:tc>
          <w:tcPr>
            <w:tcW w:w="964" w:type="dxa"/>
            <w:vAlign w:val="center"/>
          </w:tcPr>
          <w:p w14:paraId="786A76D8" w14:textId="58673217"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13.3</w:t>
            </w:r>
          </w:p>
        </w:tc>
      </w:tr>
      <w:tr w:rsidR="00D7578E" w:rsidRPr="00544E69" w14:paraId="25A21282" w14:textId="66C5B847"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3E8A0A73" w14:textId="1CB2769F" w:rsidR="00D7578E" w:rsidRPr="00544E69" w:rsidRDefault="00082DAE" w:rsidP="00544E69">
            <w:pPr>
              <w:jc w:val="center"/>
              <w:rPr>
                <w:rFonts w:cstheme="majorBidi"/>
                <w:b w:val="0"/>
                <w:bCs w:val="0"/>
                <w:sz w:val="18"/>
                <w:szCs w:val="18"/>
              </w:rPr>
            </w:pPr>
            <w:r w:rsidRPr="00544E69">
              <w:rPr>
                <w:rFonts w:cstheme="majorBidi"/>
                <w:b w:val="0"/>
                <w:bCs w:val="0"/>
                <w:sz w:val="18"/>
                <w:szCs w:val="18"/>
              </w:rPr>
              <w:t>Edge filter</w:t>
            </w:r>
          </w:p>
        </w:tc>
        <w:tc>
          <w:tcPr>
            <w:tcW w:w="1833" w:type="dxa"/>
            <w:vAlign w:val="center"/>
          </w:tcPr>
          <w:p w14:paraId="50BFB598" w14:textId="4372B6AF" w:rsidR="00D7578E" w:rsidRPr="00544E69" w:rsidRDefault="00000000" w:rsidP="00544E69">
            <w:pPr>
              <w:jc w:val="center"/>
              <w:cnfStyle w:val="000000000000" w:firstRow="0" w:lastRow="0" w:firstColumn="0" w:lastColumn="0" w:oddVBand="0" w:evenVBand="0" w:oddHBand="0" w:evenHBand="0" w:firstRowFirstColumn="0" w:firstRowLastColumn="0" w:lastRowFirstColumn="0" w:lastRowLastColumn="0"/>
              <w:rPr>
                <w:rFonts w:cstheme="majorBidi"/>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1</m:t>
                    </m:r>
                  </m:sup>
                </m:sSup>
              </m:oMath>
            </m:oMathPara>
          </w:p>
        </w:tc>
        <w:tc>
          <w:tcPr>
            <w:tcW w:w="850" w:type="dxa"/>
            <w:vAlign w:val="center"/>
          </w:tcPr>
          <w:p w14:paraId="5E66EF52" w14:textId="74511B99" w:rsidR="00D7578E" w:rsidRPr="00544E69" w:rsidRDefault="00D7578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3</w:t>
            </w:r>
          </w:p>
        </w:tc>
        <w:tc>
          <w:tcPr>
            <w:tcW w:w="1077" w:type="dxa"/>
            <w:vAlign w:val="center"/>
          </w:tcPr>
          <w:p w14:paraId="65A65D8F" w14:textId="52D9F07B" w:rsidR="00C41120" w:rsidRPr="00544E69"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49.5</w:t>
            </w:r>
          </w:p>
        </w:tc>
        <w:tc>
          <w:tcPr>
            <w:tcW w:w="1077" w:type="dxa"/>
            <w:vAlign w:val="center"/>
          </w:tcPr>
          <w:p w14:paraId="3A6032E2" w14:textId="1F8DF71A" w:rsidR="00D7578E" w:rsidRPr="00544E69"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185.3</w:t>
            </w:r>
          </w:p>
        </w:tc>
        <w:tc>
          <w:tcPr>
            <w:tcW w:w="964" w:type="dxa"/>
            <w:vAlign w:val="center"/>
          </w:tcPr>
          <w:p w14:paraId="178CCC37" w14:textId="5A063092" w:rsidR="00D7578E" w:rsidRPr="00544E69"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93.3</w:t>
            </w:r>
          </w:p>
        </w:tc>
        <w:tc>
          <w:tcPr>
            <w:tcW w:w="964" w:type="dxa"/>
            <w:vAlign w:val="center"/>
          </w:tcPr>
          <w:p w14:paraId="0F8311BB" w14:textId="52DB2FF4" w:rsidR="00D7578E" w:rsidRPr="00544E69"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50.1</w:t>
            </w:r>
          </w:p>
        </w:tc>
        <w:tc>
          <w:tcPr>
            <w:tcW w:w="964" w:type="dxa"/>
            <w:vAlign w:val="center"/>
          </w:tcPr>
          <w:p w14:paraId="621FC8B3" w14:textId="1DECF074" w:rsidR="00D7578E" w:rsidRPr="00544E69"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43.2</w:t>
            </w:r>
          </w:p>
        </w:tc>
      </w:tr>
      <w:tr w:rsidR="000907AA" w:rsidRPr="00544E69" w14:paraId="2B25165C" w14:textId="77777777"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4C6437F4" w14:textId="5C46E60D" w:rsidR="000907AA" w:rsidRPr="00544E69" w:rsidRDefault="000907AA" w:rsidP="00544E69">
            <w:pPr>
              <w:jc w:val="center"/>
              <w:rPr>
                <w:rFonts w:cstheme="majorBidi"/>
                <w:b w:val="0"/>
                <w:bCs w:val="0"/>
                <w:sz w:val="18"/>
                <w:szCs w:val="18"/>
              </w:rPr>
            </w:pPr>
            <w:r w:rsidRPr="00544E69">
              <w:rPr>
                <w:rFonts w:cstheme="majorBidi"/>
                <w:b w:val="0"/>
                <w:bCs w:val="0"/>
                <w:sz w:val="18"/>
                <w:szCs w:val="18"/>
              </w:rPr>
              <w:t>Edge filter</w:t>
            </w:r>
          </w:p>
        </w:tc>
        <w:tc>
          <w:tcPr>
            <w:tcW w:w="1833" w:type="dxa"/>
            <w:vAlign w:val="center"/>
          </w:tcPr>
          <w:p w14:paraId="3BC372D1" w14:textId="07CA31E9" w:rsidR="000907AA" w:rsidRPr="00544E69" w:rsidRDefault="00000000" w:rsidP="00544E69">
            <w:pPr>
              <w:jc w:val="center"/>
              <w:cnfStyle w:val="000000000000" w:firstRow="0" w:lastRow="0" w:firstColumn="0" w:lastColumn="0" w:oddVBand="0" w:evenVBand="0" w:oddHBand="0" w:evenHBand="0" w:firstRowFirstColumn="0" w:firstRowLastColumn="0" w:lastRowFirstColumn="0" w:lastRowLastColumn="0"/>
              <w:rPr>
                <w:rFonts w:cstheme="majorBidi"/>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2</m:t>
                    </m:r>
                  </m:sup>
                </m:sSup>
              </m:oMath>
            </m:oMathPara>
          </w:p>
        </w:tc>
        <w:tc>
          <w:tcPr>
            <w:tcW w:w="850" w:type="dxa"/>
            <w:vAlign w:val="center"/>
          </w:tcPr>
          <w:p w14:paraId="54189A56" w14:textId="7F6639F0" w:rsidR="000907AA" w:rsidRPr="00544E69" w:rsidRDefault="000907AA"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5</w:t>
            </w:r>
          </w:p>
        </w:tc>
        <w:tc>
          <w:tcPr>
            <w:tcW w:w="1077" w:type="dxa"/>
            <w:vAlign w:val="center"/>
          </w:tcPr>
          <w:p w14:paraId="4EE5A9FC" w14:textId="7E485B44" w:rsidR="000907AA" w:rsidRPr="00544E69"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99.0</w:t>
            </w:r>
          </w:p>
        </w:tc>
        <w:tc>
          <w:tcPr>
            <w:tcW w:w="1077" w:type="dxa"/>
            <w:vAlign w:val="center"/>
          </w:tcPr>
          <w:p w14:paraId="5BB71318" w14:textId="2D5154B4" w:rsidR="000907AA" w:rsidRPr="00544E69"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370.7</w:t>
            </w:r>
          </w:p>
        </w:tc>
        <w:tc>
          <w:tcPr>
            <w:tcW w:w="964" w:type="dxa"/>
            <w:vAlign w:val="center"/>
          </w:tcPr>
          <w:p w14:paraId="196464CD" w14:textId="39EAB4B9" w:rsidR="000907AA" w:rsidRPr="00544E69"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93.1</w:t>
            </w:r>
          </w:p>
        </w:tc>
        <w:tc>
          <w:tcPr>
            <w:tcW w:w="964" w:type="dxa"/>
            <w:vAlign w:val="center"/>
          </w:tcPr>
          <w:p w14:paraId="3B7BC139" w14:textId="3ED47FB4" w:rsidR="000907AA" w:rsidRPr="00544E69"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13.3</w:t>
            </w:r>
          </w:p>
        </w:tc>
        <w:tc>
          <w:tcPr>
            <w:tcW w:w="964" w:type="dxa"/>
            <w:vAlign w:val="center"/>
          </w:tcPr>
          <w:p w14:paraId="15B07CC1" w14:textId="1DEC82F9" w:rsidR="000907AA" w:rsidRPr="00544E69"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79.8</w:t>
            </w:r>
          </w:p>
        </w:tc>
      </w:tr>
      <w:tr w:rsidR="000907AA" w:rsidRPr="00544E69" w14:paraId="246B432F" w14:textId="77777777"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4C92796B" w14:textId="389E7CB7" w:rsidR="000907AA" w:rsidRPr="00995210" w:rsidRDefault="000907AA" w:rsidP="00544E69">
            <w:pPr>
              <w:jc w:val="center"/>
              <w:rPr>
                <w:rFonts w:cstheme="majorBidi"/>
                <w:sz w:val="18"/>
                <w:szCs w:val="18"/>
              </w:rPr>
            </w:pPr>
            <w:r w:rsidRPr="00995210">
              <w:rPr>
                <w:rFonts w:cstheme="majorBidi"/>
                <w:b w:val="0"/>
                <w:bCs w:val="0"/>
                <w:sz w:val="18"/>
                <w:szCs w:val="18"/>
              </w:rPr>
              <w:t>Edge filter</w:t>
            </w:r>
          </w:p>
        </w:tc>
        <w:tc>
          <w:tcPr>
            <w:tcW w:w="1833" w:type="dxa"/>
            <w:vAlign w:val="center"/>
          </w:tcPr>
          <w:p w14:paraId="2A48D3F7" w14:textId="61C540EE" w:rsidR="000907AA" w:rsidRPr="00995210" w:rsidRDefault="00000000" w:rsidP="00544E69">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w:rPr>
                        <w:rFonts w:ascii="Cambria Math" w:hAnsi="Cambria Math" w:cstheme="majorBidi"/>
                        <w:sz w:val="18"/>
                        <w:szCs w:val="18"/>
                      </w:rPr>
                      <m:t>3</m:t>
                    </m:r>
                  </m:sup>
                </m:sSup>
              </m:oMath>
            </m:oMathPara>
          </w:p>
        </w:tc>
        <w:tc>
          <w:tcPr>
            <w:tcW w:w="850" w:type="dxa"/>
            <w:vAlign w:val="center"/>
          </w:tcPr>
          <w:p w14:paraId="46F87941" w14:textId="66FF3156" w:rsidR="000907AA" w:rsidRPr="00995210" w:rsidRDefault="000907AA"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5210">
              <w:rPr>
                <w:rFonts w:cstheme="majorBidi"/>
                <w:sz w:val="18"/>
                <w:szCs w:val="18"/>
              </w:rPr>
              <w:t>7</w:t>
            </w:r>
          </w:p>
        </w:tc>
        <w:tc>
          <w:tcPr>
            <w:tcW w:w="1077" w:type="dxa"/>
            <w:vAlign w:val="center"/>
          </w:tcPr>
          <w:p w14:paraId="45509A3D" w14:textId="5D1C77D1" w:rsidR="000907AA" w:rsidRPr="00995210"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5210">
              <w:rPr>
                <w:rFonts w:cstheme="majorBidi"/>
                <w:sz w:val="18"/>
                <w:szCs w:val="18"/>
              </w:rPr>
              <w:t>148.5</w:t>
            </w:r>
          </w:p>
        </w:tc>
        <w:tc>
          <w:tcPr>
            <w:tcW w:w="1077" w:type="dxa"/>
            <w:vAlign w:val="center"/>
          </w:tcPr>
          <w:p w14:paraId="4039F804" w14:textId="55E2CC38" w:rsidR="000907AA" w:rsidRPr="00995210"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5210">
              <w:rPr>
                <w:rFonts w:cstheme="majorBidi"/>
                <w:sz w:val="18"/>
                <w:szCs w:val="18"/>
              </w:rPr>
              <w:t>556.0</w:t>
            </w:r>
          </w:p>
        </w:tc>
        <w:tc>
          <w:tcPr>
            <w:tcW w:w="964" w:type="dxa"/>
            <w:vAlign w:val="center"/>
          </w:tcPr>
          <w:p w14:paraId="0AEC93D6" w14:textId="2BC190DD" w:rsidR="000907AA" w:rsidRPr="00995210"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5210">
              <w:rPr>
                <w:rFonts w:cstheme="majorBidi"/>
                <w:sz w:val="18"/>
                <w:szCs w:val="18"/>
              </w:rPr>
              <w:t>93.0</w:t>
            </w:r>
          </w:p>
        </w:tc>
        <w:tc>
          <w:tcPr>
            <w:tcW w:w="964" w:type="dxa"/>
            <w:vAlign w:val="center"/>
          </w:tcPr>
          <w:p w14:paraId="30F03F2D" w14:textId="70A233D8" w:rsidR="000907AA" w:rsidRPr="00995210"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5210">
              <w:rPr>
                <w:rFonts w:cstheme="majorBidi"/>
                <w:sz w:val="18"/>
                <w:szCs w:val="18"/>
              </w:rPr>
              <w:t>2.9</w:t>
            </w:r>
          </w:p>
        </w:tc>
        <w:tc>
          <w:tcPr>
            <w:tcW w:w="964" w:type="dxa"/>
            <w:vAlign w:val="center"/>
          </w:tcPr>
          <w:p w14:paraId="0BB4714D" w14:textId="4A18BA48" w:rsidR="000907AA" w:rsidRPr="00995210"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5210">
              <w:rPr>
                <w:rFonts w:cstheme="majorBidi"/>
                <w:sz w:val="18"/>
                <w:szCs w:val="18"/>
              </w:rPr>
              <w:t>90.1</w:t>
            </w:r>
          </w:p>
        </w:tc>
      </w:tr>
      <w:tr w:rsidR="000907AA" w:rsidRPr="00544E69" w14:paraId="59962FB5" w14:textId="77777777"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3D3CE3F3" w14:textId="0A812870" w:rsidR="000907AA" w:rsidRPr="00995210" w:rsidRDefault="000907AA" w:rsidP="00544E69">
            <w:pPr>
              <w:jc w:val="center"/>
              <w:rPr>
                <w:rFonts w:cstheme="majorBidi"/>
                <w:b w:val="0"/>
                <w:bCs w:val="0"/>
                <w:sz w:val="18"/>
                <w:szCs w:val="18"/>
                <w:highlight w:val="magenta"/>
              </w:rPr>
            </w:pPr>
            <w:r w:rsidRPr="00995210">
              <w:rPr>
                <w:rFonts w:cstheme="majorBidi"/>
                <w:b w:val="0"/>
                <w:bCs w:val="0"/>
                <w:sz w:val="18"/>
                <w:szCs w:val="18"/>
                <w:highlight w:val="magenta"/>
              </w:rPr>
              <w:t>Edge filter</w:t>
            </w:r>
          </w:p>
        </w:tc>
        <w:tc>
          <w:tcPr>
            <w:tcW w:w="1833" w:type="dxa"/>
            <w:vAlign w:val="center"/>
          </w:tcPr>
          <w:p w14:paraId="6401ACCE" w14:textId="34FADB6D" w:rsidR="000907AA" w:rsidRPr="00995210" w:rsidRDefault="00000000" w:rsidP="00544E69">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8"/>
                <w:szCs w:val="18"/>
                <w:highlight w:val="magenta"/>
              </w:rPr>
            </w:pPr>
            <m:oMathPara>
              <m:oMath>
                <m:sSup>
                  <m:sSupPr>
                    <m:ctrlPr>
                      <w:rPr>
                        <w:rFonts w:ascii="Cambria Math" w:hAnsi="Cambria Math" w:cstheme="majorBidi"/>
                        <w:iCs/>
                        <w:sz w:val="18"/>
                        <w:szCs w:val="18"/>
                        <w:highlight w:val="magenta"/>
                      </w:rPr>
                    </m:ctrlPr>
                  </m:sSupPr>
                  <m:e>
                    <m:r>
                      <m:rPr>
                        <m:sty m:val="p"/>
                      </m:rPr>
                      <w:rPr>
                        <w:rFonts w:ascii="Cambria Math" w:hAnsi="Cambria Math" w:cstheme="majorBidi"/>
                        <w:sz w:val="18"/>
                        <w:szCs w:val="18"/>
                        <w:highlight w:val="magenta"/>
                      </w:rPr>
                      <m:t>(</m:t>
                    </m:r>
                    <m:f>
                      <m:fPr>
                        <m:ctrlPr>
                          <w:rPr>
                            <w:rFonts w:ascii="Cambria Math" w:hAnsi="Cambria Math" w:cstheme="majorBidi"/>
                            <w:iCs/>
                            <w:sz w:val="18"/>
                            <w:szCs w:val="18"/>
                            <w:highlight w:val="magenta"/>
                          </w:rPr>
                        </m:ctrlPr>
                      </m:fPr>
                      <m:num>
                        <m:r>
                          <m:rPr>
                            <m:sty m:val="p"/>
                          </m:rPr>
                          <w:rPr>
                            <w:rFonts w:ascii="Cambria Math" w:hAnsi="Cambria Math" w:cstheme="majorBidi"/>
                            <w:sz w:val="18"/>
                            <w:szCs w:val="18"/>
                            <w:highlight w:val="magenta"/>
                          </w:rPr>
                          <m:t>SbSe</m:t>
                        </m:r>
                      </m:num>
                      <m:den>
                        <m:r>
                          <m:rPr>
                            <m:sty m:val="p"/>
                          </m:rPr>
                          <w:rPr>
                            <w:rFonts w:ascii="Cambria Math" w:hAnsi="Cambria Math" w:cstheme="majorBidi"/>
                            <w:sz w:val="18"/>
                            <w:szCs w:val="18"/>
                            <w:highlight w:val="magenta"/>
                          </w:rPr>
                          <m:t>2</m:t>
                        </m:r>
                      </m:den>
                    </m:f>
                    <m:r>
                      <m:rPr>
                        <m:sty m:val="p"/>
                      </m:rPr>
                      <w:rPr>
                        <w:rFonts w:ascii="Cambria Math" w:hAnsi="Cambria Math" w:cstheme="majorBidi"/>
                        <w:sz w:val="18"/>
                        <w:szCs w:val="18"/>
                        <w:highlight w:val="magenta"/>
                      </w:rPr>
                      <m:t>/MgF/</m:t>
                    </m:r>
                    <m:f>
                      <m:fPr>
                        <m:ctrlPr>
                          <w:rPr>
                            <w:rFonts w:ascii="Cambria Math" w:hAnsi="Cambria Math" w:cstheme="majorBidi"/>
                            <w:iCs/>
                            <w:sz w:val="18"/>
                            <w:szCs w:val="18"/>
                            <w:highlight w:val="magenta"/>
                          </w:rPr>
                        </m:ctrlPr>
                      </m:fPr>
                      <m:num>
                        <m:r>
                          <m:rPr>
                            <m:sty m:val="p"/>
                          </m:rPr>
                          <w:rPr>
                            <w:rFonts w:ascii="Cambria Math" w:hAnsi="Cambria Math" w:cstheme="majorBidi"/>
                            <w:sz w:val="18"/>
                            <w:szCs w:val="18"/>
                            <w:highlight w:val="magenta"/>
                          </w:rPr>
                          <m:t>SbSe</m:t>
                        </m:r>
                      </m:num>
                      <m:den>
                        <m:r>
                          <m:rPr>
                            <m:sty m:val="p"/>
                          </m:rPr>
                          <w:rPr>
                            <w:rFonts w:ascii="Cambria Math" w:hAnsi="Cambria Math" w:cstheme="majorBidi"/>
                            <w:sz w:val="18"/>
                            <w:szCs w:val="18"/>
                            <w:highlight w:val="magenta"/>
                          </w:rPr>
                          <m:t>2</m:t>
                        </m:r>
                      </m:den>
                    </m:f>
                    <m:r>
                      <m:rPr>
                        <m:sty m:val="p"/>
                      </m:rPr>
                      <w:rPr>
                        <w:rFonts w:ascii="Cambria Math" w:hAnsi="Cambria Math" w:cstheme="majorBidi"/>
                        <w:sz w:val="18"/>
                        <w:szCs w:val="18"/>
                        <w:highlight w:val="magenta"/>
                      </w:rPr>
                      <m:t>)</m:t>
                    </m:r>
                  </m:e>
                  <m:sup>
                    <m:r>
                      <m:rPr>
                        <m:sty m:val="p"/>
                      </m:rPr>
                      <w:rPr>
                        <w:rFonts w:ascii="Cambria Math" w:hAnsi="Cambria Math" w:cstheme="majorBidi"/>
                        <w:sz w:val="18"/>
                        <w:szCs w:val="18"/>
                        <w:highlight w:val="magenta"/>
                      </w:rPr>
                      <m:t>4</m:t>
                    </m:r>
                  </m:sup>
                </m:sSup>
              </m:oMath>
            </m:oMathPara>
          </w:p>
        </w:tc>
        <w:tc>
          <w:tcPr>
            <w:tcW w:w="850" w:type="dxa"/>
            <w:vAlign w:val="center"/>
          </w:tcPr>
          <w:p w14:paraId="2F4F3846" w14:textId="5781A0C2" w:rsidR="000907AA" w:rsidRPr="00995210" w:rsidRDefault="000907AA"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995210">
              <w:rPr>
                <w:rFonts w:cstheme="majorBidi"/>
                <w:sz w:val="18"/>
                <w:szCs w:val="18"/>
                <w:highlight w:val="magenta"/>
              </w:rPr>
              <w:t>9</w:t>
            </w:r>
          </w:p>
        </w:tc>
        <w:tc>
          <w:tcPr>
            <w:tcW w:w="1077" w:type="dxa"/>
            <w:vAlign w:val="center"/>
          </w:tcPr>
          <w:p w14:paraId="0D2E9C51" w14:textId="5AD50187" w:rsidR="000907AA" w:rsidRPr="00995210"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995210">
              <w:rPr>
                <w:rFonts w:cstheme="majorBidi"/>
                <w:sz w:val="18"/>
                <w:szCs w:val="18"/>
                <w:highlight w:val="magenta"/>
              </w:rPr>
              <w:t>198.0</w:t>
            </w:r>
          </w:p>
        </w:tc>
        <w:tc>
          <w:tcPr>
            <w:tcW w:w="1077" w:type="dxa"/>
            <w:vAlign w:val="center"/>
          </w:tcPr>
          <w:p w14:paraId="502F7C75" w14:textId="14A7B98D" w:rsidR="000907AA" w:rsidRPr="00995210"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995210">
              <w:rPr>
                <w:rFonts w:cstheme="majorBidi"/>
                <w:sz w:val="18"/>
                <w:szCs w:val="18"/>
                <w:highlight w:val="magenta"/>
              </w:rPr>
              <w:t>741.3</w:t>
            </w:r>
          </w:p>
        </w:tc>
        <w:tc>
          <w:tcPr>
            <w:tcW w:w="964" w:type="dxa"/>
            <w:vAlign w:val="center"/>
          </w:tcPr>
          <w:p w14:paraId="48C674B6" w14:textId="02BCE6B3" w:rsidR="000907AA" w:rsidRPr="00995210"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995210">
              <w:rPr>
                <w:rFonts w:cstheme="majorBidi"/>
                <w:sz w:val="18"/>
                <w:szCs w:val="18"/>
                <w:highlight w:val="magenta"/>
              </w:rPr>
              <w:t>93.3</w:t>
            </w:r>
          </w:p>
        </w:tc>
        <w:tc>
          <w:tcPr>
            <w:tcW w:w="964" w:type="dxa"/>
            <w:vAlign w:val="center"/>
          </w:tcPr>
          <w:p w14:paraId="00784CA7" w14:textId="0C3A40C5" w:rsidR="000907AA" w:rsidRPr="00995210"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995210">
              <w:rPr>
                <w:rFonts w:cstheme="majorBidi"/>
                <w:sz w:val="18"/>
                <w:szCs w:val="18"/>
                <w:highlight w:val="magenta"/>
              </w:rPr>
              <w:t>0.6</w:t>
            </w:r>
          </w:p>
        </w:tc>
        <w:tc>
          <w:tcPr>
            <w:tcW w:w="964" w:type="dxa"/>
            <w:vAlign w:val="center"/>
          </w:tcPr>
          <w:p w14:paraId="222150AD" w14:textId="441952A6" w:rsidR="000907AA" w:rsidRPr="00995210"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highlight w:val="magenta"/>
              </w:rPr>
            </w:pPr>
            <w:r w:rsidRPr="00995210">
              <w:rPr>
                <w:rFonts w:cstheme="majorBidi"/>
                <w:sz w:val="18"/>
                <w:szCs w:val="18"/>
                <w:highlight w:val="magenta"/>
              </w:rPr>
              <w:t>92.7</w:t>
            </w:r>
          </w:p>
        </w:tc>
      </w:tr>
      <w:tr w:rsidR="000907AA" w:rsidRPr="00544E69" w14:paraId="4B0AA335" w14:textId="77777777"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7FD53D4A" w14:textId="5D82FD38" w:rsidR="000907AA" w:rsidRPr="00995210" w:rsidRDefault="000907AA" w:rsidP="00544E69">
            <w:pPr>
              <w:jc w:val="center"/>
              <w:rPr>
                <w:rFonts w:cstheme="majorBidi"/>
                <w:b w:val="0"/>
                <w:bCs w:val="0"/>
                <w:sz w:val="18"/>
                <w:szCs w:val="18"/>
              </w:rPr>
            </w:pPr>
            <w:r w:rsidRPr="00995210">
              <w:rPr>
                <w:rFonts w:cstheme="majorBidi"/>
                <w:b w:val="0"/>
                <w:bCs w:val="0"/>
                <w:sz w:val="18"/>
                <w:szCs w:val="18"/>
              </w:rPr>
              <w:t>Edge filter</w:t>
            </w:r>
          </w:p>
        </w:tc>
        <w:tc>
          <w:tcPr>
            <w:tcW w:w="1833" w:type="dxa"/>
            <w:vAlign w:val="center"/>
          </w:tcPr>
          <w:p w14:paraId="329D3A64" w14:textId="696D0D49" w:rsidR="000907AA" w:rsidRPr="00995210" w:rsidRDefault="00000000" w:rsidP="00544E69">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5</m:t>
                    </m:r>
                  </m:sup>
                </m:sSup>
              </m:oMath>
            </m:oMathPara>
          </w:p>
        </w:tc>
        <w:tc>
          <w:tcPr>
            <w:tcW w:w="850" w:type="dxa"/>
            <w:vAlign w:val="center"/>
          </w:tcPr>
          <w:p w14:paraId="54D5E791" w14:textId="3CB205C0" w:rsidR="000907AA" w:rsidRPr="00995210" w:rsidRDefault="000907AA"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5210">
              <w:rPr>
                <w:rFonts w:cstheme="majorBidi"/>
                <w:sz w:val="18"/>
                <w:szCs w:val="18"/>
                <w:cs/>
                <w:lang w:bidi="th-TH"/>
              </w:rPr>
              <w:t>1</w:t>
            </w:r>
            <w:r w:rsidRPr="00995210">
              <w:rPr>
                <w:rFonts w:cstheme="majorBidi"/>
                <w:sz w:val="18"/>
                <w:szCs w:val="18"/>
                <w:lang w:bidi="th-TH"/>
              </w:rPr>
              <w:t>1</w:t>
            </w:r>
          </w:p>
        </w:tc>
        <w:tc>
          <w:tcPr>
            <w:tcW w:w="1077" w:type="dxa"/>
            <w:vAlign w:val="center"/>
          </w:tcPr>
          <w:p w14:paraId="2D218C54" w14:textId="04EB3636" w:rsidR="000907AA" w:rsidRPr="00995210"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5210">
              <w:rPr>
                <w:rFonts w:cstheme="majorBidi"/>
                <w:sz w:val="18"/>
                <w:szCs w:val="18"/>
              </w:rPr>
              <w:t>247.5</w:t>
            </w:r>
          </w:p>
        </w:tc>
        <w:tc>
          <w:tcPr>
            <w:tcW w:w="1077" w:type="dxa"/>
            <w:vAlign w:val="center"/>
          </w:tcPr>
          <w:p w14:paraId="7B114682" w14:textId="40C5D87F" w:rsidR="000907AA" w:rsidRPr="00995210"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5210">
              <w:rPr>
                <w:rFonts w:cstheme="majorBidi"/>
                <w:sz w:val="18"/>
                <w:szCs w:val="18"/>
              </w:rPr>
              <w:t>926.7</w:t>
            </w:r>
          </w:p>
        </w:tc>
        <w:tc>
          <w:tcPr>
            <w:tcW w:w="964" w:type="dxa"/>
            <w:vAlign w:val="center"/>
          </w:tcPr>
          <w:p w14:paraId="60CADAD1" w14:textId="15A5A8ED" w:rsidR="000907AA" w:rsidRPr="00995210"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5210">
              <w:rPr>
                <w:rFonts w:cstheme="majorBidi"/>
                <w:sz w:val="18"/>
                <w:szCs w:val="18"/>
              </w:rPr>
              <w:t>93.5</w:t>
            </w:r>
          </w:p>
        </w:tc>
        <w:tc>
          <w:tcPr>
            <w:tcW w:w="964" w:type="dxa"/>
            <w:vAlign w:val="center"/>
          </w:tcPr>
          <w:p w14:paraId="61396BDA" w14:textId="1358B0D5" w:rsidR="000907AA" w:rsidRPr="00995210"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5210">
              <w:rPr>
                <w:rFonts w:cstheme="majorBidi"/>
                <w:sz w:val="18"/>
                <w:szCs w:val="18"/>
              </w:rPr>
              <w:t>0.1</w:t>
            </w:r>
          </w:p>
        </w:tc>
        <w:tc>
          <w:tcPr>
            <w:tcW w:w="964" w:type="dxa"/>
            <w:vAlign w:val="center"/>
          </w:tcPr>
          <w:p w14:paraId="72EB618F" w14:textId="4A4AC3CA" w:rsidR="000907AA" w:rsidRPr="00995210"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995210">
              <w:rPr>
                <w:rFonts w:cstheme="majorBidi"/>
                <w:sz w:val="18"/>
                <w:szCs w:val="18"/>
              </w:rPr>
              <w:t>93.4</w:t>
            </w:r>
          </w:p>
        </w:tc>
      </w:tr>
      <w:tr w:rsidR="000907AA" w:rsidRPr="00544E69" w14:paraId="68BFA095" w14:textId="77777777"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777C56EC" w14:textId="014EBA81" w:rsidR="000907AA" w:rsidRPr="00544E69" w:rsidRDefault="000907AA" w:rsidP="00544E69">
            <w:pPr>
              <w:jc w:val="center"/>
              <w:rPr>
                <w:rFonts w:cstheme="majorBidi"/>
                <w:b w:val="0"/>
                <w:bCs w:val="0"/>
                <w:sz w:val="18"/>
                <w:szCs w:val="18"/>
              </w:rPr>
            </w:pPr>
            <w:r w:rsidRPr="00544E69">
              <w:rPr>
                <w:rFonts w:cstheme="majorBidi"/>
                <w:b w:val="0"/>
                <w:bCs w:val="0"/>
                <w:sz w:val="18"/>
                <w:szCs w:val="18"/>
              </w:rPr>
              <w:t>Edge filter</w:t>
            </w:r>
          </w:p>
        </w:tc>
        <w:tc>
          <w:tcPr>
            <w:tcW w:w="1833" w:type="dxa"/>
            <w:vAlign w:val="center"/>
          </w:tcPr>
          <w:p w14:paraId="781F872E" w14:textId="6C794CEC" w:rsidR="000907AA" w:rsidRPr="00544E69" w:rsidRDefault="00000000" w:rsidP="00544E69">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8"/>
                <w:szCs w:val="18"/>
              </w:rPr>
            </w:pPr>
            <m:oMathPara>
              <m:oMath>
                <m:sSup>
                  <m:sSupPr>
                    <m:ctrlPr>
                      <w:rPr>
                        <w:rFonts w:ascii="Cambria Math" w:hAnsi="Cambria Math" w:cstheme="majorBidi"/>
                        <w:iCs/>
                        <w:sz w:val="18"/>
                        <w:szCs w:val="18"/>
                      </w:rPr>
                    </m:ctrlPr>
                  </m:sSupPr>
                  <m:e>
                    <m:r>
                      <m:rPr>
                        <m:sty m:val="p"/>
                      </m:rPr>
                      <w:rPr>
                        <w:rFonts w:ascii="Cambria Math" w:hAnsi="Cambria Math" w:cstheme="majorBidi"/>
                        <w:sz w:val="18"/>
                        <w:szCs w:val="18"/>
                      </w:rPr>
                      <m:t>(</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/MgF/</m:t>
                    </m:r>
                    <m:f>
                      <m:fPr>
                        <m:ctrlPr>
                          <w:rPr>
                            <w:rFonts w:ascii="Cambria Math" w:hAnsi="Cambria Math" w:cstheme="majorBidi"/>
                            <w:iCs/>
                            <w:sz w:val="18"/>
                            <w:szCs w:val="18"/>
                          </w:rPr>
                        </m:ctrlPr>
                      </m:fPr>
                      <m:num>
                        <m:r>
                          <m:rPr>
                            <m:sty m:val="p"/>
                          </m:rPr>
                          <w:rPr>
                            <w:rFonts w:ascii="Cambria Math" w:hAnsi="Cambria Math" w:cstheme="majorBidi"/>
                            <w:sz w:val="18"/>
                            <w:szCs w:val="18"/>
                          </w:rPr>
                          <m:t>SbSe</m:t>
                        </m:r>
                      </m:num>
                      <m:den>
                        <m:r>
                          <m:rPr>
                            <m:sty m:val="p"/>
                          </m:rPr>
                          <w:rPr>
                            <w:rFonts w:ascii="Cambria Math" w:hAnsi="Cambria Math" w:cstheme="majorBidi"/>
                            <w:sz w:val="18"/>
                            <w:szCs w:val="18"/>
                          </w:rPr>
                          <m:t>2</m:t>
                        </m:r>
                      </m:den>
                    </m:f>
                    <m:r>
                      <m:rPr>
                        <m:sty m:val="p"/>
                      </m:rPr>
                      <w:rPr>
                        <w:rFonts w:ascii="Cambria Math" w:hAnsi="Cambria Math" w:cstheme="majorBidi"/>
                        <w:sz w:val="18"/>
                        <w:szCs w:val="18"/>
                      </w:rPr>
                      <m:t>)</m:t>
                    </m:r>
                  </m:e>
                  <m:sup>
                    <m:r>
                      <m:rPr>
                        <m:sty m:val="p"/>
                      </m:rPr>
                      <w:rPr>
                        <w:rFonts w:ascii="Cambria Math" w:hAnsi="Cambria Math" w:cstheme="majorBidi"/>
                        <w:sz w:val="18"/>
                        <w:szCs w:val="18"/>
                      </w:rPr>
                      <m:t>6</m:t>
                    </m:r>
                  </m:sup>
                </m:sSup>
              </m:oMath>
            </m:oMathPara>
          </w:p>
        </w:tc>
        <w:tc>
          <w:tcPr>
            <w:tcW w:w="850" w:type="dxa"/>
            <w:vAlign w:val="center"/>
          </w:tcPr>
          <w:p w14:paraId="6C91DBD4" w14:textId="349E13CF" w:rsidR="000907AA" w:rsidRPr="00544E69" w:rsidRDefault="000907AA"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cs/>
                <w:lang w:bidi="th-TH"/>
              </w:rPr>
              <w:t>13</w:t>
            </w:r>
          </w:p>
        </w:tc>
        <w:tc>
          <w:tcPr>
            <w:tcW w:w="1077" w:type="dxa"/>
            <w:vAlign w:val="center"/>
          </w:tcPr>
          <w:p w14:paraId="32AB586A" w14:textId="02D2F767" w:rsidR="000907AA" w:rsidRPr="00544E69"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296.9</w:t>
            </w:r>
          </w:p>
        </w:tc>
        <w:tc>
          <w:tcPr>
            <w:tcW w:w="1077" w:type="dxa"/>
            <w:vAlign w:val="center"/>
          </w:tcPr>
          <w:p w14:paraId="726BB2D8" w14:textId="7FA229CA" w:rsidR="000907AA" w:rsidRPr="00544E69"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1,112.0</w:t>
            </w:r>
          </w:p>
        </w:tc>
        <w:tc>
          <w:tcPr>
            <w:tcW w:w="964" w:type="dxa"/>
            <w:vAlign w:val="center"/>
          </w:tcPr>
          <w:p w14:paraId="28B90E98" w14:textId="1F7AE1BB" w:rsidR="000907AA" w:rsidRPr="00544E69"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93.3</w:t>
            </w:r>
          </w:p>
        </w:tc>
        <w:tc>
          <w:tcPr>
            <w:tcW w:w="964" w:type="dxa"/>
            <w:vAlign w:val="center"/>
          </w:tcPr>
          <w:p w14:paraId="5E719616" w14:textId="26164CE4" w:rsidR="000907AA" w:rsidRPr="00544E69"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544E69">
              <w:rPr>
                <w:rFonts w:cstheme="majorBidi"/>
                <w:sz w:val="18"/>
                <w:szCs w:val="18"/>
                <w:lang w:bidi="th-TH"/>
              </w:rPr>
              <w:t>0.0</w:t>
            </w:r>
          </w:p>
        </w:tc>
        <w:tc>
          <w:tcPr>
            <w:tcW w:w="964" w:type="dxa"/>
            <w:vAlign w:val="center"/>
          </w:tcPr>
          <w:p w14:paraId="4697C506" w14:textId="341E248F" w:rsidR="000907AA" w:rsidRPr="00544E69" w:rsidRDefault="00C41120"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rPr>
            </w:pPr>
            <w:r w:rsidRPr="00544E69">
              <w:rPr>
                <w:rFonts w:cstheme="majorBidi"/>
                <w:sz w:val="18"/>
                <w:szCs w:val="18"/>
              </w:rPr>
              <w:t>93.3</w:t>
            </w:r>
          </w:p>
        </w:tc>
      </w:tr>
      <w:tr w:rsidR="001477DE" w:rsidRPr="00544E69" w14:paraId="67EE9CAB" w14:textId="77777777"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0C02209B" w14:textId="2E5494DA" w:rsidR="001477DE" w:rsidRPr="00544E69" w:rsidRDefault="001477DE" w:rsidP="00544E69">
            <w:pPr>
              <w:jc w:val="center"/>
              <w:rPr>
                <w:rFonts w:cstheme="majorBidi"/>
                <w:b w:val="0"/>
                <w:bCs w:val="0"/>
                <w:sz w:val="18"/>
                <w:szCs w:val="18"/>
              </w:rPr>
            </w:pPr>
            <w:r w:rsidRPr="00544E69">
              <w:rPr>
                <w:rFonts w:cstheme="majorBidi"/>
                <w:b w:val="0"/>
                <w:bCs w:val="0"/>
                <w:sz w:val="18"/>
                <w:szCs w:val="18"/>
                <w:lang w:val="en-US" w:bidi="th-TH"/>
              </w:rPr>
              <w:t>Fabry-Perot</w:t>
            </w:r>
          </w:p>
        </w:tc>
        <w:tc>
          <w:tcPr>
            <w:tcW w:w="1833" w:type="dxa"/>
            <w:vAlign w:val="center"/>
          </w:tcPr>
          <w:p w14:paraId="48A98D8F" w14:textId="597C1A99" w:rsidR="001477DE" w:rsidRPr="00544E69" w:rsidRDefault="001477DE" w:rsidP="00544E69">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8"/>
                <w:szCs w:val="18"/>
              </w:rPr>
            </w:pPr>
            <w:r w:rsidRPr="00544E69">
              <w:rPr>
                <w:rFonts w:eastAsia="Yu Gothic" w:cstheme="majorBidi"/>
                <w:iCs/>
                <w:sz w:val="18"/>
                <w:szCs w:val="18"/>
              </w:rPr>
              <w:t>U</w:t>
            </w:r>
            <w:r w:rsidRPr="00544E69">
              <w:rPr>
                <w:rFonts w:eastAsia="Yu Gothic" w:cstheme="majorBidi"/>
                <w:iCs/>
                <w:sz w:val="18"/>
                <w:szCs w:val="18"/>
                <w:vertAlign w:val="superscript"/>
              </w:rPr>
              <w:t>1</w:t>
            </w:r>
            <w:r w:rsidRPr="00544E69">
              <w:rPr>
                <w:rFonts w:eastAsia="Yu Gothic" w:cstheme="majorBidi"/>
                <w:iCs/>
                <w:sz w:val="18"/>
                <w:szCs w:val="18"/>
              </w:rPr>
              <w:t xml:space="preserve"> SbSe/TiO U</w:t>
            </w:r>
            <w:r w:rsidRPr="00544E69">
              <w:rPr>
                <w:rFonts w:eastAsia="Yu Gothic" w:cstheme="majorBidi"/>
                <w:iCs/>
                <w:sz w:val="18"/>
                <w:szCs w:val="18"/>
                <w:vertAlign w:val="superscript"/>
              </w:rPr>
              <w:t>1</w:t>
            </w:r>
          </w:p>
        </w:tc>
        <w:tc>
          <w:tcPr>
            <w:tcW w:w="850" w:type="dxa"/>
            <w:vAlign w:val="center"/>
          </w:tcPr>
          <w:p w14:paraId="2BA88A15" w14:textId="0915542D" w:rsidR="001477DE" w:rsidRPr="00544E69" w:rsidRDefault="001477D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cs/>
                <w:lang w:bidi="th-TH"/>
              </w:rPr>
            </w:pPr>
            <w:r w:rsidRPr="00544E69">
              <w:rPr>
                <w:rFonts w:cstheme="majorBidi"/>
                <w:sz w:val="18"/>
                <w:szCs w:val="18"/>
                <w:lang w:bidi="th-TH"/>
              </w:rPr>
              <w:t>7</w:t>
            </w:r>
          </w:p>
        </w:tc>
        <w:tc>
          <w:tcPr>
            <w:tcW w:w="1077" w:type="dxa"/>
            <w:vAlign w:val="center"/>
          </w:tcPr>
          <w:p w14:paraId="7BC60704" w14:textId="124AE7BD" w:rsidR="001477DE" w:rsidRPr="00544E69" w:rsidRDefault="001477D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544E69">
              <w:rPr>
                <w:rFonts w:cstheme="majorBidi"/>
                <w:sz w:val="18"/>
                <w:szCs w:val="18"/>
                <w:lang w:bidi="th-TH"/>
              </w:rPr>
              <w:t>31.6</w:t>
            </w:r>
          </w:p>
        </w:tc>
        <w:tc>
          <w:tcPr>
            <w:tcW w:w="1077" w:type="dxa"/>
            <w:vAlign w:val="center"/>
          </w:tcPr>
          <w:p w14:paraId="770817EA" w14:textId="5EA909A3" w:rsidR="001477DE" w:rsidRPr="00544E69" w:rsidRDefault="001477D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544E69">
              <w:rPr>
                <w:rFonts w:cstheme="majorBidi"/>
                <w:sz w:val="18"/>
                <w:szCs w:val="18"/>
                <w:lang w:bidi="th-TH"/>
              </w:rPr>
              <w:t>815.3</w:t>
            </w:r>
          </w:p>
        </w:tc>
        <w:tc>
          <w:tcPr>
            <w:tcW w:w="964" w:type="dxa"/>
            <w:vAlign w:val="center"/>
          </w:tcPr>
          <w:p w14:paraId="0C8A68C4" w14:textId="15E3931A" w:rsidR="001477DE" w:rsidRPr="00544E69" w:rsidRDefault="001477D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544E69">
              <w:rPr>
                <w:rFonts w:cstheme="majorBidi"/>
                <w:sz w:val="18"/>
                <w:szCs w:val="18"/>
                <w:lang w:bidi="th-TH"/>
              </w:rPr>
              <w:t>96.6</w:t>
            </w:r>
          </w:p>
        </w:tc>
        <w:tc>
          <w:tcPr>
            <w:tcW w:w="964" w:type="dxa"/>
            <w:vAlign w:val="center"/>
          </w:tcPr>
          <w:p w14:paraId="34E1EB50" w14:textId="568EFA9A" w:rsidR="001477DE" w:rsidRPr="00544E69" w:rsidRDefault="001477D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544E69">
              <w:rPr>
                <w:rFonts w:cstheme="majorBidi"/>
                <w:sz w:val="18"/>
                <w:szCs w:val="18"/>
                <w:lang w:bidi="th-TH"/>
              </w:rPr>
              <w:t>83.7</w:t>
            </w:r>
          </w:p>
        </w:tc>
        <w:tc>
          <w:tcPr>
            <w:tcW w:w="964" w:type="dxa"/>
            <w:vAlign w:val="center"/>
          </w:tcPr>
          <w:p w14:paraId="5A0D3A2C" w14:textId="4630BB97" w:rsidR="001477DE" w:rsidRPr="00544E69" w:rsidRDefault="001477D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544E69">
              <w:rPr>
                <w:rFonts w:cstheme="majorBidi"/>
                <w:sz w:val="18"/>
                <w:szCs w:val="18"/>
                <w:lang w:bidi="th-TH"/>
              </w:rPr>
              <w:t>12.9</w:t>
            </w:r>
          </w:p>
        </w:tc>
      </w:tr>
      <w:tr w:rsidR="001477DE" w:rsidRPr="00544E69" w14:paraId="2BF0E579" w14:textId="77777777" w:rsidTr="00544E69">
        <w:trPr>
          <w:trHeight w:val="340"/>
        </w:trPr>
        <w:tc>
          <w:tcPr>
            <w:cnfStyle w:val="001000000000" w:firstRow="0" w:lastRow="0" w:firstColumn="1" w:lastColumn="0" w:oddVBand="0" w:evenVBand="0" w:oddHBand="0" w:evenHBand="0" w:firstRowFirstColumn="0" w:firstRowLastColumn="0" w:lastRowFirstColumn="0" w:lastRowLastColumn="0"/>
            <w:tcW w:w="1191" w:type="dxa"/>
            <w:vAlign w:val="center"/>
          </w:tcPr>
          <w:p w14:paraId="34C9AF35" w14:textId="7977B625" w:rsidR="001477DE" w:rsidRPr="00544E69" w:rsidRDefault="001477DE" w:rsidP="00544E69">
            <w:pPr>
              <w:jc w:val="center"/>
              <w:rPr>
                <w:rFonts w:cstheme="majorBidi"/>
                <w:b w:val="0"/>
                <w:bCs w:val="0"/>
                <w:sz w:val="18"/>
                <w:szCs w:val="18"/>
                <w:lang w:val="en-US" w:bidi="th-TH"/>
              </w:rPr>
            </w:pPr>
            <w:r w:rsidRPr="00544E69">
              <w:rPr>
                <w:rFonts w:cstheme="majorBidi"/>
                <w:b w:val="0"/>
                <w:bCs w:val="0"/>
                <w:sz w:val="18"/>
                <w:szCs w:val="18"/>
                <w:lang w:val="en-US" w:bidi="th-TH"/>
              </w:rPr>
              <w:t>Fabry-Perot</w:t>
            </w:r>
          </w:p>
        </w:tc>
        <w:tc>
          <w:tcPr>
            <w:tcW w:w="1833" w:type="dxa"/>
            <w:vAlign w:val="center"/>
          </w:tcPr>
          <w:p w14:paraId="385365F6" w14:textId="54425CD0" w:rsidR="001477DE" w:rsidRPr="00544E69" w:rsidRDefault="001477DE" w:rsidP="00544E69">
            <w:pPr>
              <w:jc w:val="center"/>
              <w:cnfStyle w:val="000000000000" w:firstRow="0" w:lastRow="0" w:firstColumn="0" w:lastColumn="0" w:oddVBand="0" w:evenVBand="0" w:oddHBand="0" w:evenHBand="0" w:firstRowFirstColumn="0" w:firstRowLastColumn="0" w:lastRowFirstColumn="0" w:lastRowLastColumn="0"/>
              <w:rPr>
                <w:rFonts w:eastAsia="Yu Gothic" w:cstheme="majorBidi"/>
                <w:iCs/>
                <w:sz w:val="18"/>
                <w:szCs w:val="18"/>
                <w:lang w:bidi="th-TH"/>
              </w:rPr>
            </w:pPr>
            <w:r w:rsidRPr="00544E69">
              <w:rPr>
                <w:rFonts w:eastAsia="Yu Gothic" w:cstheme="majorBidi"/>
                <w:iCs/>
                <w:sz w:val="18"/>
                <w:szCs w:val="18"/>
              </w:rPr>
              <w:t>U</w:t>
            </w:r>
            <w:r w:rsidRPr="00544E69">
              <w:rPr>
                <w:rFonts w:eastAsia="Yu Gothic" w:cstheme="majorBidi"/>
                <w:iCs/>
                <w:sz w:val="18"/>
                <w:szCs w:val="18"/>
                <w:vertAlign w:val="superscript"/>
              </w:rPr>
              <w:t>3</w:t>
            </w:r>
            <w:r w:rsidRPr="00544E69">
              <w:rPr>
                <w:rFonts w:eastAsia="Yu Gothic" w:cstheme="majorBidi"/>
                <w:iCs/>
                <w:sz w:val="18"/>
                <w:szCs w:val="18"/>
              </w:rPr>
              <w:t xml:space="preserve"> SbSe/TiO U</w:t>
            </w:r>
            <w:r w:rsidRPr="00544E69">
              <w:rPr>
                <w:rFonts w:eastAsia="Yu Gothic" w:cstheme="majorBidi"/>
                <w:iCs/>
                <w:sz w:val="18"/>
                <w:szCs w:val="18"/>
                <w:vertAlign w:val="superscript"/>
              </w:rPr>
              <w:t>3</w:t>
            </w:r>
          </w:p>
        </w:tc>
        <w:tc>
          <w:tcPr>
            <w:tcW w:w="850" w:type="dxa"/>
            <w:vAlign w:val="center"/>
          </w:tcPr>
          <w:p w14:paraId="727B62CF" w14:textId="4DBBA422" w:rsidR="001477DE" w:rsidRPr="00544E69" w:rsidRDefault="001477D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cs/>
                <w:lang w:bidi="th-TH"/>
              </w:rPr>
            </w:pPr>
            <w:r w:rsidRPr="00544E69">
              <w:rPr>
                <w:rFonts w:cstheme="majorBidi"/>
                <w:sz w:val="18"/>
                <w:szCs w:val="18"/>
                <w:cs/>
                <w:lang w:bidi="th-TH"/>
              </w:rPr>
              <w:t>15</w:t>
            </w:r>
          </w:p>
        </w:tc>
        <w:tc>
          <w:tcPr>
            <w:tcW w:w="1077" w:type="dxa"/>
            <w:vAlign w:val="center"/>
          </w:tcPr>
          <w:p w14:paraId="028A943E" w14:textId="054C0A3B" w:rsidR="001477DE" w:rsidRPr="00544E69" w:rsidRDefault="001477D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544E69">
              <w:rPr>
                <w:rFonts w:cstheme="majorBidi"/>
                <w:sz w:val="18"/>
                <w:szCs w:val="18"/>
                <w:lang w:bidi="th-TH"/>
              </w:rPr>
              <w:t>32.0</w:t>
            </w:r>
          </w:p>
        </w:tc>
        <w:tc>
          <w:tcPr>
            <w:tcW w:w="1077" w:type="dxa"/>
            <w:vAlign w:val="center"/>
          </w:tcPr>
          <w:p w14:paraId="1965B783" w14:textId="6413B527" w:rsidR="001477DE" w:rsidRPr="00544E69" w:rsidRDefault="001477D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544E69">
              <w:rPr>
                <w:rFonts w:cstheme="majorBidi"/>
                <w:sz w:val="18"/>
                <w:szCs w:val="18"/>
                <w:lang w:bidi="th-TH"/>
              </w:rPr>
              <w:t>2071.3</w:t>
            </w:r>
          </w:p>
        </w:tc>
        <w:tc>
          <w:tcPr>
            <w:tcW w:w="964" w:type="dxa"/>
            <w:vAlign w:val="center"/>
          </w:tcPr>
          <w:p w14:paraId="6E3DDDC7" w14:textId="67CA46EF" w:rsidR="001477DE" w:rsidRPr="00544E69" w:rsidRDefault="001477D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544E69">
              <w:rPr>
                <w:rFonts w:cstheme="majorBidi"/>
                <w:sz w:val="18"/>
                <w:szCs w:val="18"/>
                <w:lang w:bidi="th-TH"/>
              </w:rPr>
              <w:t>96.5</w:t>
            </w:r>
          </w:p>
        </w:tc>
        <w:tc>
          <w:tcPr>
            <w:tcW w:w="964" w:type="dxa"/>
            <w:vAlign w:val="center"/>
          </w:tcPr>
          <w:p w14:paraId="56720D2F" w14:textId="43275C93" w:rsidR="001477DE" w:rsidRPr="00544E69" w:rsidRDefault="001477D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544E69">
              <w:rPr>
                <w:rFonts w:cstheme="majorBidi"/>
                <w:sz w:val="18"/>
                <w:szCs w:val="18"/>
                <w:lang w:bidi="th-TH"/>
              </w:rPr>
              <w:t>11.7</w:t>
            </w:r>
          </w:p>
        </w:tc>
        <w:tc>
          <w:tcPr>
            <w:tcW w:w="964" w:type="dxa"/>
            <w:vAlign w:val="center"/>
          </w:tcPr>
          <w:p w14:paraId="7070A182" w14:textId="12AD21AC" w:rsidR="001477DE" w:rsidRPr="00544E69" w:rsidRDefault="001477DE" w:rsidP="00544E69">
            <w:pPr>
              <w:jc w:val="right"/>
              <w:cnfStyle w:val="000000000000" w:firstRow="0" w:lastRow="0" w:firstColumn="0" w:lastColumn="0" w:oddVBand="0" w:evenVBand="0" w:oddHBand="0" w:evenHBand="0" w:firstRowFirstColumn="0" w:firstRowLastColumn="0" w:lastRowFirstColumn="0" w:lastRowLastColumn="0"/>
              <w:rPr>
                <w:rFonts w:cstheme="majorBidi"/>
                <w:sz w:val="18"/>
                <w:szCs w:val="18"/>
                <w:lang w:bidi="th-TH"/>
              </w:rPr>
            </w:pPr>
            <w:r w:rsidRPr="00544E69">
              <w:rPr>
                <w:rFonts w:cstheme="majorBidi"/>
                <w:sz w:val="18"/>
                <w:szCs w:val="18"/>
                <w:lang w:bidi="th-TH"/>
              </w:rPr>
              <w:t>84.8</w:t>
            </w:r>
          </w:p>
        </w:tc>
      </w:tr>
    </w:tbl>
    <w:p w14:paraId="319A7C8C" w14:textId="77777777" w:rsidR="00CA4E54" w:rsidRDefault="00CA4E54" w:rsidP="00CA4E54">
      <w:pPr>
        <w:rPr>
          <w:rStyle w:val="Emphasis"/>
          <w:rFonts w:ascii="Arial" w:hAnsi="Arial"/>
          <w:i w:val="0"/>
          <w:iCs w:val="0"/>
          <w:sz w:val="20"/>
          <w:highlight w:val="yellow"/>
        </w:rPr>
      </w:pPr>
    </w:p>
    <w:p w14:paraId="4B3A1647" w14:textId="6D47B6B2" w:rsidR="004F7129" w:rsidRPr="000C7165" w:rsidRDefault="004922DC" w:rsidP="00BD4F28">
      <w:pPr>
        <w:rPr>
          <w:rStyle w:val="Emphasis"/>
          <w:rFonts w:cstheme="majorBidi"/>
          <w:i w:val="0"/>
          <w:iCs w:val="0"/>
          <w:sz w:val="20"/>
        </w:rPr>
      </w:pPr>
      <w:r>
        <w:rPr>
          <w:rStyle w:val="Emphasis"/>
          <w:rFonts w:cstheme="majorBidi"/>
          <w:i w:val="0"/>
          <w:iCs w:val="0"/>
          <w:sz w:val="20"/>
        </w:rPr>
        <w:tab/>
      </w:r>
      <w:r w:rsidR="004F7129">
        <w:rPr>
          <w:rStyle w:val="Emphasis"/>
          <w:rFonts w:cstheme="majorBidi"/>
          <w:i w:val="0"/>
          <w:iCs w:val="0"/>
          <w:sz w:val="20"/>
        </w:rPr>
        <w:t>Figure 8 is a</w:t>
      </w:r>
      <w:r w:rsidR="000C7165">
        <w:rPr>
          <w:rStyle w:val="Emphasis"/>
          <w:rFonts w:cstheme="majorBidi"/>
          <w:i w:val="0"/>
          <w:iCs w:val="0"/>
          <w:sz w:val="20"/>
        </w:rPr>
        <w:t xml:space="preserve"> comparison of</w:t>
      </w:r>
      <w:r w:rsidR="004F7129">
        <w:rPr>
          <w:rStyle w:val="Emphasis"/>
          <w:rFonts w:cstheme="majorBidi"/>
          <w:i w:val="0"/>
          <w:iCs w:val="0"/>
          <w:sz w:val="20"/>
        </w:rPr>
        <w:t xml:space="preserve"> transmittance contrast (</w:t>
      </w:r>
      <w:r w:rsidR="004F7129" w:rsidRPr="004F7129">
        <w:rPr>
          <w:rStyle w:val="Emphasis"/>
          <w:rFonts w:cstheme="majorBidi"/>
          <w:sz w:val="20"/>
        </w:rPr>
        <w:t>ΔT</w:t>
      </w:r>
      <w:r w:rsidR="004F7129" w:rsidRPr="00BD4F28">
        <w:rPr>
          <w:rStyle w:val="Emphasis"/>
          <w:rFonts w:cstheme="majorBidi"/>
          <w:i w:val="0"/>
          <w:iCs w:val="0"/>
          <w:sz w:val="20"/>
        </w:rPr>
        <w:t>)</w:t>
      </w:r>
      <w:r w:rsidR="004F7129">
        <w:rPr>
          <w:rStyle w:val="Emphasis"/>
          <w:rFonts w:cstheme="majorBidi"/>
          <w:i w:val="0"/>
          <w:iCs w:val="0"/>
          <w:sz w:val="20"/>
        </w:rPr>
        <w:t xml:space="preserve"> between </w:t>
      </w:r>
      <w:r w:rsidR="004D26AE">
        <w:rPr>
          <w:rStyle w:val="Emphasis"/>
          <w:rFonts w:cstheme="majorBidi"/>
          <w:i w:val="0"/>
          <w:iCs w:val="0"/>
          <w:sz w:val="20"/>
        </w:rPr>
        <w:t>the single-layer HWOT design and various</w:t>
      </w:r>
      <w:r w:rsidR="004F7129">
        <w:rPr>
          <w:rStyle w:val="Emphasis"/>
          <w:rFonts w:cstheme="majorBidi"/>
          <w:i w:val="0"/>
          <w:iCs w:val="0"/>
          <w:sz w:val="20"/>
        </w:rPr>
        <w:t xml:space="preserve"> edge-filter design. </w:t>
      </w:r>
      <w:r w:rsidR="000C7165">
        <w:rPr>
          <w:rStyle w:val="Emphasis"/>
          <w:rFonts w:cstheme="majorBidi"/>
          <w:i w:val="0"/>
          <w:iCs w:val="0"/>
          <w:sz w:val="20"/>
        </w:rPr>
        <w:t>E</w:t>
      </w:r>
      <w:r w:rsidR="004D26AE">
        <w:rPr>
          <w:rStyle w:val="Emphasis"/>
          <w:rFonts w:cstheme="majorBidi"/>
          <w:i w:val="0"/>
          <w:iCs w:val="0"/>
          <w:sz w:val="20"/>
        </w:rPr>
        <w:t xml:space="preserve">ven though all edge-filter designs </w:t>
      </w:r>
      <w:r w:rsidR="00BD4F28">
        <w:rPr>
          <w:rStyle w:val="Emphasis"/>
          <w:rFonts w:cstheme="majorBidi"/>
          <w:i w:val="0"/>
          <w:iCs w:val="0"/>
          <w:sz w:val="20"/>
        </w:rPr>
        <w:t>use</w:t>
      </w:r>
      <w:r w:rsidR="004D26AE">
        <w:rPr>
          <w:rStyle w:val="Emphasis"/>
          <w:rFonts w:cstheme="majorBidi"/>
          <w:i w:val="0"/>
          <w:iCs w:val="0"/>
          <w:sz w:val="20"/>
        </w:rPr>
        <w:t xml:space="preserve"> the same </w:t>
      </w:r>
      <w:r w:rsidR="004D26AE" w:rsidRPr="00AC01CC">
        <w:rPr>
          <w:i/>
          <w:iCs/>
        </w:rPr>
        <w:t>λ</w:t>
      </w:r>
      <w:r w:rsidR="004D26AE">
        <w:rPr>
          <w:i/>
          <w:iCs/>
          <w:vertAlign w:val="subscript"/>
        </w:rPr>
        <w:t xml:space="preserve">0 </w:t>
      </w:r>
      <w:r w:rsidR="004D26AE">
        <w:t xml:space="preserve">= 750 nm, </w:t>
      </w:r>
      <w:r w:rsidR="00BD4F28">
        <w:t xml:space="preserve">not all designs have the highest </w:t>
      </w:r>
      <w:r w:rsidR="00BD4F28" w:rsidRPr="00BD4F28">
        <w:rPr>
          <w:i/>
          <w:iCs/>
        </w:rPr>
        <w:t>ΔT</w:t>
      </w:r>
      <w:r w:rsidR="00BD4F28">
        <w:rPr>
          <w:i/>
          <w:iCs/>
        </w:rPr>
        <w:t xml:space="preserve"> </w:t>
      </w:r>
      <w:r w:rsidR="00BD4F28">
        <w:t xml:space="preserve">at </w:t>
      </w:r>
      <w:r w:rsidR="000C7165">
        <w:t>exactly 1064 nm</w:t>
      </w:r>
      <w:r w:rsidR="00BD4F28">
        <w:t>.</w:t>
      </w:r>
      <w:r w:rsidR="004D26AE">
        <w:t xml:space="preserve"> </w:t>
      </w:r>
      <w:r w:rsidR="000C7165">
        <w:t>The</w:t>
      </w:r>
      <w:r w:rsidR="004D26AE">
        <w:t xml:space="preserve"> 5 </w:t>
      </w:r>
      <w:r w:rsidR="000C7165">
        <w:t>and</w:t>
      </w:r>
      <w:r w:rsidR="004D26AE">
        <w:t xml:space="preserve"> 6 unit-cells </w:t>
      </w:r>
      <w:r w:rsidR="00BD4F28">
        <w:t xml:space="preserve">(yellow and red colours, respectively) </w:t>
      </w:r>
      <w:r w:rsidR="000C7165">
        <w:t xml:space="preserve">have a high </w:t>
      </w:r>
      <w:r w:rsidR="000C7165" w:rsidRPr="00BD4F28">
        <w:rPr>
          <w:i/>
          <w:iCs/>
        </w:rPr>
        <w:t>ΔT</w:t>
      </w:r>
      <w:r w:rsidR="000C7165">
        <w:t xml:space="preserve"> for wider wavelengths, so they would be better suited to a broad spectrum use case than 4 unit-cells design.</w:t>
      </w:r>
    </w:p>
    <w:p w14:paraId="231098BF" w14:textId="4F39A850" w:rsidR="00B44FC8" w:rsidRDefault="00B44FC8" w:rsidP="00A15590">
      <w:pPr>
        <w:jc w:val="center"/>
        <w:rPr>
          <w:rStyle w:val="Emphasis"/>
          <w:rFonts w:cstheme="majorBidi"/>
          <w:i w:val="0"/>
          <w:iCs w:val="0"/>
          <w:sz w:val="20"/>
        </w:rPr>
      </w:pPr>
      <w:r>
        <w:rPr>
          <w:rFonts w:cstheme="majorBidi"/>
          <w:noProof/>
        </w:rPr>
        <w:lastRenderedPageBreak/>
        <w:drawing>
          <wp:inline distT="0" distB="0" distL="0" distR="0" wp14:anchorId="71FAEE2F" wp14:editId="79BD7C49">
            <wp:extent cx="5267960" cy="3350525"/>
            <wp:effectExtent l="0" t="0" r="8890" b="2540"/>
            <wp:docPr id="1776286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86140" name="Picture 2"/>
                    <pic:cNvPicPr/>
                  </pic:nvPicPr>
                  <pic:blipFill rotWithShape="1">
                    <a:blip r:embed="rId16" cstate="print">
                      <a:extLst>
                        <a:ext uri="{28A0092B-C50C-407E-A947-70E740481C1C}">
                          <a14:useLocalDpi xmlns:a14="http://schemas.microsoft.com/office/drawing/2010/main" val="0"/>
                        </a:ext>
                      </a:extLst>
                    </a:blip>
                    <a:srcRect l="4047" t="7036" r="4047" b="2036"/>
                    <a:stretch>
                      <a:fillRect/>
                    </a:stretch>
                  </pic:blipFill>
                  <pic:spPr bwMode="auto">
                    <a:xfrm>
                      <a:off x="0" y="0"/>
                      <a:ext cx="5268983" cy="3351176"/>
                    </a:xfrm>
                    <a:prstGeom prst="rect">
                      <a:avLst/>
                    </a:prstGeom>
                    <a:ln>
                      <a:noFill/>
                    </a:ln>
                    <a:extLst>
                      <a:ext uri="{53640926-AAD7-44D8-BBD7-CCE9431645EC}">
                        <a14:shadowObscured xmlns:a14="http://schemas.microsoft.com/office/drawing/2010/main"/>
                      </a:ext>
                    </a:extLst>
                  </pic:spPr>
                </pic:pic>
              </a:graphicData>
            </a:graphic>
          </wp:inline>
        </w:drawing>
      </w:r>
    </w:p>
    <w:p w14:paraId="1D78C429" w14:textId="71D26C7E" w:rsidR="004F7129" w:rsidRDefault="00B44FC8" w:rsidP="003F66A3">
      <w:r w:rsidRPr="005F715D">
        <w:rPr>
          <w:b/>
          <w:bCs/>
        </w:rPr>
        <w:t>Fig.</w:t>
      </w:r>
      <w:r>
        <w:rPr>
          <w:b/>
          <w:bCs/>
        </w:rPr>
        <w:t xml:space="preserve"> </w:t>
      </w:r>
      <w:r>
        <w:rPr>
          <w:rFonts w:cstheme="majorBidi"/>
          <w:b/>
          <w:bCs/>
          <w:szCs w:val="20"/>
          <w:lang w:bidi="th-TH"/>
        </w:rPr>
        <w:t>8</w:t>
      </w:r>
      <w:r w:rsidRPr="00804C24">
        <w:rPr>
          <w:rFonts w:cstheme="majorBidi"/>
          <w:b/>
          <w:bCs/>
          <w:szCs w:val="20"/>
          <w:cs/>
          <w:lang w:bidi="th-TH"/>
        </w:rPr>
        <w:t>.</w:t>
      </w:r>
      <w:r>
        <w:t xml:space="preserve"> Transmittance contrast comparison of the design shown in Table 1. The reference wavelength (</w:t>
      </w:r>
      <w:r w:rsidRPr="00AC01CC">
        <w:rPr>
          <w:i/>
          <w:iCs/>
        </w:rPr>
        <w:t>λ</w:t>
      </w:r>
      <w:r>
        <w:rPr>
          <w:i/>
          <w:iCs/>
          <w:vertAlign w:val="subscript"/>
        </w:rPr>
        <w:t>0</w:t>
      </w:r>
      <w:r w:rsidRPr="00B44FC8">
        <w:t>)</w:t>
      </w:r>
      <w:r>
        <w:t xml:space="preserve"> of the single-layer design is 1064 nm. All edge-filters designs have </w:t>
      </w:r>
      <w:r w:rsidRPr="00AC01CC">
        <w:rPr>
          <w:i/>
          <w:iCs/>
        </w:rPr>
        <w:t>λ</w:t>
      </w:r>
      <w:r>
        <w:rPr>
          <w:i/>
          <w:iCs/>
          <w:vertAlign w:val="subscript"/>
        </w:rPr>
        <w:t>0</w:t>
      </w:r>
      <w:r>
        <w:rPr>
          <w:i/>
          <w:iCs/>
        </w:rPr>
        <w:t xml:space="preserve"> </w:t>
      </w:r>
      <w:r>
        <w:t>= 750 nm.</w:t>
      </w:r>
    </w:p>
    <w:p w14:paraId="7A7F2FD3" w14:textId="77777777" w:rsidR="00B44FC8" w:rsidRPr="00B44FC8" w:rsidRDefault="00B44FC8" w:rsidP="003F66A3">
      <w:pPr>
        <w:rPr>
          <w:rStyle w:val="Emphasis"/>
          <w:i w:val="0"/>
          <w:iCs w:val="0"/>
          <w:sz w:val="20"/>
        </w:rPr>
      </w:pPr>
    </w:p>
    <w:p w14:paraId="7E45D6FB" w14:textId="027C4388" w:rsidR="001366F6" w:rsidRDefault="004D26AE" w:rsidP="003F66A3">
      <w:r>
        <w:rPr>
          <w:rStyle w:val="Emphasis"/>
          <w:rFonts w:cstheme="majorBidi"/>
          <w:i w:val="0"/>
          <w:iCs w:val="0"/>
          <w:sz w:val="20"/>
        </w:rPr>
        <w:tab/>
      </w:r>
      <w:r w:rsidR="00563E25">
        <w:t>An e</w:t>
      </w:r>
      <w:r w:rsidR="001366F6">
        <w:t>dge</w:t>
      </w:r>
      <w:r w:rsidR="00563E25">
        <w:t>-</w:t>
      </w:r>
      <w:r w:rsidR="001366F6">
        <w:t>filter design required multiple layers of Sb</w:t>
      </w:r>
      <w:r w:rsidR="001366F6">
        <w:rPr>
          <w:vertAlign w:val="subscript"/>
        </w:rPr>
        <w:t>2</w:t>
      </w:r>
      <w:r w:rsidR="001366F6">
        <w:t>Se</w:t>
      </w:r>
      <w:r w:rsidR="001366F6">
        <w:rPr>
          <w:vertAlign w:val="subscript"/>
        </w:rPr>
        <w:t>3</w:t>
      </w:r>
      <w:r w:rsidR="001366F6">
        <w:t xml:space="preserve">, this </w:t>
      </w:r>
      <w:r w:rsidR="00E506D2">
        <w:t>would complicate</w:t>
      </w:r>
      <w:r w:rsidR="001366F6">
        <w:t xml:space="preserve"> the</w:t>
      </w:r>
      <w:r w:rsidR="00563E25">
        <w:t xml:space="preserve"> setup for</w:t>
      </w:r>
      <w:r w:rsidR="001366F6">
        <w:t xml:space="preserve"> phase switching. </w:t>
      </w:r>
      <w:r w:rsidR="00E506D2">
        <w:t>And i</w:t>
      </w:r>
      <w:r w:rsidR="001366F6">
        <w:t>f laser</w:t>
      </w:r>
      <w:r w:rsidR="00E506D2">
        <w:t xml:space="preserve"> induced heating</w:t>
      </w:r>
      <w:r w:rsidR="001366F6">
        <w:t xml:space="preserve"> </w:t>
      </w:r>
      <w:r w:rsidR="00563E25">
        <w:t xml:space="preserve">is used </w:t>
      </w:r>
      <w:r w:rsidR="001366F6">
        <w:t>as</w:t>
      </w:r>
      <w:r w:rsidR="00E506D2">
        <w:t xml:space="preserve"> a</w:t>
      </w:r>
      <w:r w:rsidR="001366F6">
        <w:t xml:space="preserve"> switching method, the phase transition of every </w:t>
      </w:r>
      <w:r w:rsidR="001366F6" w:rsidRPr="00CA7E76">
        <w:t>Sb</w:t>
      </w:r>
      <w:r w:rsidR="001366F6" w:rsidRPr="00CA7E76">
        <w:rPr>
          <w:vertAlign w:val="subscript"/>
        </w:rPr>
        <w:t>2</w:t>
      </w:r>
      <w:r w:rsidR="001366F6">
        <w:t>Se</w:t>
      </w:r>
      <w:r w:rsidR="001366F6" w:rsidRPr="00CA7E76">
        <w:rPr>
          <w:vertAlign w:val="subscript"/>
        </w:rPr>
        <w:t>3</w:t>
      </w:r>
      <w:r w:rsidR="001366F6">
        <w:t xml:space="preserve"> </w:t>
      </w:r>
      <w:r w:rsidR="001366F6" w:rsidRPr="00CA7E76">
        <w:t>layer</w:t>
      </w:r>
      <w:r w:rsidR="001366F6">
        <w:t xml:space="preserve"> will not </w:t>
      </w:r>
      <w:r w:rsidR="00563E25">
        <w:t>occur</w:t>
      </w:r>
      <w:r w:rsidR="001366F6">
        <w:t xml:space="preserve"> </w:t>
      </w:r>
      <w:r w:rsidR="00563E25">
        <w:t>simultaneously</w:t>
      </w:r>
      <w:r w:rsidR="001366F6">
        <w:t xml:space="preserve"> such that the transmission will </w:t>
      </w:r>
      <w:r w:rsidR="00563E25">
        <w:t>changes</w:t>
      </w:r>
      <w:r w:rsidR="001366F6">
        <w:t xml:space="preserve"> in a gradual manner. This effect is seen in </w:t>
      </w:r>
      <w:r w:rsidR="001366F6">
        <w:fldChar w:fldCharType="begin"/>
      </w:r>
      <w:r w:rsidR="001366F6">
        <w:instrText xml:space="preserve"> ADDIN EN.CITE &lt;EndNote&gt;&lt;Cite AuthorYear="1"&gt;&lt;Author&gt;Sarangan&lt;/Author&gt;&lt;Year&gt;2018&lt;/Year&gt;&lt;RecNum&gt;58&lt;/RecNum&gt;&lt;DisplayText&gt;Sarangan, et al. [4]&lt;/DisplayText&gt;&lt;record&gt;&lt;rec-number&gt;58&lt;/rec-number&gt;&lt;foreign-keys&gt;&lt;key app="EN" db-id="v920pft06rp9dbex2ap500x99x5rrtswxzss" timestamp="1768052832" guid="764f485b-7b33-40ca-84f4-64e260740b05"&gt;58&lt;/key&gt;&lt;/foreign-keys&gt;&lt;ref-type name="Journal Article"&gt;17&lt;/ref-type&gt;&lt;contributors&gt;&lt;authors&gt;&lt;author&gt;Sarangan, Andrew&lt;/author&gt;&lt;author&gt;Duran, Josh&lt;/author&gt;&lt;author&gt;Vasilyev, Vladimir&lt;/author&gt;&lt;author&gt;Limberopoulos, Nicholaos&lt;/author&gt;&lt;author&gt;Vitebskiy, Ilya&lt;/author&gt;&lt;author&gt;Anisimov, Igor&lt;/author&gt;&lt;/authors&gt;&lt;/contributors&gt;&lt;titles&gt;&lt;title&gt;Broadband Reflective Optical Limiter Using GST Phase Change Material&lt;/title&gt;&lt;secondary-title&gt;IEEE Photonics Journal&lt;/secondary-title&gt;&lt;/titles&gt;&lt;periodical&gt;&lt;full-title&gt;IEEE Photonics Journal&lt;/full-title&gt;&lt;/periodical&gt;&lt;pages&gt;1-9&lt;/pages&gt;&lt;volume&gt;10&lt;/volume&gt;&lt;number&gt;2&lt;/number&gt;&lt;section&gt;1&lt;/section&gt;&lt;keywords&gt;&lt;keyword&gt;Nonlinear optics&lt;/keyword&gt;&lt;keyword&gt;Annealing&lt;/keyword&gt;&lt;keyword&gt;Optical device fabrication&lt;/keyword&gt;&lt;keyword&gt;Optical sensors&lt;/keyword&gt;&lt;keyword&gt;Optical refraction&lt;/keyword&gt;&lt;keyword&gt;Optical materials&lt;/keyword&gt;&lt;keyword&gt;Phase change materials&lt;/keyword&gt;&lt;keyword&gt;Optical properties of photonic materials&lt;/keyword&gt;&lt;keyword&gt;multilayer interference coatings&lt;/keyword&gt;&lt;keyword&gt;fabrication and characterization&lt;/keyword&gt;&lt;keyword&gt;photonic bandgap structures&lt;/keyword&gt;&lt;/keywords&gt;&lt;dates&gt;&lt;year&gt;2018&lt;/year&gt;&lt;/dates&gt;&lt;isbn&gt;1943-0655&lt;/isbn&gt;&lt;urls&gt;&lt;related-urls&gt;&lt;url&gt;https://ieeexplore.ieee.org/ielx7/4563994/8302353/08265175.pdf?tp=&amp;amp;arnumber=8265175&amp;amp;isnumber=8302353&amp;amp;ref=&lt;/url&gt;&lt;/related-urls&gt;&lt;/urls&gt;&lt;electronic-resource-num&gt;10.1109/jphot.2018.2796448&lt;/electronic-resource-num&gt;&lt;/record&gt;&lt;/Cite&gt;&lt;/EndNote&gt;</w:instrText>
      </w:r>
      <w:r w:rsidR="001366F6">
        <w:fldChar w:fldCharType="separate"/>
      </w:r>
      <w:r w:rsidR="001366F6">
        <w:rPr>
          <w:noProof/>
        </w:rPr>
        <w:t>Sarangan, et al. [4]</w:t>
      </w:r>
      <w:r w:rsidR="001366F6">
        <w:fldChar w:fldCharType="end"/>
      </w:r>
      <w:r w:rsidR="001366F6">
        <w:t xml:space="preserve">’s work, their self-activating optical limiter use the same long-pass edge-filter </w:t>
      </w:r>
      <m:oMath>
        <m:sSup>
          <m:sSupPr>
            <m:ctrlPr>
              <w:rPr>
                <w:rFonts w:ascii="Cambria Math" w:hAnsi="Cambria Math"/>
                <w:i/>
              </w:rPr>
            </m:ctrlPr>
          </m:sSupPr>
          <m:e>
            <m:r>
              <w:rPr>
                <w:rFonts w:ascii="Cambria Math" w:hAnsi="Cambria Math"/>
              </w:rPr>
              <m:t>(</m:t>
            </m:r>
            <m:f>
              <m:fPr>
                <m:ctrlPr>
                  <w:rPr>
                    <w:rFonts w:ascii="Cambria Math" w:hAnsi="Cambria Math"/>
                    <w:i/>
                  </w:rPr>
                </m:ctrlPr>
              </m:fPr>
              <m:num>
                <m:r>
                  <w:rPr>
                    <w:rFonts w:ascii="Cambria Math" w:hAnsi="Cambria Math"/>
                  </w:rPr>
                  <m:t>H</m:t>
                </m:r>
              </m:num>
              <m:den>
                <m:r>
                  <w:rPr>
                    <w:rFonts w:ascii="Cambria Math" w:hAnsi="Cambria Math"/>
                  </w:rPr>
                  <m:t>2</m:t>
                </m:r>
              </m:den>
            </m:f>
            <m:r>
              <w:rPr>
                <w:rFonts w:ascii="Cambria Math" w:hAnsi="Cambria Math"/>
              </w:rPr>
              <m:t>L</m:t>
            </m:r>
            <m:f>
              <m:fPr>
                <m:ctrlPr>
                  <w:rPr>
                    <w:rFonts w:ascii="Cambria Math" w:hAnsi="Cambria Math"/>
                    <w:i/>
                  </w:rPr>
                </m:ctrlPr>
              </m:fPr>
              <m:num>
                <m:r>
                  <w:rPr>
                    <w:rFonts w:ascii="Cambria Math" w:hAnsi="Cambria Math"/>
                  </w:rPr>
                  <m:t>H</m:t>
                </m:r>
              </m:num>
              <m:den>
                <m:r>
                  <w:rPr>
                    <w:rFonts w:ascii="Cambria Math" w:hAnsi="Cambria Math"/>
                  </w:rPr>
                  <m:t>2</m:t>
                </m:r>
              </m:den>
            </m:f>
            <m:r>
              <m:rPr>
                <m:sty m:val="p"/>
              </m:rPr>
              <w:rPr>
                <w:rFonts w:ascii="Cambria Math" w:hAnsi="Cambria Math"/>
              </w:rPr>
              <m:t>)</m:t>
            </m:r>
          </m:e>
          <m:sup>
            <m:r>
              <w:rPr>
                <w:rFonts w:ascii="Cambria Math" w:hAnsi="Cambria Math"/>
              </w:rPr>
              <m:t>4</m:t>
            </m:r>
          </m:sup>
        </m:sSup>
      </m:oMath>
      <w:r w:rsidR="001366F6">
        <w:t xml:space="preserve"> design but</w:t>
      </w:r>
      <w:r w:rsidR="001366F6">
        <w:rPr>
          <w:lang w:val="en-US"/>
        </w:rPr>
        <w:t xml:space="preserve"> changes H layer from</w:t>
      </w:r>
      <w:r w:rsidR="001366F6">
        <w:t xml:space="preserve"> GST to Sb</w:t>
      </w:r>
      <w:r w:rsidR="001366F6">
        <w:rPr>
          <w:vertAlign w:val="subscript"/>
        </w:rPr>
        <w:t>2</w:t>
      </w:r>
      <w:r w:rsidR="001366F6">
        <w:t>Se</w:t>
      </w:r>
      <w:r w:rsidR="001366F6">
        <w:rPr>
          <w:vertAlign w:val="subscript"/>
        </w:rPr>
        <w:t>3</w:t>
      </w:r>
      <w:r w:rsidR="001366F6">
        <w:t>, and change L layer from SiO</w:t>
      </w:r>
      <w:r w:rsidR="001366F6" w:rsidRPr="00065EBB">
        <w:rPr>
          <w:vertAlign w:val="subscript"/>
        </w:rPr>
        <w:t>2</w:t>
      </w:r>
      <w:r w:rsidR="001366F6">
        <w:t xml:space="preserve"> MgF</w:t>
      </w:r>
      <w:r w:rsidR="001366F6" w:rsidRPr="00BF6556">
        <w:rPr>
          <w:vertAlign w:val="subscript"/>
        </w:rPr>
        <w:t>2</w:t>
      </w:r>
      <w:r w:rsidR="001366F6">
        <w:t xml:space="preserve"> instead. Their experimental result shows that the phase switching of GST layers happens layer-by-layer in a sequence that is determined by the </w:t>
      </w:r>
      <w:r w:rsidR="00563E25">
        <w:t>changes in</w:t>
      </w:r>
      <w:r w:rsidR="001366F6">
        <w:t xml:space="preserve"> optical field distribution and thermal crosstalk between layers.</w:t>
      </w:r>
    </w:p>
    <w:p w14:paraId="1129F6B0" w14:textId="76AF851B" w:rsidR="00A32261" w:rsidRDefault="00BE3BDB" w:rsidP="003F66A3">
      <w:r>
        <w:tab/>
      </w:r>
      <w:r w:rsidR="000E525B" w:rsidRPr="00B4593E">
        <w:rPr>
          <w:highlight w:val="yellow"/>
        </w:rPr>
        <w:t>Other</w:t>
      </w:r>
      <w:r w:rsidRPr="00B4593E">
        <w:rPr>
          <w:highlight w:val="yellow"/>
        </w:rPr>
        <w:t xml:space="preserve"> criteria that </w:t>
      </w:r>
      <w:r w:rsidR="000E525B" w:rsidRPr="00B4593E">
        <w:rPr>
          <w:highlight w:val="yellow"/>
        </w:rPr>
        <w:t>have not been</w:t>
      </w:r>
      <w:r w:rsidRPr="00B4593E">
        <w:rPr>
          <w:highlight w:val="yellow"/>
        </w:rPr>
        <w:t xml:space="preserve"> considered</w:t>
      </w:r>
      <w:r w:rsidR="000E525B" w:rsidRPr="00B4593E">
        <w:rPr>
          <w:highlight w:val="yellow"/>
        </w:rPr>
        <w:t xml:space="preserve"> yet</w:t>
      </w:r>
      <w:r w:rsidRPr="00B4593E">
        <w:rPr>
          <w:highlight w:val="yellow"/>
        </w:rPr>
        <w:t xml:space="preserve"> is the optical properties at different incident angles. Figure </w:t>
      </w:r>
      <w:r w:rsidR="00B4593E" w:rsidRPr="00B4593E">
        <w:rPr>
          <w:highlight w:val="yellow"/>
        </w:rPr>
        <w:t xml:space="preserve">9 </w:t>
      </w:r>
      <w:r w:rsidRPr="00B4593E">
        <w:rPr>
          <w:highlight w:val="yellow"/>
        </w:rPr>
        <w:t xml:space="preserve">shows the transmittance contrast </w:t>
      </w:r>
      <w:r w:rsidR="00B4593E" w:rsidRPr="00B4593E">
        <w:rPr>
          <w:highlight w:val="yellow"/>
        </w:rPr>
        <w:t>of</w:t>
      </w:r>
      <w:r w:rsidRPr="00B4593E">
        <w:rPr>
          <w:highlight w:val="yellow"/>
        </w:rPr>
        <w:t xml:space="preserve"> 4-unit-cells edge-filter design with incident angles ranging from 0 to 90 degrees</w:t>
      </w:r>
      <w:r w:rsidR="000E525B" w:rsidRPr="00B4593E">
        <w:rPr>
          <w:highlight w:val="yellow"/>
        </w:rPr>
        <w:t xml:space="preserve">, the light </w:t>
      </w:r>
      <w:r w:rsidR="003208CE" w:rsidRPr="00B4593E">
        <w:rPr>
          <w:highlight w:val="yellow"/>
        </w:rPr>
        <w:t>is</w:t>
      </w:r>
      <w:r w:rsidR="000E525B" w:rsidRPr="00B4593E">
        <w:rPr>
          <w:highlight w:val="yellow"/>
        </w:rPr>
        <w:t xml:space="preserve"> TE (</w:t>
      </w:r>
      <w:r w:rsidR="00851A73" w:rsidRPr="00B4593E">
        <w:rPr>
          <w:highlight w:val="yellow"/>
        </w:rPr>
        <w:t>Fig.</w:t>
      </w:r>
      <w:r w:rsidR="003208CE" w:rsidRPr="00B4593E">
        <w:rPr>
          <w:highlight w:val="yellow"/>
        </w:rPr>
        <w:t>9</w:t>
      </w:r>
      <w:r w:rsidR="00851A73" w:rsidRPr="00B4593E">
        <w:rPr>
          <w:highlight w:val="yellow"/>
        </w:rPr>
        <w:t>a</w:t>
      </w:r>
      <w:r w:rsidR="000E525B" w:rsidRPr="00B4593E">
        <w:rPr>
          <w:highlight w:val="yellow"/>
        </w:rPr>
        <w:t>) and TM (Fig.</w:t>
      </w:r>
      <w:r w:rsidR="003208CE" w:rsidRPr="00B4593E">
        <w:rPr>
          <w:highlight w:val="yellow"/>
        </w:rPr>
        <w:t>9</w:t>
      </w:r>
      <w:r w:rsidR="00851A73" w:rsidRPr="00B4593E">
        <w:rPr>
          <w:highlight w:val="yellow"/>
        </w:rPr>
        <w:t>b</w:t>
      </w:r>
      <w:r w:rsidR="000E525B" w:rsidRPr="00B4593E">
        <w:rPr>
          <w:highlight w:val="yellow"/>
        </w:rPr>
        <w:t>) polarized</w:t>
      </w:r>
      <w:r w:rsidRPr="00B4593E">
        <w:rPr>
          <w:highlight w:val="yellow"/>
        </w:rPr>
        <w:t>.</w:t>
      </w:r>
      <w:r w:rsidR="00B4593E" w:rsidRPr="00B4593E">
        <w:rPr>
          <w:highlight w:val="yellow"/>
        </w:rPr>
        <w:t xml:space="preserve"> For TE polarized light, the transmittance contrast remains higher than 80% for up to 45°. The spectral edge of both type of polarization remains the same at any angle.</w:t>
      </w:r>
    </w:p>
    <w:p w14:paraId="42EA6A1A" w14:textId="2C97D8BE" w:rsidR="00A32261" w:rsidRDefault="003208CE" w:rsidP="003F66A3">
      <w:pPr>
        <w:rPr>
          <w:rStyle w:val="Emphasis"/>
          <w:i w:val="0"/>
          <w:iCs w:val="0"/>
          <w:sz w:val="20"/>
        </w:rPr>
      </w:pPr>
      <w:r>
        <w:rPr>
          <w:noProof/>
        </w:rPr>
        <w:lastRenderedPageBreak/>
        <w:drawing>
          <wp:inline distT="0" distB="0" distL="0" distR="0" wp14:anchorId="5862CA90" wp14:editId="418D991B">
            <wp:extent cx="5672328" cy="3771900"/>
            <wp:effectExtent l="0" t="0" r="5080" b="0"/>
            <wp:docPr id="16151912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91250" name="Picture 1615191250"/>
                    <pic:cNvPicPr/>
                  </pic:nvPicPr>
                  <pic:blipFill>
                    <a:blip r:embed="rId17"/>
                    <a:stretch>
                      <a:fillRect/>
                    </a:stretch>
                  </pic:blipFill>
                  <pic:spPr>
                    <a:xfrm>
                      <a:off x="0" y="0"/>
                      <a:ext cx="5672328" cy="3771900"/>
                    </a:xfrm>
                    <a:prstGeom prst="rect">
                      <a:avLst/>
                    </a:prstGeom>
                  </pic:spPr>
                </pic:pic>
              </a:graphicData>
            </a:graphic>
          </wp:inline>
        </w:drawing>
      </w:r>
    </w:p>
    <w:p w14:paraId="513A9570" w14:textId="002E125B" w:rsidR="003208CE" w:rsidRDefault="003208CE" w:rsidP="003208CE">
      <w:r w:rsidRPr="005F715D">
        <w:rPr>
          <w:b/>
          <w:bCs/>
        </w:rPr>
        <w:t>Fig.</w:t>
      </w:r>
      <w:r>
        <w:rPr>
          <w:b/>
          <w:bCs/>
        </w:rPr>
        <w:t xml:space="preserve"> </w:t>
      </w:r>
      <w:r>
        <w:rPr>
          <w:rFonts w:cstheme="majorBidi"/>
          <w:b/>
          <w:bCs/>
          <w:szCs w:val="20"/>
          <w:lang w:bidi="th-TH"/>
        </w:rPr>
        <w:t>9</w:t>
      </w:r>
      <w:r w:rsidRPr="00804C24">
        <w:rPr>
          <w:rFonts w:cstheme="majorBidi"/>
          <w:b/>
          <w:bCs/>
          <w:szCs w:val="20"/>
          <w:cs/>
          <w:lang w:bidi="th-TH"/>
        </w:rPr>
        <w:t>.</w:t>
      </w:r>
      <w:r>
        <w:t xml:space="preserve"> </w:t>
      </w:r>
      <w:r>
        <w:t>Heatmap</w:t>
      </w:r>
      <w:r w:rsidR="00B4593E">
        <w:t>s</w:t>
      </w:r>
      <w:r>
        <w:t xml:space="preserve"> showing t</w:t>
      </w:r>
      <w:r>
        <w:t xml:space="preserve">ransmittance contrast </w:t>
      </w:r>
      <w:r w:rsidR="00B4593E">
        <w:t xml:space="preserve">of incident light with varying wavelength and incident angle of </w:t>
      </w:r>
      <w:r>
        <w:t xml:space="preserve">the </w:t>
      </w:r>
      <w:r>
        <w:t xml:space="preserve">4-unit-cell edge-filter </w:t>
      </w:r>
      <w:r>
        <w:t xml:space="preserve">design shown in Table 1. </w:t>
      </w:r>
      <w:r w:rsidR="00B4593E">
        <w:t>Incident light is (a) TE and (b) TM polarized.</w:t>
      </w:r>
    </w:p>
    <w:p w14:paraId="756F7DD0" w14:textId="77777777" w:rsidR="003208CE" w:rsidRPr="001366F6" w:rsidRDefault="003208CE" w:rsidP="003F66A3">
      <w:pPr>
        <w:rPr>
          <w:rStyle w:val="Emphasis"/>
          <w:i w:val="0"/>
          <w:iCs w:val="0"/>
          <w:sz w:val="20"/>
        </w:rPr>
      </w:pPr>
    </w:p>
    <w:p w14:paraId="050F1DF0" w14:textId="09B34688" w:rsidR="000C7165" w:rsidRPr="00A32261" w:rsidRDefault="001366F6" w:rsidP="003F66A3">
      <w:pPr>
        <w:rPr>
          <w:rStyle w:val="Emphasis"/>
          <w:rFonts w:cstheme="majorBidi"/>
          <w:i w:val="0"/>
          <w:iCs w:val="0"/>
          <w:sz w:val="20"/>
        </w:rPr>
      </w:pPr>
      <w:r>
        <w:rPr>
          <w:rStyle w:val="Emphasis"/>
          <w:rFonts w:cstheme="majorBidi"/>
          <w:i w:val="0"/>
          <w:iCs w:val="0"/>
          <w:sz w:val="20"/>
        </w:rPr>
        <w:tab/>
      </w:r>
      <w:r w:rsidR="00A32261">
        <w:rPr>
          <w:rStyle w:val="Emphasis"/>
          <w:rFonts w:cstheme="majorBidi"/>
          <w:i w:val="0"/>
          <w:iCs w:val="0"/>
          <w:sz w:val="20"/>
        </w:rPr>
        <w:t>To compare the optical performance of Sb</w:t>
      </w:r>
      <w:r w:rsidR="00A32261" w:rsidRPr="00A32261">
        <w:rPr>
          <w:rStyle w:val="Emphasis"/>
          <w:rFonts w:cstheme="majorBidi"/>
          <w:i w:val="0"/>
          <w:iCs w:val="0"/>
          <w:sz w:val="20"/>
          <w:vertAlign w:val="subscript"/>
        </w:rPr>
        <w:t>2</w:t>
      </w:r>
      <w:r w:rsidR="00A32261">
        <w:rPr>
          <w:rStyle w:val="Emphasis"/>
          <w:rFonts w:cstheme="majorBidi"/>
          <w:i w:val="0"/>
          <w:iCs w:val="0"/>
          <w:sz w:val="20"/>
        </w:rPr>
        <w:t>Se</w:t>
      </w:r>
      <w:r w:rsidR="00A32261" w:rsidRPr="00A32261">
        <w:rPr>
          <w:rStyle w:val="Emphasis"/>
          <w:rFonts w:cstheme="majorBidi"/>
          <w:i w:val="0"/>
          <w:iCs w:val="0"/>
          <w:sz w:val="20"/>
          <w:vertAlign w:val="subscript"/>
        </w:rPr>
        <w:t>3</w:t>
      </w:r>
      <w:r w:rsidR="00A32261">
        <w:rPr>
          <w:rStyle w:val="Emphasis"/>
          <w:rFonts w:cstheme="majorBidi"/>
          <w:i w:val="0"/>
          <w:iCs w:val="0"/>
          <w:sz w:val="20"/>
        </w:rPr>
        <w:t>-based edge-filter design to other PCM-based design, such as GST or VO</w:t>
      </w:r>
      <w:r w:rsidR="00A32261">
        <w:rPr>
          <w:rStyle w:val="Emphasis"/>
          <w:rFonts w:cstheme="majorBidi"/>
          <w:i w:val="0"/>
          <w:iCs w:val="0"/>
          <w:sz w:val="20"/>
          <w:vertAlign w:val="subscript"/>
        </w:rPr>
        <w:t>2</w:t>
      </w:r>
      <w:r w:rsidR="00BE3BDB">
        <w:rPr>
          <w:rStyle w:val="Emphasis"/>
          <w:rFonts w:cstheme="majorBidi"/>
          <w:i w:val="0"/>
          <w:iCs w:val="0"/>
          <w:sz w:val="20"/>
        </w:rPr>
        <w:t>, we first need to consider their complex refractive index.</w:t>
      </w:r>
      <w:r w:rsidR="00A32261">
        <w:rPr>
          <w:rStyle w:val="Emphasis"/>
          <w:rFonts w:cstheme="majorBidi"/>
          <w:i w:val="0"/>
          <w:iCs w:val="0"/>
          <w:sz w:val="20"/>
        </w:rPr>
        <w:t xml:space="preserve"> </w:t>
      </w:r>
      <w:r w:rsidR="00BE3BDB">
        <w:rPr>
          <w:rStyle w:val="Emphasis"/>
          <w:rFonts w:cstheme="majorBidi"/>
          <w:i w:val="0"/>
          <w:iCs w:val="0"/>
          <w:sz w:val="20"/>
        </w:rPr>
        <w:t>Both GST and VO</w:t>
      </w:r>
      <w:r w:rsidR="00BE3BDB">
        <w:rPr>
          <w:rStyle w:val="Emphasis"/>
          <w:rFonts w:cstheme="majorBidi"/>
          <w:i w:val="0"/>
          <w:iCs w:val="0"/>
          <w:sz w:val="20"/>
          <w:vertAlign w:val="subscript"/>
        </w:rPr>
        <w:t>2</w:t>
      </w:r>
      <w:r w:rsidR="00BE3BDB">
        <w:rPr>
          <w:rStyle w:val="Emphasis"/>
          <w:rFonts w:cstheme="majorBidi"/>
          <w:i w:val="0"/>
          <w:iCs w:val="0"/>
          <w:sz w:val="20"/>
        </w:rPr>
        <w:t xml:space="preserve"> has a large extinction coefficients (imaginary part; </w:t>
      </w:r>
      <w:r w:rsidR="00BE3BDB" w:rsidRPr="00BE3BDB">
        <w:rPr>
          <w:rStyle w:val="Emphasis"/>
          <w:rFonts w:cstheme="majorBidi"/>
          <w:sz w:val="20"/>
        </w:rPr>
        <w:t>k</w:t>
      </w:r>
      <w:r w:rsidR="00BE3BDB">
        <w:rPr>
          <w:rStyle w:val="Emphasis"/>
          <w:rFonts w:cstheme="majorBidi"/>
          <w:i w:val="0"/>
          <w:iCs w:val="0"/>
          <w:sz w:val="20"/>
        </w:rPr>
        <w:t xml:space="preserve">) at 1064-nm; </w:t>
      </w:r>
      <w:r w:rsidR="00BE3BDB">
        <w:rPr>
          <w:rStyle w:val="Emphasis"/>
          <w:rFonts w:cstheme="majorBidi"/>
          <w:sz w:val="20"/>
        </w:rPr>
        <w:t>k</w:t>
      </w:r>
      <w:r w:rsidR="00BE3BDB">
        <w:rPr>
          <w:rStyle w:val="Emphasis"/>
          <w:rFonts w:cstheme="majorBidi"/>
          <w:sz w:val="20"/>
          <w:vertAlign w:val="subscript"/>
        </w:rPr>
        <w:t xml:space="preserve">GST(amo) </w:t>
      </w:r>
      <w:r w:rsidR="00BE3BDB" w:rsidRPr="00A32261">
        <w:rPr>
          <w:rStyle w:val="Emphasis"/>
          <w:rFonts w:cstheme="majorBidi"/>
          <w:i w:val="0"/>
          <w:iCs w:val="0"/>
          <w:sz w:val="20"/>
        </w:rPr>
        <w:t>= 0.49</w:t>
      </w:r>
      <w:r w:rsidR="00BE3BDB">
        <w:rPr>
          <w:rStyle w:val="Emphasis"/>
          <w:rFonts w:cstheme="majorBidi"/>
          <w:i w:val="0"/>
          <w:sz w:val="20"/>
        </w:rPr>
        <w:t xml:space="preserve"> and </w:t>
      </w:r>
      <w:r w:rsidR="00BE3BDB">
        <w:rPr>
          <w:rStyle w:val="Emphasis"/>
          <w:rFonts w:cstheme="majorBidi"/>
          <w:sz w:val="20"/>
        </w:rPr>
        <w:t>k</w:t>
      </w:r>
      <w:r w:rsidR="00BE3BDB" w:rsidRPr="00A32261">
        <w:rPr>
          <w:rStyle w:val="Emphasis"/>
          <w:rFonts w:cstheme="majorBidi"/>
          <w:sz w:val="20"/>
          <w:vertAlign w:val="subscript"/>
        </w:rPr>
        <w:t>VO2</w:t>
      </w:r>
      <w:r w:rsidR="00BE3BDB">
        <w:rPr>
          <w:rStyle w:val="Emphasis"/>
          <w:rFonts w:cstheme="majorBidi"/>
          <w:sz w:val="20"/>
          <w:vertAlign w:val="subscript"/>
        </w:rPr>
        <w:t>(insulator)</w:t>
      </w:r>
      <w:r w:rsidR="00BE3BDB" w:rsidRPr="00A32261">
        <w:rPr>
          <w:rStyle w:val="Emphasis"/>
          <w:rFonts w:cstheme="majorBidi"/>
          <w:i w:val="0"/>
          <w:iCs w:val="0"/>
          <w:sz w:val="20"/>
        </w:rPr>
        <w:t xml:space="preserve"> </w:t>
      </w:r>
      <w:r w:rsidR="00BE3BDB">
        <w:rPr>
          <w:rStyle w:val="Emphasis"/>
          <w:rFonts w:cstheme="majorBidi"/>
          <w:i w:val="0"/>
          <w:iCs w:val="0"/>
          <w:sz w:val="20"/>
        </w:rPr>
        <w:t xml:space="preserve">= 0.48, so the total PCMs used in a design will be the main limitation. A single-layer QWOT-thick (60.0 nm) GST already has absorptance value as high as 66.1%, which means a single-layer HWOT, multi-layer, or edge-filter GST or </w:t>
      </w:r>
      <w:r w:rsidR="00BE3BDB" w:rsidRPr="00BE3BDB">
        <w:rPr>
          <w:rStyle w:val="Emphasis"/>
          <w:rFonts w:cstheme="majorBidi"/>
          <w:i w:val="0"/>
          <w:iCs w:val="0"/>
          <w:sz w:val="20"/>
        </w:rPr>
        <w:t>VO</w:t>
      </w:r>
      <w:r w:rsidR="00BE3BDB" w:rsidRPr="00BE3BDB">
        <w:rPr>
          <w:rStyle w:val="Emphasis"/>
          <w:rFonts w:cstheme="majorBidi"/>
          <w:i w:val="0"/>
          <w:iCs w:val="0"/>
          <w:sz w:val="20"/>
          <w:vertAlign w:val="subscript"/>
        </w:rPr>
        <w:t>2</w:t>
      </w:r>
      <w:r w:rsidR="00BE3BDB">
        <w:rPr>
          <w:rStyle w:val="Emphasis"/>
          <w:rFonts w:cstheme="majorBidi"/>
          <w:i w:val="0"/>
          <w:iCs w:val="0"/>
          <w:sz w:val="20"/>
        </w:rPr>
        <w:t xml:space="preserve">-based </w:t>
      </w:r>
      <w:r w:rsidR="00BE3BDB" w:rsidRPr="00BE3BDB">
        <w:rPr>
          <w:rStyle w:val="Emphasis"/>
          <w:rFonts w:cstheme="majorBidi"/>
          <w:i w:val="0"/>
          <w:iCs w:val="0"/>
          <w:sz w:val="20"/>
        </w:rPr>
        <w:t>designs</w:t>
      </w:r>
      <w:r w:rsidR="00BE3BDB">
        <w:rPr>
          <w:rStyle w:val="Emphasis"/>
          <w:rFonts w:cstheme="majorBidi"/>
          <w:i w:val="0"/>
          <w:iCs w:val="0"/>
          <w:sz w:val="20"/>
        </w:rPr>
        <w:t xml:space="preserve"> will have very low transmission in ON mode. So, we choose asymmetrical resonant cavity designs for these two PCM for comparison. </w:t>
      </w:r>
      <w:r w:rsidR="005004D1">
        <w:rPr>
          <w:rStyle w:val="Emphasis"/>
          <w:rFonts w:cstheme="majorBidi"/>
          <w:i w:val="0"/>
          <w:iCs w:val="0"/>
          <w:sz w:val="20"/>
        </w:rPr>
        <w:t xml:space="preserve">Table 2 is the </w:t>
      </w:r>
      <w:r w:rsidR="00BE3BDB">
        <w:rPr>
          <w:rStyle w:val="Emphasis"/>
          <w:rFonts w:cstheme="majorBidi"/>
          <w:i w:val="0"/>
          <w:iCs w:val="0"/>
          <w:sz w:val="20"/>
        </w:rPr>
        <w:t xml:space="preserve">transmission contrast </w:t>
      </w:r>
      <w:r w:rsidR="005004D1">
        <w:rPr>
          <w:rStyle w:val="Emphasis"/>
          <w:rFonts w:cstheme="majorBidi"/>
          <w:i w:val="0"/>
          <w:iCs w:val="0"/>
          <w:sz w:val="20"/>
        </w:rPr>
        <w:t xml:space="preserve">comparison of </w:t>
      </w:r>
      <w:r w:rsidR="00BE3BDB">
        <w:rPr>
          <w:rStyle w:val="Emphasis"/>
          <w:rFonts w:cstheme="majorBidi"/>
          <w:i w:val="0"/>
          <w:iCs w:val="0"/>
          <w:sz w:val="20"/>
        </w:rPr>
        <w:t xml:space="preserve">different PCM-based </w:t>
      </w:r>
      <w:r w:rsidR="005004D1">
        <w:rPr>
          <w:rStyle w:val="Emphasis"/>
          <w:rFonts w:cstheme="majorBidi"/>
          <w:i w:val="0"/>
          <w:iCs w:val="0"/>
          <w:sz w:val="20"/>
        </w:rPr>
        <w:t xml:space="preserve">1064-nm optical limiters, </w:t>
      </w:r>
      <w:r w:rsidR="000C7165">
        <w:rPr>
          <w:rStyle w:val="Emphasis"/>
          <w:rFonts w:cstheme="majorBidi"/>
          <w:i w:val="0"/>
          <w:iCs w:val="0"/>
          <w:sz w:val="20"/>
        </w:rPr>
        <w:t>which are</w:t>
      </w:r>
      <w:r w:rsidR="005004D1">
        <w:rPr>
          <w:rStyle w:val="Emphasis"/>
          <w:rFonts w:cstheme="majorBidi"/>
          <w:i w:val="0"/>
          <w:iCs w:val="0"/>
          <w:sz w:val="20"/>
        </w:rPr>
        <w:t xml:space="preserve"> Sb</w:t>
      </w:r>
      <w:r w:rsidR="005004D1" w:rsidRPr="005004D1">
        <w:rPr>
          <w:rStyle w:val="Emphasis"/>
          <w:rFonts w:cstheme="majorBidi"/>
          <w:i w:val="0"/>
          <w:iCs w:val="0"/>
          <w:sz w:val="20"/>
          <w:vertAlign w:val="subscript"/>
        </w:rPr>
        <w:t>2</w:t>
      </w:r>
      <w:r w:rsidR="005004D1">
        <w:rPr>
          <w:rStyle w:val="Emphasis"/>
          <w:rFonts w:cstheme="majorBidi"/>
          <w:i w:val="0"/>
          <w:iCs w:val="0"/>
          <w:sz w:val="20"/>
        </w:rPr>
        <w:t>Se</w:t>
      </w:r>
      <w:r w:rsidR="005004D1" w:rsidRPr="005004D1">
        <w:rPr>
          <w:rStyle w:val="Emphasis"/>
          <w:rFonts w:cstheme="majorBidi"/>
          <w:i w:val="0"/>
          <w:iCs w:val="0"/>
          <w:sz w:val="20"/>
          <w:vertAlign w:val="subscript"/>
        </w:rPr>
        <w:t>3</w:t>
      </w:r>
      <w:r w:rsidR="005004D1">
        <w:rPr>
          <w:rStyle w:val="Emphasis"/>
          <w:rFonts w:cstheme="majorBidi"/>
          <w:i w:val="0"/>
          <w:iCs w:val="0"/>
          <w:sz w:val="20"/>
        </w:rPr>
        <w:t xml:space="preserve">, GST </w:t>
      </w:r>
      <w:r w:rsidR="005004D1">
        <w:rPr>
          <w:rStyle w:val="Emphasis"/>
          <w:rFonts w:cstheme="majorBidi"/>
          <w:i w:val="0"/>
          <w:iCs w:val="0"/>
          <w:sz w:val="20"/>
        </w:rPr>
        <w:fldChar w:fldCharType="begin"/>
      </w:r>
      <w:r w:rsidR="005004D1">
        <w:rPr>
          <w:rStyle w:val="Emphasis"/>
          <w:rFonts w:cstheme="majorBidi"/>
          <w:i w:val="0"/>
          <w:iCs w:val="0"/>
          <w:sz w:val="20"/>
        </w:rPr>
        <w:instrText xml:space="preserve"> ADDIN EN.CITE &lt;EndNote&gt;&lt;Cite&gt;&lt;Author&gt;Frantz&lt;/Author&gt;&lt;Year&gt;2023&lt;/Year&gt;&lt;RecNum&gt;107&lt;/RecNum&gt;&lt;DisplayText&gt;[54]&lt;/DisplayText&gt;&lt;record&gt;&lt;rec-number&gt;107&lt;/rec-number&gt;&lt;foreign-keys&gt;&lt;key app="EN" db-id="v920pft06rp9dbex2ap500x99x5rrtswxzss" timestamp="1781164325"&gt;107&lt;/key&gt;&lt;/foreign-keys&gt;&lt;ref-type name="Journal Article"&gt;17&lt;/ref-type&gt;&lt;contributors&gt;&lt;authors&gt;&lt;author&gt;Frantz, Jesse A.&lt;/author&gt;&lt;author&gt;Myers, Jason D.&lt;/author&gt;&lt;author&gt;Clabeau, Anthony&lt;/author&gt;&lt;author&gt;Bekele, Robel Y.&lt;/author&gt;&lt;author&gt;Hong, Nina&lt;/author&gt;&lt;author&gt;Vincenti, Maria A.&lt;/author&gt;&lt;author&gt;Gandolfi, Marco&lt;/author&gt;&lt;author&gt;Sanghera, Jasbinder S.&lt;/author&gt;&lt;/authors&gt;&lt;/contributors&gt;&lt;titles&gt;&lt;title&gt;Optical constants of germanium antimony telluride (GST) in amorphous, crystalline, and intermediate states&lt;/title&gt;&lt;secondary-title&gt;Optical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Express&lt;/abbr-1&gt;&lt;/alt-periodical&gt;&lt;pages&gt;3631-3640&lt;/pages&gt;&lt;volume&gt;13&lt;/volume&gt;&lt;number&gt;12&lt;/number&gt;&lt;keywords&gt;&lt;keyword&gt;Absorption coefficient&lt;/keyword&gt;&lt;keyword&gt;Atomic layer deposition&lt;/keyword&gt;&lt;keyword&gt;Optical constants&lt;/keyword&gt;&lt;keyword&gt;Optical properties&lt;/keyword&gt;&lt;keyword&gt;Refractive index&lt;/keyword&gt;&lt;keyword&gt;Thin films&lt;/keyword&gt;&lt;/keywords&gt;&lt;dates&gt;&lt;year&gt;2023&lt;/year&gt;&lt;pub-dates&gt;&lt;date&gt;2023/12/01&lt;/date&gt;&lt;/pub-dates&gt;&lt;/dates&gt;&lt;publisher&gt;Optica Publishing Group&lt;/publisher&gt;&lt;urls&gt;&lt;related-urls&gt;&lt;url&gt;https://opg.optica.org/ome/abstract.cfm?URI=ome-13-12-3631&lt;/url&gt;&lt;/related-urls&gt;&lt;/urls&gt;&lt;electronic-resource-num&gt;10.1364/OME.506019&lt;/electronic-resource-num&gt;&lt;/record&gt;&lt;/Cite&gt;&lt;/EndNote&gt;</w:instrText>
      </w:r>
      <w:r w:rsidR="005004D1">
        <w:rPr>
          <w:rStyle w:val="Emphasis"/>
          <w:rFonts w:cstheme="majorBidi"/>
          <w:i w:val="0"/>
          <w:iCs w:val="0"/>
          <w:sz w:val="20"/>
        </w:rPr>
        <w:fldChar w:fldCharType="separate"/>
      </w:r>
      <w:r w:rsidR="005004D1">
        <w:rPr>
          <w:rStyle w:val="Emphasis"/>
          <w:rFonts w:cstheme="majorBidi"/>
          <w:i w:val="0"/>
          <w:iCs w:val="0"/>
          <w:noProof/>
          <w:sz w:val="20"/>
        </w:rPr>
        <w:t>[54]</w:t>
      </w:r>
      <w:r w:rsidR="005004D1">
        <w:rPr>
          <w:rStyle w:val="Emphasis"/>
          <w:rFonts w:cstheme="majorBidi"/>
          <w:i w:val="0"/>
          <w:iCs w:val="0"/>
          <w:sz w:val="20"/>
        </w:rPr>
        <w:fldChar w:fldCharType="end"/>
      </w:r>
      <w:r w:rsidR="005004D1">
        <w:rPr>
          <w:rStyle w:val="Emphasis"/>
          <w:rFonts w:cstheme="majorBidi"/>
          <w:i w:val="0"/>
          <w:iCs w:val="0"/>
          <w:sz w:val="20"/>
        </w:rPr>
        <w:t xml:space="preserve">, </w:t>
      </w:r>
      <w:r w:rsidR="000C7165">
        <w:rPr>
          <w:rStyle w:val="Emphasis"/>
          <w:rFonts w:cstheme="majorBidi"/>
          <w:i w:val="0"/>
          <w:iCs w:val="0"/>
          <w:sz w:val="20"/>
        </w:rPr>
        <w:t>and</w:t>
      </w:r>
      <w:r w:rsidR="005004D1">
        <w:rPr>
          <w:rStyle w:val="Emphasis"/>
          <w:rFonts w:cstheme="majorBidi"/>
          <w:i w:val="0"/>
          <w:iCs w:val="0"/>
          <w:sz w:val="20"/>
        </w:rPr>
        <w:t xml:space="preserve"> VO</w:t>
      </w:r>
      <w:r w:rsidR="005004D1">
        <w:rPr>
          <w:rStyle w:val="Emphasis"/>
          <w:rFonts w:cstheme="majorBidi"/>
          <w:i w:val="0"/>
          <w:iCs w:val="0"/>
          <w:sz w:val="20"/>
          <w:vertAlign w:val="subscript"/>
        </w:rPr>
        <w:t>2</w:t>
      </w:r>
      <w:r w:rsidR="000C7165">
        <w:rPr>
          <w:rStyle w:val="Emphasis"/>
          <w:rFonts w:cstheme="majorBidi"/>
          <w:i w:val="0"/>
          <w:iCs w:val="0"/>
          <w:sz w:val="20"/>
        </w:rPr>
        <w:t xml:space="preserve"> </w:t>
      </w:r>
      <w:r w:rsidR="000C7165">
        <w:rPr>
          <w:rStyle w:val="Emphasis"/>
          <w:rFonts w:cstheme="majorBidi"/>
          <w:i w:val="0"/>
          <w:iCs w:val="0"/>
          <w:sz w:val="20"/>
        </w:rPr>
        <w:fldChar w:fldCharType="begin"/>
      </w:r>
      <w:r w:rsidR="000C7165">
        <w:rPr>
          <w:rStyle w:val="Emphasis"/>
          <w:rFonts w:cstheme="majorBidi"/>
          <w:i w:val="0"/>
          <w:iCs w:val="0"/>
          <w:sz w:val="20"/>
        </w:rPr>
        <w:instrText xml:space="preserve"> ADDIN EN.CITE &lt;EndNote&gt;&lt;Cite&gt;&lt;Author&gt;Oguntoye&lt;/Author&gt;&lt;Year&gt;2023&lt;/Year&gt;&lt;RecNum&gt;105&lt;/RecNum&gt;&lt;DisplayText&gt;[55]&lt;/DisplayText&gt;&lt;record&gt;&lt;rec-number&gt;105&lt;/rec-number&gt;&lt;foreign-keys&gt;&lt;key app="EN" db-id="v920pft06rp9dbex2ap500x99x5rrtswxzss" timestamp="1779706026"&gt;105&lt;/key&gt;&lt;/foreign-keys&gt;&lt;ref-type name="Journal Article"&gt;17&lt;/ref-type&gt;&lt;contributors&gt;&lt;authors&gt;&lt;author&gt;Oguntoye, Isaac O.&lt;/author&gt;&lt;author&gt;Padmanabha, Siddharth&lt;/author&gt;&lt;author&gt;Hinkle, Max&lt;/author&gt;&lt;author&gt;Koutsougeras, Thalia&lt;/author&gt;&lt;author&gt;Ollanik, Adam J.&lt;/author&gt;&lt;author&gt;Escarra, Matthew D.&lt;/author&gt;&lt;/authors&gt;&lt;/contributors&gt;&lt;titles&gt;&lt;title&gt;Continuously Tunable Optical Modulation Using Vanadium Dioxide Huygens Metasurfaces&lt;/title&gt;&lt;secondary-title&gt;ACS Applied Materials &amp;amp; Interfaces&lt;/secondary-title&gt;&lt;/titles&gt;&lt;periodical&gt;&lt;full-title&gt;ACS Applied Materials &amp;amp; Interfaces&lt;/full-title&gt;&lt;/periodical&gt;&lt;pages&gt;41141-41150&lt;/pages&gt;&lt;volume&gt;15&lt;/volume&gt;&lt;number&gt;34&lt;/number&gt;&lt;dates&gt;&lt;year&gt;2023&lt;/year&gt;&lt;pub-dates&gt;&lt;date&gt;2023/08/30&lt;/date&gt;&lt;/pub-dates&gt;&lt;/dates&gt;&lt;publisher&gt;American Chemical Society&lt;/publisher&gt;&lt;isbn&gt;1944-8244&lt;/isbn&gt;&lt;urls&gt;&lt;related-urls&gt;&lt;url&gt;https://doi.org/10.1021/acsami.3c08493&lt;/url&gt;&lt;/related-urls&gt;&lt;/urls&gt;&lt;electronic-resource-num&gt;10.1021/acsami.3c08493&lt;/electronic-resource-num&gt;&lt;/record&gt;&lt;/Cite&gt;&lt;/EndNote&gt;</w:instrText>
      </w:r>
      <w:r w:rsidR="000C7165">
        <w:rPr>
          <w:rStyle w:val="Emphasis"/>
          <w:rFonts w:cstheme="majorBidi"/>
          <w:i w:val="0"/>
          <w:iCs w:val="0"/>
          <w:sz w:val="20"/>
        </w:rPr>
        <w:fldChar w:fldCharType="separate"/>
      </w:r>
      <w:r w:rsidR="000C7165">
        <w:rPr>
          <w:rStyle w:val="Emphasis"/>
          <w:rFonts w:cstheme="majorBidi"/>
          <w:i w:val="0"/>
          <w:iCs w:val="0"/>
          <w:noProof/>
          <w:sz w:val="20"/>
        </w:rPr>
        <w:t>[55]</w:t>
      </w:r>
      <w:r w:rsidR="000C7165">
        <w:rPr>
          <w:rStyle w:val="Emphasis"/>
          <w:rFonts w:cstheme="majorBidi"/>
          <w:i w:val="0"/>
          <w:iCs w:val="0"/>
          <w:sz w:val="20"/>
        </w:rPr>
        <w:fldChar w:fldCharType="end"/>
      </w:r>
      <w:r w:rsidR="000C7165">
        <w:rPr>
          <w:rStyle w:val="Emphasis"/>
          <w:rFonts w:cstheme="majorBidi"/>
          <w:i w:val="0"/>
          <w:iCs w:val="0"/>
          <w:sz w:val="20"/>
        </w:rPr>
        <w:t xml:space="preserve">. </w:t>
      </w:r>
    </w:p>
    <w:p w14:paraId="0EF30F93" w14:textId="7D23B7BD" w:rsidR="00F21361" w:rsidRDefault="005004D1" w:rsidP="003F66A3">
      <w:pPr>
        <w:rPr>
          <w:rStyle w:val="Emphasis"/>
          <w:rFonts w:cstheme="majorBidi"/>
          <w:i w:val="0"/>
          <w:iCs w:val="0"/>
          <w:sz w:val="20"/>
        </w:rPr>
      </w:pPr>
      <w:r>
        <w:rPr>
          <w:rStyle w:val="Emphasis"/>
          <w:rFonts w:cstheme="majorBidi"/>
          <w:i w:val="0"/>
          <w:iCs w:val="0"/>
          <w:sz w:val="20"/>
        </w:rPr>
        <w:t xml:space="preserve"> </w:t>
      </w:r>
      <w:r w:rsidR="00BE3BDB">
        <w:rPr>
          <w:rStyle w:val="Emphasis"/>
          <w:rFonts w:cstheme="majorBidi"/>
          <w:i w:val="0"/>
          <w:iCs w:val="0"/>
          <w:sz w:val="20"/>
        </w:rPr>
        <w:t>The</w:t>
      </w:r>
      <w:r w:rsidR="000C7165">
        <w:rPr>
          <w:rStyle w:val="Emphasis"/>
          <w:rFonts w:cstheme="majorBidi"/>
          <w:i w:val="0"/>
          <w:iCs w:val="0"/>
          <w:sz w:val="20"/>
        </w:rPr>
        <w:t xml:space="preserve"> </w:t>
      </w:r>
      <w:r>
        <w:rPr>
          <w:rStyle w:val="Emphasis"/>
          <w:rFonts w:cstheme="majorBidi"/>
          <w:i w:val="0"/>
          <w:iCs w:val="0"/>
          <w:sz w:val="20"/>
        </w:rPr>
        <w:t>Sb</w:t>
      </w:r>
      <w:r>
        <w:rPr>
          <w:rStyle w:val="Emphasis"/>
          <w:rFonts w:cstheme="majorBidi"/>
          <w:i w:val="0"/>
          <w:iCs w:val="0"/>
          <w:sz w:val="20"/>
          <w:vertAlign w:val="subscript"/>
        </w:rPr>
        <w:t>2</w:t>
      </w:r>
      <w:r>
        <w:rPr>
          <w:rStyle w:val="Emphasis"/>
          <w:rFonts w:cstheme="majorBidi"/>
          <w:i w:val="0"/>
          <w:iCs w:val="0"/>
          <w:sz w:val="20"/>
        </w:rPr>
        <w:t>Se</w:t>
      </w:r>
      <w:r>
        <w:rPr>
          <w:rStyle w:val="Emphasis"/>
          <w:rFonts w:cstheme="majorBidi"/>
          <w:i w:val="0"/>
          <w:iCs w:val="0"/>
          <w:sz w:val="20"/>
          <w:vertAlign w:val="subscript"/>
        </w:rPr>
        <w:t>3</w:t>
      </w:r>
      <w:r>
        <w:rPr>
          <w:rStyle w:val="Emphasis"/>
          <w:rFonts w:cstheme="majorBidi"/>
          <w:i w:val="0"/>
          <w:iCs w:val="0"/>
          <w:sz w:val="20"/>
        </w:rPr>
        <w:t>-based optical limiters still have highest transmittance contrast.</w:t>
      </w:r>
    </w:p>
    <w:p w14:paraId="1D2056B0" w14:textId="77777777" w:rsidR="007F62BD" w:rsidRDefault="007F62BD" w:rsidP="003F66A3">
      <w:pPr>
        <w:rPr>
          <w:rStyle w:val="Emphasis"/>
          <w:rFonts w:cstheme="majorBidi"/>
          <w:i w:val="0"/>
          <w:iCs w:val="0"/>
          <w:sz w:val="20"/>
        </w:rPr>
      </w:pPr>
    </w:p>
    <w:p w14:paraId="36546F1B" w14:textId="739CFF41" w:rsidR="005F1112" w:rsidRDefault="005F1112" w:rsidP="005F1112">
      <w:pPr>
        <w:pStyle w:val="Heading2"/>
        <w:rPr>
          <w:rStyle w:val="Emphasis"/>
          <w:i w:val="0"/>
          <w:iCs w:val="0"/>
          <w:sz w:val="20"/>
        </w:rPr>
      </w:pPr>
      <w:r>
        <w:rPr>
          <w:rStyle w:val="Emphasis"/>
          <w:i w:val="0"/>
          <w:iCs w:val="0"/>
          <w:sz w:val="20"/>
        </w:rPr>
        <w:t>4.2 Endurance simulation of 1064-nm optical limiters</w:t>
      </w:r>
    </w:p>
    <w:p w14:paraId="2A1F77A3" w14:textId="60372DB5" w:rsidR="00082DAE" w:rsidRDefault="005F1112" w:rsidP="003F66A3">
      <w:pPr>
        <w:rPr>
          <w:rStyle w:val="Emphasis"/>
          <w:rFonts w:cstheme="majorBidi"/>
          <w:i w:val="0"/>
          <w:iCs w:val="0"/>
          <w:sz w:val="20"/>
        </w:rPr>
      </w:pPr>
      <w:r>
        <w:rPr>
          <w:rStyle w:val="Emphasis"/>
          <w:rFonts w:cstheme="majorBidi"/>
          <w:i w:val="0"/>
          <w:iCs w:val="0"/>
          <w:sz w:val="20"/>
          <w:highlight w:val="yellow"/>
        </w:rPr>
        <w:tab/>
      </w:r>
      <w:r w:rsidR="00082DAE" w:rsidRPr="00FA77AB">
        <w:rPr>
          <w:rStyle w:val="Emphasis"/>
          <w:rFonts w:cstheme="majorBidi"/>
          <w:i w:val="0"/>
          <w:iCs w:val="0"/>
          <w:sz w:val="20"/>
          <w:highlight w:val="yellow"/>
        </w:rPr>
        <w:t xml:space="preserve">The endurance and optical stability of a single-layer, and edge filter with </w:t>
      </w:r>
      <w:r w:rsidR="004F7129" w:rsidRPr="00FA77AB">
        <w:rPr>
          <w:rStyle w:val="Emphasis"/>
          <w:rFonts w:cstheme="majorBidi"/>
          <w:i w:val="0"/>
          <w:iCs w:val="0"/>
          <w:sz w:val="20"/>
          <w:highlight w:val="yellow"/>
        </w:rPr>
        <w:t xml:space="preserve">number of unit cells </w:t>
      </w:r>
      <w:r w:rsidR="00082DAE" w:rsidRPr="00FA77AB">
        <w:rPr>
          <w:rStyle w:val="Emphasis"/>
          <w:rFonts w:cstheme="majorBidi"/>
          <w:i w:val="0"/>
          <w:iCs w:val="0"/>
          <w:sz w:val="20"/>
          <w:highlight w:val="yellow"/>
        </w:rPr>
        <w:t xml:space="preserve">N = </w:t>
      </w:r>
      <w:r w:rsidR="00C41120" w:rsidRPr="00FA77AB">
        <w:rPr>
          <w:rStyle w:val="Emphasis"/>
          <w:rFonts w:cstheme="majorBidi"/>
          <w:i w:val="0"/>
          <w:iCs w:val="0"/>
          <w:sz w:val="20"/>
          <w:highlight w:val="yellow"/>
        </w:rPr>
        <w:t>4</w:t>
      </w:r>
      <w:r w:rsidR="00082DAE" w:rsidRPr="00FA77AB">
        <w:rPr>
          <w:rStyle w:val="Emphasis"/>
          <w:rFonts w:cstheme="majorBidi"/>
          <w:i w:val="0"/>
          <w:iCs w:val="0"/>
          <w:sz w:val="20"/>
          <w:highlight w:val="yellow"/>
        </w:rPr>
        <w:t xml:space="preserve"> are shown in Fig. 9. Thickness of Sb</w:t>
      </w:r>
      <w:r w:rsidR="00082DAE" w:rsidRPr="00FA77AB">
        <w:rPr>
          <w:rStyle w:val="Emphasis"/>
          <w:rFonts w:cstheme="majorBidi"/>
          <w:i w:val="0"/>
          <w:iCs w:val="0"/>
          <w:sz w:val="20"/>
          <w:highlight w:val="yellow"/>
          <w:vertAlign w:val="subscript"/>
        </w:rPr>
        <w:t>2</w:t>
      </w:r>
      <w:r w:rsidR="00082DAE" w:rsidRPr="00FA77AB">
        <w:rPr>
          <w:rStyle w:val="Emphasis"/>
          <w:rFonts w:cstheme="majorBidi"/>
          <w:i w:val="0"/>
          <w:iCs w:val="0"/>
          <w:sz w:val="20"/>
          <w:highlight w:val="yellow"/>
        </w:rPr>
        <w:t>Se</w:t>
      </w:r>
      <w:r w:rsidR="00082DAE" w:rsidRPr="00FA77AB">
        <w:rPr>
          <w:rStyle w:val="Emphasis"/>
          <w:rFonts w:cstheme="majorBidi"/>
          <w:i w:val="0"/>
          <w:iCs w:val="0"/>
          <w:sz w:val="20"/>
          <w:highlight w:val="yellow"/>
          <w:vertAlign w:val="subscript"/>
        </w:rPr>
        <w:t>3</w:t>
      </w:r>
      <w:r w:rsidR="00082DAE" w:rsidRPr="00FA77AB">
        <w:rPr>
          <w:rStyle w:val="Emphasis"/>
          <w:rFonts w:cstheme="majorBidi"/>
          <w:i w:val="0"/>
          <w:iCs w:val="0"/>
          <w:sz w:val="20"/>
          <w:highlight w:val="yellow"/>
        </w:rPr>
        <w:t xml:space="preserve"> used in single-layer design is 157 nm (HWOT) which is thicker than 79 nm (QWOT) </w:t>
      </w:r>
      <w:r w:rsidR="00FA77AB" w:rsidRPr="00FA77AB">
        <w:rPr>
          <w:rStyle w:val="Emphasis"/>
          <w:rFonts w:cstheme="majorBidi"/>
          <w:i w:val="0"/>
          <w:iCs w:val="0"/>
          <w:sz w:val="20"/>
          <w:highlight w:val="yellow"/>
        </w:rPr>
        <w:t>Sb</w:t>
      </w:r>
      <w:r w:rsidR="00FA77AB" w:rsidRPr="00FA77AB">
        <w:rPr>
          <w:rStyle w:val="Emphasis"/>
          <w:rFonts w:cstheme="majorBidi"/>
          <w:i w:val="0"/>
          <w:iCs w:val="0"/>
          <w:sz w:val="20"/>
          <w:highlight w:val="yellow"/>
          <w:vertAlign w:val="subscript"/>
        </w:rPr>
        <w:t>2</w:t>
      </w:r>
      <w:r w:rsidR="00FA77AB" w:rsidRPr="00FA77AB">
        <w:rPr>
          <w:rStyle w:val="Emphasis"/>
          <w:rFonts w:cstheme="majorBidi"/>
          <w:i w:val="0"/>
          <w:iCs w:val="0"/>
          <w:sz w:val="20"/>
          <w:highlight w:val="yellow"/>
        </w:rPr>
        <w:t>Se</w:t>
      </w:r>
      <w:r w:rsidR="00FA77AB" w:rsidRPr="00FA77AB">
        <w:rPr>
          <w:rStyle w:val="Emphasis"/>
          <w:rFonts w:cstheme="majorBidi"/>
          <w:i w:val="0"/>
          <w:iCs w:val="0"/>
          <w:sz w:val="20"/>
          <w:highlight w:val="yellow"/>
          <w:vertAlign w:val="subscript"/>
        </w:rPr>
        <w:t>3</w:t>
      </w:r>
      <w:r w:rsidR="00FA77AB" w:rsidRPr="00FA77AB">
        <w:rPr>
          <w:rStyle w:val="Emphasis"/>
          <w:rFonts w:cstheme="majorBidi"/>
          <w:i w:val="0"/>
          <w:iCs w:val="0"/>
          <w:sz w:val="20"/>
          <w:highlight w:val="yellow"/>
        </w:rPr>
        <w:t xml:space="preserve"> layer </w:t>
      </w:r>
      <w:r w:rsidR="00082DAE" w:rsidRPr="00FA77AB">
        <w:rPr>
          <w:rStyle w:val="Emphasis"/>
          <w:rFonts w:cstheme="majorBidi"/>
          <w:i w:val="0"/>
          <w:iCs w:val="0"/>
          <w:sz w:val="20"/>
          <w:highlight w:val="yellow"/>
        </w:rPr>
        <w:t>used in a two-layer SbSe/TiO design. This shows comparable optical stability. When Sb</w:t>
      </w:r>
      <w:r w:rsidR="00082DAE" w:rsidRPr="00FA77AB">
        <w:rPr>
          <w:rStyle w:val="Emphasis"/>
          <w:rFonts w:cstheme="majorBidi"/>
          <w:i w:val="0"/>
          <w:iCs w:val="0"/>
          <w:sz w:val="20"/>
          <w:highlight w:val="yellow"/>
          <w:vertAlign w:val="subscript"/>
        </w:rPr>
        <w:t>2</w:t>
      </w:r>
      <w:r w:rsidR="00082DAE" w:rsidRPr="00FA77AB">
        <w:rPr>
          <w:rStyle w:val="Emphasis"/>
          <w:rFonts w:cstheme="majorBidi"/>
          <w:i w:val="0"/>
          <w:iCs w:val="0"/>
          <w:sz w:val="20"/>
          <w:highlight w:val="yellow"/>
        </w:rPr>
        <w:t>Se</w:t>
      </w:r>
      <w:r w:rsidR="00082DAE" w:rsidRPr="00FA77AB">
        <w:rPr>
          <w:rStyle w:val="Emphasis"/>
          <w:rFonts w:cstheme="majorBidi"/>
          <w:i w:val="0"/>
          <w:iCs w:val="0"/>
          <w:sz w:val="20"/>
          <w:highlight w:val="yellow"/>
          <w:vertAlign w:val="subscript"/>
        </w:rPr>
        <w:t>3</w:t>
      </w:r>
      <w:r w:rsidR="00082DAE" w:rsidRPr="00FA77AB">
        <w:rPr>
          <w:rStyle w:val="Emphasis"/>
          <w:rFonts w:cstheme="majorBidi"/>
          <w:i w:val="0"/>
          <w:iCs w:val="0"/>
          <w:sz w:val="20"/>
          <w:highlight w:val="yellow"/>
        </w:rPr>
        <w:t xml:space="preserve"> is segmented into a thinner layer in an edge-filter design, its optical stability is still comparable, even though the overall Sb</w:t>
      </w:r>
      <w:r w:rsidR="00082DAE" w:rsidRPr="00FA77AB">
        <w:rPr>
          <w:rStyle w:val="Emphasis"/>
          <w:rFonts w:cstheme="majorBidi"/>
          <w:i w:val="0"/>
          <w:iCs w:val="0"/>
          <w:sz w:val="20"/>
          <w:highlight w:val="yellow"/>
          <w:vertAlign w:val="subscript"/>
        </w:rPr>
        <w:t>2</w:t>
      </w:r>
      <w:r w:rsidR="00082DAE" w:rsidRPr="00FA77AB">
        <w:rPr>
          <w:rStyle w:val="Emphasis"/>
          <w:rFonts w:cstheme="majorBidi"/>
          <w:i w:val="0"/>
          <w:iCs w:val="0"/>
          <w:sz w:val="20"/>
          <w:highlight w:val="yellow"/>
        </w:rPr>
        <w:t>Se</w:t>
      </w:r>
      <w:r w:rsidR="00082DAE" w:rsidRPr="00FA77AB">
        <w:rPr>
          <w:rStyle w:val="Emphasis"/>
          <w:rFonts w:cstheme="majorBidi"/>
          <w:i w:val="0"/>
          <w:iCs w:val="0"/>
          <w:sz w:val="20"/>
          <w:highlight w:val="yellow"/>
          <w:vertAlign w:val="subscript"/>
        </w:rPr>
        <w:t>3</w:t>
      </w:r>
      <w:r w:rsidR="00082DAE" w:rsidRPr="00FA77AB">
        <w:rPr>
          <w:rStyle w:val="Emphasis"/>
          <w:rFonts w:cstheme="majorBidi"/>
          <w:i w:val="0"/>
          <w:iCs w:val="0"/>
          <w:sz w:val="20"/>
          <w:highlight w:val="yellow"/>
        </w:rPr>
        <w:t xml:space="preserve"> used is greater.</w:t>
      </w:r>
    </w:p>
    <w:p w14:paraId="7154560D" w14:textId="6BA09F08" w:rsidR="00FA77AB" w:rsidRDefault="00A15590" w:rsidP="003F66A3">
      <w:pPr>
        <w:rPr>
          <w:rStyle w:val="Emphasis"/>
          <w:rFonts w:cstheme="majorBidi"/>
          <w:i w:val="0"/>
          <w:iCs w:val="0"/>
          <w:sz w:val="20"/>
        </w:rPr>
      </w:pPr>
      <w:r>
        <w:rPr>
          <w:rStyle w:val="Emphasis"/>
          <w:rFonts w:cstheme="majorBidi"/>
          <w:i w:val="0"/>
          <w:iCs w:val="0"/>
          <w:sz w:val="20"/>
        </w:rPr>
        <w:tab/>
      </w:r>
      <w:r w:rsidR="00FA77AB">
        <w:rPr>
          <w:rStyle w:val="Emphasis"/>
          <w:rFonts w:cstheme="majorBidi"/>
          <w:i w:val="0"/>
          <w:iCs w:val="0"/>
          <w:sz w:val="20"/>
        </w:rPr>
        <w:t xml:space="preserve">The endurance testing of 1064-nm </w:t>
      </w:r>
      <w:r>
        <w:rPr>
          <w:rStyle w:val="Emphasis"/>
          <w:rFonts w:cstheme="majorBidi"/>
          <w:i w:val="0"/>
          <w:iCs w:val="0"/>
          <w:sz w:val="20"/>
        </w:rPr>
        <w:t>limiters</w:t>
      </w:r>
      <w:r w:rsidR="00FA77AB">
        <w:rPr>
          <w:rStyle w:val="Emphasis"/>
          <w:rFonts w:cstheme="majorBidi"/>
          <w:i w:val="0"/>
          <w:iCs w:val="0"/>
          <w:sz w:val="20"/>
        </w:rPr>
        <w:t xml:space="preserve">, as shown in </w:t>
      </w:r>
      <w:r w:rsidR="00310EE2">
        <w:rPr>
          <w:rStyle w:val="Emphasis"/>
          <w:rFonts w:cstheme="majorBidi"/>
          <w:i w:val="0"/>
          <w:iCs w:val="0"/>
          <w:sz w:val="20"/>
        </w:rPr>
        <w:t>figures</w:t>
      </w:r>
      <w:r w:rsidR="00FA77AB">
        <w:rPr>
          <w:rStyle w:val="Emphasis"/>
          <w:rFonts w:cstheme="majorBidi"/>
          <w:i w:val="0"/>
          <w:iCs w:val="0"/>
          <w:sz w:val="20"/>
        </w:rPr>
        <w:t xml:space="preserve"> 9</w:t>
      </w:r>
      <w:r w:rsidR="00310EE2">
        <w:rPr>
          <w:rStyle w:val="Emphasis"/>
          <w:rFonts w:cstheme="majorBidi"/>
          <w:i w:val="0"/>
          <w:iCs w:val="0"/>
          <w:sz w:val="20"/>
        </w:rPr>
        <w:t>-11</w:t>
      </w:r>
      <w:r w:rsidR="00FA77AB">
        <w:rPr>
          <w:rStyle w:val="Emphasis"/>
          <w:rFonts w:cstheme="majorBidi"/>
          <w:i w:val="0"/>
          <w:iCs w:val="0"/>
          <w:sz w:val="20"/>
        </w:rPr>
        <w:t>, confirms that all three designs, single Sb</w:t>
      </w:r>
      <w:r w:rsidR="00FA77AB">
        <w:rPr>
          <w:rStyle w:val="Emphasis"/>
          <w:rFonts w:cstheme="majorBidi"/>
          <w:i w:val="0"/>
          <w:iCs w:val="0"/>
          <w:sz w:val="20"/>
          <w:vertAlign w:val="subscript"/>
        </w:rPr>
        <w:t>2</w:t>
      </w:r>
      <w:r w:rsidR="00FA77AB">
        <w:rPr>
          <w:rStyle w:val="Emphasis"/>
          <w:rFonts w:cstheme="majorBidi"/>
          <w:i w:val="0"/>
          <w:iCs w:val="0"/>
          <w:sz w:val="20"/>
        </w:rPr>
        <w:t>Se</w:t>
      </w:r>
      <w:r w:rsidR="00FA77AB">
        <w:rPr>
          <w:rStyle w:val="Emphasis"/>
          <w:rFonts w:cstheme="majorBidi"/>
          <w:i w:val="0"/>
          <w:iCs w:val="0"/>
          <w:sz w:val="20"/>
          <w:vertAlign w:val="subscript"/>
        </w:rPr>
        <w:t>3</w:t>
      </w:r>
      <w:r w:rsidR="00FA77AB">
        <w:rPr>
          <w:rStyle w:val="Emphasis"/>
          <w:rFonts w:cstheme="majorBidi"/>
          <w:i w:val="0"/>
          <w:iCs w:val="0"/>
          <w:sz w:val="20"/>
        </w:rPr>
        <w:t xml:space="preserve"> layer, Sb</w:t>
      </w:r>
      <w:r w:rsidR="00FA77AB">
        <w:rPr>
          <w:rStyle w:val="Emphasis"/>
          <w:rFonts w:cstheme="majorBidi"/>
          <w:i w:val="0"/>
          <w:iCs w:val="0"/>
          <w:sz w:val="20"/>
          <w:vertAlign w:val="subscript"/>
        </w:rPr>
        <w:t>2</w:t>
      </w:r>
      <w:r w:rsidR="00FA77AB">
        <w:rPr>
          <w:rStyle w:val="Emphasis"/>
          <w:rFonts w:cstheme="majorBidi"/>
          <w:i w:val="0"/>
          <w:iCs w:val="0"/>
          <w:sz w:val="20"/>
        </w:rPr>
        <w:t>Se</w:t>
      </w:r>
      <w:r w:rsidR="00FA77AB">
        <w:rPr>
          <w:rStyle w:val="Emphasis"/>
          <w:rFonts w:cstheme="majorBidi"/>
          <w:i w:val="0"/>
          <w:iCs w:val="0"/>
          <w:sz w:val="20"/>
          <w:vertAlign w:val="subscript"/>
        </w:rPr>
        <w:t>3</w:t>
      </w:r>
      <w:r w:rsidR="00FA77AB">
        <w:rPr>
          <w:rStyle w:val="Emphasis"/>
          <w:rFonts w:cstheme="majorBidi"/>
          <w:i w:val="0"/>
          <w:iCs w:val="0"/>
          <w:sz w:val="20"/>
        </w:rPr>
        <w:t xml:space="preserve"> bilayer, and 11-layers-edge-filter cavity remain functional up to </w:t>
      </w:r>
      <w:r w:rsidR="00FA77AB" w:rsidRPr="00FA77AB">
        <w:rPr>
          <w:rStyle w:val="Emphasis"/>
          <w:rFonts w:cstheme="majorBidi"/>
          <w:i w:val="0"/>
          <w:iCs w:val="0"/>
          <w:sz w:val="20"/>
        </w:rPr>
        <w:t>1.5×10⁶</w:t>
      </w:r>
      <w:r w:rsidR="00FA77AB">
        <w:rPr>
          <w:rStyle w:val="Emphasis"/>
          <w:rFonts w:cstheme="majorBidi"/>
          <w:i w:val="0"/>
          <w:iCs w:val="0"/>
          <w:sz w:val="20"/>
        </w:rPr>
        <w:t xml:space="preserve"> thermos-optical cycles, with gradual but design-dependent degradation of their key figures of merit.</w:t>
      </w:r>
    </w:p>
    <w:p w14:paraId="6DF12A1C" w14:textId="3550B039" w:rsidR="00FA77AB" w:rsidRDefault="00FA77AB" w:rsidP="003F66A3">
      <w:pPr>
        <w:rPr>
          <w:rStyle w:val="Emphasis"/>
          <w:rFonts w:cstheme="majorBidi"/>
          <w:i w:val="0"/>
          <w:iCs w:val="0"/>
          <w:sz w:val="20"/>
        </w:rPr>
      </w:pPr>
      <w:r>
        <w:rPr>
          <w:rStyle w:val="Emphasis"/>
          <w:rFonts w:cstheme="majorBidi"/>
          <w:i w:val="0"/>
          <w:iCs w:val="0"/>
          <w:sz w:val="20"/>
        </w:rPr>
        <w:tab/>
        <w:t>For the single-layer HWOT optical limiter</w:t>
      </w:r>
      <w:r w:rsidR="00310EE2">
        <w:rPr>
          <w:rStyle w:val="Emphasis"/>
          <w:rFonts w:cstheme="majorBidi"/>
          <w:i w:val="0"/>
          <w:iCs w:val="0"/>
          <w:sz w:val="20"/>
        </w:rPr>
        <w:t xml:space="preserve"> (Fig. 9)</w:t>
      </w:r>
      <w:r>
        <w:rPr>
          <w:rStyle w:val="Emphasis"/>
          <w:rFonts w:cstheme="majorBidi"/>
          <w:i w:val="0"/>
          <w:iCs w:val="0"/>
          <w:sz w:val="20"/>
        </w:rPr>
        <w:t>, the amorphous-phase transmittance (ON mode) stays high and nearly constant over most of the cycling window, whereas the crystalline-phase transmittance (OFF mode) slowly increases with cycle number, indicating a reduction of effective phase contrast in the film. The addition of TiO</w:t>
      </w:r>
      <w:r>
        <w:rPr>
          <w:rStyle w:val="Emphasis"/>
          <w:rFonts w:cstheme="majorBidi"/>
          <w:i w:val="0"/>
          <w:iCs w:val="0"/>
          <w:sz w:val="20"/>
          <w:vertAlign w:val="subscript"/>
        </w:rPr>
        <w:t>2</w:t>
      </w:r>
      <w:r>
        <w:rPr>
          <w:rStyle w:val="Emphasis"/>
          <w:rFonts w:cstheme="majorBidi"/>
          <w:i w:val="0"/>
          <w:iCs w:val="0"/>
          <w:sz w:val="20"/>
        </w:rPr>
        <w:t xml:space="preserve"> layer in two-layer limiter </w:t>
      </w:r>
      <w:r w:rsidR="00310EE2">
        <w:rPr>
          <w:rStyle w:val="Emphasis"/>
          <w:rFonts w:cstheme="majorBidi"/>
          <w:i w:val="0"/>
          <w:iCs w:val="0"/>
          <w:sz w:val="20"/>
        </w:rPr>
        <w:t xml:space="preserve">(Fig. 10) </w:t>
      </w:r>
      <w:r>
        <w:rPr>
          <w:rStyle w:val="Emphasis"/>
          <w:rFonts w:cstheme="majorBidi"/>
          <w:i w:val="0"/>
          <w:iCs w:val="0"/>
          <w:sz w:val="20"/>
        </w:rPr>
        <w:t>slightly modifies the absolute transmittance levels but preserves the same qualitative trend of stable high-transmission amorphous phase and slowly brightening crystalline phase. In the 11-layer-edge-filter cavity optical limiter</w:t>
      </w:r>
      <w:r w:rsidR="00310EE2">
        <w:rPr>
          <w:rStyle w:val="Emphasis"/>
          <w:rFonts w:cstheme="majorBidi"/>
          <w:i w:val="0"/>
          <w:iCs w:val="0"/>
          <w:sz w:val="20"/>
        </w:rPr>
        <w:t xml:space="preserve"> (Fig. 11)</w:t>
      </w:r>
      <w:r>
        <w:rPr>
          <w:rStyle w:val="Emphasis"/>
          <w:rFonts w:cstheme="majorBidi"/>
          <w:i w:val="0"/>
          <w:iCs w:val="0"/>
          <w:sz w:val="20"/>
        </w:rPr>
        <w:t xml:space="preserve">, both phases show more pronounced evolution because the resonance is more sensitive to small index drifts, yet the device still maintains a clear separation between amorphous and crystalline transmission after </w:t>
      </w:r>
      <w:r w:rsidRPr="00FA77AB">
        <w:rPr>
          <w:rStyle w:val="Emphasis"/>
          <w:rFonts w:cstheme="majorBidi"/>
          <w:i w:val="0"/>
          <w:iCs w:val="0"/>
          <w:sz w:val="20"/>
        </w:rPr>
        <w:t>1.5×10⁶</w:t>
      </w:r>
      <w:r>
        <w:rPr>
          <w:rStyle w:val="Emphasis"/>
          <w:rFonts w:cstheme="majorBidi"/>
          <w:i w:val="0"/>
          <w:iCs w:val="0"/>
          <w:sz w:val="20"/>
        </w:rPr>
        <w:t xml:space="preserve"> cycles.</w:t>
      </w:r>
    </w:p>
    <w:p w14:paraId="5D4B6D8E" w14:textId="698447BE" w:rsidR="00310EE2" w:rsidRDefault="00310EE2" w:rsidP="003F66A3">
      <w:pPr>
        <w:rPr>
          <w:rStyle w:val="Emphasis"/>
          <w:rFonts w:cstheme="majorBidi"/>
          <w:i w:val="0"/>
          <w:iCs w:val="0"/>
          <w:sz w:val="20"/>
        </w:rPr>
      </w:pPr>
      <w:r>
        <w:rPr>
          <w:rStyle w:val="Emphasis"/>
          <w:rFonts w:cstheme="majorBidi"/>
          <w:i w:val="0"/>
          <w:iCs w:val="0"/>
          <w:sz w:val="20"/>
        </w:rPr>
        <w:tab/>
        <w:t xml:space="preserve">The normalized contrast decreases monotonically with cycle number for all structures. The single-layer design exhibits the slowest contrast decay, consistent with its simpler interference condition and weaker field enhancement. In contrast, the multilayer cavity shows a faster reduction of normalized contrast, reflecting the </w:t>
      </w:r>
      <w:r>
        <w:rPr>
          <w:rStyle w:val="Emphasis"/>
          <w:rFonts w:cstheme="majorBidi"/>
          <w:i w:val="0"/>
          <w:iCs w:val="0"/>
          <w:sz w:val="20"/>
        </w:rPr>
        <w:lastRenderedPageBreak/>
        <w:t>stronger dependence of the resonant line shape on endurance-induced changes in the Sb</w:t>
      </w:r>
      <w:r>
        <w:rPr>
          <w:rStyle w:val="Emphasis"/>
          <w:rFonts w:cstheme="majorBidi"/>
          <w:i w:val="0"/>
          <w:iCs w:val="0"/>
          <w:sz w:val="20"/>
          <w:vertAlign w:val="subscript"/>
        </w:rPr>
        <w:t>2</w:t>
      </w:r>
      <w:r>
        <w:rPr>
          <w:rStyle w:val="Emphasis"/>
          <w:rFonts w:cstheme="majorBidi"/>
          <w:i w:val="0"/>
          <w:iCs w:val="0"/>
          <w:sz w:val="20"/>
        </w:rPr>
        <w:t>Se</w:t>
      </w:r>
      <w:r>
        <w:rPr>
          <w:rStyle w:val="Emphasis"/>
          <w:rFonts w:cstheme="majorBidi"/>
          <w:i w:val="0"/>
          <w:iCs w:val="0"/>
          <w:sz w:val="20"/>
          <w:vertAlign w:val="subscript"/>
        </w:rPr>
        <w:t>3</w:t>
      </w:r>
      <w:r>
        <w:rPr>
          <w:rStyle w:val="Emphasis"/>
          <w:rFonts w:cstheme="majorBidi"/>
          <w:i w:val="0"/>
          <w:iCs w:val="0"/>
          <w:sz w:val="20"/>
        </w:rPr>
        <w:t xml:space="preserve"> refractive index and loss.</w:t>
      </w:r>
    </w:p>
    <w:p w14:paraId="185839CB" w14:textId="1F3EA1C8" w:rsidR="00310EE2" w:rsidRDefault="00310EE2" w:rsidP="003F66A3">
      <w:pPr>
        <w:rPr>
          <w:rStyle w:val="Emphasis"/>
          <w:rFonts w:cstheme="majorBidi"/>
          <w:i w:val="0"/>
          <w:iCs w:val="0"/>
          <w:sz w:val="20"/>
        </w:rPr>
      </w:pPr>
      <w:r>
        <w:rPr>
          <w:rStyle w:val="Emphasis"/>
          <w:rFonts w:cstheme="majorBidi"/>
          <w:i w:val="0"/>
          <w:iCs w:val="0"/>
          <w:sz w:val="20"/>
        </w:rPr>
        <w:tab/>
        <w:t>When the contrast change</w:t>
      </w:r>
      <w:r w:rsidR="00486393">
        <w:rPr>
          <w:rStyle w:val="Emphasis"/>
          <w:rFonts w:cstheme="majorBidi"/>
          <w:i w:val="0"/>
          <w:iCs w:val="0"/>
          <w:sz w:val="20"/>
        </w:rPr>
        <w:t xml:space="preserve"> is expressed as percentage degradation relative to the first cycle (</w:t>
      </w:r>
      <w:r w:rsidR="00486393" w:rsidRPr="00486393">
        <w:rPr>
          <w:rStyle w:val="Emphasis"/>
          <w:rFonts w:cstheme="majorBidi"/>
          <w:sz w:val="20"/>
        </w:rPr>
        <w:t>N</w:t>
      </w:r>
      <w:r w:rsidR="00486393">
        <w:rPr>
          <w:rStyle w:val="Emphasis"/>
          <w:rFonts w:cstheme="majorBidi"/>
          <w:sz w:val="20"/>
        </w:rPr>
        <w:t xml:space="preserve"> </w:t>
      </w:r>
      <w:r w:rsidR="00486393">
        <w:rPr>
          <w:rStyle w:val="Emphasis"/>
          <w:rFonts w:cstheme="majorBidi"/>
          <w:i w:val="0"/>
          <w:iCs w:val="0"/>
          <w:sz w:val="20"/>
        </w:rPr>
        <w:t xml:space="preserve">= 0), all devices show only modest loss at low cycle counts and a more rapid decline as the test approaches </w:t>
      </w:r>
      <w:r w:rsidR="00486393" w:rsidRPr="00FA77AB">
        <w:rPr>
          <w:rStyle w:val="Emphasis"/>
          <w:rFonts w:cstheme="majorBidi"/>
          <w:i w:val="0"/>
          <w:iCs w:val="0"/>
          <w:sz w:val="20"/>
        </w:rPr>
        <w:t>1.5×10⁶</w:t>
      </w:r>
      <w:r w:rsidR="00486393">
        <w:rPr>
          <w:rStyle w:val="Emphasis"/>
          <w:rFonts w:cstheme="majorBidi"/>
          <w:i w:val="0"/>
          <w:iCs w:val="0"/>
          <w:sz w:val="20"/>
        </w:rPr>
        <w:t xml:space="preserve"> cycles. The two-layer and edge-filter cavity structures display larger percentage degradation than the single-layer limiter, which indicates that while resonant enhancement improves low-cycle performance, it also amplifies the impact of long-term refractive index drift in phase change material.</w:t>
      </w:r>
    </w:p>
    <w:p w14:paraId="6E97EFB0" w14:textId="560154BD" w:rsidR="00486393" w:rsidRDefault="00486393" w:rsidP="003F66A3">
      <w:pPr>
        <w:rPr>
          <w:rStyle w:val="Emphasis"/>
          <w:rFonts w:cstheme="majorBidi"/>
          <w:i w:val="0"/>
          <w:iCs w:val="0"/>
          <w:sz w:val="20"/>
        </w:rPr>
      </w:pPr>
      <w:r>
        <w:rPr>
          <w:rStyle w:val="Emphasis"/>
          <w:rFonts w:cstheme="majorBidi"/>
          <w:i w:val="0"/>
          <w:iCs w:val="0"/>
          <w:sz w:val="20"/>
        </w:rPr>
        <w:tab/>
        <w:t>Finally, the insertion loss in the high-transmission amorphous phase increases gradually with cycling number for every structures, reflecting the small but cumulative rise in absorption and scattering limits for 1064-nm operation, especially for the single and two-layer designs. This imply that endurance-induced losses do not fully compromise the limiter performance over a targeted lifetime.</w:t>
      </w:r>
    </w:p>
    <w:p w14:paraId="0DD13212" w14:textId="77777777" w:rsidR="007F62BD" w:rsidRDefault="007F62BD" w:rsidP="003F66A3">
      <w:pPr>
        <w:rPr>
          <w:rStyle w:val="Emphasis"/>
          <w:rFonts w:cstheme="majorBidi"/>
          <w:i w:val="0"/>
          <w:iCs w:val="0"/>
          <w:sz w:val="20"/>
        </w:rPr>
      </w:pPr>
    </w:p>
    <w:p w14:paraId="135ED626" w14:textId="1C6F2BF0" w:rsidR="007F62BD" w:rsidRDefault="007F62BD" w:rsidP="007F62BD">
      <w:pPr>
        <w:pStyle w:val="Heading2"/>
        <w:rPr>
          <w:rStyle w:val="Emphasis"/>
          <w:i w:val="0"/>
          <w:iCs w:val="0"/>
          <w:sz w:val="20"/>
        </w:rPr>
      </w:pPr>
      <w:r>
        <w:rPr>
          <w:rStyle w:val="Emphasis"/>
          <w:i w:val="0"/>
          <w:iCs w:val="0"/>
          <w:sz w:val="20"/>
        </w:rPr>
        <w:t xml:space="preserve">4.3 </w:t>
      </w:r>
      <w:r w:rsidR="003850D0">
        <w:rPr>
          <w:rStyle w:val="Emphasis"/>
          <w:i w:val="0"/>
          <w:iCs w:val="0"/>
          <w:sz w:val="20"/>
        </w:rPr>
        <w:t>Suggestions and limitation</w:t>
      </w:r>
      <w:r>
        <w:rPr>
          <w:rStyle w:val="Emphasis"/>
          <w:i w:val="0"/>
          <w:iCs w:val="0"/>
          <w:sz w:val="20"/>
        </w:rPr>
        <w:tab/>
      </w:r>
    </w:p>
    <w:p w14:paraId="384A1D97" w14:textId="3C92C13E" w:rsidR="007F62BD" w:rsidRDefault="007F62BD" w:rsidP="007F62BD">
      <w:pPr>
        <w:rPr>
          <w:rStyle w:val="Emphasis"/>
          <w:rFonts w:cstheme="majorBidi"/>
          <w:i w:val="0"/>
          <w:iCs w:val="0"/>
          <w:sz w:val="20"/>
        </w:rPr>
      </w:pPr>
      <w:r>
        <w:rPr>
          <w:rStyle w:val="Emphasis"/>
          <w:rFonts w:cstheme="majorBidi"/>
          <w:i w:val="0"/>
          <w:iCs w:val="0"/>
          <w:sz w:val="20"/>
        </w:rPr>
        <w:t>The backside reflection from the substrate-air layer (</w:t>
      </w:r>
      <w:r w:rsidRPr="00F21361">
        <w:rPr>
          <w:rStyle w:val="Emphasis"/>
          <w:rFonts w:cstheme="majorBidi"/>
          <w:sz w:val="20"/>
        </w:rPr>
        <w:t>R</w:t>
      </w:r>
      <w:r w:rsidRPr="00F21361">
        <w:rPr>
          <w:rStyle w:val="Emphasis"/>
          <w:rFonts w:cstheme="majorBidi"/>
          <w:sz w:val="20"/>
          <w:vertAlign w:val="subscript"/>
        </w:rPr>
        <w:t>b</w:t>
      </w:r>
      <w:r>
        <w:rPr>
          <w:rStyle w:val="Emphasis"/>
          <w:rFonts w:cstheme="majorBidi"/>
          <w:i w:val="0"/>
          <w:iCs w:val="0"/>
          <w:sz w:val="20"/>
        </w:rPr>
        <w:t xml:space="preserve">) creates a slight reflectance. </w:t>
      </w:r>
      <w:r w:rsidRPr="007F62BD">
        <w:rPr>
          <w:rStyle w:val="Emphasis"/>
          <w:rFonts w:cstheme="majorBidi"/>
          <w:i w:val="0"/>
          <w:iCs w:val="0"/>
          <w:sz w:val="20"/>
          <w:highlight w:val="yellow"/>
        </w:rPr>
        <w:t>A single layer of MgF</w:t>
      </w:r>
      <w:r w:rsidRPr="007F62BD">
        <w:rPr>
          <w:rStyle w:val="Emphasis"/>
          <w:rFonts w:cstheme="majorBidi"/>
          <w:i w:val="0"/>
          <w:iCs w:val="0"/>
          <w:sz w:val="20"/>
          <w:highlight w:val="yellow"/>
          <w:vertAlign w:val="subscript"/>
        </w:rPr>
        <w:t>2</w:t>
      </w:r>
      <w:r w:rsidRPr="007F62BD">
        <w:rPr>
          <w:rStyle w:val="Emphasis"/>
          <w:rFonts w:cstheme="majorBidi"/>
          <w:i w:val="0"/>
          <w:iCs w:val="0"/>
          <w:sz w:val="20"/>
          <w:highlight w:val="yellow"/>
        </w:rPr>
        <w:t xml:space="preserve"> deposited on the bottom of the substrate can reduce this effect.</w:t>
      </w:r>
      <w:r>
        <w:rPr>
          <w:rStyle w:val="Emphasis"/>
          <w:rFonts w:cstheme="majorBidi"/>
          <w:i w:val="0"/>
          <w:iCs w:val="0"/>
          <w:sz w:val="20"/>
        </w:rPr>
        <w:t xml:space="preserve"> This reflection can simply be reduced by applying a translucent adhesive tape to the bottom of the substrate, which create a scattering effect </w:t>
      </w:r>
      <w:r>
        <w:rPr>
          <w:rStyle w:val="Emphasis"/>
          <w:rFonts w:cstheme="majorBidi"/>
          <w:i w:val="0"/>
          <w:iCs w:val="0"/>
          <w:sz w:val="20"/>
        </w:rPr>
        <w:fldChar w:fldCharType="begin"/>
      </w:r>
      <w:r w:rsidR="000C7165">
        <w:rPr>
          <w:rStyle w:val="Emphasis"/>
          <w:rFonts w:cstheme="majorBidi"/>
          <w:i w:val="0"/>
          <w:iCs w:val="0"/>
          <w:sz w:val="20"/>
        </w:rPr>
        <w:instrText xml:space="preserve"> ADDIN EN.CITE &lt;EndNote&gt;&lt;Cite&gt;&lt;Author&gt;Synowicki&lt;/Author&gt;&lt;Year&gt;2008&lt;/Year&gt;&lt;RecNum&gt;104&lt;/RecNum&gt;&lt;DisplayText&gt;[56]&lt;/DisplayText&gt;&lt;record&gt;&lt;rec-number&gt;104&lt;/rec-number&gt;&lt;foreign-keys&gt;&lt;key app="EN" db-id="v920pft06rp9dbex2ap500x99x5rrtswxzss" timestamp="1779361691"&gt;104&lt;/key&gt;&lt;/foreign-keys&gt;&lt;ref-type name="Journal Article"&gt;17&lt;/ref-type&gt;&lt;contributors&gt;&lt;authors&gt;&lt;author&gt;Synowicki, R.&lt;/author&gt;&lt;/authors&gt;&lt;/contributors&gt;&lt;titles&gt;&lt;title&gt;Suppression of backside reflections from transparent substrates&lt;/title&gt;&lt;secondary-title&gt;physica status solidi (c)&lt;/secondary-title&gt;&lt;/titles&gt;&lt;periodical&gt;&lt;full-title&gt;physica status solidi (c)&lt;/full-title&gt;&lt;/periodical&gt;&lt;pages&gt;1085-1088&lt;/pages&gt;&lt;volume&gt;5&lt;/volume&gt;&lt;dates&gt;&lt;year&gt;2008&lt;/year&gt;&lt;pub-dates&gt;&lt;date&gt;05/01&lt;/date&gt;&lt;/pub-dates&gt;&lt;/dates&gt;&lt;urls&gt;&lt;/urls&gt;&lt;electronic-resource-num&gt;10.1002/pssc.200777873&lt;/electronic-resource-num&gt;&lt;/record&gt;&lt;/Cite&gt;&lt;/EndNote&gt;</w:instrText>
      </w:r>
      <w:r>
        <w:rPr>
          <w:rStyle w:val="Emphasis"/>
          <w:rFonts w:cstheme="majorBidi"/>
          <w:i w:val="0"/>
          <w:iCs w:val="0"/>
          <w:sz w:val="20"/>
        </w:rPr>
        <w:fldChar w:fldCharType="separate"/>
      </w:r>
      <w:r w:rsidR="000C7165">
        <w:rPr>
          <w:rStyle w:val="Emphasis"/>
          <w:rFonts w:cstheme="majorBidi"/>
          <w:i w:val="0"/>
          <w:iCs w:val="0"/>
          <w:noProof/>
          <w:sz w:val="20"/>
        </w:rPr>
        <w:t>[56]</w:t>
      </w:r>
      <w:r>
        <w:rPr>
          <w:rStyle w:val="Emphasis"/>
          <w:rFonts w:cstheme="majorBidi"/>
          <w:i w:val="0"/>
          <w:iCs w:val="0"/>
          <w:sz w:val="20"/>
        </w:rPr>
        <w:fldChar w:fldCharType="end"/>
      </w:r>
      <w:r>
        <w:rPr>
          <w:rStyle w:val="Emphasis"/>
          <w:rFonts w:cstheme="majorBidi"/>
          <w:i w:val="0"/>
          <w:iCs w:val="0"/>
          <w:sz w:val="20"/>
        </w:rPr>
        <w:t>.</w:t>
      </w:r>
    </w:p>
    <w:p w14:paraId="0E5DEB07" w14:textId="6BF0F133" w:rsidR="007F62BD" w:rsidRDefault="007F62BD" w:rsidP="007F62BD">
      <w:r>
        <w:rPr>
          <w:rStyle w:val="Emphasis"/>
          <w:rFonts w:cstheme="majorBidi"/>
          <w:i w:val="0"/>
          <w:iCs w:val="0"/>
          <w:sz w:val="20"/>
        </w:rPr>
        <w:tab/>
        <w:t xml:space="preserve">To further increase the optical performance, a simple optimization scheme, such as merit function found in </w:t>
      </w:r>
      <w:r>
        <w:t xml:space="preserve">OpenFilters </w:t>
      </w:r>
      <w:r>
        <w:fldChar w:fldCharType="begin"/>
      </w:r>
      <w:r w:rsidR="000C7165">
        <w:instrText xml:space="preserve"> ADDIN EN.CITE &lt;EndNote&gt;&lt;Cite&gt;&lt;Author&gt;Larouche&lt;/Author&gt;&lt;Year&gt;2008&lt;/Year&gt;&lt;RecNum&gt;101&lt;/RecNum&gt;&lt;DisplayText&gt;[57]&lt;/DisplayText&gt;&lt;record&gt;&lt;rec-number&gt;101&lt;/rec-number&gt;&lt;foreign-keys&gt;&lt;key app="EN" db-id="v920pft06rp9dbex2ap500x99x5rrtswxzss" timestamp="1776935415"&gt;101&lt;/key&gt;&lt;/foreign-keys&gt;&lt;ref-type name="Journal Article"&gt;17&lt;/ref-type&gt;&lt;contributors&gt;&lt;authors&gt;&lt;author&gt;Larouche, Stéphane&lt;/author&gt;&lt;author&gt;Martinu, Ludvik&lt;/author&gt;&lt;/authors&gt;&lt;/contributors&gt;&lt;titles&gt;&lt;title&gt;OpenFilters: open-source software for the design, optimization, and synthesis of optical filters&lt;/title&gt;&lt;secondary-title&gt;Applied Optics&lt;/secondary-title&gt;&lt;alt-title&gt;Appl. Opt.&lt;/alt-title&gt;&lt;/titles&gt;&lt;periodical&gt;&lt;full-title&gt;Applied Optics&lt;/full-title&gt;&lt;abbr-1&gt;Appl. Opt.&lt;/abbr-1&gt;&lt;/periodical&gt;&lt;alt-periodical&gt;&lt;full-title&gt;Applied Optics&lt;/full-title&gt;&lt;abbr-1&gt;Appl. Opt.&lt;/abbr-1&gt;&lt;/alt-periodical&gt;&lt;pages&gt;C219-C230&lt;/pages&gt;&lt;volume&gt;47&lt;/volume&gt;&lt;number&gt;13&lt;/number&gt;&lt;keywords&gt;&lt;keyword&gt;Thin films&lt;/keyword&gt;&lt;keyword&gt;Interference coatings&lt;/keyword&gt;&lt;keyword&gt;Multilayer design&lt;/keyword&gt;&lt;keyword&gt;Refinement and synthesis methods&lt;/keyword&gt;&lt;keyword&gt;Theory and design&lt;/keyword&gt;&lt;keyword&gt;Effective medium theory&lt;/keyword&gt;&lt;keyword&gt;Fourier transforms&lt;/keyword&gt;&lt;keyword&gt;Interference filters&lt;/keyword&gt;&lt;keyword&gt;Optical filters&lt;/keyword&gt;&lt;keyword&gt;Refractive index&lt;/keyword&gt;&lt;keyword&gt;Synthesis methods&lt;/keyword&gt;&lt;/keywords&gt;&lt;dates&gt;&lt;year&gt;2008&lt;/year&gt;&lt;pub-dates&gt;&lt;date&gt;2008/05/01&lt;/date&gt;&lt;/pub-dates&gt;&lt;/dates&gt;&lt;publisher&gt;Optica Publishing Group&lt;/publisher&gt;&lt;urls&gt;&lt;related-urls&gt;&lt;url&gt;https://opg.optica.org/ao/abstract.cfm?URI=ao-47-13-C219&lt;/url&gt;&lt;/related-urls&gt;&lt;/urls&gt;&lt;electronic-resource-num&gt;10.1364/AO.47.00C219&lt;/electronic-resource-num&gt;&lt;/record&gt;&lt;/Cite&gt;&lt;/EndNote&gt;</w:instrText>
      </w:r>
      <w:r>
        <w:fldChar w:fldCharType="separate"/>
      </w:r>
      <w:r w:rsidR="000C7165">
        <w:rPr>
          <w:noProof/>
        </w:rPr>
        <w:t>[57]</w:t>
      </w:r>
      <w:r>
        <w:fldChar w:fldCharType="end"/>
      </w:r>
      <w:r>
        <w:t xml:space="preserve">, can be </w:t>
      </w:r>
      <w:r w:rsidR="003850D0">
        <w:t>used</w:t>
      </w:r>
      <w:r>
        <w:t xml:space="preserve"> to reduce the reflectance in the ON mode by varying the thickness of each layer. We set the function to optimize our 4-unit-cells edge-filter design for lowest reflectance at </w:t>
      </w:r>
      <w:r w:rsidRPr="00AC01CC">
        <w:rPr>
          <w:i/>
          <w:iCs/>
        </w:rPr>
        <w:t>λ</w:t>
      </w:r>
      <w:r>
        <w:t xml:space="preserve"> = 1000, 1100 and 1200 nm. Figure XX shows the transmission contrast of the optimized 4-unit-cells compared to the standard 4-unit-cells edge-filter design. </w:t>
      </w:r>
    </w:p>
    <w:p w14:paraId="3248D2E8" w14:textId="77777777" w:rsidR="003850D0" w:rsidRDefault="003850D0" w:rsidP="003850D0">
      <w:r>
        <w:tab/>
        <w:t>Our work still lacks thermal analysis which would determine the intensity of laser and pulse duration required for phase switching of both 532 and 1064 nm optical limiters.</w:t>
      </w:r>
      <w:r w:rsidRPr="00082DAE">
        <w:t xml:space="preserve"> </w:t>
      </w:r>
    </w:p>
    <w:p w14:paraId="003BDB75" w14:textId="71718EAD" w:rsidR="007F62BD" w:rsidRPr="003850D0" w:rsidRDefault="003850D0" w:rsidP="003F66A3">
      <w:pPr>
        <w:rPr>
          <w:rStyle w:val="Emphasis"/>
          <w:i w:val="0"/>
          <w:iCs w:val="0"/>
          <w:sz w:val="20"/>
        </w:rPr>
      </w:pPr>
      <w:r>
        <w:tab/>
        <w:t>Future research should be focus on thermal simulation or real-world fabrication. The latter is especially encouraged since further complication that can’t be accounted in a simulation, such as thickness control and materials limitation in each deposition method, could be the most important criteria in design selection.</w:t>
      </w:r>
    </w:p>
    <w:p w14:paraId="005B1C4D" w14:textId="4F41EACF" w:rsidR="00BE3BDB" w:rsidRPr="00BE3BDB" w:rsidRDefault="005B557C" w:rsidP="00BE3BDB">
      <w:pPr>
        <w:pStyle w:val="Heading1"/>
      </w:pPr>
      <w:r w:rsidRPr="009B0D91">
        <w:rPr>
          <w:rStyle w:val="Emphasis"/>
          <w:rFonts w:ascii="Arial" w:hAnsi="Arial"/>
          <w:i w:val="0"/>
          <w:iCs w:val="0"/>
          <w:sz w:val="20"/>
          <w:highlight w:val="yellow"/>
        </w:rPr>
        <w:t>5</w:t>
      </w:r>
      <w:r w:rsidR="00C03831" w:rsidRPr="009B0D91">
        <w:rPr>
          <w:rStyle w:val="Emphasis"/>
          <w:rFonts w:ascii="Arial" w:hAnsi="Arial"/>
          <w:i w:val="0"/>
          <w:iCs w:val="0"/>
          <w:sz w:val="20"/>
          <w:highlight w:val="yellow"/>
        </w:rPr>
        <w:t>.</w:t>
      </w:r>
      <w:r w:rsidRPr="009B0D91">
        <w:rPr>
          <w:rStyle w:val="Emphasis"/>
          <w:rFonts w:ascii="Arial" w:hAnsi="Arial"/>
          <w:i w:val="0"/>
          <w:iCs w:val="0"/>
          <w:sz w:val="20"/>
          <w:highlight w:val="yellow"/>
        </w:rPr>
        <w:t xml:space="preserve"> </w:t>
      </w:r>
      <w:r w:rsidR="00C03831" w:rsidRPr="009B0D91">
        <w:rPr>
          <w:rStyle w:val="Emphasis"/>
          <w:rFonts w:ascii="Arial" w:hAnsi="Arial"/>
          <w:i w:val="0"/>
          <w:iCs w:val="0"/>
          <w:sz w:val="20"/>
          <w:highlight w:val="yellow"/>
        </w:rPr>
        <w:t>Discuss</w:t>
      </w:r>
      <w:r w:rsidR="00FC0840" w:rsidRPr="009B0D91">
        <w:rPr>
          <w:rStyle w:val="Emphasis"/>
          <w:rFonts w:ascii="Arial" w:hAnsi="Arial"/>
          <w:i w:val="0"/>
          <w:iCs w:val="0"/>
          <w:sz w:val="20"/>
          <w:highlight w:val="yellow"/>
        </w:rPr>
        <w:t>ions</w:t>
      </w:r>
    </w:p>
    <w:p w14:paraId="4994099F" w14:textId="77777777" w:rsidR="00BE3BDB" w:rsidRDefault="00BE3BDB" w:rsidP="003F66A3">
      <w:r>
        <w:t>Figure XX shows the heatmap of transmittance contrast from 4-unit-cells edge-filter design with incident angles ranging from 0 degrees to 90 degrees. Where X-axis is still the wavelength and Y-axis is changed to the incident angle.</w:t>
      </w:r>
    </w:p>
    <w:p w14:paraId="0FFE6CD8" w14:textId="7BE63534" w:rsidR="003F66A3" w:rsidRDefault="008766DD" w:rsidP="003F66A3">
      <w:r w:rsidRPr="008766DD">
        <w:rPr>
          <w:highlight w:val="yellow"/>
        </w:rPr>
        <w:t xml:space="preserve">Finite Element Method (FEM) </w:t>
      </w:r>
      <w:r w:rsidRPr="008766DD">
        <w:rPr>
          <w:highlight w:val="yellow"/>
        </w:rPr>
        <w:fldChar w:fldCharType="begin"/>
      </w:r>
      <w:r w:rsidRPr="008766DD">
        <w:rPr>
          <w:highlight w:val="yellow"/>
        </w:rPr>
        <w:instrText xml:space="preserve"> ADDIN EN.CITE &lt;EndNote&gt;&lt;Cite&gt;&lt;Author&gt;Ling&lt;/Author&gt;&lt;Year&gt;2025&lt;/Year&gt;&lt;RecNum&gt;99&lt;/RecNum&gt;&lt;DisplayText&gt;[6]&lt;/DisplayText&gt;&lt;record&gt;&lt;rec-number&gt;99&lt;/rec-number&gt;&lt;foreign-keys&gt;&lt;key app="EN" db-id="v920pft06rp9dbex2ap500x99x5rrtswxzss" timestamp="1776763538"&gt;99&lt;/key&gt;&lt;/foreign-keys&gt;&lt;ref-type name="Journal Article"&gt;17&lt;/ref-type&gt;&lt;contributors&gt;&lt;authors&gt;&lt;author&gt;Ling, Xiulan&lt;/author&gt;&lt;author&gt;Pang, Xinyue&lt;/author&gt;&lt;author&gt;Chen, Xubin&lt;/author&gt;&lt;author&gt;Shao, Zhichong&lt;/author&gt;&lt;/authors&gt;&lt;/contributors&gt;&lt;titles&gt;&lt;title&gt;Broadband mid-infrared optical limiter based on&amp;amp;#x00A0;vanadium dioxide phase transition&lt;/title&gt;&lt;secondary-title&gt;Journal of the Optical Society of America B&lt;/secondary-title&gt;&lt;alt-title&gt;J. Opt. Soc. Am. B&lt;/alt-title&gt;&lt;/titles&gt;&lt;periodical&gt;&lt;full-title&gt;Journal of the Optical Society of America B&lt;/full-title&gt;&lt;abbr-1&gt;J. Opt. Soc. Am. B&lt;/abbr-1&gt;&lt;/periodical&gt;&lt;alt-periodical&gt;&lt;full-title&gt;Journal of the Optical Society of America B&lt;/full-title&gt;&lt;abbr-1&gt;J. Opt. Soc. Am. B&lt;/abbr-1&gt;&lt;/alt-periodical&gt;&lt;pages&gt;2062-2067&lt;/pages&gt;&lt;volume&gt;42&lt;/volume&gt;&lt;number&gt;9&lt;/number&gt;&lt;keywords&gt;&lt;keyword&gt;Finite element method&lt;/keyword&gt;&lt;keyword&gt;High power lasers&lt;/keyword&gt;&lt;keyword&gt;Nonlinear absorption&lt;/keyword&gt;&lt;keyword&gt;Optical limiting&lt;/keyword&gt;&lt;keyword&gt;Optical properties&lt;/keyword&gt;&lt;keyword&gt;Thin films&lt;/keyword&gt;&lt;/keywords&gt;&lt;dates&gt;&lt;year&gt;2025&lt;/year&gt;&lt;pub-dates&gt;&lt;date&gt;2025/09/01&lt;/date&gt;&lt;/pub-dates&gt;&lt;/dates&gt;&lt;publisher&gt;Optica Publishing Group&lt;/publisher&gt;&lt;urls&gt;&lt;related-urls&gt;&lt;url&gt;https://opg.optica.org/josab/abstract.cfm?URI=josab-42-9-2062&lt;/url&gt;&lt;/related-urls&gt;&lt;/urls&gt;&lt;electronic-resource-num&gt;10.1364/JOSAB.569492&lt;/electronic-resource-num&gt;&lt;/record&gt;&lt;/Cite&gt;&lt;/EndNote&gt;</w:instrText>
      </w:r>
      <w:r w:rsidRPr="008766DD">
        <w:rPr>
          <w:highlight w:val="yellow"/>
        </w:rPr>
        <w:fldChar w:fldCharType="separate"/>
      </w:r>
      <w:r w:rsidRPr="008766DD">
        <w:rPr>
          <w:noProof/>
          <w:highlight w:val="yellow"/>
        </w:rPr>
        <w:t>[6]</w:t>
      </w:r>
      <w:r w:rsidRPr="008766DD">
        <w:rPr>
          <w:highlight w:val="yellow"/>
        </w:rPr>
        <w:fldChar w:fldCharType="end"/>
      </w:r>
    </w:p>
    <w:p w14:paraId="241C5176" w14:textId="0123FFB9" w:rsidR="005F5EE1" w:rsidRDefault="004F2240" w:rsidP="001525F2">
      <w:r>
        <w:tab/>
      </w:r>
      <w:r w:rsidR="001525F2" w:rsidRPr="000730E5">
        <w:rPr>
          <w:highlight w:val="yellow"/>
        </w:rPr>
        <w:t>For a self-activating optical limiter</w:t>
      </w:r>
      <w:r w:rsidRPr="000730E5">
        <w:rPr>
          <w:highlight w:val="yellow"/>
        </w:rPr>
        <w:t xml:space="preserve"> at 532 nm</w:t>
      </w:r>
      <w:r w:rsidR="001525F2" w:rsidRPr="000730E5">
        <w:rPr>
          <w:highlight w:val="yellow"/>
        </w:rPr>
        <w:t xml:space="preserve">, </w:t>
      </w:r>
      <w:r w:rsidR="009B0D91" w:rsidRPr="000730E5">
        <w:rPr>
          <w:highlight w:val="yellow"/>
        </w:rPr>
        <w:t>resonance can be restored with asymmetrical designs. Asymmetrical cavity designs required thinner Sb</w:t>
      </w:r>
      <w:r w:rsidR="009B0D91" w:rsidRPr="000730E5">
        <w:rPr>
          <w:highlight w:val="yellow"/>
          <w:vertAlign w:val="subscript"/>
        </w:rPr>
        <w:t>2</w:t>
      </w:r>
      <w:r w:rsidR="009B0D91" w:rsidRPr="000730E5">
        <w:rPr>
          <w:highlight w:val="yellow"/>
        </w:rPr>
        <w:t>Se</w:t>
      </w:r>
      <w:r w:rsidR="009B0D91" w:rsidRPr="000730E5">
        <w:rPr>
          <w:highlight w:val="yellow"/>
          <w:vertAlign w:val="subscript"/>
        </w:rPr>
        <w:t>3</w:t>
      </w:r>
      <w:r w:rsidR="009B0D91" w:rsidRPr="000730E5">
        <w:rPr>
          <w:highlight w:val="yellow"/>
        </w:rPr>
        <w:t xml:space="preserve">. Which should prevent partial phase-transition described in </w:t>
      </w:r>
      <w:r w:rsidR="009B0D91" w:rsidRPr="000730E5">
        <w:rPr>
          <w:highlight w:val="yellow"/>
        </w:rPr>
        <w:fldChar w:fldCharType="begin"/>
      </w:r>
      <w:r w:rsidR="004508CD" w:rsidRPr="000730E5">
        <w:rPr>
          <w:highlight w:val="yellow"/>
        </w:rPr>
        <w:instrText xml:space="preserve"> ADDIN EN.CITE &lt;EndNote&gt;&lt;Cite&gt;&lt;Author&gt;Lawson&lt;/Author&gt;&lt;Year&gt;2023&lt;/Year&gt;&lt;RecNum&gt;60&lt;/RecNum&gt;&lt;DisplayText&gt;[32]&lt;/DisplayText&gt;&lt;record&gt;&lt;rec-number&gt;60&lt;/rec-number&gt;&lt;foreign-keys&gt;&lt;key app="EN" db-id="v920pft06rp9dbex2ap500x99x5rrtswxzss" timestamp="1768052911" guid="c8950606-4fdd-411c-9882-492341aa05f3"&gt;60&lt;/key&gt;&lt;/foreign-keys&gt;&lt;ref-type name="Journal Article"&gt;17&lt;/ref-type&gt;&lt;contributors&gt;&lt;authors&gt;&lt;author&gt;Lawson, Daniel&lt;/author&gt;&lt;author&gt;Blundell, Sophie&lt;/author&gt;&lt;author&gt;Ebert, Martin&lt;/author&gt;&lt;author&gt;Muskens, Otto L.&lt;/author&gt;&lt;author&gt;Zeimpekis, Ioannis&lt;/author&gt;&lt;/authors&gt;&lt;/contributors&gt;&lt;titles&gt;&lt;title&gt;Optical switching beyond a million cycles of low-loss phase change material Sb2Se3&lt;/title&gt;&lt;secondary-title&gt;Optical Materials Express&lt;/secondary-title&gt;&lt;/titles&gt;&lt;periodical&gt;&lt;full-title&gt;Optical Materials Express&lt;/full-title&gt;&lt;abbr-1&gt;Opt. Mater. Express&lt;/abbr-1&gt;&lt;/periodical&gt;&lt;volume&gt;14&lt;/volume&gt;&lt;number&gt;1&lt;/number&gt;&lt;section&gt;22&lt;/section&gt;&lt;dates&gt;&lt;year&gt;2023&lt;/year&gt;&lt;/dates&gt;&lt;isbn&gt;2159-3930&lt;/isbn&gt;&lt;urls&gt;&lt;/urls&gt;&lt;electronic-resource-num&gt;10.1364/ome.509434&lt;/electronic-resource-num&gt;&lt;/record&gt;&lt;/Cite&gt;&lt;/EndNote&gt;</w:instrText>
      </w:r>
      <w:r w:rsidR="009B0D91" w:rsidRPr="000730E5">
        <w:rPr>
          <w:highlight w:val="yellow"/>
        </w:rPr>
        <w:fldChar w:fldCharType="separate"/>
      </w:r>
      <w:r w:rsidR="004508CD" w:rsidRPr="000730E5">
        <w:rPr>
          <w:noProof/>
          <w:highlight w:val="yellow"/>
        </w:rPr>
        <w:t>[32]</w:t>
      </w:r>
      <w:r w:rsidR="009B0D91" w:rsidRPr="000730E5">
        <w:rPr>
          <w:highlight w:val="yellow"/>
        </w:rPr>
        <w:fldChar w:fldCharType="end"/>
      </w:r>
      <w:r w:rsidR="009B0D91" w:rsidRPr="000730E5">
        <w:rPr>
          <w:highlight w:val="yellow"/>
        </w:rPr>
        <w:t>. T</w:t>
      </w:r>
      <w:r w:rsidR="001525F2" w:rsidRPr="000730E5">
        <w:rPr>
          <w:highlight w:val="yellow"/>
        </w:rPr>
        <w:t xml:space="preserve">he question </w:t>
      </w:r>
      <w:r w:rsidR="009B0D91" w:rsidRPr="000730E5">
        <w:rPr>
          <w:highlight w:val="yellow"/>
        </w:rPr>
        <w:t xml:space="preserve">then </w:t>
      </w:r>
      <w:r w:rsidR="00847F59" w:rsidRPr="000730E5">
        <w:rPr>
          <w:highlight w:val="yellow"/>
        </w:rPr>
        <w:t>becomes</w:t>
      </w:r>
      <w:r w:rsidR="001525F2" w:rsidRPr="000730E5">
        <w:rPr>
          <w:highlight w:val="yellow"/>
        </w:rPr>
        <w:t xml:space="preserve"> </w:t>
      </w:r>
      <w:r w:rsidR="009B0D91" w:rsidRPr="000730E5">
        <w:rPr>
          <w:highlight w:val="yellow"/>
        </w:rPr>
        <w:t>‘</w:t>
      </w:r>
      <w:r w:rsidR="001525F2" w:rsidRPr="000730E5">
        <w:rPr>
          <w:highlight w:val="yellow"/>
        </w:rPr>
        <w:t xml:space="preserve">at what threshold of </w:t>
      </w:r>
      <w:r w:rsidRPr="000730E5">
        <w:rPr>
          <w:highlight w:val="yellow"/>
        </w:rPr>
        <w:t>laser</w:t>
      </w:r>
      <w:r w:rsidR="001525F2" w:rsidRPr="000730E5">
        <w:rPr>
          <w:highlight w:val="yellow"/>
        </w:rPr>
        <w:t xml:space="preserve"> intensity will the optical limiter </w:t>
      </w:r>
      <w:r w:rsidR="009B0D91" w:rsidRPr="000730E5">
        <w:rPr>
          <w:highlight w:val="yellow"/>
        </w:rPr>
        <w:t xml:space="preserve">be </w:t>
      </w:r>
      <w:r w:rsidR="001525F2" w:rsidRPr="000730E5">
        <w:rPr>
          <w:highlight w:val="yellow"/>
        </w:rPr>
        <w:t>turned off? If the threshold is low, then the device need</w:t>
      </w:r>
      <w:r w:rsidR="009B0D91" w:rsidRPr="000730E5">
        <w:rPr>
          <w:highlight w:val="yellow"/>
        </w:rPr>
        <w:t>s</w:t>
      </w:r>
      <w:r w:rsidR="001525F2" w:rsidRPr="000730E5">
        <w:rPr>
          <w:highlight w:val="yellow"/>
        </w:rPr>
        <w:t xml:space="preserve"> to have more absorptivity in </w:t>
      </w:r>
      <w:r w:rsidRPr="000730E5">
        <w:rPr>
          <w:highlight w:val="yellow"/>
        </w:rPr>
        <w:t>the</w:t>
      </w:r>
      <w:r w:rsidR="001525F2" w:rsidRPr="000730E5">
        <w:rPr>
          <w:highlight w:val="yellow"/>
        </w:rPr>
        <w:t xml:space="preserve"> ON mode</w:t>
      </w:r>
      <w:r w:rsidR="008C5A1F" w:rsidRPr="000730E5">
        <w:rPr>
          <w:highlight w:val="yellow"/>
        </w:rPr>
        <w:t xml:space="preserve">. But if the threshold is high, then the absorptivity in the ON mode </w:t>
      </w:r>
      <w:r w:rsidR="009B0D91" w:rsidRPr="000730E5">
        <w:rPr>
          <w:highlight w:val="yellow"/>
        </w:rPr>
        <w:t xml:space="preserve">does </w:t>
      </w:r>
      <w:r w:rsidR="008C5A1F" w:rsidRPr="000730E5">
        <w:rPr>
          <w:highlight w:val="yellow"/>
        </w:rPr>
        <w:t>not need to be as high.</w:t>
      </w:r>
      <w:r w:rsidRPr="000730E5">
        <w:rPr>
          <w:highlight w:val="yellow"/>
        </w:rPr>
        <w:t xml:space="preserve"> Its absorptivity in the OFF mode is also </w:t>
      </w:r>
      <w:r w:rsidR="00FB4CE4" w:rsidRPr="000730E5">
        <w:rPr>
          <w:highlight w:val="yellow"/>
        </w:rPr>
        <w:t>important;</w:t>
      </w:r>
      <w:r w:rsidR="009B0D91" w:rsidRPr="000730E5">
        <w:rPr>
          <w:highlight w:val="yellow"/>
        </w:rPr>
        <w:t xml:space="preserve"> it ideally should be as high as possible</w:t>
      </w:r>
      <w:r w:rsidRPr="000730E5">
        <w:rPr>
          <w:highlight w:val="yellow"/>
        </w:rPr>
        <w:t xml:space="preserve"> since it need to be re-amorphized at an even higher temperature to return </w:t>
      </w:r>
      <w:r w:rsidR="009B0D91" w:rsidRPr="000730E5">
        <w:rPr>
          <w:highlight w:val="yellow"/>
        </w:rPr>
        <w:t xml:space="preserve">the device </w:t>
      </w:r>
      <w:r w:rsidRPr="000730E5">
        <w:rPr>
          <w:highlight w:val="yellow"/>
        </w:rPr>
        <w:t>from OFF to ON mode. Would a volatile-type PCM be more suitable for self-activating optical limiter?</w:t>
      </w:r>
    </w:p>
    <w:p w14:paraId="512D733B" w14:textId="4DAB46D0" w:rsidR="00FC0840" w:rsidRDefault="005B557C" w:rsidP="00FC0840">
      <w:pPr>
        <w:pStyle w:val="Heading1"/>
        <w:rPr>
          <w:rStyle w:val="Emphasis"/>
          <w:rFonts w:ascii="Arial" w:hAnsi="Arial"/>
          <w:i w:val="0"/>
          <w:iCs w:val="0"/>
          <w:sz w:val="20"/>
        </w:rPr>
      </w:pPr>
      <w:r>
        <w:rPr>
          <w:rStyle w:val="Emphasis"/>
          <w:rFonts w:ascii="Arial" w:hAnsi="Arial"/>
          <w:i w:val="0"/>
          <w:iCs w:val="0"/>
          <w:sz w:val="20"/>
        </w:rPr>
        <w:t>6</w:t>
      </w:r>
      <w:r w:rsidR="00FC0840" w:rsidRPr="00FC0840">
        <w:rPr>
          <w:rStyle w:val="Emphasis"/>
          <w:rFonts w:ascii="Arial" w:hAnsi="Arial"/>
          <w:i w:val="0"/>
          <w:iCs w:val="0"/>
          <w:sz w:val="20"/>
        </w:rPr>
        <w:t>. Conclusions</w:t>
      </w:r>
    </w:p>
    <w:p w14:paraId="23D0793B" w14:textId="07C8C65A" w:rsidR="00856DF7" w:rsidRDefault="003F66A3" w:rsidP="0086144A">
      <w:r>
        <w:rPr>
          <w:lang w:val="en-US"/>
        </w:rPr>
        <w:t>We have shown that Sb</w:t>
      </w:r>
      <w:r>
        <w:rPr>
          <w:vertAlign w:val="subscript"/>
          <w:lang w:val="en-US"/>
        </w:rPr>
        <w:t>2</w:t>
      </w:r>
      <w:r>
        <w:rPr>
          <w:lang w:val="en-US"/>
        </w:rPr>
        <w:t>Se</w:t>
      </w:r>
      <w:r>
        <w:rPr>
          <w:vertAlign w:val="subscript"/>
          <w:lang w:val="en-US"/>
        </w:rPr>
        <w:t>3</w:t>
      </w:r>
      <w:r>
        <w:rPr>
          <w:lang w:val="en-US"/>
        </w:rPr>
        <w:t xml:space="preserve"> can be used as </w:t>
      </w:r>
      <w:r w:rsidR="00856DF7">
        <w:rPr>
          <w:lang w:val="en-US"/>
        </w:rPr>
        <w:t xml:space="preserve">a high-efficient, broadband </w:t>
      </w:r>
      <w:r>
        <w:rPr>
          <w:lang w:val="en-US"/>
        </w:rPr>
        <w:t xml:space="preserve">optical limiter </w:t>
      </w:r>
      <w:r w:rsidR="00856DF7">
        <w:rPr>
          <w:lang w:val="en-US"/>
        </w:rPr>
        <w:t>in 1064 nm wavelength.</w:t>
      </w:r>
      <w:r>
        <w:rPr>
          <w:lang w:val="en-US"/>
        </w:rPr>
        <w:t xml:space="preserve"> </w:t>
      </w:r>
      <w:r w:rsidR="00856DF7">
        <w:t>L</w:t>
      </w:r>
      <w:r w:rsidR="005C5E92">
        <w:t xml:space="preserve">ong-pass edge-filter designs with </w:t>
      </w:r>
      <w:r w:rsidR="00856DF7">
        <w:t>Sb</w:t>
      </w:r>
      <w:r w:rsidR="00856DF7">
        <w:rPr>
          <w:vertAlign w:val="subscript"/>
        </w:rPr>
        <w:t>2</w:t>
      </w:r>
      <w:r w:rsidR="00856DF7">
        <w:t>Se</w:t>
      </w:r>
      <w:r w:rsidR="00856DF7">
        <w:rPr>
          <w:vertAlign w:val="subscript"/>
        </w:rPr>
        <w:t>3</w:t>
      </w:r>
      <w:r w:rsidR="00856DF7">
        <w:t xml:space="preserve"> as H and MgF</w:t>
      </w:r>
      <w:r w:rsidR="00856DF7" w:rsidRPr="00856DF7">
        <w:rPr>
          <w:vertAlign w:val="subscript"/>
        </w:rPr>
        <w:t>2</w:t>
      </w:r>
      <w:r w:rsidR="00856DF7">
        <w:t xml:space="preserve"> as L layers have the best performance, and edge-filter design with </w:t>
      </w:r>
      <w:r w:rsidR="005C5E92">
        <w:t xml:space="preserve">unit-cell numbers </w:t>
      </w:r>
      <w:r w:rsidR="00856DF7">
        <w:t>greater than 3</w:t>
      </w:r>
      <w:r w:rsidR="005C5E92">
        <w:t xml:space="preserve"> show transmittance contrast </w:t>
      </w:r>
      <w:r w:rsidR="00856DF7">
        <w:t>above</w:t>
      </w:r>
      <w:r w:rsidR="005C5E92">
        <w:t xml:space="preserve"> 90%.</w:t>
      </w:r>
      <w:r w:rsidR="008766DD">
        <w:t xml:space="preserve"> </w:t>
      </w:r>
      <w:r w:rsidR="00856DF7">
        <w:t>Design with 4 unit cells have transmission contrast of 92.7% and is 741.3 nm thick.</w:t>
      </w:r>
    </w:p>
    <w:p w14:paraId="757428F1" w14:textId="77777777" w:rsidR="00856DF7" w:rsidRDefault="00856DF7" w:rsidP="0086144A"/>
    <w:p w14:paraId="01468CD1" w14:textId="0FC78CE0" w:rsidR="003F66A3" w:rsidRPr="00856DF7" w:rsidRDefault="00A15590" w:rsidP="0086144A">
      <w:pPr>
        <w:rPr>
          <w:cs/>
        </w:rPr>
      </w:pPr>
      <w:r>
        <w:t>It cons are the overall thicker Sb</w:t>
      </w:r>
      <w:r>
        <w:rPr>
          <w:vertAlign w:val="subscript"/>
        </w:rPr>
        <w:t>2</w:t>
      </w:r>
      <w:r>
        <w:t>Se</w:t>
      </w:r>
      <w:r>
        <w:rPr>
          <w:vertAlign w:val="subscript"/>
        </w:rPr>
        <w:t>3</w:t>
      </w:r>
      <w:r>
        <w:t xml:space="preserve"> needed for the design, and higher number of layers result in more complicated fabrication. Inducing phase transition is also more complicated in a multi-layer designs.</w:t>
      </w:r>
    </w:p>
    <w:p w14:paraId="73FC7D56" w14:textId="743FA087" w:rsidR="0086144A" w:rsidRDefault="003F66A3" w:rsidP="0086144A">
      <w:pPr>
        <w:rPr>
          <w:lang w:val="en-US"/>
        </w:rPr>
      </w:pPr>
      <w:r>
        <w:rPr>
          <w:lang w:val="en-US"/>
        </w:rPr>
        <w:tab/>
      </w:r>
      <w:r w:rsidR="0086144A" w:rsidRPr="0086144A">
        <w:rPr>
          <w:lang w:val="en-US"/>
        </w:rPr>
        <w:t>Fabry–Pérot</w:t>
      </w:r>
      <w:r w:rsidR="0086144A">
        <w:rPr>
          <w:lang w:val="en-US"/>
        </w:rPr>
        <w:t xml:space="preserve"> design allows for the restoration of resonance condition in material with non-zero extinction coefficient, such as Sb</w:t>
      </w:r>
      <w:r w:rsidR="0086144A">
        <w:rPr>
          <w:vertAlign w:val="subscript"/>
          <w:lang w:val="en-US"/>
        </w:rPr>
        <w:t>2</w:t>
      </w:r>
      <w:r w:rsidR="0086144A">
        <w:rPr>
          <w:lang w:val="en-US"/>
        </w:rPr>
        <w:t>Se</w:t>
      </w:r>
      <w:r w:rsidR="0086144A">
        <w:rPr>
          <w:vertAlign w:val="subscript"/>
          <w:lang w:val="en-US"/>
        </w:rPr>
        <w:t>3</w:t>
      </w:r>
      <w:r w:rsidR="0086144A">
        <w:rPr>
          <w:lang w:val="en-US"/>
        </w:rPr>
        <w:t xml:space="preserve"> at 532 nm. The design use thinner Sb</w:t>
      </w:r>
      <w:r w:rsidR="0086144A">
        <w:rPr>
          <w:vertAlign w:val="subscript"/>
          <w:lang w:val="en-US"/>
        </w:rPr>
        <w:t>2</w:t>
      </w:r>
      <w:r w:rsidR="0086144A">
        <w:rPr>
          <w:lang w:val="en-US"/>
        </w:rPr>
        <w:t>Se</w:t>
      </w:r>
      <w:r w:rsidR="0086144A">
        <w:rPr>
          <w:vertAlign w:val="subscript"/>
          <w:lang w:val="en-US"/>
        </w:rPr>
        <w:t>3</w:t>
      </w:r>
      <w:r w:rsidR="0086144A">
        <w:rPr>
          <w:lang w:val="en-US"/>
        </w:rPr>
        <w:t xml:space="preserve"> than a </w:t>
      </w:r>
      <w:r w:rsidR="00065EBB">
        <w:rPr>
          <w:lang w:val="en-US"/>
        </w:rPr>
        <w:t xml:space="preserve">simple </w:t>
      </w:r>
      <w:r w:rsidR="0086144A">
        <w:rPr>
          <w:lang w:val="en-US"/>
        </w:rPr>
        <w:t>single</w:t>
      </w:r>
      <w:r w:rsidR="00065EBB">
        <w:rPr>
          <w:lang w:val="en-US"/>
        </w:rPr>
        <w:t xml:space="preserve">, multi-layer, or edge-filter </w:t>
      </w:r>
      <w:r w:rsidR="0086144A">
        <w:rPr>
          <w:lang w:val="en-US"/>
        </w:rPr>
        <w:t>design</w:t>
      </w:r>
      <w:r w:rsidR="00065EBB">
        <w:rPr>
          <w:lang w:val="en-US"/>
        </w:rPr>
        <w:t>s</w:t>
      </w:r>
      <w:r w:rsidR="0086144A">
        <w:rPr>
          <w:lang w:val="en-US"/>
        </w:rPr>
        <w:t xml:space="preserve"> but its limitations are the narrower operating bandwidth, and the difficulty of fabricating multiple film layers with tight thickness tolerance.</w:t>
      </w:r>
    </w:p>
    <w:p w14:paraId="0D0AF8EC" w14:textId="280B4C1D" w:rsidR="003F66A3" w:rsidRDefault="003F66A3" w:rsidP="0086144A">
      <w:pPr>
        <w:rPr>
          <w:lang w:val="en-US"/>
        </w:rPr>
      </w:pPr>
      <w:r>
        <w:rPr>
          <w:lang w:val="en-US"/>
        </w:rPr>
        <w:tab/>
      </w:r>
      <w:r w:rsidRPr="00B92CD5">
        <w:rPr>
          <w:highlight w:val="yellow"/>
          <w:lang w:val="en-US"/>
        </w:rPr>
        <w:t xml:space="preserve">Optimization using computer has a significant impact on the overall performance, OpenFilters or similar program should be </w:t>
      </w:r>
      <w:r w:rsidR="00274025" w:rsidRPr="00B92CD5">
        <w:rPr>
          <w:highlight w:val="yellow"/>
          <w:lang w:val="en-US"/>
        </w:rPr>
        <w:t>used</w:t>
      </w:r>
      <w:r w:rsidRPr="00B92CD5">
        <w:rPr>
          <w:highlight w:val="yellow"/>
          <w:lang w:val="en-US"/>
        </w:rPr>
        <w:t xml:space="preserve"> after the initial design.</w:t>
      </w:r>
    </w:p>
    <w:p w14:paraId="13D1154D" w14:textId="2C253AE6" w:rsidR="00FC0840" w:rsidRDefault="005B557C" w:rsidP="00FC0840">
      <w:pPr>
        <w:pStyle w:val="Heading1"/>
        <w:rPr>
          <w:rStyle w:val="Emphasis"/>
          <w:rFonts w:ascii="Arial" w:hAnsi="Arial"/>
          <w:i w:val="0"/>
          <w:iCs w:val="0"/>
          <w:sz w:val="20"/>
        </w:rPr>
      </w:pPr>
      <w:r>
        <w:rPr>
          <w:rStyle w:val="Emphasis"/>
          <w:rFonts w:ascii="Arial" w:hAnsi="Arial"/>
          <w:i w:val="0"/>
          <w:iCs w:val="0"/>
          <w:sz w:val="20"/>
        </w:rPr>
        <w:lastRenderedPageBreak/>
        <w:t>7</w:t>
      </w:r>
      <w:r w:rsidR="00FC0840" w:rsidRPr="00FC0840">
        <w:rPr>
          <w:rStyle w:val="Emphasis"/>
          <w:rFonts w:ascii="Arial" w:hAnsi="Arial"/>
          <w:i w:val="0"/>
          <w:iCs w:val="0"/>
          <w:sz w:val="20"/>
        </w:rPr>
        <w:t>. Acknowledgement</w:t>
      </w:r>
    </w:p>
    <w:p w14:paraId="186271CD" w14:textId="77777777" w:rsidR="0086144A" w:rsidRDefault="0086144A" w:rsidP="0086144A">
      <w:pPr>
        <w:pStyle w:val="Heading1"/>
      </w:pPr>
      <w:r>
        <w:t>Note</w:t>
      </w:r>
    </w:p>
    <w:p w14:paraId="13B475A8" w14:textId="77777777" w:rsidR="0086144A" w:rsidRDefault="0086144A" w:rsidP="0086144A">
      <w:hyperlink r:id="rId18" w:history="1">
        <w:r w:rsidRPr="00763304">
          <w:rPr>
            <w:rStyle w:val="Hyperlink"/>
            <w:szCs w:val="20"/>
          </w:rPr>
          <w:t>Opt. Commun.</w:t>
        </w:r>
      </w:hyperlink>
    </w:p>
    <w:p w14:paraId="0D1259A5" w14:textId="77777777" w:rsidR="0086144A" w:rsidRPr="00A031F0" w:rsidRDefault="0086144A" w:rsidP="0086144A">
      <w:pPr>
        <w:rPr>
          <w:szCs w:val="20"/>
        </w:rPr>
      </w:pPr>
      <w:hyperlink r:id="rId19" w:history="1">
        <w:r w:rsidRPr="00763304">
          <w:rPr>
            <w:rStyle w:val="Hyperlink"/>
            <w:szCs w:val="20"/>
            <w:highlight w:val="cyan"/>
          </w:rPr>
          <w:t>Opt. Laser Technol.</w:t>
        </w:r>
      </w:hyperlink>
    </w:p>
    <w:p w14:paraId="1405B77B" w14:textId="77777777" w:rsidR="0086144A" w:rsidRDefault="0086144A" w:rsidP="0086144A">
      <w:pPr>
        <w:rPr>
          <w:rStyle w:val="Emphasis"/>
          <w:lang w:bidi="th-TH"/>
        </w:rPr>
      </w:pPr>
    </w:p>
    <w:p w14:paraId="3A5CA76D" w14:textId="2B3B543A" w:rsidR="0086144A" w:rsidRPr="00897698" w:rsidRDefault="0086144A" w:rsidP="0086144A">
      <w:pPr>
        <w:rPr>
          <w:sz w:val="16"/>
          <w:cs/>
          <w:lang w:val="en-US" w:bidi="th-TH"/>
        </w:rPr>
      </w:pPr>
      <w:r w:rsidRPr="00F27B49">
        <w:rPr>
          <w:rStyle w:val="Emphasis"/>
          <w:rFonts w:ascii="TH SarabunPSK" w:hAnsi="TH SarabunPSK" w:hint="cs"/>
          <w:i w:val="0"/>
          <w:iCs w:val="0"/>
          <w:highlight w:val="yellow"/>
          <w:cs/>
          <w:lang w:bidi="th-TH"/>
        </w:rPr>
        <w:t>สอบหัวข้อ</w:t>
      </w:r>
      <w:r w:rsidRPr="00F27B49">
        <w:rPr>
          <w:rStyle w:val="Emphasis"/>
          <w:rFonts w:ascii="TH SarabunPSK" w:hAnsi="TH SarabunPSK" w:hint="cs"/>
          <w:i w:val="0"/>
          <w:iCs w:val="0"/>
          <w:highlight w:val="yellow"/>
          <w:lang w:val="en-US" w:bidi="th-TH"/>
        </w:rPr>
        <w:t>:</w:t>
      </w:r>
      <w:r w:rsidRPr="00F27B49">
        <w:rPr>
          <w:rStyle w:val="Emphasis"/>
          <w:i w:val="0"/>
          <w:iCs w:val="0"/>
          <w:highlight w:val="yellow"/>
          <w:lang w:val="en-US" w:bidi="th-TH"/>
        </w:rPr>
        <w:t xml:space="preserve"> </w:t>
      </w:r>
      <w:hyperlink r:id="rId20" w:history="1">
        <w:r w:rsidRPr="00F27B49">
          <w:rPr>
            <w:rStyle w:val="Hyperlink"/>
            <w:sz w:val="16"/>
            <w:highlight w:val="yellow"/>
            <w:lang w:val="en-US" w:bidi="th-TH"/>
          </w:rPr>
          <w:t>Ratchapak Chitaree</w:t>
        </w:r>
      </w:hyperlink>
      <w:r w:rsidRPr="00F27B49">
        <w:rPr>
          <w:rStyle w:val="Emphasis"/>
          <w:i w:val="0"/>
          <w:iCs w:val="0"/>
          <w:highlight w:val="yellow"/>
          <w:lang w:val="en-US" w:bidi="th-TH"/>
        </w:rPr>
        <w:t xml:space="preserve">, Witoon Yindeesuk, Prathan Buranasiri. </w:t>
      </w:r>
      <w:r w:rsidRPr="00F27B49">
        <w:rPr>
          <w:rStyle w:val="Emphasis"/>
          <w:rFonts w:ascii="TH SarabunPSK" w:hAnsi="TH SarabunPSK" w:hint="cs"/>
          <w:i w:val="0"/>
          <w:iCs w:val="0"/>
          <w:sz w:val="20"/>
          <w:szCs w:val="20"/>
          <w:highlight w:val="yellow"/>
          <w:cs/>
          <w:lang w:val="en-US" w:bidi="th-TH"/>
        </w:rPr>
        <w:t xml:space="preserve">วันอังคารที่ </w:t>
      </w:r>
      <w:r w:rsidRPr="00F27B49">
        <w:rPr>
          <w:rStyle w:val="Emphasis"/>
          <w:rFonts w:ascii="TH SarabunPSK" w:hAnsi="TH SarabunPSK" w:hint="cs"/>
          <w:i w:val="0"/>
          <w:iCs w:val="0"/>
          <w:sz w:val="20"/>
          <w:szCs w:val="20"/>
          <w:highlight w:val="yellow"/>
          <w:lang w:val="en-US"/>
        </w:rPr>
        <w:t xml:space="preserve">9 </w:t>
      </w:r>
      <w:r w:rsidRPr="00F27B49">
        <w:rPr>
          <w:rStyle w:val="Emphasis"/>
          <w:rFonts w:ascii="TH SarabunPSK" w:hAnsi="TH SarabunPSK" w:hint="cs"/>
          <w:i w:val="0"/>
          <w:iCs w:val="0"/>
          <w:sz w:val="20"/>
          <w:szCs w:val="20"/>
          <w:highlight w:val="yellow"/>
          <w:cs/>
          <w:lang w:val="en-US" w:bidi="th-TH"/>
        </w:rPr>
        <w:t xml:space="preserve">มิถุนายน </w:t>
      </w:r>
      <w:r w:rsidR="00030179">
        <w:rPr>
          <w:rStyle w:val="Emphasis"/>
          <w:rFonts w:ascii="TH SarabunPSK" w:hAnsi="TH SarabunPSK" w:hint="cs"/>
          <w:i w:val="0"/>
          <w:iCs w:val="0"/>
          <w:sz w:val="20"/>
          <w:szCs w:val="20"/>
          <w:cs/>
          <w:lang w:val="en-US" w:bidi="th-TH"/>
        </w:rPr>
        <w:t>เช้า</w:t>
      </w:r>
    </w:p>
    <w:p w14:paraId="0F8FCDDA" w14:textId="77777777" w:rsidR="0086144A" w:rsidRDefault="0086144A" w:rsidP="0086144A"/>
    <w:p w14:paraId="1AD8E217" w14:textId="77777777" w:rsidR="0086144A" w:rsidRPr="00837212" w:rsidRDefault="0086144A" w:rsidP="0086144A">
      <w:pPr>
        <w:rPr>
          <w:highlight w:val="cyan"/>
        </w:rPr>
      </w:pPr>
      <w:r w:rsidRPr="00837212">
        <w:rPr>
          <w:highlight w:val="cyan"/>
        </w:rPr>
        <w:t>Note:</w:t>
      </w:r>
    </w:p>
    <w:p w14:paraId="0D66412F" w14:textId="77777777" w:rsidR="0086144A" w:rsidRDefault="0086144A" w:rsidP="0086144A">
      <w:pPr>
        <w:rPr>
          <w:highlight w:val="cyan"/>
        </w:rPr>
      </w:pPr>
      <w:r>
        <w:rPr>
          <w:highlight w:val="cyan"/>
        </w:rPr>
        <w:t>1550:</w:t>
      </w:r>
    </w:p>
    <w:p w14:paraId="26DF5DBA" w14:textId="77777777" w:rsidR="0086144A" w:rsidRDefault="0086144A" w:rsidP="0086144A">
      <w:r>
        <w:rPr>
          <w:highlight w:val="cyan"/>
        </w:rPr>
        <w:tab/>
      </w:r>
      <w:r>
        <w:t>MgF2:</w:t>
      </w:r>
      <w:r>
        <w:tab/>
        <w:t>1.3746</w:t>
      </w:r>
      <w:r>
        <w:tab/>
      </w:r>
      <w:r>
        <w:tab/>
      </w:r>
      <w:r>
        <w:fldChar w:fldCharType="begin"/>
      </w:r>
      <w:r>
        <w:instrText xml:space="preserve"> ADDIN EN.CITE &lt;EndNote&gt;&lt;Cite&gt;&lt;Author&gt;Franta&lt;/Author&gt;&lt;Year&gt;2017&lt;/Year&gt;&lt;RecNum&gt;87&lt;/RecNum&gt;&lt;DisplayText&gt;[42]&lt;/DisplayText&gt;&lt;record&gt;&lt;rec-number&gt;87&lt;/rec-number&gt;&lt;foreign-keys&gt;&lt;key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fldChar w:fldCharType="separate"/>
      </w:r>
      <w:r>
        <w:rPr>
          <w:noProof/>
        </w:rPr>
        <w:t>[42]</w:t>
      </w:r>
      <w:r>
        <w:fldChar w:fldCharType="end"/>
      </w:r>
    </w:p>
    <w:p w14:paraId="621B5E24" w14:textId="0B4EBB68" w:rsidR="0086144A" w:rsidRPr="00837212" w:rsidRDefault="0086144A" w:rsidP="0086144A">
      <w:r>
        <w:tab/>
      </w:r>
      <w:r w:rsidRPr="00837212">
        <w:t>SiO</w:t>
      </w:r>
      <w:r w:rsidRPr="00837212">
        <w:rPr>
          <w:vertAlign w:val="subscript"/>
        </w:rPr>
        <w:t>2</w:t>
      </w:r>
      <w:r>
        <w:t>:</w:t>
      </w:r>
      <w:r w:rsidRPr="00837212">
        <w:t xml:space="preserve"> </w:t>
      </w:r>
      <w:r>
        <w:tab/>
      </w:r>
      <w:r w:rsidRPr="00837212">
        <w:t>1.</w:t>
      </w:r>
      <w:r>
        <w:t>4443</w:t>
      </w:r>
      <w:r>
        <w:tab/>
      </w:r>
      <w:r>
        <w:tab/>
      </w:r>
      <w:r>
        <w:fldChar w:fldCharType="begin"/>
      </w:r>
      <w:r w:rsidR="00F21515">
        <w:instrText xml:space="preserve"> ADDIN EN.CITE &lt;EndNote&gt;&lt;Cite&gt;&lt;Author&gt;Franta&lt;/Author&gt;&lt;Year&gt;2016&lt;/Year&gt;&lt;RecNum&gt;97&lt;/RecNum&gt;&lt;DisplayText&gt;[47]&lt;/DisplayText&gt;&lt;record&gt;&lt;rec-number&gt;97&lt;/rec-number&gt;&lt;foreign-keys&gt;&lt;key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fldChar w:fldCharType="separate"/>
      </w:r>
      <w:r w:rsidR="00F21515">
        <w:rPr>
          <w:noProof/>
        </w:rPr>
        <w:t>[47]</w:t>
      </w:r>
      <w:r>
        <w:fldChar w:fldCharType="end"/>
      </w:r>
    </w:p>
    <w:p w14:paraId="4EF78669" w14:textId="77777777" w:rsidR="0086144A" w:rsidRPr="00837212" w:rsidRDefault="0086144A" w:rsidP="0086144A">
      <w:r>
        <w:tab/>
      </w:r>
      <w:r w:rsidRPr="00837212">
        <w:t>Al2O3</w:t>
      </w:r>
      <w:r>
        <w:t>:</w:t>
      </w:r>
      <w:r w:rsidRPr="00837212">
        <w:t xml:space="preserve"> </w:t>
      </w:r>
      <w:r>
        <w:tab/>
        <w:t>1.6141</w:t>
      </w:r>
      <w:r>
        <w:tab/>
      </w:r>
      <w:r>
        <w:tab/>
      </w:r>
      <w:r>
        <w:fldChar w:fldCharType="begin"/>
      </w:r>
      <w: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Pr>
          <w:noProof/>
        </w:rPr>
        <w:t>[43]</w:t>
      </w:r>
      <w:r>
        <w:fldChar w:fldCharType="end"/>
      </w:r>
    </w:p>
    <w:p w14:paraId="08EC433D" w14:textId="330A2668" w:rsidR="0086144A" w:rsidRPr="00837212" w:rsidRDefault="0086144A" w:rsidP="0086144A">
      <w:r>
        <w:tab/>
      </w:r>
      <w:r w:rsidRPr="00837212">
        <w:t>Si3N4</w:t>
      </w:r>
      <w:r>
        <w:t>:</w:t>
      </w:r>
      <w:r w:rsidRPr="00837212">
        <w:t xml:space="preserve"> </w:t>
      </w:r>
      <w:r>
        <w:tab/>
        <w:t>1.9904</w:t>
      </w:r>
      <w:r>
        <w:tab/>
      </w:r>
      <w:r>
        <w:tab/>
      </w:r>
      <w:r>
        <w:fldChar w:fldCharType="begin"/>
      </w:r>
      <w:r w:rsidR="00F21515">
        <w:instrText xml:space="preserve"> ADDIN EN.CITE &lt;EndNote&gt;&lt;Cite&gt;&lt;Author&gt;Beliaev&lt;/Author&gt;&lt;Year&gt;2022&lt;/Year&gt;&lt;RecNum&gt;70&lt;/RecNum&gt;&lt;DisplayText&gt;[46]&lt;/DisplayText&gt;&lt;record&gt;&lt;rec-number&gt;70&lt;/rec-number&gt;&lt;foreign-keys&gt;&lt;key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fldChar w:fldCharType="separate"/>
      </w:r>
      <w:r w:rsidR="00F21515">
        <w:rPr>
          <w:noProof/>
        </w:rPr>
        <w:t>[46]</w:t>
      </w:r>
      <w:r>
        <w:fldChar w:fldCharType="end"/>
      </w:r>
    </w:p>
    <w:p w14:paraId="6ADC2D82" w14:textId="77777777" w:rsidR="0086144A" w:rsidRDefault="0086144A" w:rsidP="0086144A">
      <w:r>
        <w:tab/>
      </w:r>
      <w:r w:rsidRPr="00837212">
        <w:t>TiO2</w:t>
      </w:r>
      <w:r>
        <w:t>:</w:t>
      </w:r>
      <w:r>
        <w:tab/>
        <w:t>2.2899</w:t>
      </w:r>
      <w:r>
        <w:tab/>
      </w:r>
      <w:r>
        <w:tab/>
      </w:r>
      <w:r>
        <w:fldChar w:fldCharType="begin"/>
      </w:r>
      <w: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Pr>
          <w:noProof/>
        </w:rPr>
        <w:t>[43]</w:t>
      </w:r>
      <w:r>
        <w:fldChar w:fldCharType="end"/>
      </w:r>
    </w:p>
    <w:p w14:paraId="3A7F7CDA" w14:textId="22566C8E" w:rsidR="00BF6FE2" w:rsidRPr="00BF6FE2" w:rsidRDefault="00BF6FE2" w:rsidP="0086144A">
      <w:r>
        <w:tab/>
        <w:t>Vo</w:t>
      </w:r>
      <w:r>
        <w:rPr>
          <w:vertAlign w:val="subscript"/>
        </w:rPr>
        <w:t>2</w:t>
      </w:r>
      <w:r>
        <w:t>:</w:t>
      </w:r>
      <w:r>
        <w:tab/>
        <w:t>2.8593+0.2811</w:t>
      </w:r>
      <w:r w:rsidR="00D40772">
        <w:t>i</w:t>
      </w:r>
      <w:r>
        <w:tab/>
        <w:t>(1.6077+2.7221)</w:t>
      </w:r>
      <w:r>
        <w:tab/>
        <w:t xml:space="preserve"> </w:t>
      </w:r>
      <w:r w:rsidR="0063255F">
        <w:fldChar w:fldCharType="begin"/>
      </w:r>
      <w:r w:rsidR="000C7165">
        <w:instrText xml:space="preserve"> ADDIN EN.CITE &lt;EndNote&gt;&lt;Cite&gt;&lt;Author&gt;Oguntoye&lt;/Author&gt;&lt;Year&gt;2023&lt;/Year&gt;&lt;RecNum&gt;105&lt;/RecNum&gt;&lt;DisplayText&gt;[55]&lt;/DisplayText&gt;&lt;record&gt;&lt;rec-number&gt;105&lt;/rec-number&gt;&lt;foreign-keys&gt;&lt;key app="EN" db-id="v920pft06rp9dbex2ap500x99x5rrtswxzss" timestamp="1779706026"&gt;105&lt;/key&gt;&lt;/foreign-keys&gt;&lt;ref-type name="Journal Article"&gt;17&lt;/ref-type&gt;&lt;contributors&gt;&lt;authors&gt;&lt;author&gt;Oguntoye, Isaac O.&lt;/author&gt;&lt;author&gt;Padmanabha, Siddharth&lt;/author&gt;&lt;author&gt;Hinkle, Max&lt;/author&gt;&lt;author&gt;Koutsougeras, Thalia&lt;/author&gt;&lt;author&gt;Ollanik, Adam J.&lt;/author&gt;&lt;author&gt;Escarra, Matthew D.&lt;/author&gt;&lt;/authors&gt;&lt;/contributors&gt;&lt;titles&gt;&lt;title&gt;Continuously Tunable Optical Modulation Using Vanadium Dioxide Huygens Metasurfaces&lt;/title&gt;&lt;secondary-title&gt;ACS Applied Materials &amp;amp; Interfaces&lt;/secondary-title&gt;&lt;/titles&gt;&lt;periodical&gt;&lt;full-title&gt;ACS Applied Materials &amp;amp; Interfaces&lt;/full-title&gt;&lt;/periodical&gt;&lt;pages&gt;41141-41150&lt;/pages&gt;&lt;volume&gt;15&lt;/volume&gt;&lt;number&gt;34&lt;/number&gt;&lt;dates&gt;&lt;year&gt;2023&lt;/year&gt;&lt;pub-dates&gt;&lt;date&gt;2023/08/30&lt;/date&gt;&lt;/pub-dates&gt;&lt;/dates&gt;&lt;publisher&gt;American Chemical Society&lt;/publisher&gt;&lt;isbn&gt;1944-8244&lt;/isbn&gt;&lt;urls&gt;&lt;related-urls&gt;&lt;url&gt;https://doi.org/10.1021/acsami.3c08493&lt;/url&gt;&lt;/related-urls&gt;&lt;/urls&gt;&lt;electronic-resource-num&gt;10.1021/acsami.3c08493&lt;/electronic-resource-num&gt;&lt;/record&gt;&lt;/Cite&gt;&lt;/EndNote&gt;</w:instrText>
      </w:r>
      <w:r w:rsidR="0063255F">
        <w:fldChar w:fldCharType="separate"/>
      </w:r>
      <w:r w:rsidR="000C7165">
        <w:rPr>
          <w:noProof/>
        </w:rPr>
        <w:t>[55]</w:t>
      </w:r>
      <w:r w:rsidR="0063255F">
        <w:fldChar w:fldCharType="end"/>
      </w:r>
    </w:p>
    <w:p w14:paraId="1BCAD6D4" w14:textId="77777777" w:rsidR="0086144A" w:rsidRPr="00F56E56" w:rsidRDefault="0086144A" w:rsidP="0086144A">
      <w:r w:rsidRPr="00F56E56">
        <w:tab/>
      </w:r>
      <w:r w:rsidRPr="00F56E56">
        <w:rPr>
          <w:highlight w:val="yellow"/>
        </w:rPr>
        <w:t>Sb2Se3:</w:t>
      </w:r>
      <w:r w:rsidRPr="00F56E56">
        <w:tab/>
        <w:t>3.2854 (4.0499)</w:t>
      </w:r>
      <w:r w:rsidRPr="00F56E56">
        <w:tab/>
      </w:r>
      <w:r w:rsidRPr="00F56E56">
        <w:fldChar w:fldCharType="begin"/>
      </w:r>
      <w:r w:rsidRPr="00F56E56">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Pr="00F56E56">
        <w:rPr>
          <w:rFonts w:hint="eastAsia"/>
        </w:rPr>
        <w:instrText>.&lt;/author&gt;&lt;author&gt;Muskens, Otto L.&lt;/author&gt;&lt;/authors&gt;&lt;/contributors&gt;&lt;titles&gt;&lt;title&gt;A New Family of Ultralow Loss Reversible Phase</w:instrText>
      </w:r>
      <w:r w:rsidRPr="00F56E56">
        <w:rPr>
          <w:rFonts w:hint="eastAsia"/>
        </w:rPr>
        <w:instrText>‐</w:instrText>
      </w:r>
      <w:r w:rsidRPr="00F56E56">
        <w:rPr>
          <w:rFonts w:hint="eastAsia"/>
        </w:rPr>
        <w:instrText>Change Materials for Photonic Integrated Circuits: Sb2S3 and Sb2Se3&lt;/title&gt;&lt;secondary-title&gt;Advanced Functional Materials&lt;/se</w:instrText>
      </w:r>
      <w:r w:rsidRPr="00F56E56">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F56E56">
        <w:fldChar w:fldCharType="separate"/>
      </w:r>
      <w:r w:rsidRPr="00F56E56">
        <w:rPr>
          <w:noProof/>
        </w:rPr>
        <w:t>[22]</w:t>
      </w:r>
      <w:r w:rsidRPr="00F56E56">
        <w:fldChar w:fldCharType="end"/>
      </w:r>
    </w:p>
    <w:p w14:paraId="4FA04D92" w14:textId="63F246CA" w:rsidR="0086144A" w:rsidRDefault="0086144A" w:rsidP="0086144A">
      <w:r w:rsidRPr="006B2CD4">
        <w:tab/>
        <w:t>Si</w:t>
      </w:r>
      <w:r>
        <w:t>_cry_300k</w:t>
      </w:r>
      <w:r w:rsidRPr="006B2CD4">
        <w:t>:</w:t>
      </w:r>
      <w:r w:rsidRPr="006B2CD4">
        <w:tab/>
      </w:r>
      <w:r>
        <w:t>3.4795</w:t>
      </w:r>
      <w:r w:rsidRPr="006B2CD4">
        <w:tab/>
      </w:r>
      <w:r>
        <w:fldChar w:fldCharType="begin"/>
      </w:r>
      <w:r w:rsidR="00AF187B">
        <w:instrText xml:space="preserve"> ADDIN EN.CITE &lt;EndNote&gt;&lt;Cite&gt;&lt;Author&gt;Franta&lt;/Author&gt;&lt;Year&gt;2018&lt;/Year&gt;&lt;RecNum&gt;95&lt;/RecNum&gt;&lt;DisplayText&gt;[45]&lt;/DisplayText&gt;&lt;record&gt;&lt;rec-number&gt;95&lt;/rec-number&gt;&lt;foreign-keys&gt;&lt;key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fldChar w:fldCharType="separate"/>
      </w:r>
      <w:r w:rsidR="00AF187B">
        <w:rPr>
          <w:noProof/>
        </w:rPr>
        <w:t>[45]</w:t>
      </w:r>
      <w:r>
        <w:fldChar w:fldCharType="end"/>
      </w:r>
    </w:p>
    <w:p w14:paraId="53CCA99D" w14:textId="757F11FB" w:rsidR="0086144A" w:rsidRDefault="0086144A" w:rsidP="0086144A">
      <w:r>
        <w:tab/>
        <w:t xml:space="preserve">Si_amo_20deg: </w:t>
      </w:r>
      <w:r>
        <w:tab/>
        <w:t>3.7771</w:t>
      </w:r>
      <w:r>
        <w:tab/>
      </w:r>
      <w:r>
        <w:fldChar w:fldCharType="begin"/>
      </w:r>
      <w:r w:rsidR="00F21515">
        <w:instrText xml:space="preserve"> ADDIN EN.CITE &lt;EndNote&gt;&lt;Cite&gt;&lt;Author&gt;Karaman&lt;/Author&gt;&lt;Year&gt;2025&lt;/Year&gt;&lt;RecNum&gt;94&lt;/RecNum&gt;&lt;DisplayText&gt;[48]&lt;/DisplayText&gt;&lt;record&gt;&lt;rec-number&gt;94&lt;/rec-number&gt;&lt;foreign-keys&gt;&lt;key app="EN" db-id="v920pft06rp9dbex2ap500x99x5rrtswxzss" timestamp="1776336380"&gt;94&lt;/key&gt;&lt;/foreign-keys&gt;&lt;ref-type name="Journal Article"&gt;17&lt;/ref-type&gt;&lt;contributors&gt;&lt;authors&gt;&lt;author&gt;Karaman, Omer Can&lt;/author&gt;&lt;author&gt;Naidu, Gopal Narmada&lt;/author&gt;&lt;author&gt;Bowman, Alan R.&lt;/author&gt;&lt;author&gt;Dayi, Elif Nur&lt;/author&gt;&lt;author&gt;Tagliabue, Giulia&lt;/author&gt;&lt;/authors&gt;&lt;/contributors&gt;&lt;titles&gt;&lt;title&gt;Decoupling Optical and Thermal Dynamics in Dielectric Metasurfaces for Self-Encoded Photonic Control&lt;/title&gt;&lt;secondary-title&gt;Laser &amp;amp; Photonics Reviews&lt;/secondary-title&gt;&lt;/titles&gt;&lt;periodical&gt;&lt;full-title&gt;Laser &amp;amp; Photonics Reviews&lt;/full-title&gt;&lt;/periodical&gt;&lt;pages&gt;e01014&lt;/pages&gt;&lt;volume&gt;19&lt;/volume&gt;&lt;number&gt;24&lt;/number&gt;&lt;dates&gt;&lt;year&gt;2025&lt;/year&gt;&lt;/dates&gt;&lt;isbn&gt;1863-8880&lt;/isbn&gt;&lt;urls&gt;&lt;related-urls&gt;&lt;url&gt;https://onlinelibrary.wiley.com/doi/abs/10.1002/lpor.202501014&lt;/url&gt;&lt;/related-urls&gt;&lt;/urls&gt;&lt;electronic-resource-num&gt;https://doi.org/10.1002/lpor.202501014&lt;/electronic-resource-num&gt;&lt;/record&gt;&lt;/Cite&gt;&lt;/EndNote&gt;</w:instrText>
      </w:r>
      <w:r>
        <w:fldChar w:fldCharType="separate"/>
      </w:r>
      <w:r w:rsidR="00F21515">
        <w:rPr>
          <w:noProof/>
        </w:rPr>
        <w:t>[48]</w:t>
      </w:r>
      <w:r>
        <w:fldChar w:fldCharType="end"/>
      </w:r>
    </w:p>
    <w:p w14:paraId="7CB1FEEB" w14:textId="48A81FCA" w:rsidR="00D40772" w:rsidRDefault="00D40772" w:rsidP="0086144A">
      <w:r>
        <w:tab/>
        <w:t>GST:</w:t>
      </w:r>
      <w:r>
        <w:tab/>
        <w:t>4.0736+0.0092</w:t>
      </w:r>
      <w:r>
        <w:tab/>
        <w:t xml:space="preserve">(6.4644 +0.919802i) </w:t>
      </w:r>
      <w:r>
        <w:fldChar w:fldCharType="begin"/>
      </w:r>
      <w:r>
        <w:instrText xml:space="preserve"> ADDIN EN.CITE &lt;EndNote&gt;&lt;Cite&gt;&lt;Author&gt;Frantz&lt;/Author&gt;&lt;Year&gt;2023&lt;/Year&gt;&lt;RecNum&gt;107&lt;/RecNum&gt;&lt;DisplayText&gt;[54]&lt;/DisplayText&gt;&lt;record&gt;&lt;rec-number&gt;107&lt;/rec-number&gt;&lt;foreign-keys&gt;&lt;key app="EN" db-id="v920pft06rp9dbex2ap500x99x5rrtswxzss" timestamp="1781164325"&gt;107&lt;/key&gt;&lt;/foreign-keys&gt;&lt;ref-type name="Journal Article"&gt;17&lt;/ref-type&gt;&lt;contributors&gt;&lt;authors&gt;&lt;author&gt;Frantz, Jesse A.&lt;/author&gt;&lt;author&gt;Myers, Jason D.&lt;/author&gt;&lt;author&gt;Clabeau, Anthony&lt;/author&gt;&lt;author&gt;Bekele, Robel Y.&lt;/author&gt;&lt;author&gt;Hong, Nina&lt;/author&gt;&lt;author&gt;Vincenti, Maria A.&lt;/author&gt;&lt;author&gt;Gandolfi, Marco&lt;/author&gt;&lt;author&gt;Sanghera, Jasbinder S.&lt;/author&gt;&lt;/authors&gt;&lt;/contributors&gt;&lt;titles&gt;&lt;title&gt;Optical constants of germanium antimony telluride (GST) in amorphous, crystalline, and intermediate states&lt;/title&gt;&lt;secondary-title&gt;Optical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Express&lt;/abbr-1&gt;&lt;/alt-periodical&gt;&lt;pages&gt;3631-3640&lt;/pages&gt;&lt;volume&gt;13&lt;/volume&gt;&lt;number&gt;12&lt;/number&gt;&lt;keywords&gt;&lt;keyword&gt;Absorption coefficient&lt;/keyword&gt;&lt;keyword&gt;Atomic layer deposition&lt;/keyword&gt;&lt;keyword&gt;Optical constants&lt;/keyword&gt;&lt;keyword&gt;Optical properties&lt;/keyword&gt;&lt;keyword&gt;Refractive index&lt;/keyword&gt;&lt;keyword&gt;Thin films&lt;/keyword&gt;&lt;/keywords&gt;&lt;dates&gt;&lt;year&gt;2023&lt;/year&gt;&lt;pub-dates&gt;&lt;date&gt;2023/12/01&lt;/date&gt;&lt;/pub-dates&gt;&lt;/dates&gt;&lt;publisher&gt;Optica Publishing Group&lt;/publisher&gt;&lt;urls&gt;&lt;related-urls&gt;&lt;url&gt;https://opg.optica.org/ome/abstract.cfm?URI=ome-13-12-3631&lt;/url&gt;&lt;/related-urls&gt;&lt;/urls&gt;&lt;electronic-resource-num&gt;10.1364/OME.506019&lt;/electronic-resource-num&gt;&lt;/record&gt;&lt;/Cite&gt;&lt;/EndNote&gt;</w:instrText>
      </w:r>
      <w:r>
        <w:fldChar w:fldCharType="separate"/>
      </w:r>
      <w:r>
        <w:rPr>
          <w:noProof/>
        </w:rPr>
        <w:t>[54]</w:t>
      </w:r>
      <w:r>
        <w:fldChar w:fldCharType="end"/>
      </w:r>
    </w:p>
    <w:p w14:paraId="6D93C220" w14:textId="77777777" w:rsidR="0086144A" w:rsidRDefault="0086144A" w:rsidP="0086144A">
      <w:pPr>
        <w:rPr>
          <w:highlight w:val="cyan"/>
        </w:rPr>
      </w:pPr>
    </w:p>
    <w:p w14:paraId="588B3A83" w14:textId="77777777" w:rsidR="0086144A" w:rsidRPr="00837212" w:rsidRDefault="0086144A" w:rsidP="0086144A">
      <w:pPr>
        <w:rPr>
          <w:highlight w:val="cyan"/>
        </w:rPr>
      </w:pPr>
      <w:r w:rsidRPr="00837212">
        <w:rPr>
          <w:highlight w:val="cyan"/>
        </w:rPr>
        <w:t xml:space="preserve">1064: </w:t>
      </w:r>
    </w:p>
    <w:p w14:paraId="70509B37" w14:textId="77777777" w:rsidR="0086144A" w:rsidRDefault="0086144A" w:rsidP="0086144A">
      <w:r>
        <w:tab/>
        <w:t>MgF2:</w:t>
      </w:r>
      <w:r>
        <w:tab/>
        <w:t>1.3777</w:t>
      </w:r>
      <w:r>
        <w:tab/>
      </w:r>
      <w:r>
        <w:tab/>
      </w:r>
      <w:r>
        <w:fldChar w:fldCharType="begin"/>
      </w:r>
      <w:r>
        <w:instrText xml:space="preserve"> ADDIN EN.CITE &lt;EndNote&gt;&lt;Cite&gt;&lt;Author&gt;Franta&lt;/Author&gt;&lt;Year&gt;2017&lt;/Year&gt;&lt;RecNum&gt;87&lt;/RecNum&gt;&lt;DisplayText&gt;[42]&lt;/DisplayText&gt;&lt;record&gt;&lt;rec-number&gt;87&lt;/rec-number&gt;&lt;foreign-keys&gt;&lt;key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fldChar w:fldCharType="separate"/>
      </w:r>
      <w:r>
        <w:rPr>
          <w:noProof/>
        </w:rPr>
        <w:t>[42]</w:t>
      </w:r>
      <w:r>
        <w:fldChar w:fldCharType="end"/>
      </w:r>
    </w:p>
    <w:p w14:paraId="5F5F6ED6" w14:textId="02FFC34F" w:rsidR="0086144A" w:rsidRPr="00837212" w:rsidRDefault="0086144A" w:rsidP="0086144A">
      <w:r>
        <w:tab/>
      </w:r>
      <w:r w:rsidRPr="00837212">
        <w:t>SiO</w:t>
      </w:r>
      <w:r w:rsidRPr="00837212">
        <w:rPr>
          <w:vertAlign w:val="subscript"/>
        </w:rPr>
        <w:t>2</w:t>
      </w:r>
      <w:r>
        <w:t>:</w:t>
      </w:r>
      <w:r w:rsidRPr="00837212">
        <w:t xml:space="preserve"> </w:t>
      </w:r>
      <w:r>
        <w:tab/>
      </w:r>
      <w:r w:rsidRPr="00837212">
        <w:t>1.467</w:t>
      </w:r>
      <w:r>
        <w:t>1</w:t>
      </w:r>
      <w:r>
        <w:tab/>
      </w:r>
      <w:r>
        <w:tab/>
      </w:r>
      <w:r>
        <w:fldChar w:fldCharType="begin"/>
      </w:r>
      <w:r w:rsidR="00F21515">
        <w:instrText xml:space="preserve"> ADDIN EN.CITE &lt;EndNote&gt;&lt;Cite&gt;&lt;Author&gt;Franta&lt;/Author&gt;&lt;Year&gt;2016&lt;/Year&gt;&lt;RecNum&gt;97&lt;/RecNum&gt;&lt;DisplayText&gt;[47]&lt;/DisplayText&gt;&lt;record&gt;&lt;rec-number&gt;97&lt;/rec-number&gt;&lt;foreign-keys&gt;&lt;key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fldChar w:fldCharType="separate"/>
      </w:r>
      <w:r w:rsidR="00F21515">
        <w:rPr>
          <w:noProof/>
        </w:rPr>
        <w:t>[47]</w:t>
      </w:r>
      <w:r>
        <w:fldChar w:fldCharType="end"/>
      </w:r>
    </w:p>
    <w:p w14:paraId="6B2BEA45" w14:textId="77777777" w:rsidR="0086144A" w:rsidRPr="00837212" w:rsidRDefault="0086144A" w:rsidP="0086144A">
      <w:r>
        <w:tab/>
      </w:r>
      <w:r w:rsidRPr="00837212">
        <w:t>Al2O3</w:t>
      </w:r>
      <w:r>
        <w:t>:</w:t>
      </w:r>
      <w:r w:rsidRPr="00837212">
        <w:t xml:space="preserve"> </w:t>
      </w:r>
      <w:r>
        <w:tab/>
      </w:r>
      <w:r w:rsidRPr="00837212">
        <w:t>1.6</w:t>
      </w:r>
      <w:r>
        <w:t>165+0i</w:t>
      </w:r>
      <w:r>
        <w:tab/>
      </w:r>
      <w:r>
        <w:fldChar w:fldCharType="begin"/>
      </w:r>
      <w: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Pr>
          <w:noProof/>
        </w:rPr>
        <w:t>[43]</w:t>
      </w:r>
      <w:r>
        <w:fldChar w:fldCharType="end"/>
      </w:r>
    </w:p>
    <w:p w14:paraId="0EC753CD" w14:textId="608AFFE9" w:rsidR="0086144A" w:rsidRPr="00837212" w:rsidRDefault="0086144A" w:rsidP="0086144A">
      <w:r>
        <w:tab/>
      </w:r>
      <w:r w:rsidRPr="00837212">
        <w:t>Si3N4</w:t>
      </w:r>
      <w:r>
        <w:t>:</w:t>
      </w:r>
      <w:r w:rsidRPr="00837212">
        <w:t xml:space="preserve"> </w:t>
      </w:r>
      <w:r>
        <w:tab/>
      </w:r>
      <w:r w:rsidRPr="00837212">
        <w:t>1.996</w:t>
      </w:r>
      <w:r>
        <w:t>6+0i</w:t>
      </w:r>
      <w:r>
        <w:tab/>
      </w:r>
      <w:r>
        <w:fldChar w:fldCharType="begin"/>
      </w:r>
      <w:r w:rsidR="00F21515">
        <w:instrText xml:space="preserve"> ADDIN EN.CITE &lt;EndNote&gt;&lt;Cite&gt;&lt;Author&gt;Beliaev&lt;/Author&gt;&lt;Year&gt;2022&lt;/Year&gt;&lt;RecNum&gt;70&lt;/RecNum&gt;&lt;DisplayText&gt;[46]&lt;/DisplayText&gt;&lt;record&gt;&lt;rec-number&gt;70&lt;/rec-number&gt;&lt;foreign-keys&gt;&lt;key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fldChar w:fldCharType="separate"/>
      </w:r>
      <w:r w:rsidR="00F21515">
        <w:rPr>
          <w:noProof/>
        </w:rPr>
        <w:t>[46]</w:t>
      </w:r>
      <w:r>
        <w:fldChar w:fldCharType="end"/>
      </w:r>
    </w:p>
    <w:p w14:paraId="0FE6A755" w14:textId="77777777" w:rsidR="0086144A" w:rsidRDefault="0086144A" w:rsidP="0086144A">
      <w:r>
        <w:tab/>
      </w:r>
      <w:r w:rsidRPr="00837212">
        <w:t>TiO2</w:t>
      </w:r>
      <w:r>
        <w:t>:</w:t>
      </w:r>
      <w:r>
        <w:tab/>
      </w:r>
      <w:r w:rsidRPr="00837212">
        <w:t>2.30</w:t>
      </w:r>
      <w:r>
        <w:t>97</w:t>
      </w:r>
      <w:r>
        <w:tab/>
      </w:r>
      <w:r>
        <w:tab/>
      </w:r>
      <w:r>
        <w:fldChar w:fldCharType="begin"/>
      </w:r>
      <w: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Pr>
          <w:noProof/>
        </w:rPr>
        <w:t>[43]</w:t>
      </w:r>
      <w:r>
        <w:fldChar w:fldCharType="end"/>
      </w:r>
    </w:p>
    <w:p w14:paraId="489530D6" w14:textId="76B39CCD" w:rsidR="0063255F" w:rsidRPr="00837212" w:rsidRDefault="0063255F" w:rsidP="0086144A">
      <w:r>
        <w:tab/>
        <w:t>Vo</w:t>
      </w:r>
      <w:r>
        <w:rPr>
          <w:vertAlign w:val="subscript"/>
        </w:rPr>
        <w:t>2</w:t>
      </w:r>
      <w:r>
        <w:t>:</w:t>
      </w:r>
      <w:r>
        <w:tab/>
        <w:t>2.7486+0.4784</w:t>
      </w:r>
      <w:r>
        <w:tab/>
        <w:t>(1.3346+1.4580)</w:t>
      </w:r>
      <w:r>
        <w:tab/>
        <w:t xml:space="preserve"> </w:t>
      </w:r>
      <w:r>
        <w:fldChar w:fldCharType="begin"/>
      </w:r>
      <w:r w:rsidR="000C7165">
        <w:instrText xml:space="preserve"> ADDIN EN.CITE &lt;EndNote&gt;&lt;Cite&gt;&lt;Author&gt;Oguntoye&lt;/Author&gt;&lt;Year&gt;2023&lt;/Year&gt;&lt;RecNum&gt;105&lt;/RecNum&gt;&lt;DisplayText&gt;[55]&lt;/DisplayText&gt;&lt;record&gt;&lt;rec-number&gt;105&lt;/rec-number&gt;&lt;foreign-keys&gt;&lt;key app="EN" db-id="v920pft06rp9dbex2ap500x99x5rrtswxzss" timestamp="1779706026"&gt;105&lt;/key&gt;&lt;/foreign-keys&gt;&lt;ref-type name="Journal Article"&gt;17&lt;/ref-type&gt;&lt;contributors&gt;&lt;authors&gt;&lt;author&gt;Oguntoye, Isaac O.&lt;/author&gt;&lt;author&gt;Padmanabha, Siddharth&lt;/author&gt;&lt;author&gt;Hinkle, Max&lt;/author&gt;&lt;author&gt;Koutsougeras, Thalia&lt;/author&gt;&lt;author&gt;Ollanik, Adam J.&lt;/author&gt;&lt;author&gt;Escarra, Matthew D.&lt;/author&gt;&lt;/authors&gt;&lt;/contributors&gt;&lt;titles&gt;&lt;title&gt;Continuously Tunable Optical Modulation Using Vanadium Dioxide Huygens Metasurfaces&lt;/title&gt;&lt;secondary-title&gt;ACS Applied Materials &amp;amp; Interfaces&lt;/secondary-title&gt;&lt;/titles&gt;&lt;periodical&gt;&lt;full-title&gt;ACS Applied Materials &amp;amp; Interfaces&lt;/full-title&gt;&lt;/periodical&gt;&lt;pages&gt;41141-41150&lt;/pages&gt;&lt;volume&gt;15&lt;/volume&gt;&lt;number&gt;34&lt;/number&gt;&lt;dates&gt;&lt;year&gt;2023&lt;/year&gt;&lt;pub-dates&gt;&lt;date&gt;2023/08/30&lt;/date&gt;&lt;/pub-dates&gt;&lt;/dates&gt;&lt;publisher&gt;American Chemical Society&lt;/publisher&gt;&lt;isbn&gt;1944-8244&lt;/isbn&gt;&lt;urls&gt;&lt;related-urls&gt;&lt;url&gt;https://doi.org/10.1021/acsami.3c08493&lt;/url&gt;&lt;/related-urls&gt;&lt;/urls&gt;&lt;electronic-resource-num&gt;10.1021/acsami.3c08493&lt;/electronic-resource-num&gt;&lt;/record&gt;&lt;/Cite&gt;&lt;/EndNote&gt;</w:instrText>
      </w:r>
      <w:r>
        <w:fldChar w:fldCharType="separate"/>
      </w:r>
      <w:r w:rsidR="000C7165">
        <w:rPr>
          <w:noProof/>
        </w:rPr>
        <w:t>[55]</w:t>
      </w:r>
      <w:r>
        <w:fldChar w:fldCharType="end"/>
      </w:r>
    </w:p>
    <w:p w14:paraId="1EAE22C6" w14:textId="77777777" w:rsidR="0086144A" w:rsidRPr="00F56E56" w:rsidRDefault="0086144A" w:rsidP="0086144A">
      <w:r>
        <w:tab/>
      </w:r>
      <w:r w:rsidRPr="00F56E56">
        <w:rPr>
          <w:highlight w:val="yellow"/>
        </w:rPr>
        <w:t>Sb2Se3:</w:t>
      </w:r>
      <w:r w:rsidRPr="00F56E56">
        <w:tab/>
        <w:t>3.369674+0i (4.3081+0.009744i)</w:t>
      </w:r>
      <w:r w:rsidRPr="00F56E56">
        <w:tab/>
      </w:r>
      <w:r w:rsidRPr="00F56E56">
        <w:fldChar w:fldCharType="begin"/>
      </w:r>
      <w:r w:rsidRPr="00F56E56">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Pr="00F56E56">
        <w:rPr>
          <w:rFonts w:hint="eastAsia"/>
        </w:rPr>
        <w:instrText>.&lt;/author&gt;&lt;author&gt;Muskens, Otto L.&lt;/author&gt;&lt;/authors&gt;&lt;/contributors&gt;&lt;titles&gt;&lt;title&gt;A New Family of Ultralow Loss Reversible Phase</w:instrText>
      </w:r>
      <w:r w:rsidRPr="00F56E56">
        <w:rPr>
          <w:rFonts w:hint="eastAsia"/>
        </w:rPr>
        <w:instrText>‐</w:instrText>
      </w:r>
      <w:r w:rsidRPr="00F56E56">
        <w:rPr>
          <w:rFonts w:hint="eastAsia"/>
        </w:rPr>
        <w:instrText>Change Materials for Photonic Integrated Circuits: Sb2S3 and Sb2Se3&lt;/title&gt;&lt;secondary-title&gt;Advanced Functional Materials&lt;/se</w:instrText>
      </w:r>
      <w:r w:rsidRPr="00F56E56">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F56E56">
        <w:fldChar w:fldCharType="separate"/>
      </w:r>
      <w:r w:rsidRPr="00F56E56">
        <w:rPr>
          <w:noProof/>
        </w:rPr>
        <w:t>[22]</w:t>
      </w:r>
      <w:r w:rsidRPr="00F56E56">
        <w:fldChar w:fldCharType="end"/>
      </w:r>
    </w:p>
    <w:p w14:paraId="1978D6EE" w14:textId="5987DA2B" w:rsidR="0086144A" w:rsidRDefault="0086144A" w:rsidP="0086144A">
      <w:r w:rsidRPr="006B2CD4">
        <w:tab/>
        <w:t>Si</w:t>
      </w:r>
      <w:r>
        <w:t>_cry_300</w:t>
      </w:r>
      <w:r w:rsidR="00032096">
        <w:t>k</w:t>
      </w:r>
      <w:r w:rsidRPr="006B2CD4">
        <w:t>:</w:t>
      </w:r>
      <w:r w:rsidRPr="006B2CD4">
        <w:tab/>
        <w:t>3.</w:t>
      </w:r>
      <w:r>
        <w:t>5552</w:t>
      </w:r>
      <w:r w:rsidRPr="006B2CD4">
        <w:tab/>
      </w:r>
      <w:r>
        <w:fldChar w:fldCharType="begin"/>
      </w:r>
      <w:r w:rsidR="00AF187B">
        <w:instrText xml:space="preserve"> ADDIN EN.CITE &lt;EndNote&gt;&lt;Cite&gt;&lt;Author&gt;Franta&lt;/Author&gt;&lt;Year&gt;2018&lt;/Year&gt;&lt;RecNum&gt;95&lt;/RecNum&gt;&lt;DisplayText&gt;[45]&lt;/DisplayText&gt;&lt;record&gt;&lt;rec-number&gt;95&lt;/rec-number&gt;&lt;foreign-keys&gt;&lt;key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fldChar w:fldCharType="separate"/>
      </w:r>
      <w:r w:rsidR="00AF187B">
        <w:rPr>
          <w:noProof/>
        </w:rPr>
        <w:t>[45]</w:t>
      </w:r>
      <w:r>
        <w:fldChar w:fldCharType="end"/>
      </w:r>
    </w:p>
    <w:p w14:paraId="4BDA2980" w14:textId="04A2341F" w:rsidR="0086144A" w:rsidRDefault="0086144A" w:rsidP="0086144A">
      <w:r>
        <w:tab/>
        <w:t xml:space="preserve">Si_amo_20deg: </w:t>
      </w:r>
      <w:r>
        <w:tab/>
        <w:t>3.9017</w:t>
      </w:r>
      <w:r>
        <w:tab/>
      </w:r>
      <w:r>
        <w:fldChar w:fldCharType="begin"/>
      </w:r>
      <w:r w:rsidR="00F21515">
        <w:instrText xml:space="preserve"> ADDIN EN.CITE &lt;EndNote&gt;&lt;Cite&gt;&lt;Author&gt;Karaman&lt;/Author&gt;&lt;Year&gt;2025&lt;/Year&gt;&lt;RecNum&gt;94&lt;/RecNum&gt;&lt;DisplayText&gt;[48]&lt;/DisplayText&gt;&lt;record&gt;&lt;rec-number&gt;94&lt;/rec-number&gt;&lt;foreign-keys&gt;&lt;key app="EN" db-id="v920pft06rp9dbex2ap500x99x5rrtswxzss" timestamp="1776336380"&gt;94&lt;/key&gt;&lt;/foreign-keys&gt;&lt;ref-type name="Journal Article"&gt;17&lt;/ref-type&gt;&lt;contributors&gt;&lt;authors&gt;&lt;author&gt;Karaman, Omer Can&lt;/author&gt;&lt;author&gt;Naidu, Gopal Narmada&lt;/author&gt;&lt;author&gt;Bowman, Alan R.&lt;/author&gt;&lt;author&gt;Dayi, Elif Nur&lt;/author&gt;&lt;author&gt;Tagliabue, Giulia&lt;/author&gt;&lt;/authors&gt;&lt;/contributors&gt;&lt;titles&gt;&lt;title&gt;Decoupling Optical and Thermal Dynamics in Dielectric Metasurfaces for Self-Encoded Photonic Control&lt;/title&gt;&lt;secondary-title&gt;Laser &amp;amp; Photonics Reviews&lt;/secondary-title&gt;&lt;/titles&gt;&lt;periodical&gt;&lt;full-title&gt;Laser &amp;amp; Photonics Reviews&lt;/full-title&gt;&lt;/periodical&gt;&lt;pages&gt;e01014&lt;/pages&gt;&lt;volume&gt;19&lt;/volume&gt;&lt;number&gt;24&lt;/number&gt;&lt;dates&gt;&lt;year&gt;2025&lt;/year&gt;&lt;/dates&gt;&lt;isbn&gt;1863-8880&lt;/isbn&gt;&lt;urls&gt;&lt;related-urls&gt;&lt;url&gt;https://onlinelibrary.wiley.com/doi/abs/10.1002/lpor.202501014&lt;/url&gt;&lt;/related-urls&gt;&lt;/urls&gt;&lt;electronic-resource-num&gt;https://doi.org/10.1002/lpor.202501014&lt;/electronic-resource-num&gt;&lt;/record&gt;&lt;/Cite&gt;&lt;/EndNote&gt;</w:instrText>
      </w:r>
      <w:r>
        <w:fldChar w:fldCharType="separate"/>
      </w:r>
      <w:r w:rsidR="00F21515">
        <w:rPr>
          <w:noProof/>
        </w:rPr>
        <w:t>[48]</w:t>
      </w:r>
      <w:r>
        <w:fldChar w:fldCharType="end"/>
      </w:r>
    </w:p>
    <w:p w14:paraId="4A8C874E" w14:textId="220BF512" w:rsidR="00D40772" w:rsidRDefault="00D40772" w:rsidP="0086144A">
      <w:r>
        <w:tab/>
        <w:t>GST:</w:t>
      </w:r>
      <w:r>
        <w:tab/>
        <w:t>4.4376+0.49271i</w:t>
      </w:r>
      <w:r>
        <w:tab/>
        <w:t xml:space="preserve">(6.0744+2.454029i) </w:t>
      </w:r>
      <w:r>
        <w:fldChar w:fldCharType="begin"/>
      </w:r>
      <w:r>
        <w:instrText xml:space="preserve"> ADDIN EN.CITE &lt;EndNote&gt;&lt;Cite&gt;&lt;Author&gt;Frantz&lt;/Author&gt;&lt;Year&gt;2023&lt;/Year&gt;&lt;RecNum&gt;107&lt;/RecNum&gt;&lt;DisplayText&gt;[54]&lt;/DisplayText&gt;&lt;record&gt;&lt;rec-number&gt;107&lt;/rec-number&gt;&lt;foreign-keys&gt;&lt;key app="EN" db-id="v920pft06rp9dbex2ap500x99x5rrtswxzss" timestamp="1781164325"&gt;107&lt;/key&gt;&lt;/foreign-keys&gt;&lt;ref-type name="Journal Article"&gt;17&lt;/ref-type&gt;&lt;contributors&gt;&lt;authors&gt;&lt;author&gt;Frantz, Jesse A.&lt;/author&gt;&lt;author&gt;Myers, Jason D.&lt;/author&gt;&lt;author&gt;Clabeau, Anthony&lt;/author&gt;&lt;author&gt;Bekele, Robel Y.&lt;/author&gt;&lt;author&gt;Hong, Nina&lt;/author&gt;&lt;author&gt;Vincenti, Maria A.&lt;/author&gt;&lt;author&gt;Gandolfi, Marco&lt;/author&gt;&lt;author&gt;Sanghera, Jasbinder S.&lt;/author&gt;&lt;/authors&gt;&lt;/contributors&gt;&lt;titles&gt;&lt;title&gt;Optical constants of germanium antimony telluride (GST) in amorphous, crystalline, and intermediate states&lt;/title&gt;&lt;secondary-title&gt;Optical Materials Express&lt;/secondary-title&gt;&lt;alt-title&gt;Opt. Mater. Express&lt;/alt-title&gt;&lt;/titles&gt;&lt;periodical&gt;&lt;full-title&gt;Optical Materials Express&lt;/full-title&gt;&lt;abbr-1&gt;Opt. Mater. Express&lt;/abbr-1&gt;&lt;/periodical&gt;&lt;alt-periodical&gt;&lt;full-title&gt;Optical Materials Express&lt;/full-title&gt;&lt;abbr-1&gt;Opt. Mater. Express&lt;/abbr-1&gt;&lt;/alt-periodical&gt;&lt;pages&gt;3631-3640&lt;/pages&gt;&lt;volume&gt;13&lt;/volume&gt;&lt;number&gt;12&lt;/number&gt;&lt;keywords&gt;&lt;keyword&gt;Absorption coefficient&lt;/keyword&gt;&lt;keyword&gt;Atomic layer deposition&lt;/keyword&gt;&lt;keyword&gt;Optical constants&lt;/keyword&gt;&lt;keyword&gt;Optical properties&lt;/keyword&gt;&lt;keyword&gt;Refractive index&lt;/keyword&gt;&lt;keyword&gt;Thin films&lt;/keyword&gt;&lt;/keywords&gt;&lt;dates&gt;&lt;year&gt;2023&lt;/year&gt;&lt;pub-dates&gt;&lt;date&gt;2023/12/01&lt;/date&gt;&lt;/pub-dates&gt;&lt;/dates&gt;&lt;publisher&gt;Optica Publishing Group&lt;/publisher&gt;&lt;urls&gt;&lt;related-urls&gt;&lt;url&gt;https://opg.optica.org/ome/abstract.cfm?URI=ome-13-12-3631&lt;/url&gt;&lt;/related-urls&gt;&lt;/urls&gt;&lt;electronic-resource-num&gt;10.1364/OME.506019&lt;/electronic-resource-num&gt;&lt;/record&gt;&lt;/Cite&gt;&lt;/EndNote&gt;</w:instrText>
      </w:r>
      <w:r>
        <w:fldChar w:fldCharType="separate"/>
      </w:r>
      <w:r>
        <w:rPr>
          <w:noProof/>
        </w:rPr>
        <w:t>[54]</w:t>
      </w:r>
      <w:r>
        <w:fldChar w:fldCharType="end"/>
      </w:r>
    </w:p>
    <w:p w14:paraId="0B76E074" w14:textId="77777777" w:rsidR="0086144A" w:rsidRDefault="0086144A" w:rsidP="0086144A"/>
    <w:p w14:paraId="6A8D8A85" w14:textId="77777777" w:rsidR="0086144A" w:rsidRDefault="0086144A" w:rsidP="0086144A">
      <w:r>
        <w:t>532:</w:t>
      </w:r>
    </w:p>
    <w:p w14:paraId="5307FBFD" w14:textId="77777777" w:rsidR="0086144A" w:rsidRDefault="0086144A" w:rsidP="0086144A">
      <w:r>
        <w:tab/>
        <w:t>MgF2:</w:t>
      </w:r>
      <w:r>
        <w:tab/>
        <w:t>1.3842</w:t>
      </w:r>
      <w:r>
        <w:tab/>
      </w:r>
      <w:r>
        <w:tab/>
      </w:r>
      <w:r>
        <w:fldChar w:fldCharType="begin"/>
      </w:r>
      <w:r>
        <w:instrText xml:space="preserve"> ADDIN EN.CITE &lt;EndNote&gt;&lt;Cite&gt;&lt;Author&gt;Franta&lt;/Author&gt;&lt;Year&gt;2017&lt;/Year&gt;&lt;RecNum&gt;87&lt;/RecNum&gt;&lt;DisplayText&gt;[42]&lt;/DisplayText&gt;&lt;record&gt;&lt;rec-number&gt;87&lt;/rec-number&gt;&lt;foreign-keys&gt;&lt;key app="EN" db-id="v920pft06rp9dbex2ap500x99x5rrtswxzss" timestamp="1774444072"&gt;87&lt;/key&gt;&lt;/foreign-keys&gt;&lt;ref-type name="Journal Article"&gt;17&lt;/ref-type&gt;&lt;contributors&gt;&lt;authors&gt;&lt;author&gt;Franta, Daniel&lt;/author&gt;&lt;author&gt;Nečas, David&lt;/author&gt;&lt;author&gt;Giglia, Angelo&lt;/author&gt;&lt;author&gt;Franta, Pavel&lt;/author&gt;&lt;author&gt;Ohlídal, Ivan&lt;/author&gt;&lt;/authors&gt;&lt;/contributors&gt;&lt;titles&gt;&lt;title&gt;Universal dispersion model for characterization of optical thin films over wide spectral range: Application to magnesium fluoride&lt;/title&gt;&lt;secondary-title&gt;Applied Surface Science&lt;/secondary-title&gt;&lt;/titles&gt;&lt;periodical&gt;&lt;full-title&gt;Applied Surface Science&lt;/full-title&gt;&lt;/periodical&gt;&lt;pages&gt;424-429&lt;/pages&gt;&lt;volume&gt;421&lt;/volume&gt;&lt;keywords&gt;&lt;keyword&gt;Optical constants&lt;/keyword&gt;&lt;keyword&gt;Ellipsometry&lt;/keyword&gt;&lt;keyword&gt;Spectrophotometry&lt;/keyword&gt;&lt;keyword&gt;Sum rule&lt;/keyword&gt;&lt;/keywords&gt;&lt;dates&gt;&lt;year&gt;2017&lt;/year&gt;&lt;pub-dates&gt;&lt;date&gt;2017/11/01/&lt;/date&gt;&lt;/pub-dates&gt;&lt;/dates&gt;&lt;isbn&gt;0169-4332&lt;/isbn&gt;&lt;urls&gt;&lt;related-urls&gt;&lt;url&gt;https://www.sciencedirect.com/science/article/pii/S016943321632030X&lt;/url&gt;&lt;/related-urls&gt;&lt;/urls&gt;&lt;electronic-resource-num&gt;https://doi.org/10.1016/j.apsusc.2016.09.149&lt;/electronic-resource-num&gt;&lt;/record&gt;&lt;/Cite&gt;&lt;/EndNote&gt;</w:instrText>
      </w:r>
      <w:r>
        <w:fldChar w:fldCharType="separate"/>
      </w:r>
      <w:r>
        <w:rPr>
          <w:noProof/>
        </w:rPr>
        <w:t>[42]</w:t>
      </w:r>
      <w:r>
        <w:fldChar w:fldCharType="end"/>
      </w:r>
    </w:p>
    <w:p w14:paraId="745AF36C" w14:textId="36289DB7" w:rsidR="0086144A" w:rsidRPr="00837212" w:rsidRDefault="0086144A" w:rsidP="0086144A">
      <w:r>
        <w:tab/>
      </w:r>
      <w:r w:rsidRPr="00837212">
        <w:t>SiO</w:t>
      </w:r>
      <w:r w:rsidRPr="00837212">
        <w:rPr>
          <w:vertAlign w:val="subscript"/>
        </w:rPr>
        <w:t>2</w:t>
      </w:r>
      <w:r>
        <w:t>:</w:t>
      </w:r>
      <w:r w:rsidRPr="00837212">
        <w:t xml:space="preserve"> </w:t>
      </w:r>
      <w:r>
        <w:tab/>
      </w:r>
      <w:r w:rsidRPr="00837212">
        <w:t>1.4</w:t>
      </w:r>
      <w:r>
        <w:t>754</w:t>
      </w:r>
      <w:r>
        <w:tab/>
      </w:r>
      <w:r>
        <w:tab/>
      </w:r>
      <w:r>
        <w:fldChar w:fldCharType="begin"/>
      </w:r>
      <w:r w:rsidR="00F21515">
        <w:instrText xml:space="preserve"> ADDIN EN.CITE &lt;EndNote&gt;&lt;Cite&gt;&lt;Author&gt;Franta&lt;/Author&gt;&lt;Year&gt;2016&lt;/Year&gt;&lt;RecNum&gt;97&lt;/RecNum&gt;&lt;DisplayText&gt;[47]&lt;/DisplayText&gt;&lt;record&gt;&lt;rec-number&gt;97&lt;/rec-number&gt;&lt;foreign-keys&gt;&lt;key app="EN" db-id="v920pft06rp9dbex2ap500x99x5rrtswxzss" timestamp="1776660410"&gt;97&lt;/key&gt;&lt;/foreign-keys&gt;&lt;ref-type name="Book"&gt;6&lt;/ref-type&gt;&lt;contributors&gt;&lt;authors&gt;&lt;author&gt;Franta, Daniel&lt;/author&gt;&lt;author&gt;Nečas, David&lt;/author&gt;&lt;author&gt;Ohlídal, Ivan&lt;/author&gt;&lt;author&gt;Giglia, Angelo&lt;/author&gt;&lt;/authors&gt;&lt;/contributors&gt;&lt;titles&gt;&lt;title&gt;Optical characterization of SiO2 thin films using universal dispersion model over wide spectral range&lt;/title&gt;&lt;secondary-title&gt;SPIE Photonics Europe&lt;/secondary-title&gt;&lt;/titles&gt;&lt;volume&gt;9890&lt;/volume&gt;&lt;section&gt;EPE&lt;/section&gt;&lt;dates&gt;&lt;year&gt;2016&lt;/year&gt;&lt;/dates&gt;&lt;publisher&gt;SPIE&lt;/publisher&gt;&lt;urls&gt;&lt;related-urls&gt;&lt;url&gt;https://doi.org/10.1117/12.2227580&lt;/url&gt;&lt;/related-urls&gt;&lt;/urls&gt;&lt;/record&gt;&lt;/Cite&gt;&lt;/EndNote&gt;</w:instrText>
      </w:r>
      <w:r>
        <w:fldChar w:fldCharType="separate"/>
      </w:r>
      <w:r w:rsidR="00F21515">
        <w:rPr>
          <w:noProof/>
        </w:rPr>
        <w:t>[47]</w:t>
      </w:r>
      <w:r>
        <w:fldChar w:fldCharType="end"/>
      </w:r>
      <w:r>
        <w:tab/>
      </w:r>
    </w:p>
    <w:p w14:paraId="60396042" w14:textId="77777777" w:rsidR="0086144A" w:rsidRPr="00837212" w:rsidRDefault="0086144A" w:rsidP="0086144A">
      <w:r>
        <w:tab/>
      </w:r>
      <w:r w:rsidRPr="00837212">
        <w:t>Al2O3</w:t>
      </w:r>
      <w:r>
        <w:t>:</w:t>
      </w:r>
      <w:r w:rsidRPr="00837212">
        <w:t xml:space="preserve"> </w:t>
      </w:r>
      <w:r>
        <w:tab/>
      </w:r>
      <w:r w:rsidRPr="00837212">
        <w:t>1.6</w:t>
      </w:r>
      <w:r>
        <w:t>311+0i</w:t>
      </w:r>
      <w:r>
        <w:tab/>
      </w:r>
      <w:r>
        <w:fldChar w:fldCharType="begin"/>
      </w:r>
      <w: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Pr>
          <w:noProof/>
        </w:rPr>
        <w:t>[43]</w:t>
      </w:r>
      <w:r>
        <w:fldChar w:fldCharType="end"/>
      </w:r>
    </w:p>
    <w:p w14:paraId="142E9EB8" w14:textId="7F8C13BC" w:rsidR="0086144A" w:rsidRPr="00837212" w:rsidRDefault="0086144A" w:rsidP="0086144A">
      <w:r>
        <w:tab/>
      </w:r>
      <w:r w:rsidRPr="00837212">
        <w:t>Si3N4</w:t>
      </w:r>
      <w:r>
        <w:t>:</w:t>
      </w:r>
      <w:r w:rsidRPr="00837212">
        <w:t xml:space="preserve"> </w:t>
      </w:r>
      <w:r>
        <w:tab/>
        <w:t>2.0341+0i</w:t>
      </w:r>
      <w:r>
        <w:tab/>
      </w:r>
      <w:r>
        <w:fldChar w:fldCharType="begin"/>
      </w:r>
      <w:r w:rsidR="00F21515">
        <w:instrText xml:space="preserve"> ADDIN EN.CITE &lt;EndNote&gt;&lt;Cite&gt;&lt;Author&gt;Beliaev&lt;/Author&gt;&lt;Year&gt;2022&lt;/Year&gt;&lt;RecNum&gt;70&lt;/RecNum&gt;&lt;DisplayText&gt;[46]&lt;/DisplayText&gt;&lt;record&gt;&lt;rec-number&gt;70&lt;/rec-number&gt;&lt;foreign-keys&gt;&lt;key app="EN" db-id="v920pft06rp9dbex2ap500x99x5rrtswxzss" timestamp="1768215795" guid="3f7419e0-798c-4593-84cf-4bf61aaacb06"&gt;70&lt;/key&gt;&lt;/foreign-keys&gt;&lt;ref-type name="Journal Article"&gt;17&lt;/ref-type&gt;&lt;contributors&gt;&lt;authors&gt;&lt;author&gt;Beliaev, Leonid Yu&lt;/author&gt;&lt;author&gt;Shkondin, Evgeniy&lt;/author&gt;&lt;author&gt;Lavrinenko, Andrei V.&lt;/author&gt;&lt;author&gt;Takayama, Osamu&lt;/author&gt;&lt;/authors&gt;&lt;/contributors&gt;&lt;titles&gt;&lt;title&gt;Optical, structural and composition properties of silicon nitride films deposited by reactive radio-frequency sputtering, low pressure and plasma-enhanced chemical vapor deposition&lt;/title&gt;&lt;secondary-title&gt;Thin Solid Films&lt;/secondary-title&gt;&lt;/titles&gt;&lt;periodical&gt;&lt;full-title&gt;Thin Solid Films&lt;/full-title&gt;&lt;/periodical&gt;&lt;pages&gt;139568&lt;/pages&gt;&lt;volume&gt;763&lt;/volume&gt;&lt;keywords&gt;&lt;keyword&gt;Silicon nitride&lt;/keyword&gt;&lt;keyword&gt;Ellipsometry&lt;/keyword&gt;&lt;keyword&gt;Chemical vapor deposition&lt;/keyword&gt;&lt;keyword&gt;Sputtering&lt;/keyword&gt;&lt;keyword&gt;Optical characterization&lt;/keyword&gt;&lt;keyword&gt;Thin film&lt;/keyword&gt;&lt;/keywords&gt;&lt;dates&gt;&lt;year&gt;2022&lt;/year&gt;&lt;pub-dates&gt;&lt;date&gt;2022/12/01/&lt;/date&gt;&lt;/pub-dates&gt;&lt;/dates&gt;&lt;isbn&gt;0040-6090&lt;/isbn&gt;&lt;urls&gt;&lt;related-urls&gt;&lt;url&gt;https://www.sciencedirect.com/science/article/pii/S0040609022004710&lt;/url&gt;&lt;/related-urls&gt;&lt;/urls&gt;&lt;electronic-resource-num&gt;https://doi.org/10.1016/j.tsf.2022.139568&lt;/electronic-resource-num&gt;&lt;/record&gt;&lt;/Cite&gt;&lt;/EndNote&gt;</w:instrText>
      </w:r>
      <w:r>
        <w:fldChar w:fldCharType="separate"/>
      </w:r>
      <w:r w:rsidR="00F21515">
        <w:rPr>
          <w:noProof/>
        </w:rPr>
        <w:t>[46]</w:t>
      </w:r>
      <w:r>
        <w:fldChar w:fldCharType="end"/>
      </w:r>
    </w:p>
    <w:p w14:paraId="5B8BAB0B" w14:textId="77777777" w:rsidR="0086144A" w:rsidRDefault="0086144A" w:rsidP="0086144A">
      <w:r>
        <w:tab/>
      </w:r>
      <w:r w:rsidRPr="00837212">
        <w:t>TiO2</w:t>
      </w:r>
      <w:r>
        <w:t>:</w:t>
      </w:r>
      <w:r>
        <w:tab/>
      </w:r>
      <w:r w:rsidRPr="00837212">
        <w:t>2.</w:t>
      </w:r>
      <w:r>
        <w:t>4503</w:t>
      </w:r>
      <w:r>
        <w:tab/>
      </w:r>
      <w:r>
        <w:tab/>
      </w:r>
      <w:r>
        <w:fldChar w:fldCharType="begin"/>
      </w:r>
      <w:r>
        <w:instrText xml:space="preserve"> ADDIN EN.CITE &lt;EndNote&gt;&lt;Cite&gt;&lt;Author&gt;Zhukovsky&lt;/Author&gt;&lt;Year&gt;2015&lt;/Year&gt;&lt;RecNum&gt;90&lt;/RecNum&gt;&lt;DisplayText&gt;[43]&lt;/DisplayText&gt;&lt;record&gt;&lt;rec-number&gt;90&lt;/rec-number&gt;&lt;foreign-keys&gt;&lt;key app="EN" db-id="v920pft06rp9dbex2ap500x99x5rrtswxzss" timestamp="1775120793"&gt;90&lt;/key&gt;&lt;/foreign-keys&gt;&lt;ref-type name="Journal Article"&gt;17&lt;/ref-type&gt;&lt;contributors&gt;&lt;authors&gt;&lt;author&gt;Zhukovsky, Sergei V.&lt;/author&gt;&lt;author&gt;Andryieuski, Andrei&lt;/author&gt;&lt;author&gt;Takayama, Osamu&lt;/author&gt;&lt;author&gt;Shkondin, Evgeniy&lt;/author&gt;&lt;author&gt;Malureanu, Radu&lt;/author&gt;&lt;author&gt;Jensen, Flemming&lt;/author&gt;&lt;author&gt;Lavrinenko, Andrei V.&lt;/author&gt;&lt;/authors&gt;&lt;/contributors&gt;&lt;titles&gt;&lt;title&gt;Experimental Demonstration of Effective Medium Approximation Breakdown in Deeply Subwavelength All-Dielectric Multilayers&lt;/title&gt;&lt;secondary-title&gt;Physical Review Letters&lt;/secondary-title&gt;&lt;/titles&gt;&lt;periodical&gt;&lt;full-title&gt;Physical Review Letters&lt;/full-title&gt;&lt;/periodical&gt;&lt;pages&gt;177402&lt;/pages&gt;&lt;volume&gt;115&lt;/volume&gt;&lt;number&gt;17&lt;/number&gt;&lt;dates&gt;&lt;year&gt;2015&lt;/year&gt;&lt;pub-dates&gt;&lt;date&gt;10/23/&lt;/date&gt;&lt;/pub-dates&gt;&lt;/dates&gt;&lt;publisher&gt;American Physical Society&lt;/publisher&gt;&lt;urls&gt;&lt;related-urls&gt;&lt;url&gt;https://link.aps.org/doi/10.1103/PhysRevLett.115.177402&lt;/url&gt;&lt;/related-urls&gt;&lt;/urls&gt;&lt;electronic-resource-num&gt;10.1103/PhysRevLett.115.177402&lt;/electronic-resource-num&gt;&lt;/record&gt;&lt;/Cite&gt;&lt;/EndNote&gt;</w:instrText>
      </w:r>
      <w:r>
        <w:fldChar w:fldCharType="separate"/>
      </w:r>
      <w:r>
        <w:rPr>
          <w:noProof/>
        </w:rPr>
        <w:t>[43]</w:t>
      </w:r>
      <w:r>
        <w:fldChar w:fldCharType="end"/>
      </w:r>
    </w:p>
    <w:p w14:paraId="448A0634" w14:textId="4B98CDD4" w:rsidR="0063255F" w:rsidRPr="00837212" w:rsidRDefault="0063255F" w:rsidP="0086144A">
      <w:r>
        <w:tab/>
        <w:t>Vo</w:t>
      </w:r>
      <w:r>
        <w:rPr>
          <w:vertAlign w:val="subscript"/>
        </w:rPr>
        <w:t>2</w:t>
      </w:r>
      <w:r>
        <w:t>:</w:t>
      </w:r>
      <w:r>
        <w:tab/>
        <w:t>2.7680+0.6673</w:t>
      </w:r>
      <w:r>
        <w:tab/>
        <w:t>(2.4835+0.6618)</w:t>
      </w:r>
      <w:r>
        <w:tab/>
        <w:t xml:space="preserve"> </w:t>
      </w:r>
      <w:r>
        <w:fldChar w:fldCharType="begin"/>
      </w:r>
      <w:r w:rsidR="000C7165">
        <w:instrText xml:space="preserve"> ADDIN EN.CITE &lt;EndNote&gt;&lt;Cite&gt;&lt;Author&gt;Oguntoye&lt;/Author&gt;&lt;Year&gt;2023&lt;/Year&gt;&lt;RecNum&gt;105&lt;/RecNum&gt;&lt;DisplayText&gt;[55]&lt;/DisplayText&gt;&lt;record&gt;&lt;rec-number&gt;105&lt;/rec-number&gt;&lt;foreign-keys&gt;&lt;key app="EN" db-id="v920pft06rp9dbex2ap500x99x5rrtswxzss" timestamp="1779706026"&gt;105&lt;/key&gt;&lt;/foreign-keys&gt;&lt;ref-type name="Journal Article"&gt;17&lt;/ref-type&gt;&lt;contributors&gt;&lt;authors&gt;&lt;author&gt;Oguntoye, Isaac O.&lt;/author&gt;&lt;author&gt;Padmanabha, Siddharth&lt;/author&gt;&lt;author&gt;Hinkle, Max&lt;/author&gt;&lt;author&gt;Koutsougeras, Thalia&lt;/author&gt;&lt;author&gt;Ollanik, Adam J.&lt;/author&gt;&lt;author&gt;Escarra, Matthew D.&lt;/author&gt;&lt;/authors&gt;&lt;/contributors&gt;&lt;titles&gt;&lt;title&gt;Continuously Tunable Optical Modulation Using Vanadium Dioxide Huygens Metasurfaces&lt;/title&gt;&lt;secondary-title&gt;ACS Applied Materials &amp;amp; Interfaces&lt;/secondary-title&gt;&lt;/titles&gt;&lt;periodical&gt;&lt;full-title&gt;ACS Applied Materials &amp;amp; Interfaces&lt;/full-title&gt;&lt;/periodical&gt;&lt;pages&gt;41141-41150&lt;/pages&gt;&lt;volume&gt;15&lt;/volume&gt;&lt;number&gt;34&lt;/number&gt;&lt;dates&gt;&lt;year&gt;2023&lt;/year&gt;&lt;pub-dates&gt;&lt;date&gt;2023/08/30&lt;/date&gt;&lt;/pub-dates&gt;&lt;/dates&gt;&lt;publisher&gt;American Chemical Society&lt;/publisher&gt;&lt;isbn&gt;1944-8244&lt;/isbn&gt;&lt;urls&gt;&lt;related-urls&gt;&lt;url&gt;https://doi.org/10.1021/acsami.3c08493&lt;/url&gt;&lt;/related-urls&gt;&lt;/urls&gt;&lt;electronic-resource-num&gt;10.1021/acsami.3c08493&lt;/electronic-resource-num&gt;&lt;/record&gt;&lt;/Cite&gt;&lt;/EndNote&gt;</w:instrText>
      </w:r>
      <w:r>
        <w:fldChar w:fldCharType="separate"/>
      </w:r>
      <w:r w:rsidR="000C7165">
        <w:rPr>
          <w:noProof/>
        </w:rPr>
        <w:t>[55]</w:t>
      </w:r>
      <w:r>
        <w:fldChar w:fldCharType="end"/>
      </w:r>
    </w:p>
    <w:p w14:paraId="182DB9AA" w14:textId="77777777" w:rsidR="0086144A" w:rsidRDefault="0086144A" w:rsidP="0086144A">
      <w:r>
        <w:tab/>
      </w:r>
      <w:r w:rsidRPr="00F56E56">
        <w:rPr>
          <w:highlight w:val="yellow"/>
        </w:rPr>
        <w:t>Sb2Se3:</w:t>
      </w:r>
      <w:r w:rsidRPr="00F56E56">
        <w:tab/>
        <w:t>3.9615+1.093042i (4.7876+2.240748i)</w:t>
      </w:r>
      <w:r w:rsidRPr="00F56E56">
        <w:tab/>
      </w:r>
      <w:r w:rsidRPr="00F56E56">
        <w:fldChar w:fldCharType="begin"/>
      </w:r>
      <w:r w:rsidRPr="00F56E56">
        <w:instrText xml:space="preserve"> ADDIN EN.CITE &lt;EndNote&gt;&lt;Cite&gt;&lt;Author&gt;Delaney&lt;/Author&gt;&lt;Year&gt;2020&lt;/Year&gt;&lt;RecNum&gt;64&lt;/RecNum&gt;&lt;DisplayText&gt;[22]&lt;/DisplayText&gt;&lt;record&gt;&lt;rec-number&gt;64&lt;/rec-number&gt;&lt;foreign-keys&gt;&lt;key app="EN" db-id="v920pft06rp9dbex2ap500x99x5rrtswxzss" timestamp="1768054090" guid="b15b5550-40d7-4ad2-8182-cf6f486a4f50"&gt;64&lt;/key&gt;&lt;/foreign-keys&gt;&lt;ref-type name="Journal Article"&gt;17&lt;/ref-type&gt;&lt;contributors&gt;&lt;authors&gt;&lt;author&gt;Delaney, Matthew&lt;/author&gt;&lt;author&gt;Zeimpekis, Ioannis&lt;/author&gt;&lt;author&gt;Lawson, Daniel&lt;/author&gt;&lt;author&gt;Hewak, Daniel W</w:instrText>
      </w:r>
      <w:r w:rsidRPr="00F56E56">
        <w:rPr>
          <w:rFonts w:hint="eastAsia"/>
        </w:rPr>
        <w:instrText>.&lt;/author&gt;&lt;author&gt;Muskens, Otto L.&lt;/author&gt;&lt;/authors&gt;&lt;/contributors&gt;&lt;titles&gt;&lt;title&gt;A New Family of Ultralow Loss Reversible Phase</w:instrText>
      </w:r>
      <w:r w:rsidRPr="00F56E56">
        <w:rPr>
          <w:rFonts w:hint="eastAsia"/>
        </w:rPr>
        <w:instrText>‐</w:instrText>
      </w:r>
      <w:r w:rsidRPr="00F56E56">
        <w:rPr>
          <w:rFonts w:hint="eastAsia"/>
        </w:rPr>
        <w:instrText>Change Materials for Photonic Integrated Circuits: Sb2S3 and Sb2Se3&lt;/title&gt;&lt;secondary-title&gt;Advanced Functional Materials&lt;/se</w:instrText>
      </w:r>
      <w:r w:rsidRPr="00F56E56">
        <w:instrText>condary-title&gt;&lt;/titles&gt;&lt;periodical&gt;&lt;full-title&gt;Advanced Functional Materials&lt;/full-title&gt;&lt;/periodical&gt;&lt;volume&gt;30&lt;/volume&gt;&lt;number&gt;36&lt;/number&gt;&lt;dates&gt;&lt;year&gt;2020&lt;/year&gt;&lt;/dates&gt;&lt;isbn&gt;1616-301X&amp;#xD;1616-3028&lt;/isbn&gt;&lt;urls&gt;&lt;/urls&gt;&lt;electronic-resource-num&gt;10.1002/adfm.202002447&lt;/electronic-resource-num&gt;&lt;/record&gt;&lt;/Cite&gt;&lt;/EndNote&gt;</w:instrText>
      </w:r>
      <w:r w:rsidRPr="00F56E56">
        <w:fldChar w:fldCharType="separate"/>
      </w:r>
      <w:r w:rsidRPr="00F56E56">
        <w:rPr>
          <w:noProof/>
        </w:rPr>
        <w:t>[22]</w:t>
      </w:r>
      <w:r w:rsidRPr="00F56E56">
        <w:fldChar w:fldCharType="end"/>
      </w:r>
    </w:p>
    <w:p w14:paraId="2D385B1E" w14:textId="738940CE" w:rsidR="0086144A" w:rsidRDefault="0086144A" w:rsidP="0086144A">
      <w:r w:rsidRPr="006B2CD4">
        <w:tab/>
        <w:t>Si</w:t>
      </w:r>
      <w:r>
        <w:t>_cry_300</w:t>
      </w:r>
      <w:r w:rsidRPr="006B2CD4">
        <w:t>:</w:t>
      </w:r>
      <w:r w:rsidRPr="006B2CD4">
        <w:tab/>
      </w:r>
      <w:r>
        <w:t>4.1473+0.039769i</w:t>
      </w:r>
      <w:r>
        <w:tab/>
      </w:r>
      <w:r>
        <w:fldChar w:fldCharType="begin"/>
      </w:r>
      <w:r w:rsidR="00AF187B">
        <w:instrText xml:space="preserve"> ADDIN EN.CITE &lt;EndNote&gt;&lt;Cite&gt;&lt;Author&gt;Franta&lt;/Author&gt;&lt;Year&gt;2018&lt;/Year&gt;&lt;RecNum&gt;95&lt;/RecNum&gt;&lt;DisplayText&gt;[45]&lt;/DisplayText&gt;&lt;record&gt;&lt;rec-number&gt;95&lt;/rec-number&gt;&lt;foreign-keys&gt;&lt;key app="EN" db-id="v920pft06rp9dbex2ap500x99x5rrtswxzss" timestamp="1776659453"&gt;95&lt;/key&gt;&lt;/foreign-keys&gt;&lt;ref-type name="Journal Article"&gt;17&lt;/ref-type&gt;&lt;contributors&gt;&lt;authors&gt;&lt;author&gt;Franta, Daniel&lt;/author&gt;&lt;author&gt;Franta, Pavel&lt;/author&gt;&lt;author&gt;Vohánka, Jiří&lt;/author&gt;&lt;author&gt;Čermák, Martin&lt;/author&gt;&lt;author&gt;Ohlídal, Ivan&lt;/author&gt;&lt;/authors&gt;&lt;/contributors&gt;&lt;titles&gt;&lt;title&gt;Determination of thicknesses and temperatures of crystalline silicon wafers from optical measurements in the far infrared region&lt;/title&gt;&lt;secondary-title&gt;Journal of Applied Physics&lt;/secondary-title&gt;&lt;/titles&gt;&lt;periodical&gt;&lt;full-title&gt;Journal of Applied Physics&lt;/full-title&gt;&lt;/periodical&gt;&lt;volume&gt;123&lt;/volume&gt;&lt;number&gt;18&lt;/number&gt;&lt;dates&gt;&lt;year&gt;2018&lt;/year&gt;&lt;/dates&gt;&lt;isbn&gt;0021-8979&lt;/isbn&gt;&lt;urls&gt;&lt;related-urls&gt;&lt;url&gt;https://doi.org/10.1063/1.5026195&lt;/url&gt;&lt;/related-urls&gt;&lt;/urls&gt;&lt;custom1&gt;185707&lt;/custom1&gt;&lt;electronic-resource-num&gt;10.1063/1.5026195&lt;/electronic-resource-num&gt;&lt;access-date&gt;4/20/2026&lt;/access-date&gt;&lt;/record&gt;&lt;/Cite&gt;&lt;/EndNote&gt;</w:instrText>
      </w:r>
      <w:r>
        <w:fldChar w:fldCharType="separate"/>
      </w:r>
      <w:r w:rsidR="00AF187B">
        <w:rPr>
          <w:noProof/>
        </w:rPr>
        <w:t>[45]</w:t>
      </w:r>
      <w:r>
        <w:fldChar w:fldCharType="end"/>
      </w:r>
    </w:p>
    <w:p w14:paraId="660C55C1" w14:textId="7E416BFC" w:rsidR="0086144A" w:rsidRDefault="0086144A" w:rsidP="0086144A">
      <w:r>
        <w:t>`</w:t>
      </w:r>
      <w:r>
        <w:tab/>
        <w:t>Si_amo_20deg:</w:t>
      </w:r>
      <w:r>
        <w:tab/>
        <w:t>4.9143+0.66141i</w:t>
      </w:r>
      <w:r>
        <w:tab/>
      </w:r>
      <w:r>
        <w:tab/>
      </w:r>
      <w:r>
        <w:fldChar w:fldCharType="begin"/>
      </w:r>
      <w:r w:rsidR="00F21515">
        <w:instrText xml:space="preserve"> ADDIN EN.CITE &lt;EndNote&gt;&lt;Cite&gt;&lt;Author&gt;Karaman&lt;/Author&gt;&lt;Year&gt;2025&lt;/Year&gt;&lt;RecNum&gt;94&lt;/RecNum&gt;&lt;DisplayText&gt;[48]&lt;/DisplayText&gt;&lt;record&gt;&lt;rec-number&gt;94&lt;/rec-number&gt;&lt;foreign-keys&gt;&lt;key app="EN" db-id="v920pft06rp9dbex2ap500x99x5rrtswxzss" timestamp="1776336380"&gt;94&lt;/key&gt;&lt;/foreign-keys&gt;&lt;ref-type name="Journal Article"&gt;17&lt;/ref-type&gt;&lt;contributors&gt;&lt;authors&gt;&lt;author&gt;Karaman, Omer Can&lt;/author&gt;&lt;author&gt;Naidu, Gopal Narmada&lt;/author&gt;&lt;author&gt;Bowman, Alan R.&lt;/author&gt;&lt;author&gt;Dayi, Elif Nur&lt;/author&gt;&lt;author&gt;Tagliabue, Giulia&lt;/author&gt;&lt;/authors&gt;&lt;/contributors&gt;&lt;titles&gt;&lt;title&gt;Decoupling Optical and Thermal Dynamics in Dielectric Metasurfaces for Self-Encoded Photonic Control&lt;/title&gt;&lt;secondary-title&gt;Laser &amp;amp; Photonics Reviews&lt;/secondary-title&gt;&lt;/titles&gt;&lt;periodical&gt;&lt;full-title&gt;Laser &amp;amp; Photonics Reviews&lt;/full-title&gt;&lt;/periodical&gt;&lt;pages&gt;e01014&lt;/pages&gt;&lt;volume&gt;19&lt;/volume&gt;&lt;number&gt;24&lt;/number&gt;&lt;dates&gt;&lt;year&gt;2025&lt;/year&gt;&lt;/dates&gt;&lt;isbn&gt;1863-8880&lt;/isbn&gt;&lt;urls&gt;&lt;related-urls&gt;&lt;url&gt;https://onlinelibrary.wiley.com/doi/abs/10.1002/lpor.202501014&lt;/url&gt;&lt;/related-urls&gt;&lt;/urls&gt;&lt;electronic-resource-num&gt;https://doi.org/10.1002/lpor.202501014&lt;/electronic-resource-num&gt;&lt;/record&gt;&lt;/Cite&gt;&lt;/EndNote&gt;</w:instrText>
      </w:r>
      <w:r>
        <w:fldChar w:fldCharType="separate"/>
      </w:r>
      <w:r w:rsidR="00F21515">
        <w:rPr>
          <w:noProof/>
        </w:rPr>
        <w:t>[48]</w:t>
      </w:r>
      <w:r>
        <w:fldChar w:fldCharType="end"/>
      </w:r>
    </w:p>
    <w:p w14:paraId="70AADFC4" w14:textId="77777777" w:rsidR="0086144A" w:rsidRPr="0086144A" w:rsidRDefault="0086144A" w:rsidP="0086144A"/>
    <w:p w14:paraId="2287F4BF" w14:textId="6C8CE94B" w:rsidR="00FC0840" w:rsidRPr="005B557C" w:rsidRDefault="005B557C" w:rsidP="005B557C">
      <w:pPr>
        <w:pStyle w:val="Heading1"/>
        <w:rPr>
          <w:rStyle w:val="Emphasis"/>
          <w:rFonts w:ascii="Arial" w:hAnsi="Arial"/>
          <w:i w:val="0"/>
          <w:iCs w:val="0"/>
          <w:sz w:val="20"/>
        </w:rPr>
      </w:pPr>
      <w:r w:rsidRPr="005B557C">
        <w:rPr>
          <w:rStyle w:val="Emphasis"/>
          <w:rFonts w:ascii="Arial" w:hAnsi="Arial"/>
          <w:i w:val="0"/>
          <w:iCs w:val="0"/>
          <w:sz w:val="20"/>
        </w:rPr>
        <w:t>8</w:t>
      </w:r>
      <w:r w:rsidR="00DE3D55" w:rsidRPr="005B557C">
        <w:rPr>
          <w:rStyle w:val="Emphasis"/>
          <w:rFonts w:ascii="Arial" w:hAnsi="Arial"/>
          <w:i w:val="0"/>
          <w:iCs w:val="0"/>
          <w:sz w:val="20"/>
        </w:rPr>
        <w:t>. References</w:t>
      </w:r>
    </w:p>
    <w:p w14:paraId="7F11D9A9" w14:textId="77777777" w:rsidR="000C7165" w:rsidRPr="000C7165" w:rsidRDefault="00FC0840" w:rsidP="000C7165">
      <w:pPr>
        <w:pStyle w:val="EndNoteBibliography"/>
        <w:ind w:left="720" w:hanging="720"/>
      </w:pPr>
      <w:r>
        <w:fldChar w:fldCharType="begin"/>
      </w:r>
      <w:r>
        <w:instrText xml:space="preserve"> ADDIN EN.REFLIST </w:instrText>
      </w:r>
      <w:r>
        <w:fldChar w:fldCharType="separate"/>
      </w:r>
      <w:r w:rsidR="000C7165" w:rsidRPr="000C7165">
        <w:t>[1]</w:t>
      </w:r>
      <w:r w:rsidR="000C7165" w:rsidRPr="000C7165">
        <w:tab/>
        <w:t xml:space="preserve">K. Matuszek, M. Kar, J. M. Pringle, and D. R. MacFarlane, "Phase Change Materials for Renewable Energy Storage at Intermediate Temperatures," </w:t>
      </w:r>
      <w:r w:rsidR="000C7165" w:rsidRPr="000C7165">
        <w:rPr>
          <w:i/>
        </w:rPr>
        <w:t xml:space="preserve">Chemical Reviews, </w:t>
      </w:r>
      <w:r w:rsidR="000C7165" w:rsidRPr="000C7165">
        <w:t>vol. 123, no. 1, pp. 491–514, 2023/01/11 2023, doi: 10.1021/acs.chemrev.2c00407.</w:t>
      </w:r>
    </w:p>
    <w:p w14:paraId="01853B09" w14:textId="59984146" w:rsidR="000C7165" w:rsidRPr="000C7165" w:rsidRDefault="000C7165" w:rsidP="000C7165">
      <w:pPr>
        <w:pStyle w:val="EndNoteBibliography"/>
        <w:ind w:left="720" w:hanging="720"/>
      </w:pPr>
      <w:r w:rsidRPr="000C7165">
        <w:t>[2]</w:t>
      </w:r>
      <w:r w:rsidRPr="000C7165">
        <w:tab/>
        <w:t xml:space="preserve">R. Matos and N. Pala, "A Review of Phase-Change Materials and Their Potential for Reconfigurable Intelligent Surfaces," </w:t>
      </w:r>
      <w:r w:rsidRPr="000C7165">
        <w:rPr>
          <w:i/>
        </w:rPr>
        <w:t xml:space="preserve">Micromachines, </w:t>
      </w:r>
      <w:r w:rsidRPr="000C7165">
        <w:t xml:space="preserve">vol. 14, no. 6, p. 1259, 2023. [Online]. Available: </w:t>
      </w:r>
      <w:hyperlink r:id="rId21" w:history="1">
        <w:r w:rsidRPr="000C7165">
          <w:rPr>
            <w:rStyle w:val="Hyperlink"/>
          </w:rPr>
          <w:t>https://www.mdpi.com/2072-666X/14/6/1259</w:t>
        </w:r>
      </w:hyperlink>
      <w:r w:rsidRPr="000C7165">
        <w:t>.</w:t>
      </w:r>
    </w:p>
    <w:p w14:paraId="2FE6BCAA" w14:textId="28C808A6" w:rsidR="000C7165" w:rsidRPr="000C7165" w:rsidRDefault="000C7165" w:rsidP="000C7165">
      <w:pPr>
        <w:pStyle w:val="EndNoteBibliography"/>
        <w:ind w:left="720" w:hanging="720"/>
      </w:pPr>
      <w:r w:rsidRPr="000C7165">
        <w:t>[3]</w:t>
      </w:r>
      <w:r w:rsidRPr="000C7165">
        <w:tab/>
        <w:t xml:space="preserve">U. Biswas, S. A. Chanu, S. Alam, A. Ashraf, and R. K. Sonkar, "Design of Optical Limiter Using Nonlinear Kerr Effect for the “Far Ultraviolet-C” Band," in </w:t>
      </w:r>
      <w:r w:rsidRPr="000C7165">
        <w:rPr>
          <w:i/>
        </w:rPr>
        <w:t>2025 IEEE Photonics Conference (IPC)</w:t>
      </w:r>
      <w:r w:rsidRPr="000C7165">
        <w:t xml:space="preserve">, 9–13 Nov. 2025 2025, pp. 1–2, doi: 10.1109/IPC65510.2025.11281888. [Online]. Available: </w:t>
      </w:r>
      <w:hyperlink r:id="rId22" w:history="1">
        <w:r w:rsidRPr="000C7165">
          <w:rPr>
            <w:rStyle w:val="Hyperlink"/>
          </w:rPr>
          <w:t>https://ieeexplore.ieee.org/stampPDF/getPDF.jsp?tp=&amp;arnumber=11281888&amp;ref</w:t>
        </w:r>
      </w:hyperlink>
      <w:r w:rsidRPr="000C7165">
        <w:t>=</w:t>
      </w:r>
    </w:p>
    <w:p w14:paraId="0CF86AA1" w14:textId="77777777" w:rsidR="000C7165" w:rsidRPr="000C7165" w:rsidRDefault="000C7165" w:rsidP="000C7165">
      <w:pPr>
        <w:pStyle w:val="EndNoteBibliography"/>
        <w:ind w:left="720" w:hanging="720"/>
      </w:pPr>
      <w:r w:rsidRPr="000C7165">
        <w:t>[4]</w:t>
      </w:r>
      <w:r w:rsidRPr="000C7165">
        <w:tab/>
        <w:t xml:space="preserve">A. Sarangan, J. Duran, V. Vasilyev, N. Limberopoulos, I. Vitebskiy, and I. Anisimov, "Broadband Reflective Optical Limiter Using GST Phase Change Material," </w:t>
      </w:r>
      <w:r w:rsidRPr="000C7165">
        <w:rPr>
          <w:i/>
        </w:rPr>
        <w:t xml:space="preserve">IEEE Photonics Journal, </w:t>
      </w:r>
      <w:r w:rsidRPr="000C7165">
        <w:t>vol. 10, no. 2, pp. 1–9, 2018, doi: 10.1109/jphot.2018.2796448.</w:t>
      </w:r>
    </w:p>
    <w:p w14:paraId="19432124" w14:textId="7F9080D7" w:rsidR="000C7165" w:rsidRPr="000C7165" w:rsidRDefault="000C7165" w:rsidP="000C7165">
      <w:pPr>
        <w:pStyle w:val="EndNoteBibliography"/>
        <w:ind w:left="720" w:hanging="720"/>
      </w:pPr>
      <w:r w:rsidRPr="000C7165">
        <w:t>[5]</w:t>
      </w:r>
      <w:r w:rsidRPr="000C7165">
        <w:tab/>
        <w:t>C. Wan</w:t>
      </w:r>
      <w:r w:rsidRPr="000C7165">
        <w:rPr>
          <w:i/>
        </w:rPr>
        <w:t xml:space="preserve"> et al.</w:t>
      </w:r>
      <w:r w:rsidRPr="000C7165">
        <w:t xml:space="preserve">, "Ultrathin Broadband Reflective Optical Limiter," </w:t>
      </w:r>
      <w:r w:rsidRPr="000C7165">
        <w:rPr>
          <w:i/>
        </w:rPr>
        <w:t xml:space="preserve">Laser &amp; Photonics Reviews, </w:t>
      </w:r>
      <w:r w:rsidRPr="000C7165">
        <w:t xml:space="preserve">vol. 15, no. 6, p. 2100001, 2021, doi: </w:t>
      </w:r>
      <w:hyperlink r:id="rId23" w:history="1">
        <w:r w:rsidRPr="000C7165">
          <w:rPr>
            <w:rStyle w:val="Hyperlink"/>
          </w:rPr>
          <w:t>https://doi.org/10.1002/lpor.202100001</w:t>
        </w:r>
      </w:hyperlink>
      <w:r w:rsidRPr="000C7165">
        <w:t>.</w:t>
      </w:r>
    </w:p>
    <w:p w14:paraId="12BA0ABA" w14:textId="77777777" w:rsidR="000C7165" w:rsidRPr="000C7165" w:rsidRDefault="000C7165" w:rsidP="000C7165">
      <w:pPr>
        <w:pStyle w:val="EndNoteBibliography"/>
        <w:ind w:left="720" w:hanging="720"/>
      </w:pPr>
      <w:r w:rsidRPr="000C7165">
        <w:lastRenderedPageBreak/>
        <w:t>[6]</w:t>
      </w:r>
      <w:r w:rsidRPr="000C7165">
        <w:tab/>
        <w:t xml:space="preserve">X. Ling, X. Pang, X. Chen, and Z. Shao, "Broadband mid-infrared optical limiter based on&amp;#x00A0;vanadium dioxide phase transition," </w:t>
      </w:r>
      <w:r w:rsidRPr="000C7165">
        <w:rPr>
          <w:i/>
        </w:rPr>
        <w:t xml:space="preserve">J. Opt. Soc. Am. B, </w:t>
      </w:r>
      <w:r w:rsidRPr="000C7165">
        <w:t>vol. 42, no. 9, pp. 2062–2067, 2025/09/01 2025, doi: 10.1364/JOSAB.569492.</w:t>
      </w:r>
    </w:p>
    <w:p w14:paraId="2908BB8C" w14:textId="1BBA2285" w:rsidR="000C7165" w:rsidRPr="000C7165" w:rsidRDefault="000C7165" w:rsidP="000C7165">
      <w:pPr>
        <w:pStyle w:val="EndNoteBibliography"/>
        <w:ind w:left="720" w:hanging="720"/>
      </w:pPr>
      <w:r w:rsidRPr="000C7165">
        <w:t>[7]</w:t>
      </w:r>
      <w:r w:rsidRPr="000C7165">
        <w:tab/>
        <w:t>M. Gandolfi</w:t>
      </w:r>
      <w:r w:rsidRPr="000C7165">
        <w:rPr>
          <w:i/>
        </w:rPr>
        <w:t xml:space="preserve"> et al.</w:t>
      </w:r>
      <w:r w:rsidRPr="000C7165">
        <w:t xml:space="preserve">, "Optical Limiting Thin Multilayer Films Based On Phase Transition In VO2," in </w:t>
      </w:r>
      <w:r w:rsidRPr="000C7165">
        <w:rPr>
          <w:i/>
        </w:rPr>
        <w:t>2022 Sixteenth International Congress on Artificial Materials for Novel Wave Phenomena (Metamaterials)</w:t>
      </w:r>
      <w:r w:rsidRPr="000C7165">
        <w:t xml:space="preserve">, 12–17 Sept. 2022 2022, pp. 148–150, doi: 10.1109/Metamaterials54993.2022.9920767. [Online]. Available: </w:t>
      </w:r>
      <w:hyperlink r:id="rId24" w:history="1">
        <w:r w:rsidRPr="000C7165">
          <w:rPr>
            <w:rStyle w:val="Hyperlink"/>
          </w:rPr>
          <w:t>https://ieeexplore.ieee.org/stampPDF/getPDF.jsp?tp=&amp;arnumber=9920767&amp;ref</w:t>
        </w:r>
      </w:hyperlink>
      <w:r w:rsidRPr="000C7165">
        <w:t>=</w:t>
      </w:r>
    </w:p>
    <w:p w14:paraId="495D0426" w14:textId="77777777" w:rsidR="000C7165" w:rsidRPr="000C7165" w:rsidRDefault="000C7165" w:rsidP="000C7165">
      <w:pPr>
        <w:pStyle w:val="EndNoteBibliography"/>
        <w:ind w:left="720" w:hanging="720"/>
      </w:pPr>
      <w:r w:rsidRPr="000C7165">
        <w:t>[8]</w:t>
      </w:r>
      <w:r w:rsidRPr="000C7165">
        <w:tab/>
        <w:t>A. Tognazzi</w:t>
      </w:r>
      <w:r w:rsidRPr="000C7165">
        <w:rPr>
          <w:i/>
        </w:rPr>
        <w:t xml:space="preserve"> et al.</w:t>
      </w:r>
      <w:r w:rsidRPr="000C7165">
        <w:t xml:space="preserve">, "Opto-thermal dynamics of thin-film optical limiters based on the VO2 phase transition," </w:t>
      </w:r>
      <w:r w:rsidRPr="000C7165">
        <w:rPr>
          <w:i/>
        </w:rPr>
        <w:t xml:space="preserve">Opt. Mater. Express, </w:t>
      </w:r>
      <w:r w:rsidRPr="000C7165">
        <w:t>vol. 13, no. 1, pp. 41–52, 2023/01/01 2023, doi: 10.1364/OME.472347.</w:t>
      </w:r>
    </w:p>
    <w:p w14:paraId="761B109B" w14:textId="7B4F114C" w:rsidR="000C7165" w:rsidRPr="000C7165" w:rsidRDefault="000C7165" w:rsidP="000C7165">
      <w:pPr>
        <w:pStyle w:val="EndNoteBibliography"/>
        <w:ind w:left="720" w:hanging="720"/>
      </w:pPr>
      <w:r w:rsidRPr="000C7165">
        <w:t>[9]</w:t>
      </w:r>
      <w:r w:rsidRPr="000C7165">
        <w:tab/>
        <w:t xml:space="preserve">A. Donval, Y. Ofir, D. Nevo, and M. Oron, "Reflective Optical Limiter," US Patent US 2014/0233085 A1 Patent Appl. US 201214343922 A, 2014/08/21, 2014. [Online]. Available: </w:t>
      </w:r>
      <w:hyperlink r:id="rId25" w:history="1">
        <w:r w:rsidRPr="000C7165">
          <w:rPr>
            <w:rStyle w:val="Hyperlink"/>
          </w:rPr>
          <w:t>https://lens.org/107-268-237-474-798</w:t>
        </w:r>
      </w:hyperlink>
    </w:p>
    <w:p w14:paraId="639A74E1" w14:textId="13083951" w:rsidR="000C7165" w:rsidRPr="000C7165" w:rsidRDefault="000C7165" w:rsidP="000C7165">
      <w:pPr>
        <w:pStyle w:val="EndNoteBibliography"/>
        <w:ind w:left="720" w:hanging="720"/>
      </w:pPr>
      <w:r w:rsidRPr="000C7165">
        <w:t>[10]</w:t>
      </w:r>
      <w:r w:rsidRPr="000C7165">
        <w:tab/>
        <w:t xml:space="preserve">A. N. H. Lam Tai, "OPTICAL LIMITERS FOR FACILITATING APERTURE PROTECTION," US Patent US 2019/0094430 A1 Patent Appl. US 201715716364 A, 2019/03/28, 2019. [Online]. Available: </w:t>
      </w:r>
      <w:hyperlink r:id="rId26" w:history="1">
        <w:r w:rsidRPr="000C7165">
          <w:rPr>
            <w:rStyle w:val="Hyperlink"/>
          </w:rPr>
          <w:t>https://lens.org/168-829-457-144-045</w:t>
        </w:r>
      </w:hyperlink>
    </w:p>
    <w:p w14:paraId="1AC29E79" w14:textId="77777777" w:rsidR="000C7165" w:rsidRPr="000C7165" w:rsidRDefault="000C7165" w:rsidP="000C7165">
      <w:pPr>
        <w:pStyle w:val="EndNoteBibliography"/>
        <w:ind w:left="720" w:hanging="720"/>
      </w:pPr>
      <w:r w:rsidRPr="000C7165">
        <w:t>[11]</w:t>
      </w:r>
      <w:r w:rsidRPr="000C7165">
        <w:tab/>
        <w:t xml:space="preserve">W. Jia, R. Menon, and B. Sensale-Rodriguez, "Unique prospects of phase change material Sb2Se3 for ultra-compact reconfigurable nanophotonic devices," </w:t>
      </w:r>
      <w:r w:rsidRPr="000C7165">
        <w:rPr>
          <w:i/>
        </w:rPr>
        <w:t xml:space="preserve">Opt. Mater. Express, </w:t>
      </w:r>
      <w:r w:rsidRPr="000C7165">
        <w:t>vol. 11, no. 9, pp. 3007–3014, 2021/09/01 2021, doi: 10.1364/OME.435979.</w:t>
      </w:r>
    </w:p>
    <w:p w14:paraId="39DA1ADC" w14:textId="77777777" w:rsidR="000C7165" w:rsidRPr="000C7165" w:rsidRDefault="000C7165" w:rsidP="000C7165">
      <w:pPr>
        <w:pStyle w:val="EndNoteBibliography"/>
        <w:ind w:left="720" w:hanging="720"/>
      </w:pPr>
      <w:r w:rsidRPr="000C7165">
        <w:t>[12]</w:t>
      </w:r>
      <w:r w:rsidRPr="000C7165">
        <w:tab/>
        <w:t xml:space="preserve">P. Xu, J. Zheng, J. K. Doylend, and A. Majumdar, "Low-Loss and Broadband Nonvolatile Phase-Change Directional Coupler Switches," </w:t>
      </w:r>
      <w:r w:rsidRPr="000C7165">
        <w:rPr>
          <w:i/>
        </w:rPr>
        <w:t xml:space="preserve">ACS Photonics, </w:t>
      </w:r>
      <w:r w:rsidRPr="000C7165">
        <w:t>vol. 6, no. 2, pp. 553–557, 2019/02/20 2019, doi: 10.1021/acsphotonics.8b01628.</w:t>
      </w:r>
    </w:p>
    <w:p w14:paraId="182F8715" w14:textId="77777777" w:rsidR="000C7165" w:rsidRPr="000C7165" w:rsidRDefault="000C7165" w:rsidP="000C7165">
      <w:pPr>
        <w:pStyle w:val="EndNoteBibliography"/>
        <w:ind w:left="720" w:hanging="720"/>
      </w:pPr>
      <w:r w:rsidRPr="000C7165">
        <w:t>[13]</w:t>
      </w:r>
      <w:r w:rsidRPr="000C7165">
        <w:tab/>
        <w:t>Y. Zhang</w:t>
      </w:r>
      <w:r w:rsidRPr="000C7165">
        <w:rPr>
          <w:i/>
        </w:rPr>
        <w:t xml:space="preserve"> et al.</w:t>
      </w:r>
      <w:r w:rsidRPr="000C7165">
        <w:t xml:space="preserve">, "Broadband transparent optical phase change materials for high-performance nonvolatile photonics," </w:t>
      </w:r>
      <w:r w:rsidRPr="000C7165">
        <w:rPr>
          <w:i/>
        </w:rPr>
        <w:t xml:space="preserve">Nature Communications, </w:t>
      </w:r>
      <w:r w:rsidRPr="000C7165">
        <w:t>vol. 10, no. 1, p. 4279, 2019/09/30 2019, doi: 10.1038/s41467-019-12196-4.</w:t>
      </w:r>
    </w:p>
    <w:p w14:paraId="7EEBBB90" w14:textId="77777777" w:rsidR="000C7165" w:rsidRPr="000C7165" w:rsidRDefault="000C7165" w:rsidP="000C7165">
      <w:pPr>
        <w:pStyle w:val="EndNoteBibliography"/>
        <w:ind w:left="720" w:hanging="720"/>
      </w:pPr>
      <w:r w:rsidRPr="000C7165">
        <w:t>[14]</w:t>
      </w:r>
      <w:r w:rsidRPr="000C7165">
        <w:tab/>
        <w:t xml:space="preserve">H. Li, D. Zeng, Y. Huang, Q. Huang, and X. Zhang, "Ultra-compact, ultra-low-loss and broadband 2 x 2 nonvolatile optical switch based on Sb(2)Se(3) phase change material," </w:t>
      </w:r>
      <w:r w:rsidRPr="000C7165">
        <w:rPr>
          <w:i/>
        </w:rPr>
        <w:t xml:space="preserve">Opt Express, </w:t>
      </w:r>
      <w:r w:rsidRPr="000C7165">
        <w:t>vol. 32, no. 20, pp. 35287–35297, Sep 23 2024, doi: 10.1364/OE.534645.</w:t>
      </w:r>
    </w:p>
    <w:p w14:paraId="53B02668" w14:textId="77777777" w:rsidR="000C7165" w:rsidRPr="000C7165" w:rsidRDefault="000C7165" w:rsidP="000C7165">
      <w:pPr>
        <w:pStyle w:val="EndNoteBibliography"/>
        <w:ind w:left="720" w:hanging="720"/>
      </w:pPr>
      <w:r w:rsidRPr="000C7165">
        <w:t>[15]</w:t>
      </w:r>
      <w:r w:rsidRPr="000C7165">
        <w:tab/>
        <w:t xml:space="preserve">D. d. Ceglia, M. Grande, A. Vincenti, C. Baratto, and C. d. Angelis, "Tunable Filters for Visible Light Based on Resonant VO2 Planar Thin Films," in </w:t>
      </w:r>
      <w:r w:rsidRPr="000C7165">
        <w:rPr>
          <w:i/>
        </w:rPr>
        <w:t>2020 22nd International Conference on Transparent Optical Networks (ICTON)</w:t>
      </w:r>
      <w:r w:rsidRPr="000C7165">
        <w:t xml:space="preserve">, 19–23 July 2020 2020, pp. 1–4, doi: 10.1109/ICTON51198.2020.9203244. </w:t>
      </w:r>
    </w:p>
    <w:p w14:paraId="4D14A320" w14:textId="77777777" w:rsidR="000C7165" w:rsidRPr="000C7165" w:rsidRDefault="000C7165" w:rsidP="000C7165">
      <w:pPr>
        <w:pStyle w:val="EndNoteBibliography"/>
        <w:ind w:left="720" w:hanging="720"/>
      </w:pPr>
      <w:r w:rsidRPr="000C7165">
        <w:t>[16]</w:t>
      </w:r>
      <w:r w:rsidRPr="000C7165">
        <w:tab/>
        <w:t xml:space="preserve">R. Heenkenda, K. Hirakawa, and A. Sarangan, "Tunable optical filter using phase change materials for smart IR night vision applications," </w:t>
      </w:r>
      <w:r w:rsidRPr="000C7165">
        <w:rPr>
          <w:i/>
        </w:rPr>
        <w:t xml:space="preserve">Opt. Express, </w:t>
      </w:r>
      <w:r w:rsidRPr="000C7165">
        <w:t>vol. 29, no. 21, pp. 33795–33803, 2021/10/11 2021, doi: 10.1364/OE.440299.</w:t>
      </w:r>
    </w:p>
    <w:p w14:paraId="32B6334D" w14:textId="4287D580" w:rsidR="000C7165" w:rsidRPr="000C7165" w:rsidRDefault="000C7165" w:rsidP="000C7165">
      <w:pPr>
        <w:pStyle w:val="EndNoteBibliography"/>
        <w:ind w:left="720" w:hanging="720"/>
      </w:pPr>
      <w:r w:rsidRPr="000C7165">
        <w:t>[17]</w:t>
      </w:r>
      <w:r w:rsidRPr="000C7165">
        <w:tab/>
        <w:t>Y.-S. Huang</w:t>
      </w:r>
      <w:r w:rsidRPr="000C7165">
        <w:rPr>
          <w:i/>
        </w:rPr>
        <w:t xml:space="preserve"> et al.</w:t>
      </w:r>
      <w:r w:rsidRPr="000C7165">
        <w:t xml:space="preserve">, "Tunable structural transmissive color in fano-resonant optical coatings employing phase-change materials," </w:t>
      </w:r>
      <w:r w:rsidRPr="000C7165">
        <w:rPr>
          <w:i/>
        </w:rPr>
        <w:t xml:space="preserve">Materials Today Advances, </w:t>
      </w:r>
      <w:r w:rsidRPr="000C7165">
        <w:t xml:space="preserve">vol. 18, p. 100364, 2023/06/01/ 2023, doi: </w:t>
      </w:r>
      <w:hyperlink r:id="rId27" w:history="1">
        <w:r w:rsidRPr="000C7165">
          <w:rPr>
            <w:rStyle w:val="Hyperlink"/>
          </w:rPr>
          <w:t>https://doi.org/10.1016/j.mtadv.2023.100364</w:t>
        </w:r>
      </w:hyperlink>
      <w:r w:rsidRPr="000C7165">
        <w:t>.</w:t>
      </w:r>
    </w:p>
    <w:p w14:paraId="4BA5470D" w14:textId="77777777" w:rsidR="000C7165" w:rsidRPr="000C7165" w:rsidRDefault="000C7165" w:rsidP="000C7165">
      <w:pPr>
        <w:pStyle w:val="EndNoteBibliography"/>
        <w:ind w:left="720" w:hanging="720"/>
      </w:pPr>
      <w:r w:rsidRPr="000C7165">
        <w:t>[18]</w:t>
      </w:r>
      <w:r w:rsidRPr="000C7165">
        <w:tab/>
        <w:t>C. Wan</w:t>
      </w:r>
      <w:r w:rsidRPr="000C7165">
        <w:rPr>
          <w:i/>
        </w:rPr>
        <w:t xml:space="preserve"> et al.</w:t>
      </w:r>
      <w:r w:rsidRPr="000C7165">
        <w:t xml:space="preserve">, "Limiting Optical Diodes Enabled by the Phase Transition of Vanadium Dioxide," </w:t>
      </w:r>
      <w:r w:rsidRPr="000C7165">
        <w:rPr>
          <w:i/>
        </w:rPr>
        <w:t xml:space="preserve">ACS Photonics, </w:t>
      </w:r>
      <w:r w:rsidRPr="000C7165">
        <w:t>vol. 5, no. 7, pp. 2688–2692, 2018/07/18 2018, doi: 10.1021/acsphotonics.8b00313.</w:t>
      </w:r>
    </w:p>
    <w:p w14:paraId="44A98228" w14:textId="77777777" w:rsidR="000C7165" w:rsidRPr="000C7165" w:rsidRDefault="000C7165" w:rsidP="000C7165">
      <w:pPr>
        <w:pStyle w:val="EndNoteBibliography"/>
        <w:ind w:left="720" w:hanging="720"/>
      </w:pPr>
      <w:r w:rsidRPr="000C7165">
        <w:t>[19]</w:t>
      </w:r>
      <w:r w:rsidRPr="000C7165">
        <w:tab/>
        <w:t>H. Kocer</w:t>
      </w:r>
      <w:r w:rsidRPr="000C7165">
        <w:rPr>
          <w:i/>
        </w:rPr>
        <w:t xml:space="preserve"> et al.</w:t>
      </w:r>
      <w:r w:rsidRPr="000C7165">
        <w:t xml:space="preserve">, "Intensity tunable infrared broadband absorbers based on VO2 phase transition using planar layered thin films," </w:t>
      </w:r>
      <w:r w:rsidRPr="000C7165">
        <w:rPr>
          <w:i/>
        </w:rPr>
        <w:t xml:space="preserve">Scientific Reports, </w:t>
      </w:r>
      <w:r w:rsidRPr="000C7165">
        <w:t>vol. 5, no. 1, p. 13384, 2015/08/21 2015, doi: 10.1038/srep13384.</w:t>
      </w:r>
    </w:p>
    <w:p w14:paraId="7AC13983" w14:textId="77777777" w:rsidR="000C7165" w:rsidRPr="000C7165" w:rsidRDefault="000C7165" w:rsidP="000C7165">
      <w:pPr>
        <w:pStyle w:val="EndNoteBibliography"/>
        <w:ind w:left="720" w:hanging="720"/>
      </w:pPr>
      <w:r w:rsidRPr="000C7165">
        <w:t>[20]</w:t>
      </w:r>
      <w:r w:rsidRPr="000C7165">
        <w:tab/>
        <w:t xml:space="preserve">X. Tian and Z.-Y. Li, "An Optically-Triggered Switchable Mid-Infrared Perfect Absorber Based on Phase-Change Material of Vanadium Dioxide," </w:t>
      </w:r>
      <w:r w:rsidRPr="000C7165">
        <w:rPr>
          <w:i/>
        </w:rPr>
        <w:t xml:space="preserve">Plasmonics, </w:t>
      </w:r>
      <w:r w:rsidRPr="000C7165">
        <w:t>vol. 13, no. 4, pp. 1393–1402, 2018/08/01 2018, doi: 10.1007/s11468-017-0643-9.</w:t>
      </w:r>
    </w:p>
    <w:p w14:paraId="42611D53" w14:textId="77777777" w:rsidR="000C7165" w:rsidRPr="000C7165" w:rsidRDefault="000C7165" w:rsidP="000C7165">
      <w:pPr>
        <w:pStyle w:val="EndNoteBibliography"/>
        <w:ind w:left="720" w:hanging="720"/>
      </w:pPr>
      <w:r w:rsidRPr="000C7165">
        <w:t>[21]</w:t>
      </w:r>
      <w:r w:rsidRPr="000C7165">
        <w:tab/>
        <w:t>C. Liu</w:t>
      </w:r>
      <w:r w:rsidRPr="000C7165">
        <w:rPr>
          <w:i/>
        </w:rPr>
        <w:t xml:space="preserve"> et al.</w:t>
      </w:r>
      <w:r w:rsidRPr="000C7165">
        <w:t xml:space="preserve">, "Tunable nonlinear optical absorption in amorphous and crystalline Sb2Se3 thin films," </w:t>
      </w:r>
      <w:r w:rsidRPr="000C7165">
        <w:rPr>
          <w:i/>
        </w:rPr>
        <w:t xml:space="preserve">Journal of Alloys and Compounds, </w:t>
      </w:r>
      <w:r w:rsidRPr="000C7165">
        <w:t>vol. 791, pp. 753–760, 2019/06/30/ 2019, doi: 10.1016/j.jallcom.2019.03.295.</w:t>
      </w:r>
    </w:p>
    <w:p w14:paraId="1E507435" w14:textId="77777777" w:rsidR="000C7165" w:rsidRPr="000C7165" w:rsidRDefault="000C7165" w:rsidP="000C7165">
      <w:pPr>
        <w:pStyle w:val="EndNoteBibliography"/>
        <w:ind w:left="720" w:hanging="720"/>
      </w:pPr>
      <w:r w:rsidRPr="000C7165">
        <w:t>[22]</w:t>
      </w:r>
      <w:r w:rsidRPr="000C7165">
        <w:tab/>
        <w:t>M. Delaney, I. Zeimpekis, D. Lawson, D. W. Hewak, and O. L. Muskens, "A New Family of Ultralow Loss Reversible Phase</w:t>
      </w:r>
      <w:r w:rsidRPr="000C7165">
        <w:rPr>
          <w:rFonts w:ascii="Cambria Math" w:hAnsi="Cambria Math" w:cs="Cambria Math"/>
        </w:rPr>
        <w:t>‐</w:t>
      </w:r>
      <w:r w:rsidRPr="000C7165">
        <w:t xml:space="preserve">Change Materials for Photonic Integrated Circuits: Sb2S3 and Sb2Se3," </w:t>
      </w:r>
      <w:r w:rsidRPr="000C7165">
        <w:rPr>
          <w:i/>
        </w:rPr>
        <w:t xml:space="preserve">Advanced Functional Materials, </w:t>
      </w:r>
      <w:r w:rsidRPr="000C7165">
        <w:t>vol. 30, no. 36, 2020, doi: 10.1002/adfm.202002447.</w:t>
      </w:r>
    </w:p>
    <w:p w14:paraId="4059A4E8" w14:textId="77777777" w:rsidR="000C7165" w:rsidRPr="000C7165" w:rsidRDefault="000C7165" w:rsidP="000C7165">
      <w:pPr>
        <w:pStyle w:val="EndNoteBibliography"/>
        <w:ind w:left="720" w:hanging="720"/>
      </w:pPr>
      <w:r w:rsidRPr="000C7165">
        <w:t>[23]</w:t>
      </w:r>
      <w:r w:rsidRPr="000C7165">
        <w:tab/>
        <w:t>Z. Gong</w:t>
      </w:r>
      <w:r w:rsidRPr="000C7165">
        <w:rPr>
          <w:i/>
        </w:rPr>
        <w:t xml:space="preserve"> et al.</w:t>
      </w:r>
      <w:r w:rsidRPr="000C7165">
        <w:t xml:space="preserve">, "Phase change materials in photonic devices," </w:t>
      </w:r>
      <w:r w:rsidRPr="000C7165">
        <w:rPr>
          <w:i/>
        </w:rPr>
        <w:t xml:space="preserve">Journal of Applied Physics, </w:t>
      </w:r>
      <w:r w:rsidRPr="000C7165">
        <w:t>vol. 129, no. 3, 2021, doi: 10.1063/5.0027868.</w:t>
      </w:r>
    </w:p>
    <w:p w14:paraId="753EEE3C" w14:textId="5AEDA574" w:rsidR="000C7165" w:rsidRPr="000C7165" w:rsidRDefault="000C7165" w:rsidP="000C7165">
      <w:pPr>
        <w:pStyle w:val="EndNoteBibliography"/>
        <w:ind w:left="720" w:hanging="720"/>
      </w:pPr>
      <w:r w:rsidRPr="000C7165">
        <w:t>[24]</w:t>
      </w:r>
      <w:r w:rsidRPr="000C7165">
        <w:tab/>
        <w:t>A. A. Burtsev</w:t>
      </w:r>
      <w:r w:rsidRPr="000C7165">
        <w:rPr>
          <w:i/>
        </w:rPr>
        <w:t xml:space="preserve"> et al.</w:t>
      </w:r>
      <w:r w:rsidRPr="000C7165">
        <w:t xml:space="preserve">, "Physical properties’ temperature dynamics of GeTe, Ge2Sb2Te5 and Ge2Sb2Se4Te1 phase change materials," </w:t>
      </w:r>
      <w:r w:rsidRPr="000C7165">
        <w:rPr>
          <w:i/>
        </w:rPr>
        <w:t xml:space="preserve">Materials Science in Semiconductor Processing, </w:t>
      </w:r>
      <w:r w:rsidRPr="000C7165">
        <w:t xml:space="preserve">vol. 150, p. 106907, 2022/11/01/ 2022, doi: </w:t>
      </w:r>
      <w:hyperlink r:id="rId28" w:history="1">
        <w:r w:rsidRPr="000C7165">
          <w:rPr>
            <w:rStyle w:val="Hyperlink"/>
          </w:rPr>
          <w:t>https://doi.org/10.1016/j.mssp.2022.106907</w:t>
        </w:r>
      </w:hyperlink>
      <w:r w:rsidRPr="000C7165">
        <w:t>.</w:t>
      </w:r>
    </w:p>
    <w:p w14:paraId="02F087C6" w14:textId="161CE102" w:rsidR="000C7165" w:rsidRPr="000C7165" w:rsidRDefault="000C7165" w:rsidP="000C7165">
      <w:pPr>
        <w:pStyle w:val="EndNoteBibliography"/>
        <w:ind w:left="720" w:hanging="720"/>
      </w:pPr>
      <w:r w:rsidRPr="000C7165">
        <w:t>[25]</w:t>
      </w:r>
      <w:r w:rsidRPr="000C7165">
        <w:tab/>
        <w:t xml:space="preserve">P. Guo, Z. Biegler, T. Back, and A. Sarangan, "Vanadium dioxide phase change thin films produced by thermal oxidation of metallic vanadium," </w:t>
      </w:r>
      <w:r w:rsidRPr="000C7165">
        <w:rPr>
          <w:i/>
        </w:rPr>
        <w:t xml:space="preserve">Thin Solid Films, </w:t>
      </w:r>
      <w:r w:rsidRPr="000C7165">
        <w:t xml:space="preserve">vol. 707, p. 138117, 2020/08/01/ 2020, doi: </w:t>
      </w:r>
      <w:hyperlink r:id="rId29" w:history="1">
        <w:r w:rsidRPr="000C7165">
          <w:rPr>
            <w:rStyle w:val="Hyperlink"/>
          </w:rPr>
          <w:t>https://doi.org/10.1016/j.tsf.2020.138117</w:t>
        </w:r>
      </w:hyperlink>
      <w:r w:rsidRPr="000C7165">
        <w:t>.</w:t>
      </w:r>
    </w:p>
    <w:p w14:paraId="46E4CDA8" w14:textId="77777777" w:rsidR="000C7165" w:rsidRPr="000C7165" w:rsidRDefault="000C7165" w:rsidP="000C7165">
      <w:pPr>
        <w:pStyle w:val="EndNoteBibliography"/>
        <w:ind w:left="720" w:hanging="720"/>
      </w:pPr>
      <w:r w:rsidRPr="000C7165">
        <w:t>[26]</w:t>
      </w:r>
      <w:r w:rsidRPr="000C7165">
        <w:tab/>
        <w:t xml:space="preserve">M. E. A. Warwick and R. Binions, "Advances in thermochromic vanadium dioxide films," </w:t>
      </w:r>
      <w:r w:rsidRPr="000C7165">
        <w:rPr>
          <w:i/>
        </w:rPr>
        <w:t xml:space="preserve">Journal of Materials Chemistry A, </w:t>
      </w:r>
      <w:r w:rsidRPr="000C7165">
        <w:t>10.1039/C3TA14124A vol. 2, no. 10, pp. 3275–3292, 2014, doi: 10.1039/C3TA14124A.</w:t>
      </w:r>
    </w:p>
    <w:p w14:paraId="5AA962C6" w14:textId="25C750A4" w:rsidR="000C7165" w:rsidRPr="000C7165" w:rsidRDefault="000C7165" w:rsidP="000C7165">
      <w:pPr>
        <w:pStyle w:val="EndNoteBibliography"/>
        <w:ind w:left="720" w:hanging="720"/>
      </w:pPr>
      <w:r w:rsidRPr="000C7165">
        <w:t>[27]</w:t>
      </w:r>
      <w:r w:rsidRPr="000C7165">
        <w:tab/>
        <w:t>Y. Cui</w:t>
      </w:r>
      <w:r w:rsidRPr="000C7165">
        <w:rPr>
          <w:i/>
        </w:rPr>
        <w:t xml:space="preserve"> et al.</w:t>
      </w:r>
      <w:r w:rsidRPr="000C7165">
        <w:t xml:space="preserve">, "Thermochromic VO2 for Energy-Efficient Smart Windows," </w:t>
      </w:r>
      <w:r w:rsidRPr="000C7165">
        <w:rPr>
          <w:i/>
        </w:rPr>
        <w:t xml:space="preserve">Joule, </w:t>
      </w:r>
      <w:r w:rsidRPr="000C7165">
        <w:t xml:space="preserve">vol. 2, no. 9, pp. 1707–1746, 2018/09/19/ 2018, doi: </w:t>
      </w:r>
      <w:hyperlink r:id="rId30" w:history="1">
        <w:r w:rsidRPr="000C7165">
          <w:rPr>
            <w:rStyle w:val="Hyperlink"/>
          </w:rPr>
          <w:t>https://doi.org/10.1016/j.joule.2018.06.018</w:t>
        </w:r>
      </w:hyperlink>
      <w:r w:rsidRPr="000C7165">
        <w:t>.</w:t>
      </w:r>
    </w:p>
    <w:p w14:paraId="19829A93" w14:textId="77777777" w:rsidR="000C7165" w:rsidRPr="000C7165" w:rsidRDefault="000C7165" w:rsidP="000C7165">
      <w:pPr>
        <w:pStyle w:val="EndNoteBibliography"/>
        <w:ind w:left="720" w:hanging="720"/>
      </w:pPr>
      <w:r w:rsidRPr="000C7165">
        <w:t>[28]</w:t>
      </w:r>
      <w:r w:rsidRPr="000C7165">
        <w:tab/>
        <w:t>J. Sang</w:t>
      </w:r>
      <w:r w:rsidRPr="000C7165">
        <w:rPr>
          <w:i/>
        </w:rPr>
        <w:t xml:space="preserve"> et al.</w:t>
      </w:r>
      <w:r w:rsidRPr="000C7165">
        <w:t xml:space="preserve">, "Smart Windows with a VO2 Thin Film as a Conductive Layer for Efficient and Independent Dual-Band Modulation," </w:t>
      </w:r>
      <w:r w:rsidRPr="000C7165">
        <w:rPr>
          <w:i/>
        </w:rPr>
        <w:t xml:space="preserve">ACS Applied Electronic Materials, </w:t>
      </w:r>
      <w:r w:rsidRPr="000C7165">
        <w:t>vol. 3, no. 11, pp. 4882–4890, 2021/11/23 2021, doi: 10.1021/acsaelm.1c00728.</w:t>
      </w:r>
    </w:p>
    <w:p w14:paraId="51C0D891" w14:textId="1C0CAF85" w:rsidR="000C7165" w:rsidRPr="000C7165" w:rsidRDefault="000C7165" w:rsidP="000C7165">
      <w:pPr>
        <w:pStyle w:val="EndNoteBibliography"/>
        <w:ind w:left="720" w:hanging="720"/>
      </w:pPr>
      <w:r w:rsidRPr="000C7165">
        <w:t>[29]</w:t>
      </w:r>
      <w:r w:rsidRPr="000C7165">
        <w:tab/>
        <w:t xml:space="preserve">N. Murillo-Quirós, V. Vega-Garita, A. Carmona-Calvo, E. A. Rojas-González, R. Starbird-Perez, and E. Avendaño-Soto, "Toward Thermochromic VO2 Nanoparticles Polymer Films Based Smart Windows Designed for Tropical Climates," </w:t>
      </w:r>
      <w:r w:rsidRPr="000C7165">
        <w:rPr>
          <w:i/>
        </w:rPr>
        <w:t xml:space="preserve">Polymers, </w:t>
      </w:r>
      <w:r w:rsidRPr="000C7165">
        <w:t xml:space="preserve">vol. 14, no. 19, p. 4250, 2022. [Online]. Available: </w:t>
      </w:r>
      <w:hyperlink r:id="rId31" w:history="1">
        <w:r w:rsidRPr="000C7165">
          <w:rPr>
            <w:rStyle w:val="Hyperlink"/>
          </w:rPr>
          <w:t>https://www.mdpi.com/2073-4360/14/19/4250</w:t>
        </w:r>
      </w:hyperlink>
      <w:r w:rsidRPr="000C7165">
        <w:t>.</w:t>
      </w:r>
    </w:p>
    <w:p w14:paraId="46065BA9" w14:textId="77777777" w:rsidR="000C7165" w:rsidRPr="000C7165" w:rsidRDefault="000C7165" w:rsidP="000C7165">
      <w:pPr>
        <w:pStyle w:val="EndNoteBibliography"/>
        <w:ind w:left="720" w:hanging="720"/>
      </w:pPr>
      <w:r w:rsidRPr="000C7165">
        <w:t>[30]</w:t>
      </w:r>
      <w:r w:rsidRPr="000C7165">
        <w:tab/>
        <w:t xml:space="preserve">X. Chen, J. Lin, and K. Wang, "A Review of Integrated Photonic Devices Using Sb2Se3," </w:t>
      </w:r>
      <w:r w:rsidRPr="000C7165">
        <w:rPr>
          <w:i/>
        </w:rPr>
        <w:t xml:space="preserve">Advanced Physics Research, </w:t>
      </w:r>
      <w:r w:rsidRPr="000C7165">
        <w:t>vol. 4, no. 1, p. 2400080, 2024, doi: 10.1002/apxr.202400080.</w:t>
      </w:r>
    </w:p>
    <w:p w14:paraId="364F9EA1" w14:textId="77777777" w:rsidR="000C7165" w:rsidRPr="000C7165" w:rsidRDefault="000C7165" w:rsidP="000C7165">
      <w:pPr>
        <w:pStyle w:val="EndNoteBibliography"/>
        <w:ind w:left="720" w:hanging="720"/>
      </w:pPr>
      <w:r w:rsidRPr="000C7165">
        <w:t>[31]</w:t>
      </w:r>
      <w:r w:rsidRPr="000C7165">
        <w:tab/>
        <w:t>C. Chen</w:t>
      </w:r>
      <w:r w:rsidRPr="000C7165">
        <w:rPr>
          <w:i/>
        </w:rPr>
        <w:t xml:space="preserve"> et al.</w:t>
      </w:r>
      <w:r w:rsidRPr="000C7165">
        <w:t xml:space="preserve">, "Optical properties of amorphous and polycrystalline Sb2Se3 thin films prepared by thermal evaporation," </w:t>
      </w:r>
      <w:r w:rsidRPr="000C7165">
        <w:rPr>
          <w:i/>
        </w:rPr>
        <w:t xml:space="preserve">Applied Physics Letters, </w:t>
      </w:r>
      <w:r w:rsidRPr="000C7165">
        <w:t>vol. 107, no. 4, 2015, doi: 10.1063/1.4927741.</w:t>
      </w:r>
    </w:p>
    <w:p w14:paraId="194AA4DD" w14:textId="77777777" w:rsidR="000C7165" w:rsidRPr="000C7165" w:rsidRDefault="000C7165" w:rsidP="000C7165">
      <w:pPr>
        <w:pStyle w:val="EndNoteBibliography"/>
        <w:ind w:left="720" w:hanging="720"/>
      </w:pPr>
      <w:r w:rsidRPr="000C7165">
        <w:t>[32]</w:t>
      </w:r>
      <w:r w:rsidRPr="000C7165">
        <w:tab/>
        <w:t xml:space="preserve">D. Lawson, S. Blundell, M. Ebert, O. L. Muskens, and I. Zeimpekis, "Optical switching beyond a million cycles of low-loss phase change material Sb2Se3," </w:t>
      </w:r>
      <w:r w:rsidRPr="000C7165">
        <w:rPr>
          <w:i/>
        </w:rPr>
        <w:t xml:space="preserve">Opt. Mater. Express, </w:t>
      </w:r>
      <w:r w:rsidRPr="000C7165">
        <w:t>vol. 14, no. 1, 2023, doi: 10.1364/ome.509434.</w:t>
      </w:r>
    </w:p>
    <w:p w14:paraId="4ADC8716" w14:textId="1B6E29B4" w:rsidR="000C7165" w:rsidRPr="000C7165" w:rsidRDefault="000C7165" w:rsidP="000C7165">
      <w:pPr>
        <w:pStyle w:val="EndNoteBibliography"/>
        <w:ind w:left="720" w:hanging="720"/>
      </w:pPr>
      <w:r w:rsidRPr="000C7165">
        <w:t>[33]</w:t>
      </w:r>
      <w:r w:rsidRPr="000C7165">
        <w:tab/>
        <w:t>M. S. Alam</w:t>
      </w:r>
      <w:r w:rsidRPr="000C7165">
        <w:rPr>
          <w:i/>
        </w:rPr>
        <w:t xml:space="preserve"> et al.</w:t>
      </w:r>
      <w:r w:rsidRPr="000C7165">
        <w:t xml:space="preserve">, "Fast Cycling Speed with Multimillion Cycling Endurance of Ultra-Low Loss Phase Change Material (Sb2Se3) by Engineered Laser Pulse Irradiation," </w:t>
      </w:r>
      <w:r w:rsidRPr="000C7165">
        <w:rPr>
          <w:i/>
        </w:rPr>
        <w:t xml:space="preserve">Advanced Functional Materials, </w:t>
      </w:r>
      <w:r w:rsidRPr="000C7165">
        <w:t xml:space="preserve">vol. 34, no. 14, p. 2310306, 2024, doi: </w:t>
      </w:r>
      <w:hyperlink r:id="rId32" w:history="1">
        <w:r w:rsidRPr="000C7165">
          <w:rPr>
            <w:rStyle w:val="Hyperlink"/>
          </w:rPr>
          <w:t>https://doi.org/10.1002/adfm.202310306</w:t>
        </w:r>
      </w:hyperlink>
      <w:r w:rsidRPr="000C7165">
        <w:t>.</w:t>
      </w:r>
    </w:p>
    <w:p w14:paraId="31EF619D" w14:textId="77777777" w:rsidR="000C7165" w:rsidRPr="000C7165" w:rsidRDefault="000C7165" w:rsidP="000C7165">
      <w:pPr>
        <w:pStyle w:val="EndNoteBibliography"/>
        <w:ind w:left="720" w:hanging="720"/>
      </w:pPr>
      <w:r w:rsidRPr="000C7165">
        <w:t>[34]</w:t>
      </w:r>
      <w:r w:rsidRPr="000C7165">
        <w:tab/>
        <w:t>J. Faneca</w:t>
      </w:r>
      <w:r w:rsidRPr="000C7165">
        <w:rPr>
          <w:i/>
        </w:rPr>
        <w:t xml:space="preserve"> et al.</w:t>
      </w:r>
      <w:r w:rsidRPr="000C7165">
        <w:t xml:space="preserve">, "Towards low loss non-volatile phase change materials in mid index waveguides," </w:t>
      </w:r>
      <w:r w:rsidRPr="000C7165">
        <w:rPr>
          <w:i/>
        </w:rPr>
        <w:t xml:space="preserve">Neuromorphic Computing and Engineering, </w:t>
      </w:r>
      <w:r w:rsidRPr="000C7165">
        <w:t>vol. 1, no. 1, p. 014004, 2021/08/23 2021, doi: 10.1088/2634-4386/ac156e.</w:t>
      </w:r>
    </w:p>
    <w:p w14:paraId="3FDEF334" w14:textId="77777777" w:rsidR="000C7165" w:rsidRPr="000C7165" w:rsidRDefault="000C7165" w:rsidP="000C7165">
      <w:pPr>
        <w:pStyle w:val="EndNoteBibliography"/>
        <w:ind w:left="720" w:hanging="720"/>
      </w:pPr>
      <w:r w:rsidRPr="000C7165">
        <w:t>[35]</w:t>
      </w:r>
      <w:r w:rsidRPr="000C7165">
        <w:tab/>
        <w:t>S. Blundell</w:t>
      </w:r>
      <w:r w:rsidRPr="000C7165">
        <w:rPr>
          <w:i/>
        </w:rPr>
        <w:t xml:space="preserve"> et al.</w:t>
      </w:r>
      <w:r w:rsidRPr="000C7165">
        <w:t xml:space="preserve">, "Ultracompact Programmable Silicon Photonics Using Layers of Low-Loss Phase-Change Material Sb2Se3 of Increasing Thickness," </w:t>
      </w:r>
      <w:r w:rsidRPr="000C7165">
        <w:rPr>
          <w:i/>
        </w:rPr>
        <w:t xml:space="preserve">ACS Photonics, </w:t>
      </w:r>
      <w:r w:rsidRPr="000C7165">
        <w:t>vol. 12, no. 3, pp. 1382–1391, 2025/03/19 2025, doi: 10.1021/acsphotonics.4c01789.</w:t>
      </w:r>
    </w:p>
    <w:p w14:paraId="1B9DEBEA" w14:textId="77777777" w:rsidR="000C7165" w:rsidRPr="000C7165" w:rsidRDefault="000C7165" w:rsidP="000C7165">
      <w:pPr>
        <w:pStyle w:val="EndNoteBibliography"/>
        <w:ind w:left="720" w:hanging="720"/>
      </w:pPr>
      <w:r w:rsidRPr="000C7165">
        <w:lastRenderedPageBreak/>
        <w:t>[36]</w:t>
      </w:r>
      <w:r w:rsidRPr="000C7165">
        <w:tab/>
        <w:t>J. H. Vella</w:t>
      </w:r>
      <w:r w:rsidRPr="000C7165">
        <w:rPr>
          <w:i/>
        </w:rPr>
        <w:t xml:space="preserve"> et al.</w:t>
      </w:r>
      <w:r w:rsidRPr="000C7165">
        <w:t xml:space="preserve">, "Experimental Realization of a Reflective Optical Limiter," </w:t>
      </w:r>
      <w:r w:rsidRPr="000C7165">
        <w:rPr>
          <w:i/>
        </w:rPr>
        <w:t xml:space="preserve">Physical Review Applied, </w:t>
      </w:r>
      <w:r w:rsidRPr="000C7165">
        <w:t>vol. 5, no. 6, p. 064010, 06/20/ 2016, doi: 10.1103/PhysRevApplied.5.064010.</w:t>
      </w:r>
    </w:p>
    <w:p w14:paraId="67D38B49" w14:textId="77777777" w:rsidR="000C7165" w:rsidRPr="000C7165" w:rsidRDefault="000C7165" w:rsidP="000C7165">
      <w:pPr>
        <w:pStyle w:val="EndNoteBibliography"/>
        <w:ind w:left="720" w:hanging="720"/>
      </w:pPr>
      <w:r w:rsidRPr="000C7165">
        <w:t>[37]</w:t>
      </w:r>
      <w:r w:rsidRPr="000C7165">
        <w:tab/>
        <w:t>C. Baratto</w:t>
      </w:r>
      <w:r w:rsidRPr="000C7165">
        <w:rPr>
          <w:i/>
        </w:rPr>
        <w:t xml:space="preserve"> et al.</w:t>
      </w:r>
      <w:r w:rsidRPr="000C7165">
        <w:t xml:space="preserve">, "Optical Limiting Sensor Based on Multilayer Optimization of Ag/VO2 Phase Change Material," </w:t>
      </w:r>
      <w:r w:rsidRPr="000C7165">
        <w:rPr>
          <w:i/>
        </w:rPr>
        <w:t xml:space="preserve">IEEE Sensors Letters, </w:t>
      </w:r>
      <w:r w:rsidRPr="000C7165">
        <w:t>vol. 7, no. 9, pp. 1–3, 2023, doi: 10.1109/LSENS.2023.3300801.</w:t>
      </w:r>
    </w:p>
    <w:p w14:paraId="2CFF1B50" w14:textId="2ED647A8" w:rsidR="000C7165" w:rsidRPr="000C7165" w:rsidRDefault="000C7165" w:rsidP="000C7165">
      <w:pPr>
        <w:pStyle w:val="EndNoteBibliography"/>
        <w:ind w:left="720" w:hanging="720"/>
      </w:pPr>
      <w:r w:rsidRPr="000C7165">
        <w:t>[38]</w:t>
      </w:r>
      <w:r w:rsidRPr="000C7165">
        <w:tab/>
        <w:t xml:space="preserve">L. Shah, S. Cannon Roger, and A. Drummer Mark, "LIDAR RECEIVER OPTICAL LIMITER," US Patent US 2025/0172672 A1 Patent Appl. US 202418960941 A, 2025/05/29, 2025. [Online]. Available: </w:t>
      </w:r>
      <w:hyperlink r:id="rId33" w:history="1">
        <w:r w:rsidRPr="000C7165">
          <w:rPr>
            <w:rStyle w:val="Hyperlink"/>
          </w:rPr>
          <w:t>https://lens.org/118-293-389-504-62X</w:t>
        </w:r>
      </w:hyperlink>
    </w:p>
    <w:p w14:paraId="727F48BC" w14:textId="77777777" w:rsidR="000C7165" w:rsidRPr="000C7165" w:rsidRDefault="000C7165" w:rsidP="000C7165">
      <w:pPr>
        <w:pStyle w:val="EndNoteBibliography"/>
        <w:ind w:left="720" w:hanging="720"/>
      </w:pPr>
      <w:r w:rsidRPr="000C7165">
        <w:t>[39]</w:t>
      </w:r>
      <w:r w:rsidRPr="000C7165">
        <w:tab/>
        <w:t xml:space="preserve">A. Sarangan, </w:t>
      </w:r>
      <w:r w:rsidRPr="000C7165">
        <w:rPr>
          <w:i/>
        </w:rPr>
        <w:t>Optical Thin Film Design</w:t>
      </w:r>
      <w:r w:rsidRPr="000C7165">
        <w:t>, 1st Edition ed. Boca Raton: CRC Press, 2020.</w:t>
      </w:r>
    </w:p>
    <w:p w14:paraId="6EE370C8" w14:textId="77777777" w:rsidR="000C7165" w:rsidRPr="000C7165" w:rsidRDefault="000C7165" w:rsidP="000C7165">
      <w:pPr>
        <w:pStyle w:val="EndNoteBibliography"/>
        <w:ind w:left="720" w:hanging="720"/>
      </w:pPr>
      <w:r w:rsidRPr="000C7165">
        <w:t>[40]</w:t>
      </w:r>
      <w:r w:rsidRPr="000C7165">
        <w:tab/>
        <w:t xml:space="preserve">A. Sarangan, "Design of resonant cavity thin film structures with complex active layers," </w:t>
      </w:r>
      <w:r w:rsidRPr="000C7165">
        <w:rPr>
          <w:i/>
        </w:rPr>
        <w:t xml:space="preserve">J. Opt. Soc. Am. B, </w:t>
      </w:r>
      <w:r w:rsidRPr="000C7165">
        <w:t>vol. 37, no. 11, pp. 3461–3468, 2020/11/01 2020, doi: 10.1364/JOSAB.404894.</w:t>
      </w:r>
    </w:p>
    <w:p w14:paraId="326C12CF" w14:textId="77777777" w:rsidR="000C7165" w:rsidRPr="000C7165" w:rsidRDefault="000C7165" w:rsidP="000C7165">
      <w:pPr>
        <w:pStyle w:val="EndNoteBibliography"/>
        <w:ind w:left="720" w:hanging="720"/>
      </w:pPr>
      <w:r w:rsidRPr="000C7165">
        <w:t>[41]</w:t>
      </w:r>
      <w:r w:rsidRPr="000C7165">
        <w:tab/>
        <w:t xml:space="preserve">L. Gao, F. Lemarchand, and M. Lequime, "Exploitation of multiple incidences spectrometric measurements for thin film reverse engineering," </w:t>
      </w:r>
      <w:r w:rsidRPr="000C7165">
        <w:rPr>
          <w:i/>
        </w:rPr>
        <w:t xml:space="preserve">Opt. Express, </w:t>
      </w:r>
      <w:r w:rsidRPr="000C7165">
        <w:t>vol. 20, no. 14, pp. 15734–15751, 2012/07/02 2012, doi: 10.1364/OE.20.015734.</w:t>
      </w:r>
    </w:p>
    <w:p w14:paraId="0345E591" w14:textId="760F0CE5" w:rsidR="000C7165" w:rsidRPr="000C7165" w:rsidRDefault="000C7165" w:rsidP="000C7165">
      <w:pPr>
        <w:pStyle w:val="EndNoteBibliography"/>
        <w:ind w:left="720" w:hanging="720"/>
      </w:pPr>
      <w:r w:rsidRPr="000C7165">
        <w:t>[42]</w:t>
      </w:r>
      <w:r w:rsidRPr="000C7165">
        <w:tab/>
        <w:t xml:space="preserve">D. Franta, D. Nečas, A. Giglia, P. Franta, and I. Ohlídal, "Universal dispersion model for characterization of optical thin films over wide spectral range: Application to magnesium fluoride," </w:t>
      </w:r>
      <w:r w:rsidRPr="000C7165">
        <w:rPr>
          <w:i/>
        </w:rPr>
        <w:t xml:space="preserve">Applied Surface Science, </w:t>
      </w:r>
      <w:r w:rsidRPr="000C7165">
        <w:t xml:space="preserve">vol. 421, pp. 424–429, 2017/11/01/ 2017, doi: </w:t>
      </w:r>
      <w:hyperlink r:id="rId34" w:history="1">
        <w:r w:rsidRPr="000C7165">
          <w:rPr>
            <w:rStyle w:val="Hyperlink"/>
          </w:rPr>
          <w:t>https://doi.org/10.1016/j.apsusc.2016.09.149</w:t>
        </w:r>
      </w:hyperlink>
      <w:r w:rsidRPr="000C7165">
        <w:t>.</w:t>
      </w:r>
    </w:p>
    <w:p w14:paraId="4691AB89" w14:textId="77777777" w:rsidR="000C7165" w:rsidRPr="000C7165" w:rsidRDefault="000C7165" w:rsidP="000C7165">
      <w:pPr>
        <w:pStyle w:val="EndNoteBibliography"/>
        <w:ind w:left="720" w:hanging="720"/>
      </w:pPr>
      <w:r w:rsidRPr="000C7165">
        <w:t>[43]</w:t>
      </w:r>
      <w:r w:rsidRPr="000C7165">
        <w:tab/>
        <w:t>S. V. Zhukovsky</w:t>
      </w:r>
      <w:r w:rsidRPr="000C7165">
        <w:rPr>
          <w:i/>
        </w:rPr>
        <w:t xml:space="preserve"> et al.</w:t>
      </w:r>
      <w:r w:rsidRPr="000C7165">
        <w:t xml:space="preserve">, "Experimental Demonstration of Effective Medium Approximation Breakdown in Deeply Subwavelength All-Dielectric Multilayers," </w:t>
      </w:r>
      <w:r w:rsidRPr="000C7165">
        <w:rPr>
          <w:i/>
        </w:rPr>
        <w:t xml:space="preserve">Physical Review Letters, </w:t>
      </w:r>
      <w:r w:rsidRPr="000C7165">
        <w:t>vol. 115, no. 17, p. 177402, 10/23/ 2015, doi: 10.1103/PhysRevLett.115.177402.</w:t>
      </w:r>
    </w:p>
    <w:p w14:paraId="509044C9" w14:textId="77777777" w:rsidR="000C7165" w:rsidRPr="000C7165" w:rsidRDefault="000C7165" w:rsidP="000C7165">
      <w:pPr>
        <w:pStyle w:val="EndNoteBibliography"/>
        <w:ind w:left="720" w:hanging="720"/>
      </w:pPr>
      <w:r w:rsidRPr="000C7165">
        <w:t>[44]</w:t>
      </w:r>
      <w:r w:rsidRPr="000C7165">
        <w:tab/>
        <w:t>Y. Li</w:t>
      </w:r>
      <w:r w:rsidRPr="000C7165">
        <w:rPr>
          <w:i/>
        </w:rPr>
        <w:t xml:space="preserve"> et al.</w:t>
      </w:r>
      <w:r w:rsidRPr="000C7165">
        <w:t xml:space="preserve">, "Preparation of mechanically stable triple-layer interference broadband antireflective coatings with self-cleaning property by sol–gel technique," </w:t>
      </w:r>
      <w:r w:rsidRPr="000C7165">
        <w:rPr>
          <w:i/>
        </w:rPr>
        <w:t xml:space="preserve">RSC Advances, </w:t>
      </w:r>
      <w:r w:rsidRPr="000C7165">
        <w:t>10.1039/C7RA00844A vol. 7, no. 24, pp. 14660–14668, 2017, doi: 10.1039/C7RA00844A.</w:t>
      </w:r>
    </w:p>
    <w:p w14:paraId="0F13A3AC" w14:textId="77777777" w:rsidR="000C7165" w:rsidRPr="000C7165" w:rsidRDefault="000C7165" w:rsidP="000C7165">
      <w:pPr>
        <w:pStyle w:val="EndNoteBibliography"/>
        <w:ind w:left="720" w:hanging="720"/>
      </w:pPr>
      <w:r w:rsidRPr="000C7165">
        <w:t>[45]</w:t>
      </w:r>
      <w:r w:rsidRPr="000C7165">
        <w:tab/>
        <w:t xml:space="preserve">D. Franta, P. Franta, J. Vohánka, M. Čermák, and I. Ohlídal, "Determination of thicknesses and temperatures of crystalline silicon wafers from optical measurements in the far infrared region," </w:t>
      </w:r>
      <w:r w:rsidRPr="000C7165">
        <w:rPr>
          <w:i/>
        </w:rPr>
        <w:t xml:space="preserve">Journal of Applied Physics, </w:t>
      </w:r>
      <w:r w:rsidRPr="000C7165">
        <w:t>vol. 123, no. 18, 2018, doi: 10.1063/1.5026195.</w:t>
      </w:r>
    </w:p>
    <w:p w14:paraId="7904815B" w14:textId="1F5F3721" w:rsidR="000C7165" w:rsidRPr="000C7165" w:rsidRDefault="000C7165" w:rsidP="000C7165">
      <w:pPr>
        <w:pStyle w:val="EndNoteBibliography"/>
        <w:ind w:left="720" w:hanging="720"/>
      </w:pPr>
      <w:r w:rsidRPr="000C7165">
        <w:t>[46]</w:t>
      </w:r>
      <w:r w:rsidRPr="000C7165">
        <w:tab/>
        <w:t xml:space="preserve">L. Y. Beliaev, E. Shkondin, A. V. Lavrinenko, and O. Takayama, "Optical, structural and composition properties of silicon nitride films deposited by reactive radio-frequency sputtering, low pressure and plasma-enhanced chemical vapor deposition," </w:t>
      </w:r>
      <w:r w:rsidRPr="000C7165">
        <w:rPr>
          <w:i/>
        </w:rPr>
        <w:t xml:space="preserve">Thin Solid Films, </w:t>
      </w:r>
      <w:r w:rsidRPr="000C7165">
        <w:t xml:space="preserve">vol. 763, p. 139568, 2022/12/01/ 2022, doi: </w:t>
      </w:r>
      <w:hyperlink r:id="rId35" w:history="1">
        <w:r w:rsidRPr="000C7165">
          <w:rPr>
            <w:rStyle w:val="Hyperlink"/>
          </w:rPr>
          <w:t>https://doi.org/10.1016/j.tsf.2022.139568</w:t>
        </w:r>
      </w:hyperlink>
      <w:r w:rsidRPr="000C7165">
        <w:t>.</w:t>
      </w:r>
    </w:p>
    <w:p w14:paraId="1B479555" w14:textId="77777777" w:rsidR="000C7165" w:rsidRPr="000C7165" w:rsidRDefault="000C7165" w:rsidP="000C7165">
      <w:pPr>
        <w:pStyle w:val="EndNoteBibliography"/>
        <w:ind w:left="720" w:hanging="720"/>
      </w:pPr>
      <w:r w:rsidRPr="000C7165">
        <w:t>[47]</w:t>
      </w:r>
      <w:r w:rsidRPr="000C7165">
        <w:tab/>
        <w:t xml:space="preserve">D. Franta, D. Nečas, I. Ohlídal, and A. Giglia, </w:t>
      </w:r>
      <w:r w:rsidRPr="000C7165">
        <w:rPr>
          <w:i/>
        </w:rPr>
        <w:t>Optical characterization of SiO2 thin films using universal dispersion model over wide spectral range</w:t>
      </w:r>
      <w:r w:rsidRPr="000C7165">
        <w:t xml:space="preserve"> (SPIE Photonics Europe). SPIE, 2016.</w:t>
      </w:r>
    </w:p>
    <w:p w14:paraId="068C6CA3" w14:textId="673A5F0D" w:rsidR="000C7165" w:rsidRPr="000C7165" w:rsidRDefault="000C7165" w:rsidP="000C7165">
      <w:pPr>
        <w:pStyle w:val="EndNoteBibliography"/>
        <w:ind w:left="720" w:hanging="720"/>
      </w:pPr>
      <w:r w:rsidRPr="000C7165">
        <w:t>[48]</w:t>
      </w:r>
      <w:r w:rsidRPr="000C7165">
        <w:tab/>
        <w:t xml:space="preserve">O. C. Karaman, G. N. Naidu, A. R. Bowman, E. N. Dayi, and G. Tagliabue, "Decoupling Optical and Thermal Dynamics in Dielectric Metasurfaces for Self-Encoded Photonic Control," </w:t>
      </w:r>
      <w:r w:rsidRPr="000C7165">
        <w:rPr>
          <w:i/>
        </w:rPr>
        <w:t xml:space="preserve">Laser &amp; Photonics Reviews, </w:t>
      </w:r>
      <w:r w:rsidRPr="000C7165">
        <w:t xml:space="preserve">vol. 19, no. 24, p. e01014, 2025, doi: </w:t>
      </w:r>
      <w:hyperlink r:id="rId36" w:history="1">
        <w:r w:rsidRPr="000C7165">
          <w:rPr>
            <w:rStyle w:val="Hyperlink"/>
          </w:rPr>
          <w:t>https://doi.org/10.1002/lpor.202501014</w:t>
        </w:r>
      </w:hyperlink>
      <w:r w:rsidRPr="000C7165">
        <w:t>.</w:t>
      </w:r>
    </w:p>
    <w:p w14:paraId="58F77D5C" w14:textId="77777777" w:rsidR="000C7165" w:rsidRPr="000C7165" w:rsidRDefault="000C7165" w:rsidP="000C7165">
      <w:pPr>
        <w:pStyle w:val="EndNoteBibliography"/>
        <w:ind w:left="720" w:hanging="720"/>
      </w:pPr>
      <w:r w:rsidRPr="000C7165">
        <w:t>[49]</w:t>
      </w:r>
      <w:r w:rsidRPr="000C7165">
        <w:tab/>
        <w:t xml:space="preserve">M. N. Polyanskiy, "Refractiveindex.info database of optical constants," </w:t>
      </w:r>
      <w:r w:rsidRPr="000C7165">
        <w:rPr>
          <w:i/>
        </w:rPr>
        <w:t xml:space="preserve">Scientific Data, </w:t>
      </w:r>
      <w:r w:rsidRPr="000C7165">
        <w:t>vol. 11, no. 1, p. 94, 2024/01/18 2024, doi: 10.1038/s41597-023-02898-2.</w:t>
      </w:r>
    </w:p>
    <w:p w14:paraId="4251BE05" w14:textId="77777777" w:rsidR="000C7165" w:rsidRPr="000C7165" w:rsidRDefault="000C7165" w:rsidP="000C7165">
      <w:pPr>
        <w:pStyle w:val="EndNoteBibliography"/>
        <w:ind w:left="720" w:hanging="720"/>
      </w:pPr>
      <w:r w:rsidRPr="000C7165">
        <w:t>[50]</w:t>
      </w:r>
      <w:r w:rsidRPr="000C7165">
        <w:tab/>
        <w:t>L. Martin-Monier</w:t>
      </w:r>
      <w:r w:rsidRPr="000C7165">
        <w:rPr>
          <w:i/>
        </w:rPr>
        <w:t xml:space="preserve"> et al.</w:t>
      </w:r>
      <w:r w:rsidRPr="000C7165">
        <w:t xml:space="preserve">, "Endurance of chalcogenide optical phase change materials: a review," </w:t>
      </w:r>
      <w:r w:rsidRPr="000C7165">
        <w:rPr>
          <w:i/>
        </w:rPr>
        <w:t xml:space="preserve">Opt. Mater. Express, </w:t>
      </w:r>
      <w:r w:rsidRPr="000C7165">
        <w:t>vol. 12, no. 6, pp. 2145–2167, 2022/06/01 2022, doi: 10.1364/OME.456428.</w:t>
      </w:r>
    </w:p>
    <w:p w14:paraId="2199DDB2" w14:textId="77777777" w:rsidR="000C7165" w:rsidRPr="000C7165" w:rsidRDefault="000C7165" w:rsidP="000C7165">
      <w:pPr>
        <w:pStyle w:val="EndNoteBibliography"/>
        <w:ind w:left="720" w:hanging="720"/>
      </w:pPr>
      <w:r w:rsidRPr="000C7165">
        <w:t>[51]</w:t>
      </w:r>
      <w:r w:rsidRPr="000C7165">
        <w:tab/>
        <w:t>Y. Zhang</w:t>
      </w:r>
      <w:r w:rsidRPr="000C7165">
        <w:rPr>
          <w:i/>
        </w:rPr>
        <w:t xml:space="preserve"> et al.</w:t>
      </w:r>
      <w:r w:rsidRPr="000C7165">
        <w:t xml:space="preserve">, "Myths and truths about optical phase change materials: A perspective," </w:t>
      </w:r>
      <w:r w:rsidRPr="000C7165">
        <w:rPr>
          <w:i/>
        </w:rPr>
        <w:t xml:space="preserve">Applied Physics Letters, </w:t>
      </w:r>
      <w:r w:rsidRPr="000C7165">
        <w:t>vol. 118, no. 21, 2021, doi: 10.1063/5.0054114.</w:t>
      </w:r>
    </w:p>
    <w:p w14:paraId="56F0534B" w14:textId="77777777" w:rsidR="000C7165" w:rsidRPr="000C7165" w:rsidRDefault="000C7165" w:rsidP="000C7165">
      <w:pPr>
        <w:pStyle w:val="EndNoteBibliography"/>
        <w:ind w:left="720" w:hanging="720"/>
      </w:pPr>
      <w:r w:rsidRPr="000C7165">
        <w:t>[52]</w:t>
      </w:r>
      <w:r w:rsidRPr="000C7165">
        <w:tab/>
        <w:t xml:space="preserve">S. Kim, G. W. Burr, W. Kim, and S.-W. Nam, "Phase-change memory cycling endurance," </w:t>
      </w:r>
      <w:r w:rsidRPr="000C7165">
        <w:rPr>
          <w:i/>
        </w:rPr>
        <w:t xml:space="preserve">MRS Bulletin, </w:t>
      </w:r>
      <w:r w:rsidRPr="000C7165">
        <w:t>vol. 44, pp. 710–714, September 01, 2019 2019, doi: 10.1557/mrs.2019.205.</w:t>
      </w:r>
    </w:p>
    <w:p w14:paraId="23216471" w14:textId="77777777" w:rsidR="000C7165" w:rsidRPr="000C7165" w:rsidRDefault="000C7165" w:rsidP="000C7165">
      <w:pPr>
        <w:pStyle w:val="EndNoteBibliography"/>
        <w:ind w:left="720" w:hanging="720"/>
      </w:pPr>
      <w:r w:rsidRPr="000C7165">
        <w:t>[53]</w:t>
      </w:r>
      <w:r w:rsidRPr="000C7165">
        <w:tab/>
        <w:t xml:space="preserve">R. Paschotta, </w:t>
      </w:r>
      <w:r w:rsidRPr="000C7165">
        <w:rPr>
          <w:i/>
        </w:rPr>
        <w:t>Encyclopedia of Laser Physics and Technology</w:t>
      </w:r>
      <w:r w:rsidRPr="000C7165">
        <w:t>. Wiley, 2008.</w:t>
      </w:r>
    </w:p>
    <w:p w14:paraId="29B4CC72" w14:textId="77777777" w:rsidR="000C7165" w:rsidRPr="000C7165" w:rsidRDefault="000C7165" w:rsidP="000C7165">
      <w:pPr>
        <w:pStyle w:val="EndNoteBibliography"/>
        <w:ind w:left="720" w:hanging="720"/>
      </w:pPr>
      <w:r w:rsidRPr="000C7165">
        <w:t>[54]</w:t>
      </w:r>
      <w:r w:rsidRPr="000C7165">
        <w:tab/>
        <w:t>J. A. Frantz</w:t>
      </w:r>
      <w:r w:rsidRPr="000C7165">
        <w:rPr>
          <w:i/>
        </w:rPr>
        <w:t xml:space="preserve"> et al.</w:t>
      </w:r>
      <w:r w:rsidRPr="000C7165">
        <w:t xml:space="preserve">, "Optical constants of germanium antimony telluride (GST) in amorphous, crystalline, and intermediate states," </w:t>
      </w:r>
      <w:r w:rsidRPr="000C7165">
        <w:rPr>
          <w:i/>
        </w:rPr>
        <w:t xml:space="preserve">Opt. Mater. Express, </w:t>
      </w:r>
      <w:r w:rsidRPr="000C7165">
        <w:t>vol. 13, no. 12, pp. 3631–3640, 2023/12/01 2023, doi: 10.1364/OME.506019.</w:t>
      </w:r>
    </w:p>
    <w:p w14:paraId="1ED801AD" w14:textId="77777777" w:rsidR="000C7165" w:rsidRPr="000C7165" w:rsidRDefault="000C7165" w:rsidP="000C7165">
      <w:pPr>
        <w:pStyle w:val="EndNoteBibliography"/>
        <w:ind w:left="720" w:hanging="720"/>
      </w:pPr>
      <w:r w:rsidRPr="000C7165">
        <w:t>[55]</w:t>
      </w:r>
      <w:r w:rsidRPr="000C7165">
        <w:tab/>
        <w:t xml:space="preserve">I. O. Oguntoye, S. Padmanabha, M. Hinkle, T. Koutsougeras, A. J. Ollanik, and M. D. Escarra, "Continuously Tunable Optical Modulation Using Vanadium Dioxide Huygens Metasurfaces," </w:t>
      </w:r>
      <w:r w:rsidRPr="000C7165">
        <w:rPr>
          <w:i/>
        </w:rPr>
        <w:t xml:space="preserve">ACS Applied Materials &amp; Interfaces, </w:t>
      </w:r>
      <w:r w:rsidRPr="000C7165">
        <w:t>vol. 15, no. 34, pp. 41141–41150, 2023/08/30 2023, doi: 10.1021/acsami.3c08493.</w:t>
      </w:r>
    </w:p>
    <w:p w14:paraId="233CEA91" w14:textId="77777777" w:rsidR="000C7165" w:rsidRPr="000C7165" w:rsidRDefault="000C7165" w:rsidP="000C7165">
      <w:pPr>
        <w:pStyle w:val="EndNoteBibliography"/>
        <w:ind w:left="720" w:hanging="720"/>
      </w:pPr>
      <w:r w:rsidRPr="000C7165">
        <w:t>[56]</w:t>
      </w:r>
      <w:r w:rsidRPr="000C7165">
        <w:tab/>
        <w:t xml:space="preserve">R. Synowicki, "Suppression of backside reflections from transparent substrates," </w:t>
      </w:r>
      <w:r w:rsidRPr="000C7165">
        <w:rPr>
          <w:i/>
        </w:rPr>
        <w:t xml:space="preserve">physica status solidi (c), </w:t>
      </w:r>
      <w:r w:rsidRPr="000C7165">
        <w:t>vol. 5, pp. 1085–1088, 05/01 2008, doi: 10.1002/pssc.200777873.</w:t>
      </w:r>
    </w:p>
    <w:p w14:paraId="3B353359" w14:textId="77777777" w:rsidR="000C7165" w:rsidRPr="000C7165" w:rsidRDefault="000C7165" w:rsidP="000C7165">
      <w:pPr>
        <w:pStyle w:val="EndNoteBibliography"/>
        <w:ind w:left="720" w:hanging="720"/>
      </w:pPr>
      <w:r w:rsidRPr="000C7165">
        <w:t>[57]</w:t>
      </w:r>
      <w:r w:rsidRPr="000C7165">
        <w:tab/>
        <w:t xml:space="preserve">S. Larouche and L. Martinu, "OpenFilters: open-source software for the design, optimization, and synthesis of optical filters," </w:t>
      </w:r>
      <w:r w:rsidRPr="000C7165">
        <w:rPr>
          <w:i/>
        </w:rPr>
        <w:t xml:space="preserve">Appl. Opt., </w:t>
      </w:r>
      <w:r w:rsidRPr="000C7165">
        <w:t>vol. 47, no. 13, pp. C219–C230, 2008/05/01 2008, doi: 10.1364/AO.47.00C219.</w:t>
      </w:r>
    </w:p>
    <w:p w14:paraId="131879E1" w14:textId="50F0A6A0" w:rsidR="00FC0840" w:rsidRDefault="00FC0840" w:rsidP="000E76C9">
      <w:r>
        <w:fldChar w:fldCharType="end"/>
      </w:r>
    </w:p>
    <w:sectPr w:rsidR="00FC0840" w:rsidSect="00527710">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5E75C" w14:textId="77777777" w:rsidR="00816EBE" w:rsidRDefault="00816EBE" w:rsidP="00F56E56">
      <w:r>
        <w:separator/>
      </w:r>
    </w:p>
  </w:endnote>
  <w:endnote w:type="continuationSeparator" w:id="0">
    <w:p w14:paraId="5F09571C" w14:textId="77777777" w:rsidR="00816EBE" w:rsidRDefault="00816EBE" w:rsidP="00F56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DE"/>
    <w:family w:val="swiss"/>
    <w:pitch w:val="variable"/>
    <w:sig w:usb0="A100006F" w:usb1="5000205A" w:usb2="00000000" w:usb3="00000000" w:csb0="00010193"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Helvetica">
    <w:panose1 w:val="00000000000000000000"/>
    <w:charset w:val="00"/>
    <w:family w:val="swiss"/>
    <w:pitch w:val="variable"/>
    <w:sig w:usb0="E0002AFF" w:usb1="5000785B" w:usb2="00000000" w:usb3="00000000" w:csb0="000001F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DBD2B" w14:textId="77777777" w:rsidR="00816EBE" w:rsidRDefault="00816EBE" w:rsidP="00F56E56">
      <w:r>
        <w:separator/>
      </w:r>
    </w:p>
  </w:footnote>
  <w:footnote w:type="continuationSeparator" w:id="0">
    <w:p w14:paraId="110FAB44" w14:textId="77777777" w:rsidR="00816EBE" w:rsidRDefault="00816EBE" w:rsidP="00F56E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BBE70EE"/>
    <w:lvl w:ilvl="0">
      <w:start w:val="1"/>
      <w:numFmt w:val="bullet"/>
      <w:pStyle w:val="ListBullet"/>
      <w:lvlText w:val=""/>
      <w:lvlJc w:val="left"/>
      <w:pPr>
        <w:tabs>
          <w:tab w:val="num" w:pos="360"/>
        </w:tabs>
        <w:ind w:left="360" w:hanging="360"/>
      </w:pPr>
      <w:rPr>
        <w:rFonts w:ascii="Symbol" w:hAnsi="Symbol" w:hint="default"/>
      </w:rPr>
    </w:lvl>
  </w:abstractNum>
  <w:num w:numId="1" w16cid:durableId="979111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Arial&lt;/FontName&gt;&lt;FontSize&gt;8&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920pft06rp9dbex2ap500x99x5rrtswxzss&quot;&gt;Design and Simulation of Sb2Se3-based resonant optical limiters using TMM&lt;record-ids&gt;&lt;item&gt;2&lt;/item&gt;&lt;item&gt;3&lt;/item&gt;&lt;item&gt;6&lt;/item&gt;&lt;item&gt;7&lt;/item&gt;&lt;item&gt;8&lt;/item&gt;&lt;item&gt;9&lt;/item&gt;&lt;item&gt;10&lt;/item&gt;&lt;item&gt;11&lt;/item&gt;&lt;item&gt;12&lt;/item&gt;&lt;item&gt;14&lt;/item&gt;&lt;item&gt;15&lt;/item&gt;&lt;item&gt;17&lt;/item&gt;&lt;item&gt;18&lt;/item&gt;&lt;item&gt;23&lt;/item&gt;&lt;item&gt;25&lt;/item&gt;&lt;item&gt;26&lt;/item&gt;&lt;item&gt;30&lt;/item&gt;&lt;item&gt;31&lt;/item&gt;&lt;item&gt;32&lt;/item&gt;&lt;item&gt;35&lt;/item&gt;&lt;item&gt;36&lt;/item&gt;&lt;item&gt;37&lt;/item&gt;&lt;item&gt;38&lt;/item&gt;&lt;item&gt;52&lt;/item&gt;&lt;item&gt;53&lt;/item&gt;&lt;item&gt;54&lt;/item&gt;&lt;item&gt;55&lt;/item&gt;&lt;item&gt;58&lt;/item&gt;&lt;item&gt;59&lt;/item&gt;&lt;item&gt;60&lt;/item&gt;&lt;item&gt;61&lt;/item&gt;&lt;item&gt;64&lt;/item&gt;&lt;item&gt;66&lt;/item&gt;&lt;item&gt;68&lt;/item&gt;&lt;item&gt;69&lt;/item&gt;&lt;item&gt;70&lt;/item&gt;&lt;item&gt;76&lt;/item&gt;&lt;item&gt;77&lt;/item&gt;&lt;item&gt;78&lt;/item&gt;&lt;item&gt;79&lt;/item&gt;&lt;item&gt;80&lt;/item&gt;&lt;item&gt;81&lt;/item&gt;&lt;item&gt;82&lt;/item&gt;&lt;item&gt;83&lt;/item&gt;&lt;item&gt;87&lt;/item&gt;&lt;item&gt;88&lt;/item&gt;&lt;item&gt;90&lt;/item&gt;&lt;item&gt;91&lt;/item&gt;&lt;item&gt;92&lt;/item&gt;&lt;item&gt;94&lt;/item&gt;&lt;item&gt;95&lt;/item&gt;&lt;item&gt;97&lt;/item&gt;&lt;item&gt;99&lt;/item&gt;&lt;item&gt;101&lt;/item&gt;&lt;item&gt;104&lt;/item&gt;&lt;item&gt;105&lt;/item&gt;&lt;item&gt;107&lt;/item&gt;&lt;/record-ids&gt;&lt;/item&gt;&lt;/Libraries&gt;"/>
  </w:docVars>
  <w:rsids>
    <w:rsidRoot w:val="008D07B2"/>
    <w:rsid w:val="00014ECD"/>
    <w:rsid w:val="00020739"/>
    <w:rsid w:val="00020E74"/>
    <w:rsid w:val="00030179"/>
    <w:rsid w:val="00032096"/>
    <w:rsid w:val="0003584A"/>
    <w:rsid w:val="00037BEA"/>
    <w:rsid w:val="00041E19"/>
    <w:rsid w:val="00042FE3"/>
    <w:rsid w:val="00047568"/>
    <w:rsid w:val="00054A3A"/>
    <w:rsid w:val="000566AC"/>
    <w:rsid w:val="00060F54"/>
    <w:rsid w:val="00061594"/>
    <w:rsid w:val="00065EBB"/>
    <w:rsid w:val="00070553"/>
    <w:rsid w:val="000730E5"/>
    <w:rsid w:val="000752BA"/>
    <w:rsid w:val="0007674F"/>
    <w:rsid w:val="00076A05"/>
    <w:rsid w:val="00077E0B"/>
    <w:rsid w:val="00082DAE"/>
    <w:rsid w:val="00083A05"/>
    <w:rsid w:val="00083B9D"/>
    <w:rsid w:val="000907AA"/>
    <w:rsid w:val="00093152"/>
    <w:rsid w:val="000A1A75"/>
    <w:rsid w:val="000A3643"/>
    <w:rsid w:val="000B0728"/>
    <w:rsid w:val="000B76B1"/>
    <w:rsid w:val="000B7D99"/>
    <w:rsid w:val="000C4A01"/>
    <w:rsid w:val="000C6E92"/>
    <w:rsid w:val="000C7165"/>
    <w:rsid w:val="000E4983"/>
    <w:rsid w:val="000E525B"/>
    <w:rsid w:val="000E76C9"/>
    <w:rsid w:val="000F0C74"/>
    <w:rsid w:val="000F1BB6"/>
    <w:rsid w:val="000F62A3"/>
    <w:rsid w:val="000F65A3"/>
    <w:rsid w:val="00105320"/>
    <w:rsid w:val="00113E55"/>
    <w:rsid w:val="00115977"/>
    <w:rsid w:val="00122B95"/>
    <w:rsid w:val="00124E53"/>
    <w:rsid w:val="00126BF5"/>
    <w:rsid w:val="001272FF"/>
    <w:rsid w:val="001275DE"/>
    <w:rsid w:val="001306AC"/>
    <w:rsid w:val="00133E25"/>
    <w:rsid w:val="00134A29"/>
    <w:rsid w:val="00135C7D"/>
    <w:rsid w:val="001366F6"/>
    <w:rsid w:val="001441EF"/>
    <w:rsid w:val="0014477A"/>
    <w:rsid w:val="001470E9"/>
    <w:rsid w:val="001477DE"/>
    <w:rsid w:val="001503A1"/>
    <w:rsid w:val="001525F2"/>
    <w:rsid w:val="001532CB"/>
    <w:rsid w:val="001603A6"/>
    <w:rsid w:val="001607C0"/>
    <w:rsid w:val="00160C24"/>
    <w:rsid w:val="00162E80"/>
    <w:rsid w:val="00164BEC"/>
    <w:rsid w:val="00166C28"/>
    <w:rsid w:val="001704FE"/>
    <w:rsid w:val="00174DB0"/>
    <w:rsid w:val="001754B1"/>
    <w:rsid w:val="001777B8"/>
    <w:rsid w:val="00192A6E"/>
    <w:rsid w:val="00192CBA"/>
    <w:rsid w:val="00194586"/>
    <w:rsid w:val="00195A52"/>
    <w:rsid w:val="001973A9"/>
    <w:rsid w:val="001A5BD2"/>
    <w:rsid w:val="001B5F60"/>
    <w:rsid w:val="001B6DE4"/>
    <w:rsid w:val="001D1FE9"/>
    <w:rsid w:val="001D3676"/>
    <w:rsid w:val="001F2CC7"/>
    <w:rsid w:val="001F35E5"/>
    <w:rsid w:val="001F4B61"/>
    <w:rsid w:val="00201423"/>
    <w:rsid w:val="00203071"/>
    <w:rsid w:val="00203F2A"/>
    <w:rsid w:val="00205C4F"/>
    <w:rsid w:val="002061D9"/>
    <w:rsid w:val="00210F35"/>
    <w:rsid w:val="00213200"/>
    <w:rsid w:val="00216CA5"/>
    <w:rsid w:val="00217BDC"/>
    <w:rsid w:val="00221BDD"/>
    <w:rsid w:val="00222C3A"/>
    <w:rsid w:val="00223C15"/>
    <w:rsid w:val="00224BAB"/>
    <w:rsid w:val="002304A1"/>
    <w:rsid w:val="002330A8"/>
    <w:rsid w:val="002420C7"/>
    <w:rsid w:val="00242E1F"/>
    <w:rsid w:val="00246D2D"/>
    <w:rsid w:val="0024766F"/>
    <w:rsid w:val="00250059"/>
    <w:rsid w:val="0025260A"/>
    <w:rsid w:val="002537D5"/>
    <w:rsid w:val="002542F2"/>
    <w:rsid w:val="00264F01"/>
    <w:rsid w:val="00265D3B"/>
    <w:rsid w:val="00267990"/>
    <w:rsid w:val="00274025"/>
    <w:rsid w:val="002765C5"/>
    <w:rsid w:val="00277EDF"/>
    <w:rsid w:val="00290954"/>
    <w:rsid w:val="002A2C6C"/>
    <w:rsid w:val="002B1807"/>
    <w:rsid w:val="002B55BB"/>
    <w:rsid w:val="002B5D65"/>
    <w:rsid w:val="002C1182"/>
    <w:rsid w:val="002C2017"/>
    <w:rsid w:val="002C4D64"/>
    <w:rsid w:val="002D11A9"/>
    <w:rsid w:val="002D4BA0"/>
    <w:rsid w:val="002D5F46"/>
    <w:rsid w:val="002D6021"/>
    <w:rsid w:val="002E5C22"/>
    <w:rsid w:val="002E6D6B"/>
    <w:rsid w:val="002E7529"/>
    <w:rsid w:val="002F3A37"/>
    <w:rsid w:val="002F4017"/>
    <w:rsid w:val="002F45D3"/>
    <w:rsid w:val="002F746C"/>
    <w:rsid w:val="00307040"/>
    <w:rsid w:val="00307D3B"/>
    <w:rsid w:val="00310EE2"/>
    <w:rsid w:val="0031434C"/>
    <w:rsid w:val="003147A1"/>
    <w:rsid w:val="0031569E"/>
    <w:rsid w:val="00317EA5"/>
    <w:rsid w:val="003208CE"/>
    <w:rsid w:val="00323ACA"/>
    <w:rsid w:val="0033597B"/>
    <w:rsid w:val="0033744A"/>
    <w:rsid w:val="00337BCF"/>
    <w:rsid w:val="0034113E"/>
    <w:rsid w:val="003527FD"/>
    <w:rsid w:val="00360B92"/>
    <w:rsid w:val="003637ED"/>
    <w:rsid w:val="0036434C"/>
    <w:rsid w:val="00371C2B"/>
    <w:rsid w:val="00372C86"/>
    <w:rsid w:val="00372F44"/>
    <w:rsid w:val="003808C0"/>
    <w:rsid w:val="0038121B"/>
    <w:rsid w:val="00383E7F"/>
    <w:rsid w:val="00384E98"/>
    <w:rsid w:val="003850D0"/>
    <w:rsid w:val="00386234"/>
    <w:rsid w:val="00386702"/>
    <w:rsid w:val="0039245A"/>
    <w:rsid w:val="00395A51"/>
    <w:rsid w:val="0039682F"/>
    <w:rsid w:val="003A3256"/>
    <w:rsid w:val="003A49BD"/>
    <w:rsid w:val="003A646F"/>
    <w:rsid w:val="003B10D5"/>
    <w:rsid w:val="003B2353"/>
    <w:rsid w:val="003C0435"/>
    <w:rsid w:val="003C46F2"/>
    <w:rsid w:val="003C5A22"/>
    <w:rsid w:val="003D075D"/>
    <w:rsid w:val="003D1665"/>
    <w:rsid w:val="003D4A85"/>
    <w:rsid w:val="003E3C81"/>
    <w:rsid w:val="003F4EA6"/>
    <w:rsid w:val="003F652D"/>
    <w:rsid w:val="003F66A3"/>
    <w:rsid w:val="003F7EDD"/>
    <w:rsid w:val="004003C4"/>
    <w:rsid w:val="004026F7"/>
    <w:rsid w:val="00411F49"/>
    <w:rsid w:val="00416C20"/>
    <w:rsid w:val="004235BC"/>
    <w:rsid w:val="00423A92"/>
    <w:rsid w:val="004301F2"/>
    <w:rsid w:val="00436D0B"/>
    <w:rsid w:val="004479F1"/>
    <w:rsid w:val="004508CD"/>
    <w:rsid w:val="00451532"/>
    <w:rsid w:val="00451ABF"/>
    <w:rsid w:val="00451FE5"/>
    <w:rsid w:val="00452C00"/>
    <w:rsid w:val="0045599D"/>
    <w:rsid w:val="00456F93"/>
    <w:rsid w:val="00463AC8"/>
    <w:rsid w:val="00465299"/>
    <w:rsid w:val="00470AB4"/>
    <w:rsid w:val="0047220A"/>
    <w:rsid w:val="0047468C"/>
    <w:rsid w:val="004800BB"/>
    <w:rsid w:val="004812C6"/>
    <w:rsid w:val="004821BF"/>
    <w:rsid w:val="00486393"/>
    <w:rsid w:val="004922DC"/>
    <w:rsid w:val="0049547C"/>
    <w:rsid w:val="00495E6B"/>
    <w:rsid w:val="004A42A1"/>
    <w:rsid w:val="004A6720"/>
    <w:rsid w:val="004A6F9F"/>
    <w:rsid w:val="004B2E74"/>
    <w:rsid w:val="004C64AF"/>
    <w:rsid w:val="004D26AE"/>
    <w:rsid w:val="004D5D1D"/>
    <w:rsid w:val="004D695A"/>
    <w:rsid w:val="004E077E"/>
    <w:rsid w:val="004E0C5A"/>
    <w:rsid w:val="004E553C"/>
    <w:rsid w:val="004E7DE3"/>
    <w:rsid w:val="004F2240"/>
    <w:rsid w:val="004F7129"/>
    <w:rsid w:val="004F7A21"/>
    <w:rsid w:val="004F7CEA"/>
    <w:rsid w:val="004F7E3A"/>
    <w:rsid w:val="005004D1"/>
    <w:rsid w:val="005016A2"/>
    <w:rsid w:val="00501C37"/>
    <w:rsid w:val="0050407A"/>
    <w:rsid w:val="0050420D"/>
    <w:rsid w:val="00506FAD"/>
    <w:rsid w:val="00514E48"/>
    <w:rsid w:val="00527710"/>
    <w:rsid w:val="00540F56"/>
    <w:rsid w:val="005446D0"/>
    <w:rsid w:val="00544B91"/>
    <w:rsid w:val="00544E69"/>
    <w:rsid w:val="00546D09"/>
    <w:rsid w:val="00547DB1"/>
    <w:rsid w:val="00554552"/>
    <w:rsid w:val="005571B3"/>
    <w:rsid w:val="00563E25"/>
    <w:rsid w:val="0056539F"/>
    <w:rsid w:val="00566499"/>
    <w:rsid w:val="00571266"/>
    <w:rsid w:val="00574723"/>
    <w:rsid w:val="0058108B"/>
    <w:rsid w:val="005841DF"/>
    <w:rsid w:val="005918AB"/>
    <w:rsid w:val="00591FEE"/>
    <w:rsid w:val="00593DB9"/>
    <w:rsid w:val="0059569C"/>
    <w:rsid w:val="005A0339"/>
    <w:rsid w:val="005A0400"/>
    <w:rsid w:val="005A75E0"/>
    <w:rsid w:val="005B1347"/>
    <w:rsid w:val="005B236C"/>
    <w:rsid w:val="005B347E"/>
    <w:rsid w:val="005B4EC6"/>
    <w:rsid w:val="005B557C"/>
    <w:rsid w:val="005B58C9"/>
    <w:rsid w:val="005C3BE0"/>
    <w:rsid w:val="005C5AE3"/>
    <w:rsid w:val="005C5E92"/>
    <w:rsid w:val="005C7C5B"/>
    <w:rsid w:val="005D2A73"/>
    <w:rsid w:val="005D7DCD"/>
    <w:rsid w:val="005E4C9E"/>
    <w:rsid w:val="005E51CC"/>
    <w:rsid w:val="005F1112"/>
    <w:rsid w:val="005F2D90"/>
    <w:rsid w:val="005F5EE1"/>
    <w:rsid w:val="005F715D"/>
    <w:rsid w:val="0060173F"/>
    <w:rsid w:val="00606262"/>
    <w:rsid w:val="00607944"/>
    <w:rsid w:val="0061043A"/>
    <w:rsid w:val="0061333C"/>
    <w:rsid w:val="00620000"/>
    <w:rsid w:val="00630553"/>
    <w:rsid w:val="0063255F"/>
    <w:rsid w:val="0063616B"/>
    <w:rsid w:val="00636E55"/>
    <w:rsid w:val="00645ED0"/>
    <w:rsid w:val="00647DC6"/>
    <w:rsid w:val="0065010B"/>
    <w:rsid w:val="00650EB9"/>
    <w:rsid w:val="00651A15"/>
    <w:rsid w:val="00654513"/>
    <w:rsid w:val="00662827"/>
    <w:rsid w:val="00664F4E"/>
    <w:rsid w:val="00665937"/>
    <w:rsid w:val="0066611E"/>
    <w:rsid w:val="00671EED"/>
    <w:rsid w:val="006752DB"/>
    <w:rsid w:val="006753EF"/>
    <w:rsid w:val="006801CC"/>
    <w:rsid w:val="00681627"/>
    <w:rsid w:val="0068355A"/>
    <w:rsid w:val="0068575C"/>
    <w:rsid w:val="0068640E"/>
    <w:rsid w:val="00686ACD"/>
    <w:rsid w:val="006877A7"/>
    <w:rsid w:val="0069214E"/>
    <w:rsid w:val="00692541"/>
    <w:rsid w:val="006934E4"/>
    <w:rsid w:val="006942B8"/>
    <w:rsid w:val="0069470C"/>
    <w:rsid w:val="006A3654"/>
    <w:rsid w:val="006B2784"/>
    <w:rsid w:val="006B2CD4"/>
    <w:rsid w:val="006B37AE"/>
    <w:rsid w:val="006B5F3F"/>
    <w:rsid w:val="006C0A17"/>
    <w:rsid w:val="006C1D06"/>
    <w:rsid w:val="006C5F0E"/>
    <w:rsid w:val="006C683C"/>
    <w:rsid w:val="006C6C33"/>
    <w:rsid w:val="006C73C5"/>
    <w:rsid w:val="006C7682"/>
    <w:rsid w:val="006D4B31"/>
    <w:rsid w:val="006E0D34"/>
    <w:rsid w:val="006E5E7B"/>
    <w:rsid w:val="006F2B44"/>
    <w:rsid w:val="00700BF1"/>
    <w:rsid w:val="007041A4"/>
    <w:rsid w:val="007126FC"/>
    <w:rsid w:val="00712CB9"/>
    <w:rsid w:val="00715611"/>
    <w:rsid w:val="00715DDD"/>
    <w:rsid w:val="00715F77"/>
    <w:rsid w:val="00721635"/>
    <w:rsid w:val="00722959"/>
    <w:rsid w:val="0074056C"/>
    <w:rsid w:val="00743EF0"/>
    <w:rsid w:val="0075259B"/>
    <w:rsid w:val="00753C3C"/>
    <w:rsid w:val="00755867"/>
    <w:rsid w:val="007571DB"/>
    <w:rsid w:val="00762F5A"/>
    <w:rsid w:val="00763304"/>
    <w:rsid w:val="00764FFD"/>
    <w:rsid w:val="00766DC1"/>
    <w:rsid w:val="0077322C"/>
    <w:rsid w:val="00773A67"/>
    <w:rsid w:val="00777FAF"/>
    <w:rsid w:val="007813E5"/>
    <w:rsid w:val="007913A3"/>
    <w:rsid w:val="00794FCF"/>
    <w:rsid w:val="007959FC"/>
    <w:rsid w:val="00796D8E"/>
    <w:rsid w:val="00797497"/>
    <w:rsid w:val="007B780A"/>
    <w:rsid w:val="007C0963"/>
    <w:rsid w:val="007C2485"/>
    <w:rsid w:val="007C62A8"/>
    <w:rsid w:val="007D03C8"/>
    <w:rsid w:val="007E1684"/>
    <w:rsid w:val="007E3107"/>
    <w:rsid w:val="007E6263"/>
    <w:rsid w:val="007E6718"/>
    <w:rsid w:val="007E6DCF"/>
    <w:rsid w:val="007F1E4F"/>
    <w:rsid w:val="007F2130"/>
    <w:rsid w:val="007F2192"/>
    <w:rsid w:val="007F36DB"/>
    <w:rsid w:val="007F62BD"/>
    <w:rsid w:val="007F635E"/>
    <w:rsid w:val="00802E17"/>
    <w:rsid w:val="008037C6"/>
    <w:rsid w:val="00803BF7"/>
    <w:rsid w:val="00804C24"/>
    <w:rsid w:val="00811AF1"/>
    <w:rsid w:val="0081213B"/>
    <w:rsid w:val="00812175"/>
    <w:rsid w:val="0081525C"/>
    <w:rsid w:val="008168EB"/>
    <w:rsid w:val="00816EBE"/>
    <w:rsid w:val="00820DAF"/>
    <w:rsid w:val="008258BB"/>
    <w:rsid w:val="00831D4E"/>
    <w:rsid w:val="00835BF3"/>
    <w:rsid w:val="00837212"/>
    <w:rsid w:val="008415D0"/>
    <w:rsid w:val="008472C0"/>
    <w:rsid w:val="00847F59"/>
    <w:rsid w:val="00851A73"/>
    <w:rsid w:val="00856DF7"/>
    <w:rsid w:val="0086024E"/>
    <w:rsid w:val="00860329"/>
    <w:rsid w:val="0086144A"/>
    <w:rsid w:val="00861F03"/>
    <w:rsid w:val="008634D4"/>
    <w:rsid w:val="008650C7"/>
    <w:rsid w:val="008655C1"/>
    <w:rsid w:val="008766DD"/>
    <w:rsid w:val="008775AC"/>
    <w:rsid w:val="00882A6C"/>
    <w:rsid w:val="00883626"/>
    <w:rsid w:val="00887E7E"/>
    <w:rsid w:val="00895153"/>
    <w:rsid w:val="00895CBC"/>
    <w:rsid w:val="0089711C"/>
    <w:rsid w:val="00897698"/>
    <w:rsid w:val="008A6673"/>
    <w:rsid w:val="008A715B"/>
    <w:rsid w:val="008B0720"/>
    <w:rsid w:val="008B0FF2"/>
    <w:rsid w:val="008B2DBD"/>
    <w:rsid w:val="008B557B"/>
    <w:rsid w:val="008B6B9A"/>
    <w:rsid w:val="008B76F4"/>
    <w:rsid w:val="008C5A1F"/>
    <w:rsid w:val="008D07B2"/>
    <w:rsid w:val="008D2DB6"/>
    <w:rsid w:val="008D56E4"/>
    <w:rsid w:val="008D6A9E"/>
    <w:rsid w:val="008E02C9"/>
    <w:rsid w:val="008E0415"/>
    <w:rsid w:val="008E205B"/>
    <w:rsid w:val="008E4070"/>
    <w:rsid w:val="008E67E5"/>
    <w:rsid w:val="008F1EBB"/>
    <w:rsid w:val="00902426"/>
    <w:rsid w:val="0090343D"/>
    <w:rsid w:val="009058E8"/>
    <w:rsid w:val="00923041"/>
    <w:rsid w:val="00924749"/>
    <w:rsid w:val="00932AD4"/>
    <w:rsid w:val="00932C07"/>
    <w:rsid w:val="0093447F"/>
    <w:rsid w:val="00940460"/>
    <w:rsid w:val="009531FA"/>
    <w:rsid w:val="00956ABB"/>
    <w:rsid w:val="00961394"/>
    <w:rsid w:val="00964DE6"/>
    <w:rsid w:val="00966AE0"/>
    <w:rsid w:val="0097076C"/>
    <w:rsid w:val="00970918"/>
    <w:rsid w:val="009743A2"/>
    <w:rsid w:val="009819E8"/>
    <w:rsid w:val="00985A65"/>
    <w:rsid w:val="00987E2F"/>
    <w:rsid w:val="00987EDD"/>
    <w:rsid w:val="0099184B"/>
    <w:rsid w:val="009930C2"/>
    <w:rsid w:val="00993205"/>
    <w:rsid w:val="00995210"/>
    <w:rsid w:val="009A14D4"/>
    <w:rsid w:val="009A640B"/>
    <w:rsid w:val="009A6893"/>
    <w:rsid w:val="009A69AC"/>
    <w:rsid w:val="009A6A82"/>
    <w:rsid w:val="009B0D91"/>
    <w:rsid w:val="009B486E"/>
    <w:rsid w:val="009B4AE4"/>
    <w:rsid w:val="009B4C11"/>
    <w:rsid w:val="009B5582"/>
    <w:rsid w:val="009C109E"/>
    <w:rsid w:val="009C3B6E"/>
    <w:rsid w:val="009C62E9"/>
    <w:rsid w:val="009C688E"/>
    <w:rsid w:val="009D1479"/>
    <w:rsid w:val="009E1472"/>
    <w:rsid w:val="009E2028"/>
    <w:rsid w:val="009E5153"/>
    <w:rsid w:val="009E541D"/>
    <w:rsid w:val="009F2EED"/>
    <w:rsid w:val="009F3B32"/>
    <w:rsid w:val="00A004CB"/>
    <w:rsid w:val="00A031F0"/>
    <w:rsid w:val="00A06B00"/>
    <w:rsid w:val="00A07BF4"/>
    <w:rsid w:val="00A12189"/>
    <w:rsid w:val="00A12ADC"/>
    <w:rsid w:val="00A13BD0"/>
    <w:rsid w:val="00A1504E"/>
    <w:rsid w:val="00A15590"/>
    <w:rsid w:val="00A15F01"/>
    <w:rsid w:val="00A22F65"/>
    <w:rsid w:val="00A2310D"/>
    <w:rsid w:val="00A235F2"/>
    <w:rsid w:val="00A32261"/>
    <w:rsid w:val="00A323EB"/>
    <w:rsid w:val="00A33480"/>
    <w:rsid w:val="00A41F42"/>
    <w:rsid w:val="00A42F82"/>
    <w:rsid w:val="00A44480"/>
    <w:rsid w:val="00A44C10"/>
    <w:rsid w:val="00A45445"/>
    <w:rsid w:val="00A4609E"/>
    <w:rsid w:val="00A531A5"/>
    <w:rsid w:val="00A643D2"/>
    <w:rsid w:val="00A66B55"/>
    <w:rsid w:val="00A73D41"/>
    <w:rsid w:val="00A8189C"/>
    <w:rsid w:val="00A84839"/>
    <w:rsid w:val="00A8697C"/>
    <w:rsid w:val="00A87A76"/>
    <w:rsid w:val="00AA4424"/>
    <w:rsid w:val="00AA6FA6"/>
    <w:rsid w:val="00AB2899"/>
    <w:rsid w:val="00AB2B01"/>
    <w:rsid w:val="00AB2EB2"/>
    <w:rsid w:val="00AB36D1"/>
    <w:rsid w:val="00AB5541"/>
    <w:rsid w:val="00AC01CC"/>
    <w:rsid w:val="00AD02DC"/>
    <w:rsid w:val="00AD7A16"/>
    <w:rsid w:val="00AF187B"/>
    <w:rsid w:val="00AF34C1"/>
    <w:rsid w:val="00AF7A2B"/>
    <w:rsid w:val="00B0248A"/>
    <w:rsid w:val="00B055D7"/>
    <w:rsid w:val="00B22699"/>
    <w:rsid w:val="00B2552D"/>
    <w:rsid w:val="00B2717C"/>
    <w:rsid w:val="00B3282E"/>
    <w:rsid w:val="00B32911"/>
    <w:rsid w:val="00B339F1"/>
    <w:rsid w:val="00B40C67"/>
    <w:rsid w:val="00B412BE"/>
    <w:rsid w:val="00B422B4"/>
    <w:rsid w:val="00B431FA"/>
    <w:rsid w:val="00B43DF3"/>
    <w:rsid w:val="00B43FD2"/>
    <w:rsid w:val="00B44FC8"/>
    <w:rsid w:val="00B4593E"/>
    <w:rsid w:val="00B46CCF"/>
    <w:rsid w:val="00B46DE2"/>
    <w:rsid w:val="00B51BB3"/>
    <w:rsid w:val="00B538E2"/>
    <w:rsid w:val="00B53B0A"/>
    <w:rsid w:val="00B56C66"/>
    <w:rsid w:val="00B6077D"/>
    <w:rsid w:val="00B64B09"/>
    <w:rsid w:val="00B64B49"/>
    <w:rsid w:val="00B672D9"/>
    <w:rsid w:val="00B70325"/>
    <w:rsid w:val="00B73BFC"/>
    <w:rsid w:val="00B756FA"/>
    <w:rsid w:val="00B80370"/>
    <w:rsid w:val="00B91FD4"/>
    <w:rsid w:val="00B92CD5"/>
    <w:rsid w:val="00B94934"/>
    <w:rsid w:val="00BA1BD2"/>
    <w:rsid w:val="00BA2EF7"/>
    <w:rsid w:val="00BB25FF"/>
    <w:rsid w:val="00BB37DB"/>
    <w:rsid w:val="00BB7895"/>
    <w:rsid w:val="00BC2BB1"/>
    <w:rsid w:val="00BD08E0"/>
    <w:rsid w:val="00BD27FA"/>
    <w:rsid w:val="00BD3AEE"/>
    <w:rsid w:val="00BD4F28"/>
    <w:rsid w:val="00BE0674"/>
    <w:rsid w:val="00BE3BDB"/>
    <w:rsid w:val="00BF49CE"/>
    <w:rsid w:val="00BF6556"/>
    <w:rsid w:val="00BF6FE2"/>
    <w:rsid w:val="00C02C08"/>
    <w:rsid w:val="00C03831"/>
    <w:rsid w:val="00C06CDE"/>
    <w:rsid w:val="00C123BF"/>
    <w:rsid w:val="00C17840"/>
    <w:rsid w:val="00C1788E"/>
    <w:rsid w:val="00C209D0"/>
    <w:rsid w:val="00C21819"/>
    <w:rsid w:val="00C21A2F"/>
    <w:rsid w:val="00C30E53"/>
    <w:rsid w:val="00C33B03"/>
    <w:rsid w:val="00C34436"/>
    <w:rsid w:val="00C41120"/>
    <w:rsid w:val="00C420DE"/>
    <w:rsid w:val="00C54EF9"/>
    <w:rsid w:val="00C55530"/>
    <w:rsid w:val="00C614E7"/>
    <w:rsid w:val="00C704F9"/>
    <w:rsid w:val="00C73016"/>
    <w:rsid w:val="00C803EF"/>
    <w:rsid w:val="00C811E2"/>
    <w:rsid w:val="00C83009"/>
    <w:rsid w:val="00C842C3"/>
    <w:rsid w:val="00C84796"/>
    <w:rsid w:val="00C956BB"/>
    <w:rsid w:val="00C97824"/>
    <w:rsid w:val="00CA2578"/>
    <w:rsid w:val="00CA33B2"/>
    <w:rsid w:val="00CA4141"/>
    <w:rsid w:val="00CA4E54"/>
    <w:rsid w:val="00CA77BE"/>
    <w:rsid w:val="00CA7E76"/>
    <w:rsid w:val="00CB0216"/>
    <w:rsid w:val="00CB2AB6"/>
    <w:rsid w:val="00CB47AB"/>
    <w:rsid w:val="00CC1D88"/>
    <w:rsid w:val="00CC673C"/>
    <w:rsid w:val="00CD0E28"/>
    <w:rsid w:val="00CD289B"/>
    <w:rsid w:val="00CE07D2"/>
    <w:rsid w:val="00CE682F"/>
    <w:rsid w:val="00CF1335"/>
    <w:rsid w:val="00CF1955"/>
    <w:rsid w:val="00CF204A"/>
    <w:rsid w:val="00CF2420"/>
    <w:rsid w:val="00D022FA"/>
    <w:rsid w:val="00D04AF2"/>
    <w:rsid w:val="00D120D4"/>
    <w:rsid w:val="00D12223"/>
    <w:rsid w:val="00D13950"/>
    <w:rsid w:val="00D13BBA"/>
    <w:rsid w:val="00D1412A"/>
    <w:rsid w:val="00D170B2"/>
    <w:rsid w:val="00D21262"/>
    <w:rsid w:val="00D25C92"/>
    <w:rsid w:val="00D30C38"/>
    <w:rsid w:val="00D33390"/>
    <w:rsid w:val="00D33C96"/>
    <w:rsid w:val="00D34640"/>
    <w:rsid w:val="00D367B6"/>
    <w:rsid w:val="00D37B7B"/>
    <w:rsid w:val="00D40772"/>
    <w:rsid w:val="00D453F8"/>
    <w:rsid w:val="00D4740C"/>
    <w:rsid w:val="00D55438"/>
    <w:rsid w:val="00D57F9C"/>
    <w:rsid w:val="00D63ACC"/>
    <w:rsid w:val="00D73D78"/>
    <w:rsid w:val="00D7542E"/>
    <w:rsid w:val="00D7578E"/>
    <w:rsid w:val="00D77D50"/>
    <w:rsid w:val="00D80628"/>
    <w:rsid w:val="00D827D5"/>
    <w:rsid w:val="00D85D76"/>
    <w:rsid w:val="00D93A99"/>
    <w:rsid w:val="00D9474A"/>
    <w:rsid w:val="00D95428"/>
    <w:rsid w:val="00DA3DE9"/>
    <w:rsid w:val="00DA41EE"/>
    <w:rsid w:val="00DA47CA"/>
    <w:rsid w:val="00DB2BDB"/>
    <w:rsid w:val="00DB53BE"/>
    <w:rsid w:val="00DB704E"/>
    <w:rsid w:val="00DB785F"/>
    <w:rsid w:val="00DC3588"/>
    <w:rsid w:val="00DC4D68"/>
    <w:rsid w:val="00DD7996"/>
    <w:rsid w:val="00DE3D55"/>
    <w:rsid w:val="00DE4115"/>
    <w:rsid w:val="00DE5A35"/>
    <w:rsid w:val="00DF17F5"/>
    <w:rsid w:val="00DF296C"/>
    <w:rsid w:val="00DF4E4F"/>
    <w:rsid w:val="00DF5B12"/>
    <w:rsid w:val="00E0202E"/>
    <w:rsid w:val="00E04276"/>
    <w:rsid w:val="00E04C59"/>
    <w:rsid w:val="00E068CB"/>
    <w:rsid w:val="00E12F5E"/>
    <w:rsid w:val="00E13233"/>
    <w:rsid w:val="00E14A7F"/>
    <w:rsid w:val="00E2363D"/>
    <w:rsid w:val="00E23A88"/>
    <w:rsid w:val="00E25244"/>
    <w:rsid w:val="00E31893"/>
    <w:rsid w:val="00E42383"/>
    <w:rsid w:val="00E43DD3"/>
    <w:rsid w:val="00E506D2"/>
    <w:rsid w:val="00E5290C"/>
    <w:rsid w:val="00E53AF4"/>
    <w:rsid w:val="00E555A6"/>
    <w:rsid w:val="00E57D7F"/>
    <w:rsid w:val="00E616C2"/>
    <w:rsid w:val="00E64F10"/>
    <w:rsid w:val="00E67B53"/>
    <w:rsid w:val="00E71107"/>
    <w:rsid w:val="00E723CF"/>
    <w:rsid w:val="00E749D7"/>
    <w:rsid w:val="00E77284"/>
    <w:rsid w:val="00E81623"/>
    <w:rsid w:val="00E8207E"/>
    <w:rsid w:val="00E8513D"/>
    <w:rsid w:val="00E87917"/>
    <w:rsid w:val="00E92A3D"/>
    <w:rsid w:val="00E95A43"/>
    <w:rsid w:val="00E97C76"/>
    <w:rsid w:val="00EA38D4"/>
    <w:rsid w:val="00EB2080"/>
    <w:rsid w:val="00EB260D"/>
    <w:rsid w:val="00EB52E4"/>
    <w:rsid w:val="00EB6B6F"/>
    <w:rsid w:val="00EB7C47"/>
    <w:rsid w:val="00EC3E83"/>
    <w:rsid w:val="00EC7F13"/>
    <w:rsid w:val="00ED032E"/>
    <w:rsid w:val="00ED0ACF"/>
    <w:rsid w:val="00ED236C"/>
    <w:rsid w:val="00ED5F48"/>
    <w:rsid w:val="00ED65DC"/>
    <w:rsid w:val="00EE16D2"/>
    <w:rsid w:val="00EE1E82"/>
    <w:rsid w:val="00EE48BB"/>
    <w:rsid w:val="00EE5098"/>
    <w:rsid w:val="00EE5AE8"/>
    <w:rsid w:val="00EE77E8"/>
    <w:rsid w:val="00EE7807"/>
    <w:rsid w:val="00EE7AFD"/>
    <w:rsid w:val="00EF419B"/>
    <w:rsid w:val="00EF606B"/>
    <w:rsid w:val="00EF6AEC"/>
    <w:rsid w:val="00EF7F7F"/>
    <w:rsid w:val="00F01540"/>
    <w:rsid w:val="00F074E8"/>
    <w:rsid w:val="00F21361"/>
    <w:rsid w:val="00F21515"/>
    <w:rsid w:val="00F27B49"/>
    <w:rsid w:val="00F53C64"/>
    <w:rsid w:val="00F55B85"/>
    <w:rsid w:val="00F56E56"/>
    <w:rsid w:val="00F5703C"/>
    <w:rsid w:val="00F61B69"/>
    <w:rsid w:val="00F6255A"/>
    <w:rsid w:val="00F62745"/>
    <w:rsid w:val="00F66125"/>
    <w:rsid w:val="00F706AE"/>
    <w:rsid w:val="00F715D1"/>
    <w:rsid w:val="00F82723"/>
    <w:rsid w:val="00F84D47"/>
    <w:rsid w:val="00F84EDF"/>
    <w:rsid w:val="00F8654B"/>
    <w:rsid w:val="00F907BA"/>
    <w:rsid w:val="00F91311"/>
    <w:rsid w:val="00FA6518"/>
    <w:rsid w:val="00FA73DF"/>
    <w:rsid w:val="00FA77AB"/>
    <w:rsid w:val="00FB0D53"/>
    <w:rsid w:val="00FB151D"/>
    <w:rsid w:val="00FB2710"/>
    <w:rsid w:val="00FB4CE4"/>
    <w:rsid w:val="00FB62E0"/>
    <w:rsid w:val="00FC033D"/>
    <w:rsid w:val="00FC0840"/>
    <w:rsid w:val="00FC1AAF"/>
    <w:rsid w:val="00FC23B4"/>
    <w:rsid w:val="00FC28F4"/>
    <w:rsid w:val="00FC45D6"/>
    <w:rsid w:val="00FD122B"/>
    <w:rsid w:val="00FD1E98"/>
    <w:rsid w:val="00FD2638"/>
    <w:rsid w:val="00FD5589"/>
    <w:rsid w:val="00FD5E61"/>
    <w:rsid w:val="00FD706C"/>
    <w:rsid w:val="00FE05A5"/>
    <w:rsid w:val="00FE0850"/>
    <w:rsid w:val="00FE0ECA"/>
    <w:rsid w:val="00FE61FB"/>
    <w:rsid w:val="00FE6F05"/>
    <w:rsid w:val="00FF0EC9"/>
    <w:rsid w:val="00FF1D24"/>
    <w:rsid w:val="00FF1EAE"/>
    <w:rsid w:val="00FF4067"/>
    <w:rsid w:val="00FF55E6"/>
    <w:rsid w:val="00FF5A08"/>
    <w:rsid w:val="00FF7E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AA9A0"/>
  <w15:chartTrackingRefBased/>
  <w15:docId w15:val="{E7B3F2D8-A0BF-4617-B376-B64187C60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EastAsia" w:hAnsi="TH SarabunPSK" w:cs="TH SarabunPSK"/>
        <w:sz w:val="32"/>
        <w:szCs w:val="3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8CE"/>
    <w:pPr>
      <w:spacing w:after="0" w:line="240" w:lineRule="auto"/>
      <w:jc w:val="both"/>
    </w:pPr>
    <w:rPr>
      <w:rFonts w:asciiTheme="majorBidi" w:hAnsiTheme="majorBidi"/>
      <w:sz w:val="20"/>
    </w:rPr>
  </w:style>
  <w:style w:type="paragraph" w:styleId="Heading1">
    <w:name w:val="heading 1"/>
    <w:basedOn w:val="Normal"/>
    <w:next w:val="Normal"/>
    <w:link w:val="Heading1Char"/>
    <w:autoRedefine/>
    <w:uiPriority w:val="9"/>
    <w:qFormat/>
    <w:rsid w:val="005B557C"/>
    <w:pPr>
      <w:keepNext/>
      <w:keepLines/>
      <w:spacing w:before="360" w:after="80"/>
      <w:outlineLvl w:val="0"/>
    </w:pPr>
    <w:rPr>
      <w:rFonts w:ascii="Arial" w:eastAsiaTheme="majorEastAsia" w:hAnsi="Arial" w:cstheme="majorBidi"/>
      <w:b/>
      <w:bCs/>
      <w:color w:val="0F4761" w:themeColor="accent1" w:themeShade="BF"/>
      <w:szCs w:val="40"/>
    </w:rPr>
  </w:style>
  <w:style w:type="paragraph" w:styleId="Heading2">
    <w:name w:val="heading 2"/>
    <w:basedOn w:val="Normal"/>
    <w:next w:val="Normal"/>
    <w:link w:val="Heading2Char"/>
    <w:uiPriority w:val="9"/>
    <w:unhideWhenUsed/>
    <w:qFormat/>
    <w:rsid w:val="009A6893"/>
    <w:pPr>
      <w:keepNext/>
      <w:keepLines/>
      <w:spacing w:before="160" w:after="80"/>
      <w:outlineLvl w:val="1"/>
    </w:pPr>
    <w:rPr>
      <w:rFonts w:ascii="Arial" w:eastAsiaTheme="majorEastAsia" w:hAnsi="Arial" w:cstheme="majorBidi"/>
      <w:color w:val="0F4761" w:themeColor="accent1" w:themeShade="BF"/>
    </w:rPr>
  </w:style>
  <w:style w:type="paragraph" w:styleId="Heading3">
    <w:name w:val="heading 3"/>
    <w:basedOn w:val="Normal"/>
    <w:next w:val="Normal"/>
    <w:link w:val="Heading3Char"/>
    <w:uiPriority w:val="9"/>
    <w:unhideWhenUsed/>
    <w:qFormat/>
    <w:rsid w:val="008D07B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D07B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D07B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07B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07B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07B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07B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57C"/>
    <w:rPr>
      <w:rFonts w:ascii="Arial" w:eastAsiaTheme="majorEastAsia" w:hAnsi="Arial" w:cstheme="majorBidi"/>
      <w:b/>
      <w:bCs/>
      <w:color w:val="0F4761" w:themeColor="accent1" w:themeShade="BF"/>
      <w:sz w:val="20"/>
      <w:szCs w:val="40"/>
    </w:rPr>
  </w:style>
  <w:style w:type="character" w:styleId="SubtleEmphasis">
    <w:name w:val="Subtle Emphasis"/>
    <w:basedOn w:val="DefaultParagraphFont"/>
    <w:uiPriority w:val="19"/>
    <w:qFormat/>
    <w:rsid w:val="00395A51"/>
    <w:rPr>
      <w:rFonts w:asciiTheme="majorBidi" w:hAnsiTheme="majorBidi"/>
      <w:i/>
      <w:iCs/>
      <w:color w:val="404040" w:themeColor="text1" w:themeTint="BF"/>
      <w:sz w:val="18"/>
    </w:rPr>
  </w:style>
  <w:style w:type="character" w:customStyle="1" w:styleId="Heading2Char">
    <w:name w:val="Heading 2 Char"/>
    <w:basedOn w:val="DefaultParagraphFont"/>
    <w:link w:val="Heading2"/>
    <w:uiPriority w:val="9"/>
    <w:rsid w:val="009A6893"/>
    <w:rPr>
      <w:rFonts w:ascii="Arial" w:eastAsiaTheme="majorEastAsia" w:hAnsi="Arial" w:cstheme="majorBidi"/>
      <w:color w:val="0F4761" w:themeColor="accent1" w:themeShade="BF"/>
      <w:sz w:val="20"/>
    </w:rPr>
  </w:style>
  <w:style w:type="character" w:customStyle="1" w:styleId="Heading3Char">
    <w:name w:val="Heading 3 Char"/>
    <w:basedOn w:val="DefaultParagraphFont"/>
    <w:link w:val="Heading3"/>
    <w:uiPriority w:val="9"/>
    <w:rsid w:val="008D07B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8D07B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D07B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D07B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D07B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D07B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D07B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1FD4"/>
    <w:pPr>
      <w:spacing w:after="80"/>
      <w:contextualSpacing/>
    </w:pPr>
    <w:rPr>
      <w:rFonts w:ascii="Helvetica" w:eastAsiaTheme="majorEastAsia" w:hAnsi="Helvetica" w:cstheme="majorBidi"/>
      <w:b/>
      <w:spacing w:val="-10"/>
      <w:kern w:val="28"/>
      <w:sz w:val="32"/>
      <w:szCs w:val="56"/>
    </w:rPr>
  </w:style>
  <w:style w:type="character" w:customStyle="1" w:styleId="TitleChar">
    <w:name w:val="Title Char"/>
    <w:basedOn w:val="DefaultParagraphFont"/>
    <w:link w:val="Title"/>
    <w:uiPriority w:val="10"/>
    <w:rsid w:val="00B91FD4"/>
    <w:rPr>
      <w:rFonts w:ascii="Helvetica" w:eastAsiaTheme="majorEastAsia" w:hAnsi="Helvetica" w:cstheme="majorBidi"/>
      <w:b/>
      <w:spacing w:val="-10"/>
      <w:kern w:val="28"/>
      <w:szCs w:val="56"/>
    </w:rPr>
  </w:style>
  <w:style w:type="paragraph" w:styleId="Subtitle">
    <w:name w:val="Subtitle"/>
    <w:basedOn w:val="Normal"/>
    <w:next w:val="Normal"/>
    <w:link w:val="SubtitleChar"/>
    <w:uiPriority w:val="11"/>
    <w:qFormat/>
    <w:rsid w:val="008D07B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7B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D07B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07B2"/>
    <w:rPr>
      <w:i/>
      <w:iCs/>
      <w:color w:val="404040" w:themeColor="text1" w:themeTint="BF"/>
    </w:rPr>
  </w:style>
  <w:style w:type="paragraph" w:styleId="ListParagraph">
    <w:name w:val="List Paragraph"/>
    <w:basedOn w:val="Normal"/>
    <w:uiPriority w:val="34"/>
    <w:qFormat/>
    <w:rsid w:val="008D07B2"/>
    <w:pPr>
      <w:ind w:left="720"/>
      <w:contextualSpacing/>
    </w:pPr>
  </w:style>
  <w:style w:type="character" w:styleId="IntenseEmphasis">
    <w:name w:val="Intense Emphasis"/>
    <w:basedOn w:val="DefaultParagraphFont"/>
    <w:uiPriority w:val="21"/>
    <w:qFormat/>
    <w:rsid w:val="00395A51"/>
    <w:rPr>
      <w:rFonts w:ascii="Arial" w:hAnsi="Arial"/>
      <w:i w:val="0"/>
      <w:iCs/>
      <w:color w:val="0F4761" w:themeColor="accent1" w:themeShade="BF"/>
      <w:sz w:val="24"/>
    </w:rPr>
  </w:style>
  <w:style w:type="paragraph" w:styleId="IntenseQuote">
    <w:name w:val="Intense Quote"/>
    <w:basedOn w:val="Normal"/>
    <w:next w:val="Normal"/>
    <w:link w:val="IntenseQuoteChar"/>
    <w:uiPriority w:val="30"/>
    <w:qFormat/>
    <w:rsid w:val="008D0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7B2"/>
    <w:rPr>
      <w:i/>
      <w:iCs/>
      <w:color w:val="0F4761" w:themeColor="accent1" w:themeShade="BF"/>
    </w:rPr>
  </w:style>
  <w:style w:type="character" w:styleId="IntenseReference">
    <w:name w:val="Intense Reference"/>
    <w:basedOn w:val="DefaultParagraphFont"/>
    <w:uiPriority w:val="32"/>
    <w:qFormat/>
    <w:rsid w:val="00F6255A"/>
    <w:rPr>
      <w:rFonts w:ascii="Arial" w:hAnsi="Arial"/>
      <w:b/>
      <w:bCs/>
      <w:smallCaps/>
      <w:color w:val="0F4761" w:themeColor="accent1" w:themeShade="BF"/>
      <w:spacing w:val="5"/>
    </w:rPr>
  </w:style>
  <w:style w:type="character" w:styleId="SubtleReference">
    <w:name w:val="Subtle Reference"/>
    <w:basedOn w:val="DefaultParagraphFont"/>
    <w:uiPriority w:val="31"/>
    <w:qFormat/>
    <w:rsid w:val="00F6255A"/>
    <w:rPr>
      <w:rFonts w:ascii="Arial" w:hAnsi="Arial"/>
      <w:smallCaps/>
      <w:color w:val="5A5A5A" w:themeColor="text1" w:themeTint="A5"/>
      <w:sz w:val="16"/>
    </w:rPr>
  </w:style>
  <w:style w:type="character" w:styleId="Emphasis">
    <w:name w:val="Emphasis"/>
    <w:basedOn w:val="DefaultParagraphFont"/>
    <w:uiPriority w:val="20"/>
    <w:qFormat/>
    <w:rsid w:val="00395A51"/>
    <w:rPr>
      <w:rFonts w:asciiTheme="majorBidi" w:hAnsiTheme="majorBidi"/>
      <w:i/>
      <w:iCs/>
      <w:sz w:val="16"/>
    </w:rPr>
  </w:style>
  <w:style w:type="character" w:styleId="Hyperlink">
    <w:name w:val="Hyperlink"/>
    <w:basedOn w:val="DefaultParagraphFont"/>
    <w:uiPriority w:val="99"/>
    <w:unhideWhenUsed/>
    <w:rsid w:val="00F6255A"/>
    <w:rPr>
      <w:color w:val="467886" w:themeColor="hyperlink"/>
      <w:u w:val="single"/>
    </w:rPr>
  </w:style>
  <w:style w:type="character" w:styleId="UnresolvedMention">
    <w:name w:val="Unresolved Mention"/>
    <w:basedOn w:val="DefaultParagraphFont"/>
    <w:uiPriority w:val="99"/>
    <w:semiHidden/>
    <w:unhideWhenUsed/>
    <w:rsid w:val="00F6255A"/>
    <w:rPr>
      <w:color w:val="605E5C"/>
      <w:shd w:val="clear" w:color="auto" w:fill="E1DFDD"/>
    </w:rPr>
  </w:style>
  <w:style w:type="paragraph" w:customStyle="1" w:styleId="EndNoteBibliographyTitle">
    <w:name w:val="EndNote Bibliography Title"/>
    <w:basedOn w:val="Normal"/>
    <w:link w:val="EndNoteBibliographyTitleChar"/>
    <w:rsid w:val="00FC0840"/>
    <w:pPr>
      <w:jc w:val="center"/>
    </w:pPr>
    <w:rPr>
      <w:rFonts w:ascii="Arial" w:hAnsi="Arial" w:cs="Arial"/>
      <w:noProof/>
      <w:sz w:val="16"/>
    </w:rPr>
  </w:style>
  <w:style w:type="character" w:customStyle="1" w:styleId="EndNoteBibliographyTitleChar">
    <w:name w:val="EndNote Bibliography Title Char"/>
    <w:basedOn w:val="DefaultParagraphFont"/>
    <w:link w:val="EndNoteBibliographyTitle"/>
    <w:rsid w:val="00FC0840"/>
    <w:rPr>
      <w:rFonts w:ascii="Arial" w:hAnsi="Arial" w:cs="Arial"/>
      <w:noProof/>
      <w:sz w:val="16"/>
    </w:rPr>
  </w:style>
  <w:style w:type="paragraph" w:customStyle="1" w:styleId="EndNoteBibliography">
    <w:name w:val="EndNote Bibliography"/>
    <w:basedOn w:val="Normal"/>
    <w:link w:val="EndNoteBibliographyChar"/>
    <w:rsid w:val="00FC0840"/>
    <w:rPr>
      <w:rFonts w:ascii="Arial" w:hAnsi="Arial" w:cs="Arial"/>
      <w:noProof/>
      <w:sz w:val="16"/>
    </w:rPr>
  </w:style>
  <w:style w:type="character" w:customStyle="1" w:styleId="EndNoteBibliographyChar">
    <w:name w:val="EndNote Bibliography Char"/>
    <w:basedOn w:val="DefaultParagraphFont"/>
    <w:link w:val="EndNoteBibliography"/>
    <w:rsid w:val="00FC0840"/>
    <w:rPr>
      <w:rFonts w:ascii="Arial" w:hAnsi="Arial" w:cs="Arial"/>
      <w:noProof/>
      <w:sz w:val="16"/>
    </w:rPr>
  </w:style>
  <w:style w:type="character" w:styleId="FollowedHyperlink">
    <w:name w:val="FollowedHyperlink"/>
    <w:basedOn w:val="DefaultParagraphFont"/>
    <w:uiPriority w:val="99"/>
    <w:semiHidden/>
    <w:unhideWhenUsed/>
    <w:rsid w:val="00AB2B01"/>
    <w:rPr>
      <w:color w:val="96607D" w:themeColor="followedHyperlink"/>
      <w:u w:val="single"/>
    </w:rPr>
  </w:style>
  <w:style w:type="character" w:styleId="PlaceholderText">
    <w:name w:val="Placeholder Text"/>
    <w:basedOn w:val="DefaultParagraphFont"/>
    <w:uiPriority w:val="99"/>
    <w:semiHidden/>
    <w:rsid w:val="009A6893"/>
    <w:rPr>
      <w:color w:val="666666"/>
    </w:rPr>
  </w:style>
  <w:style w:type="paragraph" w:customStyle="1" w:styleId="10BodySubsequentParagraph">
    <w:name w:val="10. Body Subsequent Paragraph"/>
    <w:basedOn w:val="Normal"/>
    <w:rsid w:val="00797497"/>
    <w:pPr>
      <w:ind w:firstLine="288"/>
    </w:pPr>
    <w:rPr>
      <w:rFonts w:ascii="Times New Roman" w:hAnsi="Times New Roman" w:cstheme="minorBidi"/>
      <w:color w:val="C00000"/>
      <w:szCs w:val="22"/>
      <w:lang w:val="en-US" w:eastAsia="en-US"/>
    </w:rPr>
  </w:style>
  <w:style w:type="paragraph" w:customStyle="1" w:styleId="13Equation">
    <w:name w:val="13. Equation"/>
    <w:basedOn w:val="10BodySubsequentParagraph"/>
    <w:next w:val="10BodySubsequentParagraph"/>
    <w:rsid w:val="00966AE0"/>
    <w:pPr>
      <w:tabs>
        <w:tab w:val="center" w:pos="4320"/>
        <w:tab w:val="right" w:pos="7560"/>
      </w:tabs>
      <w:spacing w:before="120"/>
      <w:ind w:firstLine="0"/>
      <w:jc w:val="left"/>
    </w:pPr>
  </w:style>
  <w:style w:type="paragraph" w:styleId="Header">
    <w:name w:val="header"/>
    <w:basedOn w:val="Normal"/>
    <w:link w:val="HeaderChar"/>
    <w:uiPriority w:val="99"/>
    <w:unhideWhenUsed/>
    <w:rsid w:val="00F56E56"/>
    <w:pPr>
      <w:tabs>
        <w:tab w:val="center" w:pos="4513"/>
        <w:tab w:val="right" w:pos="9026"/>
      </w:tabs>
    </w:pPr>
  </w:style>
  <w:style w:type="character" w:customStyle="1" w:styleId="HeaderChar">
    <w:name w:val="Header Char"/>
    <w:basedOn w:val="DefaultParagraphFont"/>
    <w:link w:val="Header"/>
    <w:uiPriority w:val="99"/>
    <w:rsid w:val="00F56E56"/>
    <w:rPr>
      <w:rFonts w:asciiTheme="majorBidi" w:hAnsiTheme="majorBidi"/>
      <w:sz w:val="20"/>
    </w:rPr>
  </w:style>
  <w:style w:type="paragraph" w:styleId="Footer">
    <w:name w:val="footer"/>
    <w:basedOn w:val="Normal"/>
    <w:link w:val="FooterChar"/>
    <w:uiPriority w:val="99"/>
    <w:unhideWhenUsed/>
    <w:rsid w:val="00F56E56"/>
    <w:pPr>
      <w:tabs>
        <w:tab w:val="center" w:pos="4513"/>
        <w:tab w:val="right" w:pos="9026"/>
      </w:tabs>
    </w:pPr>
  </w:style>
  <w:style w:type="character" w:customStyle="1" w:styleId="FooterChar">
    <w:name w:val="Footer Char"/>
    <w:basedOn w:val="DefaultParagraphFont"/>
    <w:link w:val="Footer"/>
    <w:uiPriority w:val="99"/>
    <w:rsid w:val="00F56E56"/>
    <w:rPr>
      <w:rFonts w:asciiTheme="majorBidi" w:hAnsiTheme="majorBidi"/>
      <w:sz w:val="20"/>
    </w:rPr>
  </w:style>
  <w:style w:type="table" w:styleId="TableGrid">
    <w:name w:val="Table Grid"/>
    <w:basedOn w:val="TableNormal"/>
    <w:uiPriority w:val="39"/>
    <w:rsid w:val="00383E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383E7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603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99"/>
    <w:unhideWhenUsed/>
    <w:rsid w:val="00985A65"/>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hyperlink" Target="https://www.sciencedirect.com/journal/optics-communications/publish/guide-for-authors" TargetMode="External"/><Relationship Id="rId26" Type="http://schemas.openxmlformats.org/officeDocument/2006/relationships/hyperlink" Target="https://lens.org/168-829-457-144-045" TargetMode="External"/><Relationship Id="rId21" Type="http://schemas.openxmlformats.org/officeDocument/2006/relationships/hyperlink" Target="https://www.mdpi.com/2072-666X/14/6/1259" TargetMode="External"/><Relationship Id="rId34" Type="http://schemas.openxmlformats.org/officeDocument/2006/relationships/hyperlink" Target="https://doi.org/10.1016/j.apsusc.2016.09.149" TargetMode="Externa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9.emf"/><Relationship Id="rId25" Type="http://schemas.openxmlformats.org/officeDocument/2006/relationships/hyperlink" Target="https://lens.org/107-268-237-474-798" TargetMode="External"/><Relationship Id="rId33" Type="http://schemas.openxmlformats.org/officeDocument/2006/relationships/hyperlink" Target="https://lens.org/118-293-389-504-62X"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science.mahidol.ac.th/expertise/search.php?q=Ratchapak%20Chitaree" TargetMode="External"/><Relationship Id="rId29" Type="http://schemas.openxmlformats.org/officeDocument/2006/relationships/hyperlink" Target="https://doi.org/10.1016/j.tsf.2020.1381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yperlink" Target="https://ieeexplore.ieee.org/stampPDF/getPDF.jsp?tp=&amp;arnumber=9920767&amp;ref" TargetMode="External"/><Relationship Id="rId32" Type="http://schemas.openxmlformats.org/officeDocument/2006/relationships/hyperlink" Target="https://doi.org/10.1002/adfm.202310306"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emf"/><Relationship Id="rId23" Type="http://schemas.openxmlformats.org/officeDocument/2006/relationships/hyperlink" Target="https://doi.org/10.1002/lpor.202100001" TargetMode="External"/><Relationship Id="rId28" Type="http://schemas.openxmlformats.org/officeDocument/2006/relationships/hyperlink" Target="https://doi.org/10.1016/j.mssp.2022.106907" TargetMode="External"/><Relationship Id="rId36" Type="http://schemas.openxmlformats.org/officeDocument/2006/relationships/hyperlink" Target="https://doi.org/10.1002/lpor.202501014" TargetMode="External"/><Relationship Id="rId10" Type="http://schemas.openxmlformats.org/officeDocument/2006/relationships/image" Target="media/image2.tiff"/><Relationship Id="rId19" Type="http://schemas.openxmlformats.org/officeDocument/2006/relationships/hyperlink" Target="https://www.sciencedirect.com/journal/optics-and-laser-technology/about/insights" TargetMode="External"/><Relationship Id="rId31" Type="http://schemas.openxmlformats.org/officeDocument/2006/relationships/hyperlink" Target="https://www.mdpi.com/2073-4360/14/19/4250"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hyperlink" Target="https://ieeexplore.ieee.org/stampPDF/getPDF.jsp?tp=&amp;arnumber=11281888&amp;ref" TargetMode="External"/><Relationship Id="rId27" Type="http://schemas.openxmlformats.org/officeDocument/2006/relationships/hyperlink" Target="https://doi.org/10.1016/j.mtadv.2023.100364" TargetMode="External"/><Relationship Id="rId30" Type="http://schemas.openxmlformats.org/officeDocument/2006/relationships/hyperlink" Target="https://doi.org/10.1016/j.joule.2018.06.018" TargetMode="External"/><Relationship Id="rId35" Type="http://schemas.openxmlformats.org/officeDocument/2006/relationships/hyperlink" Target="https://doi.org/10.1016/j.tsf.2022.139568" TargetMode="External"/><Relationship Id="rId8" Type="http://schemas.openxmlformats.org/officeDocument/2006/relationships/hyperlink" Target="mailto:*%20prathan.bu@kmitl.ac.th"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F4A31-6A0D-4D9D-9831-D1E657897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18592</TotalTime>
  <Pages>16</Pages>
  <Words>24574</Words>
  <Characters>140074</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Chettanat Padungatthakij</dc:creator>
  <cp:keywords/>
  <dc:description/>
  <cp:lastModifiedBy>Chettanat Padungatthakij</cp:lastModifiedBy>
  <cp:revision>349</cp:revision>
  <cp:lastPrinted>2026-04-30T10:50:00Z</cp:lastPrinted>
  <dcterms:created xsi:type="dcterms:W3CDTF">2026-03-16T04:24:00Z</dcterms:created>
  <dcterms:modified xsi:type="dcterms:W3CDTF">2026-06-12T13:10:00Z</dcterms:modified>
</cp:coreProperties>
</file>