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41878" w14:textId="72116102" w:rsidR="00165328" w:rsidRDefault="0044375F" w:rsidP="00165328">
      <w:pPr>
        <w:pStyle w:val="BodyText"/>
        <w:spacing w:before="180" w:after="180" w:line="276" w:lineRule="auto"/>
        <w:jc w:val="thaiDistribute"/>
        <w:rPr>
          <w:rFonts w:ascii="Times New Roman" w:hAnsi="Times New Roman"/>
          <w:b/>
          <w:bCs/>
          <w:noProof/>
          <w:sz w:val="24"/>
          <w:szCs w:val="24"/>
          <w:lang w:bidi="th-TH"/>
        </w:rPr>
      </w:pPr>
      <w:r>
        <w:rPr>
          <w:rFonts w:ascii="Times New Roman" w:hAnsi="Times New Roman"/>
          <w:b/>
          <w:bCs/>
          <w:noProof/>
          <w:sz w:val="24"/>
          <w:szCs w:val="24"/>
          <w:lang w:bidi="th-TH"/>
        </w:rPr>
        <w:t>Sb</w:t>
      </w:r>
      <w:r w:rsidRPr="0044375F">
        <w:rPr>
          <w:rFonts w:ascii="Times New Roman" w:hAnsi="Times New Roman"/>
          <w:b/>
          <w:bCs/>
          <w:noProof/>
          <w:sz w:val="24"/>
          <w:szCs w:val="24"/>
          <w:vertAlign w:val="subscript"/>
          <w:lang w:bidi="th-TH"/>
        </w:rPr>
        <w:t>2</w:t>
      </w:r>
      <w:r>
        <w:rPr>
          <w:rFonts w:ascii="Times New Roman" w:hAnsi="Times New Roman"/>
          <w:b/>
          <w:bCs/>
          <w:noProof/>
          <w:sz w:val="24"/>
          <w:szCs w:val="24"/>
          <w:lang w:bidi="th-TH"/>
        </w:rPr>
        <w:t>Se</w:t>
      </w:r>
      <w:r w:rsidRPr="0044375F">
        <w:rPr>
          <w:rFonts w:ascii="Times New Roman" w:hAnsi="Times New Roman"/>
          <w:b/>
          <w:bCs/>
          <w:noProof/>
          <w:sz w:val="24"/>
          <w:szCs w:val="24"/>
          <w:vertAlign w:val="subscript"/>
          <w:lang w:bidi="th-TH"/>
        </w:rPr>
        <w:t>3</w:t>
      </w:r>
      <w:r>
        <w:rPr>
          <w:rFonts w:ascii="Times New Roman" w:hAnsi="Times New Roman"/>
          <w:b/>
          <w:bCs/>
          <w:noProof/>
          <w:sz w:val="24"/>
          <w:szCs w:val="24"/>
          <w:lang w:bidi="th-TH"/>
        </w:rPr>
        <w:t xml:space="preserve"> single-layer 1064nm-optical limiter</w:t>
      </w:r>
      <w:r w:rsidR="00DD7020">
        <w:rPr>
          <w:rFonts w:ascii="Times New Roman" w:hAnsi="Times New Roman"/>
          <w:b/>
          <w:bCs/>
          <w:noProof/>
          <w:sz w:val="24"/>
          <w:szCs w:val="24"/>
          <w:lang w:bidi="th-TH"/>
        </w:rPr>
        <w:t xml:space="preserve"> at 1.5 Million Cycles</w:t>
      </w:r>
    </w:p>
    <w:tbl>
      <w:tblPr>
        <w:tblStyle w:val="TableGrid"/>
        <w:tblW w:w="0" w:type="auto"/>
        <w:tblLook w:val="04A0" w:firstRow="1" w:lastRow="0" w:firstColumn="1" w:lastColumn="0" w:noHBand="0" w:noVBand="1"/>
      </w:tblPr>
      <w:tblGrid>
        <w:gridCol w:w="4531"/>
        <w:gridCol w:w="4488"/>
      </w:tblGrid>
      <w:tr w:rsidR="0044375F" w:rsidRPr="00EE5680" w14:paraId="0A74A513" w14:textId="77777777" w:rsidTr="00EF0C05">
        <w:tc>
          <w:tcPr>
            <w:tcW w:w="4531" w:type="dxa"/>
          </w:tcPr>
          <w:p w14:paraId="427F7AD8" w14:textId="37DBB3A6" w:rsidR="0044375F" w:rsidRPr="00EE5680" w:rsidRDefault="008168EC" w:rsidP="00EF0C05">
            <w:pPr>
              <w:pStyle w:val="BodyText"/>
              <w:spacing w:line="276" w:lineRule="auto"/>
              <w:jc w:val="center"/>
              <w:rPr>
                <w:rFonts w:ascii="Times New Roman" w:hAnsi="Times New Roman"/>
                <w:noProof/>
              </w:rPr>
            </w:pPr>
            <w:r>
              <w:rPr>
                <w:rFonts w:ascii="Times New Roman" w:hAnsi="Times New Roman"/>
                <w:noProof/>
                <w14:ligatures w14:val="standardContextual"/>
              </w:rPr>
              <w:drawing>
                <wp:inline distT="0" distB="0" distL="0" distR="0" wp14:anchorId="0287AD38" wp14:editId="5429FB6D">
                  <wp:extent cx="2670048" cy="2002536"/>
                  <wp:effectExtent l="0" t="0" r="0" b="0"/>
                  <wp:docPr id="298209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209346" name="Picture 298209346"/>
                          <pic:cNvPicPr/>
                        </pic:nvPicPr>
                        <pic:blipFill>
                          <a:blip r:embed="rId4" cstate="print">
                            <a:extLst>
                              <a:ext uri="{28A0092B-C50C-407E-A947-70E740481C1C}">
                                <a14:useLocalDpi xmlns:a14="http://schemas.microsoft.com/office/drawing/2010/main" val="0"/>
                              </a:ext>
                            </a:extLst>
                          </a:blip>
                          <a:stretch>
                            <a:fillRect/>
                          </a:stretch>
                        </pic:blipFill>
                        <pic:spPr>
                          <a:xfrm>
                            <a:off x="0" y="0"/>
                            <a:ext cx="2670048" cy="2002536"/>
                          </a:xfrm>
                          <a:prstGeom prst="rect">
                            <a:avLst/>
                          </a:prstGeom>
                        </pic:spPr>
                      </pic:pic>
                    </a:graphicData>
                  </a:graphic>
                </wp:inline>
              </w:drawing>
            </w:r>
          </w:p>
        </w:tc>
        <w:tc>
          <w:tcPr>
            <w:tcW w:w="4488" w:type="dxa"/>
          </w:tcPr>
          <w:p w14:paraId="2F988D62" w14:textId="0286AEB4" w:rsidR="0044375F" w:rsidRPr="00EE5680" w:rsidRDefault="00FF4657" w:rsidP="00EF0C05">
            <w:pPr>
              <w:pStyle w:val="BodyText"/>
              <w:spacing w:line="276" w:lineRule="auto"/>
              <w:jc w:val="center"/>
              <w:rPr>
                <w:rFonts w:ascii="Times New Roman" w:hAnsi="Times New Roman"/>
                <w:noProof/>
              </w:rPr>
            </w:pPr>
            <w:r>
              <w:rPr>
                <w:noProof/>
                <w14:ligatures w14:val="standardContextual"/>
              </w:rPr>
              <w:drawing>
                <wp:inline distT="0" distB="0" distL="0" distR="0" wp14:anchorId="03E8D130" wp14:editId="15ADCED9">
                  <wp:extent cx="2667600" cy="2001600"/>
                  <wp:effectExtent l="0" t="0" r="0" b="0"/>
                  <wp:docPr id="1360796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796222" name=""/>
                          <pic:cNvPicPr/>
                        </pic:nvPicPr>
                        <pic:blipFill>
                          <a:blip r:embed="rId5"/>
                          <a:stretch>
                            <a:fillRect/>
                          </a:stretch>
                        </pic:blipFill>
                        <pic:spPr>
                          <a:xfrm>
                            <a:off x="0" y="0"/>
                            <a:ext cx="2667600" cy="2001600"/>
                          </a:xfrm>
                          <a:prstGeom prst="rect">
                            <a:avLst/>
                          </a:prstGeom>
                        </pic:spPr>
                      </pic:pic>
                    </a:graphicData>
                  </a:graphic>
                </wp:inline>
              </w:drawing>
            </w:r>
          </w:p>
        </w:tc>
      </w:tr>
      <w:tr w:rsidR="0044375F" w:rsidRPr="00EE5680" w14:paraId="44A58053" w14:textId="77777777" w:rsidTr="00EF0C05">
        <w:tc>
          <w:tcPr>
            <w:tcW w:w="4531" w:type="dxa"/>
          </w:tcPr>
          <w:p w14:paraId="37ED6D6B" w14:textId="77777777" w:rsidR="0044375F" w:rsidRPr="00EE5680" w:rsidRDefault="0044375F" w:rsidP="00EF0C05">
            <w:pPr>
              <w:pStyle w:val="BodyText"/>
              <w:spacing w:line="276" w:lineRule="auto"/>
              <w:jc w:val="center"/>
              <w:rPr>
                <w:rFonts w:ascii="Times New Roman" w:hAnsi="Times New Roman"/>
                <w:noProof/>
                <w:lang w:bidi="th-TH"/>
              </w:rPr>
            </w:pPr>
            <w:r w:rsidRPr="00EE5680">
              <w:rPr>
                <w:rFonts w:ascii="Times New Roman" w:hAnsi="Times New Roman"/>
                <w:noProof/>
                <w:lang w:bidi="th-TH"/>
              </w:rPr>
              <w:t>(a)</w:t>
            </w:r>
          </w:p>
        </w:tc>
        <w:tc>
          <w:tcPr>
            <w:tcW w:w="4488" w:type="dxa"/>
          </w:tcPr>
          <w:p w14:paraId="2A8B7F75" w14:textId="77777777" w:rsidR="0044375F" w:rsidRPr="00EE5680" w:rsidRDefault="0044375F" w:rsidP="00EF0C05">
            <w:pPr>
              <w:pStyle w:val="BodyText"/>
              <w:spacing w:line="276" w:lineRule="auto"/>
              <w:jc w:val="center"/>
              <w:rPr>
                <w:rFonts w:ascii="Times New Roman" w:hAnsi="Times New Roman"/>
                <w:noProof/>
                <w:lang w:bidi="th-TH"/>
              </w:rPr>
            </w:pPr>
            <w:r w:rsidRPr="00EE5680">
              <w:rPr>
                <w:rFonts w:ascii="Times New Roman" w:hAnsi="Times New Roman"/>
                <w:noProof/>
                <w:lang w:bidi="th-TH"/>
              </w:rPr>
              <w:t>(b)</w:t>
            </w:r>
          </w:p>
        </w:tc>
      </w:tr>
      <w:tr w:rsidR="00FF4657" w:rsidRPr="00EE5680" w14:paraId="282498BC" w14:textId="77777777" w:rsidTr="00C658ED">
        <w:tc>
          <w:tcPr>
            <w:tcW w:w="9019" w:type="dxa"/>
            <w:gridSpan w:val="2"/>
          </w:tcPr>
          <w:p w14:paraId="4776804B" w14:textId="663D5964" w:rsidR="00FF4657" w:rsidRPr="00EE5680" w:rsidRDefault="00FF4657" w:rsidP="00EF0C05">
            <w:pPr>
              <w:pStyle w:val="BodyText"/>
              <w:spacing w:line="276" w:lineRule="auto"/>
              <w:jc w:val="center"/>
              <w:rPr>
                <w:rFonts w:ascii="Times New Roman" w:hAnsi="Times New Roman"/>
                <w:noProof/>
              </w:rPr>
            </w:pPr>
            <w:r>
              <w:rPr>
                <w:rFonts w:ascii="Times New Roman" w:hAnsi="Times New Roman"/>
                <w:noProof/>
                <w14:ligatures w14:val="standardContextual"/>
              </w:rPr>
              <w:drawing>
                <wp:inline distT="0" distB="0" distL="0" distR="0" wp14:anchorId="5A9B313C" wp14:editId="170FCCA1">
                  <wp:extent cx="2671200" cy="2001600"/>
                  <wp:effectExtent l="0" t="0" r="0" b="0"/>
                  <wp:docPr id="18480802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080294" name="Picture 1848080294"/>
                          <pic:cNvPicPr/>
                        </pic:nvPicPr>
                        <pic:blipFill>
                          <a:blip r:embed="rId6" cstate="print">
                            <a:extLst>
                              <a:ext uri="{28A0092B-C50C-407E-A947-70E740481C1C}">
                                <a14:useLocalDpi xmlns:a14="http://schemas.microsoft.com/office/drawing/2010/main" val="0"/>
                              </a:ext>
                            </a:extLst>
                          </a:blip>
                          <a:stretch>
                            <a:fillRect/>
                          </a:stretch>
                        </pic:blipFill>
                        <pic:spPr>
                          <a:xfrm>
                            <a:off x="0" y="0"/>
                            <a:ext cx="2671200" cy="2001600"/>
                          </a:xfrm>
                          <a:prstGeom prst="rect">
                            <a:avLst/>
                          </a:prstGeom>
                        </pic:spPr>
                      </pic:pic>
                    </a:graphicData>
                  </a:graphic>
                </wp:inline>
              </w:drawing>
            </w:r>
          </w:p>
        </w:tc>
      </w:tr>
      <w:tr w:rsidR="00FF4657" w:rsidRPr="00EE5680" w14:paraId="0C9E437F" w14:textId="77777777" w:rsidTr="000E52AF">
        <w:tc>
          <w:tcPr>
            <w:tcW w:w="9019" w:type="dxa"/>
            <w:gridSpan w:val="2"/>
          </w:tcPr>
          <w:p w14:paraId="7F9184BD" w14:textId="191F495A" w:rsidR="00FF4657" w:rsidRPr="00EE5680" w:rsidRDefault="00FF4657" w:rsidP="00FF4657">
            <w:pPr>
              <w:pStyle w:val="BodyText"/>
              <w:spacing w:line="276" w:lineRule="auto"/>
              <w:jc w:val="center"/>
              <w:rPr>
                <w:rFonts w:ascii="Times New Roman" w:hAnsi="Times New Roman"/>
                <w:noProof/>
                <w:lang w:bidi="th-TH"/>
              </w:rPr>
            </w:pPr>
            <w:r w:rsidRPr="00EE5680">
              <w:rPr>
                <w:rFonts w:ascii="Times New Roman" w:hAnsi="Times New Roman"/>
                <w:noProof/>
                <w:lang w:bidi="th-TH"/>
              </w:rPr>
              <w:t>(c)</w:t>
            </w:r>
          </w:p>
        </w:tc>
      </w:tr>
    </w:tbl>
    <w:p w14:paraId="4D179B11" w14:textId="52C9D3D6" w:rsidR="0044375F" w:rsidRPr="001F6702" w:rsidRDefault="001F6702" w:rsidP="00155ADD">
      <w:pPr>
        <w:pStyle w:val="BodyText"/>
        <w:spacing w:before="180" w:after="180" w:line="276" w:lineRule="auto"/>
        <w:jc w:val="thaiDistribute"/>
        <w:rPr>
          <w:rFonts w:ascii="Times New Roman" w:hAnsi="Times New Roman"/>
          <w:noProof/>
          <w:sz w:val="24"/>
          <w:szCs w:val="24"/>
          <w:lang w:bidi="th-TH"/>
        </w:rPr>
      </w:pPr>
      <w:r w:rsidRPr="00155ADD">
        <w:rPr>
          <w:rFonts w:ascii="Times New Roman" w:hAnsi="Times New Roman"/>
          <w:b/>
          <w:bCs/>
          <w:noProof/>
          <w:sz w:val="24"/>
          <w:szCs w:val="24"/>
          <w:lang w:bidi="th-TH"/>
        </w:rPr>
        <w:t>Figure X.</w:t>
      </w:r>
      <w:r w:rsidRPr="001F6702">
        <w:rPr>
          <w:rFonts w:ascii="Times New Roman" w:hAnsi="Times New Roman"/>
          <w:noProof/>
          <w:sz w:val="24"/>
          <w:szCs w:val="24"/>
          <w:lang w:bidi="th-TH"/>
        </w:rPr>
        <w:t xml:space="preserve"> Endurance performance of the single</w:t>
      </w:r>
      <w:r w:rsidRPr="001F6702">
        <w:rPr>
          <w:rFonts w:ascii="Times New Roman" w:hAnsi="Times New Roman"/>
          <w:noProof/>
          <w:sz w:val="24"/>
          <w:szCs w:val="24"/>
          <w:lang w:bidi="th-TH"/>
        </w:rPr>
        <w:noBreakHyphen/>
        <w:t>layer Sb₂Se₃ resonant optical limiter at 1064 nm after</w:t>
      </w:r>
      <w:r>
        <w:rPr>
          <w:rFonts w:ascii="Times New Roman" w:hAnsi="Times New Roman"/>
          <w:noProof/>
          <w:sz w:val="24"/>
          <w:szCs w:val="24"/>
          <w:lang w:bidi="th-TH"/>
        </w:rPr>
        <w:t xml:space="preserve"> </w:t>
      </w:r>
      <w:r w:rsidRPr="001F6702">
        <w:rPr>
          <w:rFonts w:ascii="Times New Roman" w:hAnsi="Times New Roman"/>
          <w:noProof/>
          <w:sz w:val="24"/>
          <w:szCs w:val="24"/>
          <w:lang w:bidi="th-TH"/>
        </w:rPr>
        <w:t>1.5×10⁶ thermo</w:t>
      </w:r>
      <w:r w:rsidRPr="001F6702">
        <w:rPr>
          <w:rFonts w:ascii="Times New Roman" w:hAnsi="Times New Roman"/>
          <w:noProof/>
          <w:sz w:val="24"/>
          <w:szCs w:val="24"/>
          <w:lang w:bidi="th-TH"/>
        </w:rPr>
        <w:noBreakHyphen/>
        <w:t>optical cycles.</w:t>
      </w:r>
      <w:r>
        <w:rPr>
          <w:rFonts w:ascii="Times New Roman" w:hAnsi="Times New Roman"/>
          <w:noProof/>
          <w:sz w:val="24"/>
          <w:szCs w:val="24"/>
          <w:lang w:bidi="th-TH"/>
        </w:rPr>
        <w:t xml:space="preserve"> </w:t>
      </w:r>
      <w:r w:rsidRPr="001F6702">
        <w:rPr>
          <w:rFonts w:ascii="Times New Roman" w:hAnsi="Times New Roman"/>
          <w:noProof/>
          <w:sz w:val="24"/>
          <w:szCs w:val="24"/>
          <w:lang w:bidi="th-TH"/>
        </w:rPr>
        <w:t>(a) On</w:t>
      </w:r>
      <w:r w:rsidRPr="001F6702">
        <w:rPr>
          <w:rFonts w:ascii="Times New Roman" w:hAnsi="Times New Roman"/>
          <w:noProof/>
          <w:sz w:val="24"/>
          <w:szCs w:val="24"/>
          <w:lang w:bidi="th-TH"/>
        </w:rPr>
        <w:noBreakHyphen/>
        <w:t>resonance transmittance of the device when Sb₂Se₃ is in the amorphous and crystalline states as a function of cycle number.</w:t>
      </w:r>
      <w:r>
        <w:rPr>
          <w:rFonts w:ascii="Times New Roman" w:hAnsi="Times New Roman"/>
          <w:noProof/>
          <w:sz w:val="24"/>
          <w:szCs w:val="24"/>
          <w:lang w:bidi="th-TH"/>
        </w:rPr>
        <w:t xml:space="preserve"> </w:t>
      </w:r>
      <w:r w:rsidRPr="001F6702">
        <w:rPr>
          <w:rFonts w:ascii="Times New Roman" w:hAnsi="Times New Roman"/>
          <w:noProof/>
          <w:sz w:val="24"/>
          <w:szCs w:val="24"/>
          <w:lang w:bidi="th-TH"/>
        </w:rPr>
        <w:t>(</w:t>
      </w:r>
      <w:r w:rsidR="00FF4657">
        <w:rPr>
          <w:rFonts w:ascii="Times New Roman" w:hAnsi="Times New Roman"/>
          <w:noProof/>
          <w:sz w:val="24"/>
          <w:szCs w:val="24"/>
          <w:lang w:bidi="th-TH"/>
        </w:rPr>
        <w:t>b</w:t>
      </w:r>
      <w:r w:rsidRPr="001F6702">
        <w:rPr>
          <w:rFonts w:ascii="Times New Roman" w:hAnsi="Times New Roman"/>
          <w:noProof/>
          <w:sz w:val="24"/>
          <w:szCs w:val="24"/>
          <w:lang w:bidi="th-TH"/>
        </w:rPr>
        <w:t>) Percentage transmitting</w:t>
      </w:r>
      <w:r w:rsidRPr="001F6702">
        <w:rPr>
          <w:rFonts w:ascii="Times New Roman" w:hAnsi="Times New Roman"/>
          <w:noProof/>
          <w:sz w:val="24"/>
          <w:szCs w:val="24"/>
          <w:lang w:bidi="th-TH"/>
        </w:rPr>
        <w:noBreakHyphen/>
        <w:t>contrast degradation relative to the initial value as a function of cycle number.</w:t>
      </w:r>
      <w:r w:rsidR="00155ADD">
        <w:rPr>
          <w:rFonts w:ascii="Times New Roman" w:hAnsi="Times New Roman"/>
          <w:noProof/>
          <w:sz w:val="24"/>
          <w:szCs w:val="24"/>
          <w:lang w:bidi="th-TH"/>
        </w:rPr>
        <w:t xml:space="preserve"> </w:t>
      </w:r>
      <w:r w:rsidRPr="001F6702">
        <w:rPr>
          <w:rFonts w:ascii="Times New Roman" w:hAnsi="Times New Roman"/>
          <w:noProof/>
          <w:sz w:val="24"/>
          <w:szCs w:val="24"/>
          <w:lang w:bidi="th-TH"/>
        </w:rPr>
        <w:t>(</w:t>
      </w:r>
      <w:r w:rsidR="00FF4657">
        <w:rPr>
          <w:rFonts w:ascii="Times New Roman" w:hAnsi="Times New Roman"/>
          <w:noProof/>
          <w:sz w:val="24"/>
          <w:szCs w:val="24"/>
          <w:lang w:bidi="th-TH"/>
        </w:rPr>
        <w:t>c</w:t>
      </w:r>
      <w:r w:rsidRPr="001F6702">
        <w:rPr>
          <w:rFonts w:ascii="Times New Roman" w:hAnsi="Times New Roman"/>
          <w:noProof/>
          <w:sz w:val="24"/>
          <w:szCs w:val="24"/>
          <w:lang w:bidi="th-TH"/>
        </w:rPr>
        <w:t>) Insertion loss in the high</w:t>
      </w:r>
      <w:r w:rsidRPr="001F6702">
        <w:rPr>
          <w:rFonts w:ascii="Times New Roman" w:hAnsi="Times New Roman"/>
          <w:noProof/>
          <w:sz w:val="24"/>
          <w:szCs w:val="24"/>
          <w:lang w:bidi="th-TH"/>
        </w:rPr>
        <w:noBreakHyphen/>
        <w:t>transmission (amorphous) state, expressed in dB, as a function of cycle number.</w:t>
      </w:r>
    </w:p>
    <w:p w14:paraId="54C6A04F" w14:textId="77777777" w:rsidR="0044375F" w:rsidRDefault="0044375F" w:rsidP="0044375F">
      <w:pPr>
        <w:pStyle w:val="BodyText"/>
        <w:spacing w:before="180" w:after="180" w:line="276" w:lineRule="auto"/>
        <w:jc w:val="thaiDistribute"/>
        <w:rPr>
          <w:rFonts w:ascii="Times New Roman" w:hAnsi="Times New Roman"/>
          <w:b/>
          <w:bCs/>
          <w:noProof/>
          <w:sz w:val="24"/>
          <w:szCs w:val="24"/>
          <w:lang w:bidi="th-TH"/>
        </w:rPr>
      </w:pPr>
    </w:p>
    <w:p w14:paraId="33D99273" w14:textId="77777777" w:rsidR="0044375F" w:rsidRDefault="0044375F" w:rsidP="0044375F">
      <w:pPr>
        <w:pStyle w:val="BodyText"/>
        <w:spacing w:before="180" w:after="180" w:line="276" w:lineRule="auto"/>
        <w:jc w:val="thaiDistribute"/>
        <w:rPr>
          <w:rFonts w:ascii="Times New Roman" w:hAnsi="Times New Roman"/>
          <w:b/>
          <w:bCs/>
          <w:noProof/>
          <w:sz w:val="24"/>
          <w:szCs w:val="24"/>
          <w:lang w:bidi="th-TH"/>
        </w:rPr>
      </w:pPr>
    </w:p>
    <w:p w14:paraId="2E863C53" w14:textId="77777777" w:rsidR="0044375F" w:rsidRDefault="0044375F" w:rsidP="0044375F">
      <w:pPr>
        <w:pStyle w:val="BodyText"/>
        <w:spacing w:before="180" w:after="180" w:line="276" w:lineRule="auto"/>
        <w:jc w:val="thaiDistribute"/>
        <w:rPr>
          <w:rFonts w:ascii="Times New Roman" w:hAnsi="Times New Roman"/>
          <w:b/>
          <w:bCs/>
          <w:noProof/>
          <w:sz w:val="24"/>
          <w:szCs w:val="24"/>
          <w:lang w:bidi="th-TH"/>
        </w:rPr>
      </w:pPr>
    </w:p>
    <w:p w14:paraId="18BBB087" w14:textId="77777777" w:rsidR="0044375F" w:rsidRDefault="0044375F" w:rsidP="0044375F">
      <w:pPr>
        <w:pStyle w:val="BodyText"/>
        <w:spacing w:before="180" w:after="180" w:line="276" w:lineRule="auto"/>
        <w:jc w:val="thaiDistribute"/>
        <w:rPr>
          <w:rFonts w:ascii="Times New Roman" w:hAnsi="Times New Roman"/>
          <w:b/>
          <w:bCs/>
          <w:noProof/>
          <w:sz w:val="24"/>
          <w:szCs w:val="24"/>
          <w:lang w:bidi="th-TH"/>
        </w:rPr>
      </w:pPr>
    </w:p>
    <w:p w14:paraId="27451425" w14:textId="77777777" w:rsidR="0044375F" w:rsidRDefault="0044375F" w:rsidP="0044375F">
      <w:pPr>
        <w:pStyle w:val="BodyText"/>
        <w:spacing w:before="180" w:after="180" w:line="276" w:lineRule="auto"/>
        <w:jc w:val="thaiDistribute"/>
        <w:rPr>
          <w:rFonts w:ascii="Times New Roman" w:hAnsi="Times New Roman"/>
          <w:b/>
          <w:bCs/>
          <w:noProof/>
          <w:sz w:val="24"/>
          <w:szCs w:val="24"/>
          <w:lang w:bidi="th-TH"/>
        </w:rPr>
      </w:pPr>
    </w:p>
    <w:p w14:paraId="02FD3020" w14:textId="77777777" w:rsidR="00FF4657" w:rsidRDefault="00FF4657" w:rsidP="0044375F">
      <w:pPr>
        <w:pStyle w:val="BodyText"/>
        <w:spacing w:before="180" w:after="180" w:line="276" w:lineRule="auto"/>
        <w:jc w:val="thaiDistribute"/>
        <w:rPr>
          <w:rFonts w:ascii="Times New Roman" w:hAnsi="Times New Roman"/>
          <w:b/>
          <w:bCs/>
          <w:noProof/>
          <w:sz w:val="24"/>
          <w:szCs w:val="24"/>
          <w:lang w:bidi="th-TH"/>
        </w:rPr>
      </w:pPr>
    </w:p>
    <w:p w14:paraId="116DF726" w14:textId="505F5826" w:rsidR="0044375F" w:rsidRPr="001A5957" w:rsidRDefault="001A5957" w:rsidP="0044375F">
      <w:pPr>
        <w:pStyle w:val="BodyText"/>
        <w:spacing w:before="180" w:after="180" w:line="276" w:lineRule="auto"/>
        <w:jc w:val="thaiDistribute"/>
        <w:rPr>
          <w:rFonts w:ascii="Times New Roman" w:hAnsi="Times New Roman"/>
          <w:b/>
          <w:bCs/>
          <w:noProof/>
          <w:sz w:val="24"/>
          <w:szCs w:val="24"/>
          <w:cs/>
          <w:lang w:bidi="th-TH"/>
        </w:rPr>
      </w:pPr>
      <w:r>
        <w:rPr>
          <w:rFonts w:ascii="Times New Roman" w:hAnsi="Times New Roman"/>
          <w:b/>
          <w:bCs/>
          <w:noProof/>
          <w:sz w:val="24"/>
          <w:szCs w:val="24"/>
          <w:lang w:bidi="th-TH"/>
        </w:rPr>
        <w:lastRenderedPageBreak/>
        <w:t>[(Sb</w:t>
      </w:r>
      <w:r w:rsidRPr="0044375F">
        <w:rPr>
          <w:rFonts w:ascii="Times New Roman" w:hAnsi="Times New Roman"/>
          <w:b/>
          <w:bCs/>
          <w:noProof/>
          <w:sz w:val="24"/>
          <w:szCs w:val="24"/>
          <w:vertAlign w:val="subscript"/>
          <w:lang w:bidi="th-TH"/>
        </w:rPr>
        <w:t>2</w:t>
      </w:r>
      <w:r>
        <w:rPr>
          <w:rFonts w:ascii="Times New Roman" w:hAnsi="Times New Roman"/>
          <w:b/>
          <w:bCs/>
          <w:noProof/>
          <w:sz w:val="24"/>
          <w:szCs w:val="24"/>
          <w:lang w:bidi="th-TH"/>
        </w:rPr>
        <w:t>Se</w:t>
      </w:r>
      <w:r w:rsidRPr="0044375F">
        <w:rPr>
          <w:rFonts w:ascii="Times New Roman" w:hAnsi="Times New Roman"/>
          <w:b/>
          <w:bCs/>
          <w:noProof/>
          <w:sz w:val="24"/>
          <w:szCs w:val="24"/>
          <w:vertAlign w:val="subscript"/>
          <w:lang w:bidi="th-TH"/>
        </w:rPr>
        <w:t>3</w:t>
      </w:r>
      <w:r>
        <w:rPr>
          <w:rFonts w:ascii="Times New Roman" w:hAnsi="Times New Roman"/>
          <w:b/>
          <w:bCs/>
          <w:noProof/>
          <w:sz w:val="24"/>
          <w:szCs w:val="24"/>
          <w:lang w:bidi="th-TH"/>
        </w:rPr>
        <w:t>)/2|MgF</w:t>
      </w:r>
      <w:r>
        <w:rPr>
          <w:rFonts w:ascii="Times New Roman" w:hAnsi="Times New Roman"/>
          <w:b/>
          <w:bCs/>
          <w:noProof/>
          <w:sz w:val="24"/>
          <w:szCs w:val="24"/>
          <w:vertAlign w:val="subscript"/>
          <w:lang w:bidi="th-TH"/>
        </w:rPr>
        <w:t>2</w:t>
      </w:r>
      <w:r>
        <w:rPr>
          <w:rFonts w:ascii="Times New Roman" w:hAnsi="Times New Roman"/>
          <w:b/>
          <w:bCs/>
          <w:noProof/>
          <w:sz w:val="24"/>
          <w:szCs w:val="24"/>
          <w:lang w:bidi="th-TH"/>
        </w:rPr>
        <w:t>|(Sb</w:t>
      </w:r>
      <w:r w:rsidRPr="0044375F">
        <w:rPr>
          <w:rFonts w:ascii="Times New Roman" w:hAnsi="Times New Roman"/>
          <w:b/>
          <w:bCs/>
          <w:noProof/>
          <w:sz w:val="24"/>
          <w:szCs w:val="24"/>
          <w:vertAlign w:val="subscript"/>
          <w:lang w:bidi="th-TH"/>
        </w:rPr>
        <w:t>2</w:t>
      </w:r>
      <w:r>
        <w:rPr>
          <w:rFonts w:ascii="Times New Roman" w:hAnsi="Times New Roman"/>
          <w:b/>
          <w:bCs/>
          <w:noProof/>
          <w:sz w:val="24"/>
          <w:szCs w:val="24"/>
          <w:lang w:bidi="th-TH"/>
        </w:rPr>
        <w:t>Se</w:t>
      </w:r>
      <w:r w:rsidRPr="0044375F">
        <w:rPr>
          <w:rFonts w:ascii="Times New Roman" w:hAnsi="Times New Roman"/>
          <w:b/>
          <w:bCs/>
          <w:noProof/>
          <w:sz w:val="24"/>
          <w:szCs w:val="24"/>
          <w:vertAlign w:val="subscript"/>
          <w:lang w:bidi="th-TH"/>
        </w:rPr>
        <w:t>3</w:t>
      </w:r>
      <w:r>
        <w:rPr>
          <w:rFonts w:ascii="Times New Roman" w:hAnsi="Times New Roman"/>
          <w:b/>
          <w:bCs/>
          <w:noProof/>
          <w:sz w:val="24"/>
          <w:szCs w:val="24"/>
          <w:lang w:bidi="th-TH"/>
        </w:rPr>
        <w:t>)/2]</w:t>
      </w:r>
      <w:r>
        <w:rPr>
          <w:rFonts w:ascii="Times New Roman" w:hAnsi="Times New Roman"/>
          <w:b/>
          <w:bCs/>
          <w:noProof/>
          <w:sz w:val="24"/>
          <w:szCs w:val="24"/>
          <w:vertAlign w:val="superscript"/>
          <w:lang w:bidi="th-TH"/>
        </w:rPr>
        <w:t>4</w:t>
      </w:r>
      <w:r>
        <w:rPr>
          <w:rFonts w:ascii="Times New Roman" w:hAnsi="Times New Roman"/>
          <w:b/>
          <w:bCs/>
          <w:noProof/>
          <w:sz w:val="24"/>
          <w:szCs w:val="24"/>
          <w:lang w:bidi="th-TH"/>
        </w:rPr>
        <w:t xml:space="preserve"> 1064nm-optical limiter</w:t>
      </w:r>
    </w:p>
    <w:tbl>
      <w:tblPr>
        <w:tblStyle w:val="TableGrid"/>
        <w:tblW w:w="0" w:type="auto"/>
        <w:tblLook w:val="04A0" w:firstRow="1" w:lastRow="0" w:firstColumn="1" w:lastColumn="0" w:noHBand="0" w:noVBand="1"/>
      </w:tblPr>
      <w:tblGrid>
        <w:gridCol w:w="4531"/>
        <w:gridCol w:w="4488"/>
      </w:tblGrid>
      <w:tr w:rsidR="0044375F" w:rsidRPr="00EE5680" w14:paraId="44B411EF" w14:textId="77777777" w:rsidTr="00EF0C05">
        <w:tc>
          <w:tcPr>
            <w:tcW w:w="4531" w:type="dxa"/>
          </w:tcPr>
          <w:p w14:paraId="1E1C50FE" w14:textId="2F22C244" w:rsidR="0044375F" w:rsidRPr="00EE5680" w:rsidRDefault="001A5957" w:rsidP="00EF0C05">
            <w:pPr>
              <w:pStyle w:val="BodyText"/>
              <w:spacing w:line="276" w:lineRule="auto"/>
              <w:jc w:val="center"/>
              <w:rPr>
                <w:rFonts w:ascii="Times New Roman" w:hAnsi="Times New Roman"/>
                <w:noProof/>
              </w:rPr>
            </w:pPr>
            <w:r>
              <w:rPr>
                <w:rFonts w:ascii="Times New Roman" w:hAnsi="Times New Roman"/>
                <w:noProof/>
                <w14:ligatures w14:val="standardContextual"/>
              </w:rPr>
              <w:drawing>
                <wp:anchor distT="0" distB="0" distL="114300" distR="114300" simplePos="0" relativeHeight="251659264" behindDoc="0" locked="0" layoutInCell="1" allowOverlap="1" wp14:anchorId="6347C6C6" wp14:editId="439E42EC">
                  <wp:simplePos x="0" y="0"/>
                  <wp:positionH relativeFrom="column">
                    <wp:posOffset>26216</wp:posOffset>
                  </wp:positionH>
                  <wp:positionV relativeFrom="paragraph">
                    <wp:posOffset>-816</wp:posOffset>
                  </wp:positionV>
                  <wp:extent cx="2679192" cy="2011680"/>
                  <wp:effectExtent l="0" t="0" r="6985" b="7620"/>
                  <wp:wrapNone/>
                  <wp:docPr id="1964295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295879" name="Picture 1964295879"/>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79192" cy="2011680"/>
                          </a:xfrm>
                          <a:prstGeom prst="rect">
                            <a:avLst/>
                          </a:prstGeom>
                        </pic:spPr>
                      </pic:pic>
                    </a:graphicData>
                  </a:graphic>
                  <wp14:sizeRelH relativeFrom="page">
                    <wp14:pctWidth>0</wp14:pctWidth>
                  </wp14:sizeRelH>
                  <wp14:sizeRelV relativeFrom="page">
                    <wp14:pctHeight>0</wp14:pctHeight>
                  </wp14:sizeRelV>
                </wp:anchor>
              </w:drawing>
            </w:r>
          </w:p>
        </w:tc>
        <w:tc>
          <w:tcPr>
            <w:tcW w:w="4488" w:type="dxa"/>
          </w:tcPr>
          <w:p w14:paraId="3F5BED86" w14:textId="63837554" w:rsidR="0044375F" w:rsidRPr="00EE5680" w:rsidRDefault="00861CA1" w:rsidP="00EF0C05">
            <w:pPr>
              <w:pStyle w:val="BodyText"/>
              <w:spacing w:line="276" w:lineRule="auto"/>
              <w:jc w:val="center"/>
              <w:rPr>
                <w:rFonts w:ascii="Times New Roman" w:hAnsi="Times New Roman"/>
                <w:noProof/>
              </w:rPr>
            </w:pPr>
            <w:r>
              <w:rPr>
                <w:rFonts w:ascii="Times New Roman" w:hAnsi="Times New Roman"/>
                <w:noProof/>
              </w:rPr>
              <w:drawing>
                <wp:anchor distT="0" distB="0" distL="114300" distR="114300" simplePos="0" relativeHeight="251658240" behindDoc="0" locked="0" layoutInCell="1" allowOverlap="1" wp14:anchorId="446D31EE" wp14:editId="35191450">
                  <wp:simplePos x="0" y="0"/>
                  <wp:positionH relativeFrom="column">
                    <wp:posOffset>-243296</wp:posOffset>
                  </wp:positionH>
                  <wp:positionV relativeFrom="paragraph">
                    <wp:posOffset>0</wp:posOffset>
                  </wp:positionV>
                  <wp:extent cx="2676525" cy="2011680"/>
                  <wp:effectExtent l="0" t="0" r="9525" b="7620"/>
                  <wp:wrapNone/>
                  <wp:docPr id="2083972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76525" cy="2011680"/>
                          </a:xfrm>
                          <a:prstGeom prst="rect">
                            <a:avLst/>
                          </a:prstGeom>
                          <a:noFill/>
                        </pic:spPr>
                      </pic:pic>
                    </a:graphicData>
                  </a:graphic>
                </wp:anchor>
              </w:drawing>
            </w:r>
            <w:r w:rsidR="001A5957">
              <w:rPr>
                <w:rFonts w:ascii="Times New Roman" w:hAnsi="Times New Roman"/>
                <w:noProof/>
                <w14:ligatures w14:val="standardContextual"/>
              </w:rPr>
              <w:drawing>
                <wp:inline distT="0" distB="0" distL="0" distR="0" wp14:anchorId="4CA3D688" wp14:editId="050C5402">
                  <wp:extent cx="2679192" cy="2011680"/>
                  <wp:effectExtent l="0" t="0" r="6985" b="7620"/>
                  <wp:docPr id="4883925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392594" name="Picture 488392594"/>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79192" cy="2011680"/>
                          </a:xfrm>
                          <a:prstGeom prst="rect">
                            <a:avLst/>
                          </a:prstGeom>
                        </pic:spPr>
                      </pic:pic>
                    </a:graphicData>
                  </a:graphic>
                </wp:inline>
              </w:drawing>
            </w:r>
          </w:p>
        </w:tc>
      </w:tr>
      <w:tr w:rsidR="0044375F" w:rsidRPr="00EE5680" w14:paraId="0C9FD563" w14:textId="77777777" w:rsidTr="00EF0C05">
        <w:tc>
          <w:tcPr>
            <w:tcW w:w="4531" w:type="dxa"/>
          </w:tcPr>
          <w:p w14:paraId="4B20D903" w14:textId="453B7EDD" w:rsidR="0044375F" w:rsidRPr="00EE5680" w:rsidRDefault="0044375F" w:rsidP="00EF0C05">
            <w:pPr>
              <w:pStyle w:val="BodyText"/>
              <w:spacing w:line="276" w:lineRule="auto"/>
              <w:jc w:val="center"/>
              <w:rPr>
                <w:rFonts w:ascii="Times New Roman" w:hAnsi="Times New Roman"/>
                <w:noProof/>
                <w:lang w:bidi="th-TH"/>
              </w:rPr>
            </w:pPr>
            <w:r w:rsidRPr="00EE5680">
              <w:rPr>
                <w:rFonts w:ascii="Times New Roman" w:hAnsi="Times New Roman"/>
                <w:noProof/>
                <w:lang w:bidi="th-TH"/>
              </w:rPr>
              <w:t>(a)</w:t>
            </w:r>
          </w:p>
        </w:tc>
        <w:tc>
          <w:tcPr>
            <w:tcW w:w="4488" w:type="dxa"/>
          </w:tcPr>
          <w:p w14:paraId="4632241A" w14:textId="77777777" w:rsidR="0044375F" w:rsidRPr="00EE5680" w:rsidRDefault="0044375F" w:rsidP="00EF0C05">
            <w:pPr>
              <w:pStyle w:val="BodyText"/>
              <w:spacing w:line="276" w:lineRule="auto"/>
              <w:jc w:val="center"/>
              <w:rPr>
                <w:rFonts w:ascii="Times New Roman" w:hAnsi="Times New Roman"/>
                <w:noProof/>
                <w:lang w:bidi="th-TH"/>
              </w:rPr>
            </w:pPr>
            <w:r w:rsidRPr="00EE5680">
              <w:rPr>
                <w:rFonts w:ascii="Times New Roman" w:hAnsi="Times New Roman"/>
                <w:noProof/>
                <w:lang w:bidi="th-TH"/>
              </w:rPr>
              <w:t>(b)</w:t>
            </w:r>
          </w:p>
        </w:tc>
      </w:tr>
      <w:tr w:rsidR="00FF4657" w:rsidRPr="00EE5680" w14:paraId="5FE129C7" w14:textId="77777777" w:rsidTr="007327BF">
        <w:tc>
          <w:tcPr>
            <w:tcW w:w="9019" w:type="dxa"/>
            <w:gridSpan w:val="2"/>
          </w:tcPr>
          <w:p w14:paraId="5E78EB21" w14:textId="2FB77B03" w:rsidR="00FF4657" w:rsidRPr="00EE5680" w:rsidRDefault="001A5957" w:rsidP="00EF0C05">
            <w:pPr>
              <w:pStyle w:val="BodyText"/>
              <w:spacing w:line="276" w:lineRule="auto"/>
              <w:jc w:val="center"/>
              <w:rPr>
                <w:rFonts w:ascii="Times New Roman" w:hAnsi="Times New Roman"/>
                <w:noProof/>
              </w:rPr>
            </w:pPr>
            <w:r>
              <w:rPr>
                <w:rFonts w:ascii="Times New Roman" w:hAnsi="Times New Roman"/>
                <w:noProof/>
                <w14:ligatures w14:val="standardContextual"/>
              </w:rPr>
              <w:drawing>
                <wp:inline distT="0" distB="0" distL="0" distR="0" wp14:anchorId="2CF6E6BA" wp14:editId="252E8761">
                  <wp:extent cx="2679192" cy="2011680"/>
                  <wp:effectExtent l="0" t="0" r="6985" b="7620"/>
                  <wp:docPr id="9276394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639405" name="Picture 92763940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79192" cy="2011680"/>
                          </a:xfrm>
                          <a:prstGeom prst="rect">
                            <a:avLst/>
                          </a:prstGeom>
                        </pic:spPr>
                      </pic:pic>
                    </a:graphicData>
                  </a:graphic>
                </wp:inline>
              </w:drawing>
            </w:r>
          </w:p>
        </w:tc>
      </w:tr>
      <w:tr w:rsidR="00FF4657" w:rsidRPr="00EE5680" w14:paraId="2D984EE7" w14:textId="77777777" w:rsidTr="005F4196">
        <w:tc>
          <w:tcPr>
            <w:tcW w:w="9019" w:type="dxa"/>
            <w:gridSpan w:val="2"/>
          </w:tcPr>
          <w:p w14:paraId="6A8FE6DB" w14:textId="4BEDC718" w:rsidR="00FF4657" w:rsidRPr="00EE5680" w:rsidRDefault="00FF4657" w:rsidP="00FF4657">
            <w:pPr>
              <w:pStyle w:val="BodyText"/>
              <w:spacing w:line="276" w:lineRule="auto"/>
              <w:jc w:val="center"/>
              <w:rPr>
                <w:rFonts w:ascii="Times New Roman" w:hAnsi="Times New Roman"/>
                <w:noProof/>
                <w:lang w:bidi="th-TH"/>
              </w:rPr>
            </w:pPr>
            <w:r w:rsidRPr="00EE5680">
              <w:rPr>
                <w:rFonts w:ascii="Times New Roman" w:hAnsi="Times New Roman"/>
                <w:noProof/>
                <w:lang w:bidi="th-TH"/>
              </w:rPr>
              <w:t>(c)</w:t>
            </w:r>
          </w:p>
        </w:tc>
      </w:tr>
    </w:tbl>
    <w:p w14:paraId="1D957B2A" w14:textId="0E579602" w:rsidR="00155ADD" w:rsidRPr="001F6702" w:rsidRDefault="00155ADD" w:rsidP="00155ADD">
      <w:pPr>
        <w:pStyle w:val="BodyText"/>
        <w:spacing w:before="180" w:after="180" w:line="276" w:lineRule="auto"/>
        <w:jc w:val="thaiDistribute"/>
        <w:rPr>
          <w:rFonts w:ascii="Times New Roman" w:hAnsi="Times New Roman"/>
          <w:noProof/>
          <w:sz w:val="24"/>
          <w:szCs w:val="24"/>
          <w:lang w:bidi="th-TH"/>
        </w:rPr>
      </w:pPr>
      <w:r w:rsidRPr="00155ADD">
        <w:rPr>
          <w:rFonts w:ascii="Times New Roman" w:hAnsi="Times New Roman"/>
          <w:b/>
          <w:bCs/>
          <w:noProof/>
          <w:sz w:val="24"/>
          <w:szCs w:val="24"/>
          <w:lang w:bidi="th-TH"/>
        </w:rPr>
        <w:t xml:space="preserve">Figure </w:t>
      </w:r>
      <w:r w:rsidR="006511A2">
        <w:rPr>
          <w:rFonts w:ascii="Times New Roman" w:hAnsi="Times New Roman"/>
          <w:b/>
          <w:bCs/>
          <w:noProof/>
          <w:sz w:val="24"/>
          <w:szCs w:val="24"/>
          <w:lang w:bidi="th-TH"/>
        </w:rPr>
        <w:t>Y</w:t>
      </w:r>
      <w:r w:rsidRPr="00155ADD">
        <w:rPr>
          <w:rFonts w:ascii="Times New Roman" w:hAnsi="Times New Roman"/>
          <w:b/>
          <w:bCs/>
          <w:noProof/>
          <w:sz w:val="24"/>
          <w:szCs w:val="24"/>
          <w:lang w:bidi="th-TH"/>
        </w:rPr>
        <w:t>.</w:t>
      </w:r>
      <w:r w:rsidRPr="001F6702">
        <w:rPr>
          <w:rFonts w:ascii="Times New Roman" w:hAnsi="Times New Roman"/>
          <w:noProof/>
          <w:sz w:val="24"/>
          <w:szCs w:val="24"/>
          <w:lang w:bidi="th-TH"/>
        </w:rPr>
        <w:t xml:space="preserve"> </w:t>
      </w:r>
      <w:r w:rsidR="001A5957" w:rsidRPr="001F6702">
        <w:rPr>
          <w:rFonts w:ascii="Times New Roman" w:hAnsi="Times New Roman"/>
          <w:noProof/>
          <w:sz w:val="24"/>
          <w:szCs w:val="24"/>
          <w:lang w:bidi="th-TH"/>
        </w:rPr>
        <w:t xml:space="preserve">Endurance performance of </w:t>
      </w:r>
      <w:r w:rsidR="001A5957" w:rsidRPr="006511A2">
        <w:rPr>
          <w:rFonts w:ascii="Times New Roman" w:hAnsi="Times New Roman"/>
          <w:noProof/>
          <w:sz w:val="24"/>
          <w:szCs w:val="24"/>
          <w:lang w:bidi="th-TH"/>
        </w:rPr>
        <w:t xml:space="preserve">the </w:t>
      </w:r>
      <w:r w:rsidR="001A5957">
        <w:rPr>
          <w:rFonts w:ascii="Times New Roman" w:hAnsi="Times New Roman"/>
          <w:noProof/>
          <w:sz w:val="24"/>
          <w:szCs w:val="24"/>
          <w:lang w:bidi="th-TH"/>
        </w:rPr>
        <w:t>9-</w:t>
      </w:r>
      <w:r w:rsidR="001A5957" w:rsidRPr="006511A2">
        <w:rPr>
          <w:rFonts w:ascii="Times New Roman" w:hAnsi="Times New Roman"/>
          <w:noProof/>
          <w:sz w:val="24"/>
          <w:szCs w:val="24"/>
          <w:lang w:bidi="th-TH"/>
        </w:rPr>
        <w:t>layer</w:t>
      </w:r>
      <w:r w:rsidR="001A5957">
        <w:rPr>
          <w:rFonts w:ascii="Times New Roman" w:hAnsi="Times New Roman"/>
          <w:noProof/>
          <w:sz w:val="24"/>
          <w:szCs w:val="24"/>
          <w:lang w:bidi="th-TH"/>
        </w:rPr>
        <w:t>s-edge-filter</w:t>
      </w:r>
      <w:r w:rsidR="001A5957" w:rsidRPr="001F6702">
        <w:rPr>
          <w:rFonts w:ascii="Times New Roman" w:hAnsi="Times New Roman"/>
          <w:noProof/>
          <w:sz w:val="24"/>
          <w:szCs w:val="24"/>
          <w:lang w:bidi="th-TH"/>
        </w:rPr>
        <w:t xml:space="preserve"> resonant optical limiter at 1064 nm after</w:t>
      </w:r>
      <w:r w:rsidR="001A5957">
        <w:rPr>
          <w:rFonts w:ascii="Times New Roman" w:hAnsi="Times New Roman"/>
          <w:noProof/>
          <w:sz w:val="24"/>
          <w:szCs w:val="24"/>
          <w:lang w:bidi="th-TH"/>
        </w:rPr>
        <w:t xml:space="preserve"> </w:t>
      </w:r>
      <w:r w:rsidR="001A5957" w:rsidRPr="001F6702">
        <w:rPr>
          <w:rFonts w:ascii="Times New Roman" w:hAnsi="Times New Roman"/>
          <w:noProof/>
          <w:sz w:val="24"/>
          <w:szCs w:val="24"/>
          <w:lang w:bidi="th-TH"/>
        </w:rPr>
        <w:t>1.5×10⁶ thermo</w:t>
      </w:r>
      <w:r w:rsidR="001A5957" w:rsidRPr="001F6702">
        <w:rPr>
          <w:rFonts w:ascii="Times New Roman" w:hAnsi="Times New Roman"/>
          <w:noProof/>
          <w:sz w:val="24"/>
          <w:szCs w:val="24"/>
          <w:lang w:bidi="th-TH"/>
        </w:rPr>
        <w:noBreakHyphen/>
        <w:t>optical cycles.</w:t>
      </w:r>
      <w:r w:rsidR="001A5957">
        <w:rPr>
          <w:rFonts w:ascii="Times New Roman" w:hAnsi="Times New Roman"/>
          <w:noProof/>
          <w:sz w:val="24"/>
          <w:szCs w:val="24"/>
          <w:lang w:bidi="th-TH"/>
        </w:rPr>
        <w:t xml:space="preserve"> </w:t>
      </w:r>
      <w:r w:rsidR="001A5957" w:rsidRPr="001F6702">
        <w:rPr>
          <w:rFonts w:ascii="Times New Roman" w:hAnsi="Times New Roman"/>
          <w:noProof/>
          <w:sz w:val="24"/>
          <w:szCs w:val="24"/>
          <w:lang w:bidi="th-TH"/>
        </w:rPr>
        <w:t>(a) On</w:t>
      </w:r>
      <w:r w:rsidR="001A5957" w:rsidRPr="001F6702">
        <w:rPr>
          <w:rFonts w:ascii="Times New Roman" w:hAnsi="Times New Roman"/>
          <w:noProof/>
          <w:sz w:val="24"/>
          <w:szCs w:val="24"/>
          <w:lang w:bidi="th-TH"/>
        </w:rPr>
        <w:noBreakHyphen/>
        <w:t>resonance transmittance of the device when Sb₂Se₃ is in the amorphous and crystalline states as a function of cycle number.</w:t>
      </w:r>
      <w:r w:rsidR="001A5957">
        <w:rPr>
          <w:rFonts w:ascii="Times New Roman" w:hAnsi="Times New Roman"/>
          <w:noProof/>
          <w:sz w:val="24"/>
          <w:szCs w:val="24"/>
          <w:lang w:bidi="th-TH"/>
        </w:rPr>
        <w:t xml:space="preserve"> </w:t>
      </w:r>
      <w:r w:rsidR="001A5957" w:rsidRPr="001F6702">
        <w:rPr>
          <w:rFonts w:ascii="Times New Roman" w:hAnsi="Times New Roman"/>
          <w:noProof/>
          <w:sz w:val="24"/>
          <w:szCs w:val="24"/>
          <w:lang w:bidi="th-TH"/>
        </w:rPr>
        <w:t>(</w:t>
      </w:r>
      <w:r w:rsidR="001A5957">
        <w:rPr>
          <w:rFonts w:ascii="Times New Roman" w:hAnsi="Times New Roman"/>
          <w:noProof/>
          <w:sz w:val="24"/>
          <w:szCs w:val="24"/>
          <w:lang w:bidi="th-TH"/>
        </w:rPr>
        <w:t>b</w:t>
      </w:r>
      <w:r w:rsidR="001A5957" w:rsidRPr="001F6702">
        <w:rPr>
          <w:rFonts w:ascii="Times New Roman" w:hAnsi="Times New Roman"/>
          <w:noProof/>
          <w:sz w:val="24"/>
          <w:szCs w:val="24"/>
          <w:lang w:bidi="th-TH"/>
        </w:rPr>
        <w:t>) Percentage transmitting</w:t>
      </w:r>
      <w:r w:rsidR="001A5957" w:rsidRPr="001F6702">
        <w:rPr>
          <w:rFonts w:ascii="Times New Roman" w:hAnsi="Times New Roman"/>
          <w:noProof/>
          <w:sz w:val="24"/>
          <w:szCs w:val="24"/>
          <w:lang w:bidi="th-TH"/>
        </w:rPr>
        <w:noBreakHyphen/>
        <w:t>contrast degradation relative to the initial value as a function of cycle number.</w:t>
      </w:r>
      <w:r w:rsidR="001A5957">
        <w:rPr>
          <w:rFonts w:ascii="Times New Roman" w:hAnsi="Times New Roman"/>
          <w:noProof/>
          <w:sz w:val="24"/>
          <w:szCs w:val="24"/>
          <w:lang w:bidi="th-TH"/>
        </w:rPr>
        <w:t xml:space="preserve"> </w:t>
      </w:r>
      <w:r w:rsidR="001A5957" w:rsidRPr="001F6702">
        <w:rPr>
          <w:rFonts w:ascii="Times New Roman" w:hAnsi="Times New Roman"/>
          <w:noProof/>
          <w:sz w:val="24"/>
          <w:szCs w:val="24"/>
          <w:lang w:bidi="th-TH"/>
        </w:rPr>
        <w:t>(</w:t>
      </w:r>
      <w:r w:rsidR="001A5957">
        <w:rPr>
          <w:rFonts w:ascii="Times New Roman" w:hAnsi="Times New Roman"/>
          <w:noProof/>
          <w:sz w:val="24"/>
          <w:szCs w:val="24"/>
          <w:lang w:bidi="th-TH"/>
        </w:rPr>
        <w:t>c</w:t>
      </w:r>
      <w:r w:rsidR="001A5957" w:rsidRPr="001F6702">
        <w:rPr>
          <w:rFonts w:ascii="Times New Roman" w:hAnsi="Times New Roman"/>
          <w:noProof/>
          <w:sz w:val="24"/>
          <w:szCs w:val="24"/>
          <w:lang w:bidi="th-TH"/>
        </w:rPr>
        <w:t>) Insertion loss in the high</w:t>
      </w:r>
      <w:r w:rsidR="001A5957" w:rsidRPr="001F6702">
        <w:rPr>
          <w:rFonts w:ascii="Times New Roman" w:hAnsi="Times New Roman"/>
          <w:noProof/>
          <w:sz w:val="24"/>
          <w:szCs w:val="24"/>
          <w:lang w:bidi="th-TH"/>
        </w:rPr>
        <w:noBreakHyphen/>
        <w:t>transmission (amorphous) state, expressed in dB, as a function of cycle number.</w:t>
      </w:r>
    </w:p>
    <w:p w14:paraId="66316EA1" w14:textId="77777777" w:rsidR="0044375F" w:rsidRDefault="0044375F" w:rsidP="00165328">
      <w:pPr>
        <w:pStyle w:val="BodyText"/>
        <w:spacing w:before="180" w:after="180" w:line="276" w:lineRule="auto"/>
        <w:jc w:val="thaiDistribute"/>
        <w:rPr>
          <w:rFonts w:ascii="Times New Roman" w:hAnsi="Times New Roman"/>
          <w:b/>
          <w:bCs/>
          <w:noProof/>
          <w:sz w:val="24"/>
          <w:szCs w:val="24"/>
          <w:lang w:bidi="th-TH"/>
        </w:rPr>
      </w:pPr>
    </w:p>
    <w:p w14:paraId="15EB952E" w14:textId="77777777" w:rsidR="0044375F" w:rsidRDefault="0044375F" w:rsidP="00165328">
      <w:pPr>
        <w:pStyle w:val="BodyText"/>
        <w:spacing w:before="180" w:after="180" w:line="276" w:lineRule="auto"/>
        <w:jc w:val="thaiDistribute"/>
        <w:rPr>
          <w:rFonts w:ascii="Times New Roman" w:hAnsi="Times New Roman"/>
          <w:b/>
          <w:bCs/>
          <w:noProof/>
          <w:sz w:val="24"/>
          <w:szCs w:val="24"/>
          <w:lang w:bidi="th-TH"/>
        </w:rPr>
      </w:pPr>
    </w:p>
    <w:p w14:paraId="27BE17FB" w14:textId="77777777" w:rsidR="0044375F" w:rsidRDefault="0044375F" w:rsidP="00165328">
      <w:pPr>
        <w:pStyle w:val="BodyText"/>
        <w:spacing w:before="180" w:after="180" w:line="276" w:lineRule="auto"/>
        <w:jc w:val="thaiDistribute"/>
        <w:rPr>
          <w:rFonts w:ascii="Times New Roman" w:hAnsi="Times New Roman"/>
          <w:b/>
          <w:bCs/>
          <w:noProof/>
          <w:sz w:val="24"/>
          <w:szCs w:val="24"/>
          <w:lang w:bidi="th-TH"/>
        </w:rPr>
      </w:pPr>
    </w:p>
    <w:p w14:paraId="2D98A9BE" w14:textId="77777777" w:rsidR="0044375F" w:rsidRDefault="0044375F" w:rsidP="00165328">
      <w:pPr>
        <w:pStyle w:val="BodyText"/>
        <w:spacing w:before="180" w:after="180" w:line="276" w:lineRule="auto"/>
        <w:jc w:val="thaiDistribute"/>
        <w:rPr>
          <w:rFonts w:ascii="Times New Roman" w:hAnsi="Times New Roman"/>
          <w:b/>
          <w:bCs/>
          <w:noProof/>
          <w:sz w:val="24"/>
          <w:szCs w:val="24"/>
          <w:lang w:bidi="th-TH"/>
        </w:rPr>
      </w:pPr>
    </w:p>
    <w:p w14:paraId="315AE95A" w14:textId="77777777" w:rsidR="0044375F" w:rsidRDefault="0044375F" w:rsidP="00165328">
      <w:pPr>
        <w:pStyle w:val="BodyText"/>
        <w:spacing w:before="180" w:after="180" w:line="276" w:lineRule="auto"/>
        <w:jc w:val="thaiDistribute"/>
        <w:rPr>
          <w:rFonts w:ascii="Times New Roman" w:hAnsi="Times New Roman"/>
          <w:b/>
          <w:bCs/>
          <w:noProof/>
          <w:sz w:val="24"/>
          <w:szCs w:val="24"/>
          <w:lang w:bidi="th-TH"/>
        </w:rPr>
      </w:pPr>
    </w:p>
    <w:p w14:paraId="0D72DB45" w14:textId="77777777" w:rsidR="0044375F" w:rsidRDefault="0044375F" w:rsidP="00165328">
      <w:pPr>
        <w:pStyle w:val="BodyText"/>
        <w:spacing w:before="180" w:after="180" w:line="276" w:lineRule="auto"/>
        <w:jc w:val="thaiDistribute"/>
        <w:rPr>
          <w:rFonts w:ascii="Times New Roman" w:hAnsi="Times New Roman"/>
          <w:b/>
          <w:bCs/>
          <w:noProof/>
          <w:sz w:val="24"/>
          <w:szCs w:val="24"/>
          <w:lang w:bidi="th-TH"/>
        </w:rPr>
      </w:pPr>
    </w:p>
    <w:p w14:paraId="44580818" w14:textId="191D1DB7" w:rsidR="0044375F" w:rsidRDefault="0044375F" w:rsidP="0044375F">
      <w:pPr>
        <w:pStyle w:val="BodyText"/>
        <w:spacing w:before="180" w:after="180" w:line="276" w:lineRule="auto"/>
        <w:jc w:val="thaiDistribute"/>
        <w:rPr>
          <w:rFonts w:ascii="Times New Roman" w:hAnsi="Times New Roman"/>
          <w:b/>
          <w:bCs/>
          <w:noProof/>
          <w:sz w:val="24"/>
          <w:szCs w:val="24"/>
          <w:lang w:bidi="th-TH"/>
        </w:rPr>
      </w:pPr>
      <w:r>
        <w:rPr>
          <w:rFonts w:ascii="Times New Roman" w:hAnsi="Times New Roman"/>
          <w:b/>
          <w:bCs/>
          <w:noProof/>
          <w:sz w:val="24"/>
          <w:szCs w:val="24"/>
          <w:lang w:bidi="th-TH"/>
        </w:rPr>
        <w:lastRenderedPageBreak/>
        <w:t>[(Sb</w:t>
      </w:r>
      <w:r w:rsidRPr="0044375F">
        <w:rPr>
          <w:rFonts w:ascii="Times New Roman" w:hAnsi="Times New Roman"/>
          <w:b/>
          <w:bCs/>
          <w:noProof/>
          <w:sz w:val="24"/>
          <w:szCs w:val="24"/>
          <w:vertAlign w:val="subscript"/>
          <w:lang w:bidi="th-TH"/>
        </w:rPr>
        <w:t>2</w:t>
      </w:r>
      <w:r>
        <w:rPr>
          <w:rFonts w:ascii="Times New Roman" w:hAnsi="Times New Roman"/>
          <w:b/>
          <w:bCs/>
          <w:noProof/>
          <w:sz w:val="24"/>
          <w:szCs w:val="24"/>
          <w:lang w:bidi="th-TH"/>
        </w:rPr>
        <w:t>Se</w:t>
      </w:r>
      <w:r w:rsidRPr="0044375F">
        <w:rPr>
          <w:rFonts w:ascii="Times New Roman" w:hAnsi="Times New Roman"/>
          <w:b/>
          <w:bCs/>
          <w:noProof/>
          <w:sz w:val="24"/>
          <w:szCs w:val="24"/>
          <w:vertAlign w:val="subscript"/>
          <w:lang w:bidi="th-TH"/>
        </w:rPr>
        <w:t>3</w:t>
      </w:r>
      <w:r>
        <w:rPr>
          <w:rFonts w:ascii="Times New Roman" w:hAnsi="Times New Roman"/>
          <w:b/>
          <w:bCs/>
          <w:noProof/>
          <w:sz w:val="24"/>
          <w:szCs w:val="24"/>
          <w:lang w:bidi="th-TH"/>
        </w:rPr>
        <w:t>)/2|MgF</w:t>
      </w:r>
      <w:r>
        <w:rPr>
          <w:rFonts w:ascii="Times New Roman" w:hAnsi="Times New Roman"/>
          <w:b/>
          <w:bCs/>
          <w:noProof/>
          <w:sz w:val="24"/>
          <w:szCs w:val="24"/>
          <w:vertAlign w:val="subscript"/>
          <w:lang w:bidi="th-TH"/>
        </w:rPr>
        <w:t>2</w:t>
      </w:r>
      <w:r>
        <w:rPr>
          <w:rFonts w:ascii="Times New Roman" w:hAnsi="Times New Roman"/>
          <w:b/>
          <w:bCs/>
          <w:noProof/>
          <w:sz w:val="24"/>
          <w:szCs w:val="24"/>
          <w:lang w:bidi="th-TH"/>
        </w:rPr>
        <w:t>|(Sb</w:t>
      </w:r>
      <w:r w:rsidRPr="0044375F">
        <w:rPr>
          <w:rFonts w:ascii="Times New Roman" w:hAnsi="Times New Roman"/>
          <w:b/>
          <w:bCs/>
          <w:noProof/>
          <w:sz w:val="24"/>
          <w:szCs w:val="24"/>
          <w:vertAlign w:val="subscript"/>
          <w:lang w:bidi="th-TH"/>
        </w:rPr>
        <w:t>2</w:t>
      </w:r>
      <w:r>
        <w:rPr>
          <w:rFonts w:ascii="Times New Roman" w:hAnsi="Times New Roman"/>
          <w:b/>
          <w:bCs/>
          <w:noProof/>
          <w:sz w:val="24"/>
          <w:szCs w:val="24"/>
          <w:lang w:bidi="th-TH"/>
        </w:rPr>
        <w:t>Se</w:t>
      </w:r>
      <w:r w:rsidRPr="0044375F">
        <w:rPr>
          <w:rFonts w:ascii="Times New Roman" w:hAnsi="Times New Roman"/>
          <w:b/>
          <w:bCs/>
          <w:noProof/>
          <w:sz w:val="24"/>
          <w:szCs w:val="24"/>
          <w:vertAlign w:val="subscript"/>
          <w:lang w:bidi="th-TH"/>
        </w:rPr>
        <w:t>3</w:t>
      </w:r>
      <w:r>
        <w:rPr>
          <w:rFonts w:ascii="Times New Roman" w:hAnsi="Times New Roman"/>
          <w:b/>
          <w:bCs/>
          <w:noProof/>
          <w:sz w:val="24"/>
          <w:szCs w:val="24"/>
          <w:lang w:bidi="th-TH"/>
        </w:rPr>
        <w:t>)/2]</w:t>
      </w:r>
      <w:r>
        <w:rPr>
          <w:rFonts w:ascii="Times New Roman" w:hAnsi="Times New Roman"/>
          <w:b/>
          <w:bCs/>
          <w:noProof/>
          <w:sz w:val="24"/>
          <w:szCs w:val="24"/>
          <w:vertAlign w:val="superscript"/>
          <w:lang w:bidi="th-TH"/>
        </w:rPr>
        <w:t>5</w:t>
      </w:r>
      <w:r w:rsidR="00AD2288">
        <w:rPr>
          <w:rFonts w:ascii="Times New Roman" w:hAnsi="Times New Roman"/>
          <w:b/>
          <w:bCs/>
          <w:noProof/>
          <w:sz w:val="24"/>
          <w:szCs w:val="24"/>
          <w:lang w:bidi="th-TH"/>
        </w:rPr>
        <w:t xml:space="preserve"> </w:t>
      </w:r>
      <w:r>
        <w:rPr>
          <w:rFonts w:ascii="Times New Roman" w:hAnsi="Times New Roman"/>
          <w:b/>
          <w:bCs/>
          <w:noProof/>
          <w:sz w:val="24"/>
          <w:szCs w:val="24"/>
          <w:lang w:bidi="th-TH"/>
        </w:rPr>
        <w:t>1064nm-optical limiter</w:t>
      </w:r>
    </w:p>
    <w:tbl>
      <w:tblPr>
        <w:tblStyle w:val="TableGrid"/>
        <w:tblW w:w="0" w:type="auto"/>
        <w:tblLook w:val="04A0" w:firstRow="1" w:lastRow="0" w:firstColumn="1" w:lastColumn="0" w:noHBand="0" w:noVBand="1"/>
      </w:tblPr>
      <w:tblGrid>
        <w:gridCol w:w="4531"/>
        <w:gridCol w:w="4488"/>
      </w:tblGrid>
      <w:tr w:rsidR="0044375F" w:rsidRPr="00EE5680" w14:paraId="46331EDD" w14:textId="77777777" w:rsidTr="00EF0C05">
        <w:tc>
          <w:tcPr>
            <w:tcW w:w="4531" w:type="dxa"/>
          </w:tcPr>
          <w:p w14:paraId="5DCEFDA4" w14:textId="5C9D20D7" w:rsidR="0044375F" w:rsidRPr="00EE5680" w:rsidRDefault="001A5957" w:rsidP="00EF0C05">
            <w:pPr>
              <w:pStyle w:val="BodyText"/>
              <w:spacing w:line="276" w:lineRule="auto"/>
              <w:jc w:val="center"/>
              <w:rPr>
                <w:rFonts w:ascii="Times New Roman" w:hAnsi="Times New Roman"/>
                <w:noProof/>
              </w:rPr>
            </w:pPr>
            <w:r>
              <w:rPr>
                <w:rFonts w:ascii="Times New Roman" w:hAnsi="Times New Roman"/>
                <w:noProof/>
                <w14:ligatures w14:val="standardContextual"/>
              </w:rPr>
              <w:drawing>
                <wp:inline distT="0" distB="0" distL="0" distR="0" wp14:anchorId="1301BC10" wp14:editId="6ED96618">
                  <wp:extent cx="2679192" cy="2011680"/>
                  <wp:effectExtent l="0" t="0" r="6985" b="7620"/>
                  <wp:docPr id="486572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57233" name="Picture 4865723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79192" cy="2011680"/>
                          </a:xfrm>
                          <a:prstGeom prst="rect">
                            <a:avLst/>
                          </a:prstGeom>
                        </pic:spPr>
                      </pic:pic>
                    </a:graphicData>
                  </a:graphic>
                </wp:inline>
              </w:drawing>
            </w:r>
          </w:p>
        </w:tc>
        <w:tc>
          <w:tcPr>
            <w:tcW w:w="4488" w:type="dxa"/>
          </w:tcPr>
          <w:p w14:paraId="68E577D5" w14:textId="50B72B55" w:rsidR="0044375F" w:rsidRPr="00EE5680" w:rsidRDefault="001A5957" w:rsidP="00EF0C05">
            <w:pPr>
              <w:pStyle w:val="BodyText"/>
              <w:spacing w:line="276" w:lineRule="auto"/>
              <w:jc w:val="center"/>
              <w:rPr>
                <w:rFonts w:ascii="Times New Roman" w:hAnsi="Times New Roman"/>
                <w:noProof/>
              </w:rPr>
            </w:pPr>
            <w:r>
              <w:rPr>
                <w:rFonts w:ascii="Times New Roman" w:hAnsi="Times New Roman"/>
                <w:noProof/>
                <w14:ligatures w14:val="standardContextual"/>
              </w:rPr>
              <w:drawing>
                <wp:inline distT="0" distB="0" distL="0" distR="0" wp14:anchorId="1E062E87" wp14:editId="18BB91E9">
                  <wp:extent cx="2679192" cy="2011680"/>
                  <wp:effectExtent l="0" t="0" r="6985" b="7620"/>
                  <wp:docPr id="9916568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656858" name="Picture 99165685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79192" cy="2011680"/>
                          </a:xfrm>
                          <a:prstGeom prst="rect">
                            <a:avLst/>
                          </a:prstGeom>
                        </pic:spPr>
                      </pic:pic>
                    </a:graphicData>
                  </a:graphic>
                </wp:inline>
              </w:drawing>
            </w:r>
          </w:p>
        </w:tc>
      </w:tr>
      <w:tr w:rsidR="0044375F" w:rsidRPr="00EE5680" w14:paraId="206C1FA1" w14:textId="77777777" w:rsidTr="00EF0C05">
        <w:tc>
          <w:tcPr>
            <w:tcW w:w="4531" w:type="dxa"/>
          </w:tcPr>
          <w:p w14:paraId="3233E11F" w14:textId="77777777" w:rsidR="0044375F" w:rsidRPr="00EE5680" w:rsidRDefault="0044375F" w:rsidP="00EF0C05">
            <w:pPr>
              <w:pStyle w:val="BodyText"/>
              <w:spacing w:line="276" w:lineRule="auto"/>
              <w:jc w:val="center"/>
              <w:rPr>
                <w:rFonts w:ascii="Times New Roman" w:hAnsi="Times New Roman"/>
                <w:noProof/>
                <w:lang w:bidi="th-TH"/>
              </w:rPr>
            </w:pPr>
            <w:r w:rsidRPr="00EE5680">
              <w:rPr>
                <w:rFonts w:ascii="Times New Roman" w:hAnsi="Times New Roman"/>
                <w:noProof/>
                <w:lang w:bidi="th-TH"/>
              </w:rPr>
              <w:t>(a)</w:t>
            </w:r>
          </w:p>
        </w:tc>
        <w:tc>
          <w:tcPr>
            <w:tcW w:w="4488" w:type="dxa"/>
          </w:tcPr>
          <w:p w14:paraId="0B503E21" w14:textId="77777777" w:rsidR="0044375F" w:rsidRPr="00EE5680" w:rsidRDefault="0044375F" w:rsidP="00EF0C05">
            <w:pPr>
              <w:pStyle w:val="BodyText"/>
              <w:spacing w:line="276" w:lineRule="auto"/>
              <w:jc w:val="center"/>
              <w:rPr>
                <w:rFonts w:ascii="Times New Roman" w:hAnsi="Times New Roman"/>
                <w:noProof/>
                <w:lang w:bidi="th-TH"/>
              </w:rPr>
            </w:pPr>
            <w:r w:rsidRPr="00EE5680">
              <w:rPr>
                <w:rFonts w:ascii="Times New Roman" w:hAnsi="Times New Roman"/>
                <w:noProof/>
                <w:lang w:bidi="th-TH"/>
              </w:rPr>
              <w:t>(b)</w:t>
            </w:r>
          </w:p>
        </w:tc>
      </w:tr>
      <w:tr w:rsidR="00FF4657" w:rsidRPr="00EE5680" w14:paraId="583A8CF6" w14:textId="77777777" w:rsidTr="001C3C3E">
        <w:tc>
          <w:tcPr>
            <w:tcW w:w="9019" w:type="dxa"/>
            <w:gridSpan w:val="2"/>
          </w:tcPr>
          <w:p w14:paraId="582D2D95" w14:textId="6FC93C1E" w:rsidR="00FF4657" w:rsidRPr="00EE5680" w:rsidRDefault="001A5957" w:rsidP="00EF0C05">
            <w:pPr>
              <w:pStyle w:val="BodyText"/>
              <w:spacing w:line="276" w:lineRule="auto"/>
              <w:jc w:val="center"/>
              <w:rPr>
                <w:rFonts w:ascii="Times New Roman" w:hAnsi="Times New Roman"/>
                <w:noProof/>
              </w:rPr>
            </w:pPr>
            <w:r>
              <w:rPr>
                <w:rFonts w:ascii="Times New Roman" w:hAnsi="Times New Roman"/>
                <w:noProof/>
                <w14:ligatures w14:val="standardContextual"/>
              </w:rPr>
              <w:drawing>
                <wp:inline distT="0" distB="0" distL="0" distR="0" wp14:anchorId="16144D5A" wp14:editId="52E43B16">
                  <wp:extent cx="2679192" cy="2011680"/>
                  <wp:effectExtent l="0" t="0" r="6985" b="7620"/>
                  <wp:docPr id="5242742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274204" name="Picture 52427420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679192" cy="2011680"/>
                          </a:xfrm>
                          <a:prstGeom prst="rect">
                            <a:avLst/>
                          </a:prstGeom>
                        </pic:spPr>
                      </pic:pic>
                    </a:graphicData>
                  </a:graphic>
                </wp:inline>
              </w:drawing>
            </w:r>
          </w:p>
        </w:tc>
      </w:tr>
      <w:tr w:rsidR="00FF4657" w:rsidRPr="00EE5680" w14:paraId="2F04AEAB" w14:textId="77777777" w:rsidTr="00137A15">
        <w:tc>
          <w:tcPr>
            <w:tcW w:w="9019" w:type="dxa"/>
            <w:gridSpan w:val="2"/>
          </w:tcPr>
          <w:p w14:paraId="5276B4D8" w14:textId="4E1481ED" w:rsidR="00FF4657" w:rsidRPr="00EE5680" w:rsidRDefault="00FF4657" w:rsidP="00FF4657">
            <w:pPr>
              <w:pStyle w:val="BodyText"/>
              <w:spacing w:line="276" w:lineRule="auto"/>
              <w:jc w:val="center"/>
              <w:rPr>
                <w:rFonts w:ascii="Times New Roman" w:hAnsi="Times New Roman"/>
                <w:noProof/>
                <w:lang w:bidi="th-TH"/>
              </w:rPr>
            </w:pPr>
            <w:r w:rsidRPr="00EE5680">
              <w:rPr>
                <w:rFonts w:ascii="Times New Roman" w:hAnsi="Times New Roman"/>
                <w:noProof/>
                <w:lang w:bidi="th-TH"/>
              </w:rPr>
              <w:t>(c)</w:t>
            </w:r>
          </w:p>
        </w:tc>
      </w:tr>
    </w:tbl>
    <w:p w14:paraId="709AC156" w14:textId="19D5BB55" w:rsidR="004D3898" w:rsidRDefault="004D3898" w:rsidP="00165328">
      <w:pPr>
        <w:pStyle w:val="BodyText"/>
        <w:spacing w:before="180" w:after="180" w:line="276" w:lineRule="auto"/>
        <w:jc w:val="thaiDistribute"/>
        <w:rPr>
          <w:rFonts w:ascii="Times New Roman" w:hAnsi="Times New Roman"/>
          <w:noProof/>
          <w:sz w:val="24"/>
          <w:szCs w:val="24"/>
          <w:lang w:bidi="th-TH"/>
        </w:rPr>
      </w:pPr>
      <w:r w:rsidRPr="00155ADD">
        <w:rPr>
          <w:rFonts w:ascii="Times New Roman" w:hAnsi="Times New Roman"/>
          <w:b/>
          <w:bCs/>
          <w:noProof/>
          <w:sz w:val="24"/>
          <w:szCs w:val="24"/>
          <w:lang w:bidi="th-TH"/>
        </w:rPr>
        <w:t xml:space="preserve">Figure </w:t>
      </w:r>
      <w:r>
        <w:rPr>
          <w:rFonts w:ascii="Times New Roman" w:hAnsi="Times New Roman"/>
          <w:b/>
          <w:bCs/>
          <w:noProof/>
          <w:sz w:val="24"/>
          <w:szCs w:val="24"/>
          <w:lang w:bidi="th-TH"/>
        </w:rPr>
        <w:t>Z</w:t>
      </w:r>
      <w:r w:rsidRPr="00155ADD">
        <w:rPr>
          <w:rFonts w:ascii="Times New Roman" w:hAnsi="Times New Roman"/>
          <w:b/>
          <w:bCs/>
          <w:noProof/>
          <w:sz w:val="24"/>
          <w:szCs w:val="24"/>
          <w:lang w:bidi="th-TH"/>
        </w:rPr>
        <w:t>.</w:t>
      </w:r>
      <w:r w:rsidRPr="001F6702">
        <w:rPr>
          <w:rFonts w:ascii="Times New Roman" w:hAnsi="Times New Roman"/>
          <w:noProof/>
          <w:sz w:val="24"/>
          <w:szCs w:val="24"/>
          <w:lang w:bidi="th-TH"/>
        </w:rPr>
        <w:t xml:space="preserve"> Endurance performance of </w:t>
      </w:r>
      <w:r w:rsidRPr="006511A2">
        <w:rPr>
          <w:rFonts w:ascii="Times New Roman" w:hAnsi="Times New Roman"/>
          <w:noProof/>
          <w:sz w:val="24"/>
          <w:szCs w:val="24"/>
          <w:lang w:bidi="th-TH"/>
        </w:rPr>
        <w:t xml:space="preserve">the </w:t>
      </w:r>
      <w:r>
        <w:rPr>
          <w:rFonts w:ascii="Times New Roman" w:hAnsi="Times New Roman"/>
          <w:noProof/>
          <w:sz w:val="24"/>
          <w:szCs w:val="24"/>
          <w:lang w:bidi="th-TH"/>
        </w:rPr>
        <w:t>11-</w:t>
      </w:r>
      <w:r w:rsidRPr="006511A2">
        <w:rPr>
          <w:rFonts w:ascii="Times New Roman" w:hAnsi="Times New Roman"/>
          <w:noProof/>
          <w:sz w:val="24"/>
          <w:szCs w:val="24"/>
          <w:lang w:bidi="th-TH"/>
        </w:rPr>
        <w:t>layer</w:t>
      </w:r>
      <w:r>
        <w:rPr>
          <w:rFonts w:ascii="Times New Roman" w:hAnsi="Times New Roman"/>
          <w:noProof/>
          <w:sz w:val="24"/>
          <w:szCs w:val="24"/>
          <w:lang w:bidi="th-TH"/>
        </w:rPr>
        <w:t>s-edge-filt</w:t>
      </w:r>
      <w:r w:rsidR="00E44D6C">
        <w:rPr>
          <w:rFonts w:ascii="Times New Roman" w:hAnsi="Times New Roman"/>
          <w:noProof/>
          <w:sz w:val="24"/>
          <w:szCs w:val="24"/>
          <w:lang w:bidi="th-TH"/>
        </w:rPr>
        <w:t>e</w:t>
      </w:r>
      <w:r>
        <w:rPr>
          <w:rFonts w:ascii="Times New Roman" w:hAnsi="Times New Roman"/>
          <w:noProof/>
          <w:sz w:val="24"/>
          <w:szCs w:val="24"/>
          <w:lang w:bidi="th-TH"/>
        </w:rPr>
        <w:t>r</w:t>
      </w:r>
      <w:r w:rsidRPr="001F6702">
        <w:rPr>
          <w:rFonts w:ascii="Times New Roman" w:hAnsi="Times New Roman"/>
          <w:noProof/>
          <w:sz w:val="24"/>
          <w:szCs w:val="24"/>
          <w:lang w:bidi="th-TH"/>
        </w:rPr>
        <w:t xml:space="preserve"> resonant optical limiter at 1064 nm after</w:t>
      </w:r>
      <w:r>
        <w:rPr>
          <w:rFonts w:ascii="Times New Roman" w:hAnsi="Times New Roman"/>
          <w:noProof/>
          <w:sz w:val="24"/>
          <w:szCs w:val="24"/>
          <w:lang w:bidi="th-TH"/>
        </w:rPr>
        <w:t xml:space="preserve"> </w:t>
      </w:r>
      <w:r w:rsidRPr="001F6702">
        <w:rPr>
          <w:rFonts w:ascii="Times New Roman" w:hAnsi="Times New Roman"/>
          <w:noProof/>
          <w:sz w:val="24"/>
          <w:szCs w:val="24"/>
          <w:lang w:bidi="th-TH"/>
        </w:rPr>
        <w:t>1.5×10⁶ thermo</w:t>
      </w:r>
      <w:r w:rsidRPr="001F6702">
        <w:rPr>
          <w:rFonts w:ascii="Times New Roman" w:hAnsi="Times New Roman"/>
          <w:noProof/>
          <w:sz w:val="24"/>
          <w:szCs w:val="24"/>
          <w:lang w:bidi="th-TH"/>
        </w:rPr>
        <w:noBreakHyphen/>
        <w:t>optical cycles.</w:t>
      </w:r>
      <w:r>
        <w:rPr>
          <w:rFonts w:ascii="Times New Roman" w:hAnsi="Times New Roman"/>
          <w:noProof/>
          <w:sz w:val="24"/>
          <w:szCs w:val="24"/>
          <w:lang w:bidi="th-TH"/>
        </w:rPr>
        <w:t xml:space="preserve"> </w:t>
      </w:r>
      <w:r w:rsidRPr="001F6702">
        <w:rPr>
          <w:rFonts w:ascii="Times New Roman" w:hAnsi="Times New Roman"/>
          <w:noProof/>
          <w:sz w:val="24"/>
          <w:szCs w:val="24"/>
          <w:lang w:bidi="th-TH"/>
        </w:rPr>
        <w:t>(a) On</w:t>
      </w:r>
      <w:r w:rsidRPr="001F6702">
        <w:rPr>
          <w:rFonts w:ascii="Times New Roman" w:hAnsi="Times New Roman"/>
          <w:noProof/>
          <w:sz w:val="24"/>
          <w:szCs w:val="24"/>
          <w:lang w:bidi="th-TH"/>
        </w:rPr>
        <w:noBreakHyphen/>
        <w:t>resonance transmittance of the device when Sb₂Se₃ is in the amorphous and crystalline states as a function of cycle number.</w:t>
      </w:r>
      <w:r>
        <w:rPr>
          <w:rFonts w:ascii="Times New Roman" w:hAnsi="Times New Roman"/>
          <w:noProof/>
          <w:sz w:val="24"/>
          <w:szCs w:val="24"/>
          <w:lang w:bidi="th-TH"/>
        </w:rPr>
        <w:t xml:space="preserve"> </w:t>
      </w:r>
      <w:r w:rsidRPr="001F6702">
        <w:rPr>
          <w:rFonts w:ascii="Times New Roman" w:hAnsi="Times New Roman"/>
          <w:noProof/>
          <w:sz w:val="24"/>
          <w:szCs w:val="24"/>
          <w:lang w:bidi="th-TH"/>
        </w:rPr>
        <w:t>(</w:t>
      </w:r>
      <w:r w:rsidR="00FF4657">
        <w:rPr>
          <w:rFonts w:ascii="Times New Roman" w:hAnsi="Times New Roman"/>
          <w:noProof/>
          <w:sz w:val="24"/>
          <w:szCs w:val="24"/>
          <w:lang w:bidi="th-TH"/>
        </w:rPr>
        <w:t>b</w:t>
      </w:r>
      <w:r w:rsidRPr="001F6702">
        <w:rPr>
          <w:rFonts w:ascii="Times New Roman" w:hAnsi="Times New Roman"/>
          <w:noProof/>
          <w:sz w:val="24"/>
          <w:szCs w:val="24"/>
          <w:lang w:bidi="th-TH"/>
        </w:rPr>
        <w:t>) Percentage transmitting</w:t>
      </w:r>
      <w:r w:rsidRPr="001F6702">
        <w:rPr>
          <w:rFonts w:ascii="Times New Roman" w:hAnsi="Times New Roman"/>
          <w:noProof/>
          <w:sz w:val="24"/>
          <w:szCs w:val="24"/>
          <w:lang w:bidi="th-TH"/>
        </w:rPr>
        <w:noBreakHyphen/>
        <w:t>contrast degradation relative to the initial value as a function of cycle number.</w:t>
      </w:r>
      <w:r>
        <w:rPr>
          <w:rFonts w:ascii="Times New Roman" w:hAnsi="Times New Roman"/>
          <w:noProof/>
          <w:sz w:val="24"/>
          <w:szCs w:val="24"/>
          <w:lang w:bidi="th-TH"/>
        </w:rPr>
        <w:t xml:space="preserve"> </w:t>
      </w:r>
      <w:r w:rsidRPr="001F6702">
        <w:rPr>
          <w:rFonts w:ascii="Times New Roman" w:hAnsi="Times New Roman"/>
          <w:noProof/>
          <w:sz w:val="24"/>
          <w:szCs w:val="24"/>
          <w:lang w:bidi="th-TH"/>
        </w:rPr>
        <w:t>(</w:t>
      </w:r>
      <w:r w:rsidR="00FF4657">
        <w:rPr>
          <w:rFonts w:ascii="Times New Roman" w:hAnsi="Times New Roman"/>
          <w:noProof/>
          <w:sz w:val="24"/>
          <w:szCs w:val="24"/>
          <w:lang w:bidi="th-TH"/>
        </w:rPr>
        <w:t>c</w:t>
      </w:r>
      <w:r w:rsidRPr="001F6702">
        <w:rPr>
          <w:rFonts w:ascii="Times New Roman" w:hAnsi="Times New Roman"/>
          <w:noProof/>
          <w:sz w:val="24"/>
          <w:szCs w:val="24"/>
          <w:lang w:bidi="th-TH"/>
        </w:rPr>
        <w:t>) Insertion loss in the high</w:t>
      </w:r>
      <w:r w:rsidRPr="001F6702">
        <w:rPr>
          <w:rFonts w:ascii="Times New Roman" w:hAnsi="Times New Roman"/>
          <w:noProof/>
          <w:sz w:val="24"/>
          <w:szCs w:val="24"/>
          <w:lang w:bidi="th-TH"/>
        </w:rPr>
        <w:noBreakHyphen/>
        <w:t>transmission (amorphous) state, expressed in dB, as a function of cycle number.</w:t>
      </w:r>
    </w:p>
    <w:p w14:paraId="6A781EA9" w14:textId="77777777" w:rsidR="00E44D6C" w:rsidRDefault="00E44D6C" w:rsidP="00E44D6C">
      <w:pPr>
        <w:pStyle w:val="BodyText"/>
        <w:spacing w:before="180" w:after="180" w:line="276" w:lineRule="auto"/>
        <w:jc w:val="thaiDistribute"/>
        <w:rPr>
          <w:rFonts w:ascii="Times New Roman" w:hAnsi="Times New Roman"/>
          <w:noProof/>
          <w:sz w:val="24"/>
          <w:szCs w:val="24"/>
          <w:lang w:bidi="th-TH"/>
        </w:rPr>
      </w:pPr>
    </w:p>
    <w:p w14:paraId="4D4DFCFE" w14:textId="77777777" w:rsidR="00E44D6C" w:rsidRDefault="00E44D6C" w:rsidP="00E44D6C">
      <w:pPr>
        <w:pStyle w:val="BodyText"/>
        <w:spacing w:before="180" w:after="180" w:line="276" w:lineRule="auto"/>
        <w:jc w:val="thaiDistribute"/>
        <w:rPr>
          <w:rFonts w:ascii="Times New Roman" w:hAnsi="Times New Roman"/>
          <w:noProof/>
          <w:sz w:val="24"/>
          <w:szCs w:val="24"/>
          <w:lang w:bidi="th-TH"/>
        </w:rPr>
      </w:pPr>
    </w:p>
    <w:p w14:paraId="539333B7" w14:textId="77777777" w:rsidR="00E44D6C" w:rsidRDefault="00E44D6C" w:rsidP="00E44D6C">
      <w:pPr>
        <w:pStyle w:val="BodyText"/>
        <w:spacing w:before="180" w:after="180" w:line="276" w:lineRule="auto"/>
        <w:jc w:val="thaiDistribute"/>
        <w:rPr>
          <w:rFonts w:ascii="Times New Roman" w:hAnsi="Times New Roman"/>
          <w:noProof/>
          <w:sz w:val="24"/>
          <w:szCs w:val="24"/>
          <w:lang w:bidi="th-TH"/>
        </w:rPr>
      </w:pPr>
    </w:p>
    <w:p w14:paraId="4E80501F" w14:textId="77777777" w:rsidR="00E44D6C" w:rsidRDefault="00E44D6C" w:rsidP="00E44D6C">
      <w:pPr>
        <w:pStyle w:val="BodyText"/>
        <w:spacing w:before="180" w:after="180" w:line="276" w:lineRule="auto"/>
        <w:jc w:val="thaiDistribute"/>
        <w:rPr>
          <w:rFonts w:ascii="Times New Roman" w:hAnsi="Times New Roman"/>
          <w:noProof/>
          <w:sz w:val="24"/>
          <w:szCs w:val="24"/>
          <w:lang w:bidi="th-TH"/>
        </w:rPr>
      </w:pPr>
    </w:p>
    <w:p w14:paraId="15F2572F" w14:textId="77777777" w:rsidR="00E44D6C" w:rsidRDefault="00E44D6C" w:rsidP="00E44D6C">
      <w:pPr>
        <w:pStyle w:val="BodyText"/>
        <w:spacing w:before="180" w:after="180" w:line="276" w:lineRule="auto"/>
        <w:jc w:val="thaiDistribute"/>
        <w:rPr>
          <w:rFonts w:ascii="Times New Roman" w:hAnsi="Times New Roman"/>
          <w:noProof/>
          <w:sz w:val="24"/>
          <w:szCs w:val="24"/>
          <w:lang w:bidi="th-TH"/>
        </w:rPr>
      </w:pPr>
    </w:p>
    <w:p w14:paraId="2BC6EF09" w14:textId="1725CC3B" w:rsidR="004A0074" w:rsidRDefault="004A0074" w:rsidP="001A5957">
      <w:pPr>
        <w:pStyle w:val="BodyText"/>
        <w:spacing w:before="180" w:after="180" w:line="276" w:lineRule="auto"/>
        <w:jc w:val="thaiDistribute"/>
        <w:rPr>
          <w:rFonts w:ascii="Times New Roman" w:hAnsi="Times New Roman" w:cstheme="minorBidi"/>
          <w:noProof/>
          <w:sz w:val="24"/>
          <w:szCs w:val="24"/>
          <w:lang w:bidi="th-TH"/>
        </w:rPr>
      </w:pPr>
    </w:p>
    <w:p w14:paraId="003C7F06" w14:textId="77777777" w:rsidR="006B455D" w:rsidRDefault="00600C52" w:rsidP="00600C52">
      <w:pPr>
        <w:pStyle w:val="BodyText"/>
        <w:spacing w:before="180" w:after="180" w:line="276" w:lineRule="auto"/>
        <w:jc w:val="thaiDistribute"/>
        <w:rPr>
          <w:rFonts w:ascii="Times New Roman" w:hAnsi="Times New Roman"/>
          <w:noProof/>
          <w:sz w:val="24"/>
          <w:szCs w:val="24"/>
          <w:lang w:bidi="th-TH"/>
        </w:rPr>
      </w:pPr>
      <w:r w:rsidRPr="00600C52">
        <w:rPr>
          <w:rFonts w:ascii="Times New Roman" w:hAnsi="Times New Roman"/>
          <w:noProof/>
          <w:sz w:val="24"/>
          <w:szCs w:val="24"/>
          <w:lang w:bidi="th-TH"/>
        </w:rPr>
        <w:lastRenderedPageBreak/>
        <w:t>Endurance testing at 1064 nm demonstrates that all three resonant optical limiter architectures</w:t>
      </w:r>
      <w:r w:rsidR="00A17B44">
        <w:rPr>
          <w:rFonts w:ascii="Times New Roman" w:hAnsi="Times New Roman"/>
          <w:noProof/>
          <w:sz w:val="24"/>
          <w:szCs w:val="24"/>
          <w:lang w:bidi="th-TH"/>
        </w:rPr>
        <w:t>, e.g.</w:t>
      </w:r>
      <w:r>
        <w:rPr>
          <w:rFonts w:ascii="Times New Roman" w:hAnsi="Times New Roman"/>
          <w:noProof/>
          <w:sz w:val="24"/>
          <w:szCs w:val="24"/>
          <w:lang w:bidi="th-TH"/>
        </w:rPr>
        <w:t xml:space="preserve"> </w:t>
      </w:r>
      <w:r w:rsidRPr="00600C52">
        <w:rPr>
          <w:rFonts w:ascii="Times New Roman" w:hAnsi="Times New Roman"/>
          <w:noProof/>
          <w:sz w:val="24"/>
          <w:szCs w:val="24"/>
          <w:lang w:bidi="th-TH"/>
        </w:rPr>
        <w:t>single Sb₂Se₃ layer, 9‑layer edge filter, and 11‑layer edge filter</w:t>
      </w:r>
      <w:r w:rsidR="00A17B44">
        <w:rPr>
          <w:rFonts w:ascii="Times New Roman" w:hAnsi="Times New Roman"/>
          <w:noProof/>
          <w:sz w:val="24"/>
          <w:szCs w:val="24"/>
          <w:lang w:bidi="th-TH"/>
        </w:rPr>
        <w:t xml:space="preserve">, </w:t>
      </w:r>
      <w:r w:rsidRPr="00600C52">
        <w:rPr>
          <w:rFonts w:ascii="Times New Roman" w:hAnsi="Times New Roman"/>
          <w:noProof/>
          <w:sz w:val="24"/>
          <w:szCs w:val="24"/>
          <w:lang w:bidi="th-TH"/>
        </w:rPr>
        <w:t>remain operational up to 1.5×10⁶ thermo‑optical cycles, with design‑dependent degradation of their transmission metrics.</w:t>
      </w:r>
      <w:r w:rsidR="00DC12CC">
        <w:rPr>
          <w:rFonts w:ascii="Times New Roman" w:hAnsi="Times New Roman"/>
          <w:noProof/>
          <w:sz w:val="24"/>
          <w:szCs w:val="24"/>
          <w:lang w:bidi="th-TH"/>
        </w:rPr>
        <w:t xml:space="preserve"> </w:t>
      </w:r>
    </w:p>
    <w:p w14:paraId="4D7B1EF6" w14:textId="3864707F" w:rsidR="007337FA" w:rsidRDefault="00600C52" w:rsidP="00600C52">
      <w:pPr>
        <w:pStyle w:val="BodyText"/>
        <w:spacing w:before="180" w:after="180" w:line="276" w:lineRule="auto"/>
        <w:jc w:val="thaiDistribute"/>
        <w:rPr>
          <w:rFonts w:ascii="Times New Roman" w:hAnsi="Times New Roman"/>
          <w:noProof/>
          <w:sz w:val="24"/>
          <w:szCs w:val="24"/>
          <w:lang w:bidi="th-TH"/>
        </w:rPr>
      </w:pPr>
      <w:r w:rsidRPr="00600C52">
        <w:rPr>
          <w:rFonts w:ascii="Times New Roman" w:hAnsi="Times New Roman"/>
          <w:noProof/>
          <w:sz w:val="24"/>
          <w:szCs w:val="24"/>
          <w:lang w:bidi="th-TH"/>
        </w:rPr>
        <w:t>For the single‑layer device, the amorphous‑state transmittance stays close to its initial high value, while the crystalline‑state transmittance changes only modestly, indicating that a simple Fabry–Pérot stack is relatively robust against endurance‑induced index drift and loss in Sb₂Se₃.</w:t>
      </w:r>
      <w:r w:rsidR="004C29F6">
        <w:rPr>
          <w:rFonts w:ascii="Times New Roman" w:hAnsi="Times New Roman"/>
          <w:noProof/>
          <w:sz w:val="24"/>
          <w:szCs w:val="24"/>
          <w:lang w:bidi="th-TH"/>
        </w:rPr>
        <w:t xml:space="preserve"> </w:t>
      </w:r>
      <w:r w:rsidRPr="00600C52">
        <w:rPr>
          <w:rFonts w:ascii="Times New Roman" w:hAnsi="Times New Roman"/>
          <w:noProof/>
          <w:sz w:val="24"/>
          <w:szCs w:val="24"/>
          <w:lang w:bidi="th-TH"/>
        </w:rPr>
        <w:t>The corresponding percentage contrast degradation and insertion loss in the amorphous state increase slowly, confirming that the single layer can tolerate repeated switching with only minor deterioration of limiting contrast and transparency.</w:t>
      </w:r>
      <w:r w:rsidR="00DC12CC">
        <w:rPr>
          <w:rFonts w:ascii="Times New Roman" w:hAnsi="Times New Roman"/>
          <w:noProof/>
          <w:sz w:val="24"/>
          <w:szCs w:val="24"/>
          <w:lang w:bidi="th-TH"/>
        </w:rPr>
        <w:t xml:space="preserve"> </w:t>
      </w:r>
    </w:p>
    <w:p w14:paraId="2896A434" w14:textId="5871A152" w:rsidR="004C29F6" w:rsidRPr="00861CA1" w:rsidRDefault="00600C52" w:rsidP="00600C52">
      <w:pPr>
        <w:pStyle w:val="BodyText"/>
        <w:spacing w:before="180" w:after="180" w:line="276" w:lineRule="auto"/>
        <w:jc w:val="thaiDistribute"/>
        <w:rPr>
          <w:rFonts w:ascii="Times New Roman" w:hAnsi="Times New Roman" w:cstheme="minorBidi" w:hint="cs"/>
          <w:noProof/>
          <w:sz w:val="24"/>
          <w:szCs w:val="24"/>
          <w:cs/>
          <w:lang w:bidi="th-TH"/>
        </w:rPr>
      </w:pPr>
      <w:r w:rsidRPr="00600C52">
        <w:rPr>
          <w:rFonts w:ascii="Times New Roman" w:hAnsi="Times New Roman"/>
          <w:noProof/>
          <w:sz w:val="24"/>
          <w:szCs w:val="24"/>
          <w:lang w:bidi="th-TH"/>
        </w:rPr>
        <w:t xml:space="preserve">In the 9‑layer edge‑filter cavity, the amorphous transmittance also remains high, but the crystalline‑state transmittance exhibits a more pronounced evolution with cycling, reflecting the higher sensitivity of the resonant edge to small changes in the Sb₂Se₃ optical constants. Here, the percentage contrast degradation is noticeably larger than in the single layer, and the insertion loss of the amorphous state increases more rapidly, which is consistent with stronger field confinement and longer effective optical path within the lossy material. </w:t>
      </w:r>
    </w:p>
    <w:p w14:paraId="4099E052" w14:textId="50E97E14" w:rsidR="00600C52" w:rsidRPr="00600C52" w:rsidRDefault="00600C52" w:rsidP="00600C52">
      <w:pPr>
        <w:pStyle w:val="BodyText"/>
        <w:spacing w:before="180" w:after="180" w:line="276" w:lineRule="auto"/>
        <w:jc w:val="thaiDistribute"/>
        <w:rPr>
          <w:rFonts w:ascii="Times New Roman" w:hAnsi="Times New Roman"/>
          <w:noProof/>
          <w:sz w:val="24"/>
          <w:szCs w:val="24"/>
          <w:lang w:bidi="th-TH"/>
        </w:rPr>
      </w:pPr>
      <w:r w:rsidRPr="00600C52">
        <w:rPr>
          <w:rFonts w:ascii="Times New Roman" w:hAnsi="Times New Roman"/>
          <w:noProof/>
          <w:sz w:val="24"/>
          <w:szCs w:val="24"/>
          <w:lang w:bidi="th-TH"/>
        </w:rPr>
        <w:t>The 11‑layer edge filter further accentuates these trends: its crystalline‑state transmittance and contrast metrics change most strongly with cycle number, while the amorphous‑state insertion loss shows the largest cumulative increase among the three structures. These results highlight the expected trade‑off between high initial limiting performance and endurance robustness: increasing cavity complexity and Q‑factor enhances on‑resonance modulation but also amplifies the impact of endurance‑induced drift and loss in Sb₂Se₃, so simpler stacks provide better long‑term stability whereas more resonant designs require tighter control of material and thermal cycling conditions.</w:t>
      </w:r>
    </w:p>
    <w:p w14:paraId="6CA74B58" w14:textId="77777777" w:rsidR="00600C52" w:rsidRPr="00286F60" w:rsidRDefault="00600C52" w:rsidP="001A5957">
      <w:pPr>
        <w:pStyle w:val="BodyText"/>
        <w:spacing w:before="180" w:after="180" w:line="276" w:lineRule="auto"/>
        <w:jc w:val="thaiDistribute"/>
        <w:rPr>
          <w:rFonts w:ascii="Times New Roman" w:hAnsi="Times New Roman"/>
          <w:noProof/>
          <w:sz w:val="24"/>
          <w:szCs w:val="24"/>
          <w:cs/>
          <w:lang w:bidi="th-TH"/>
        </w:rPr>
      </w:pPr>
    </w:p>
    <w:sectPr w:rsidR="00600C52" w:rsidRPr="00286F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ngsana New">
    <w:panose1 w:val="02020603050405020304"/>
    <w:charset w:val="00"/>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NewsGoth BT">
    <w:altName w:val="Microsoft YaHei"/>
    <w:charset w:val="00"/>
    <w:family w:val="swiss"/>
    <w:pitch w:val="variable"/>
    <w:sig w:usb0="00000001" w:usb1="00000000" w:usb2="00000000" w:usb3="00000000" w:csb0="0000001B" w:csb1="00000000"/>
  </w:font>
  <w:font w:name="Yu Gothic">
    <w:altName w:val="游ゴシック"/>
    <w:panose1 w:val="020B04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328"/>
    <w:rsid w:val="000701B2"/>
    <w:rsid w:val="00155ADD"/>
    <w:rsid w:val="00165328"/>
    <w:rsid w:val="00166750"/>
    <w:rsid w:val="00172941"/>
    <w:rsid w:val="001A5957"/>
    <w:rsid w:val="001F6702"/>
    <w:rsid w:val="002549DF"/>
    <w:rsid w:val="00286F60"/>
    <w:rsid w:val="002C7923"/>
    <w:rsid w:val="00392695"/>
    <w:rsid w:val="003A17D9"/>
    <w:rsid w:val="0044375F"/>
    <w:rsid w:val="00491B14"/>
    <w:rsid w:val="004A0074"/>
    <w:rsid w:val="004A0C22"/>
    <w:rsid w:val="004C29F6"/>
    <w:rsid w:val="004D3898"/>
    <w:rsid w:val="005E69CA"/>
    <w:rsid w:val="00600C52"/>
    <w:rsid w:val="006511A2"/>
    <w:rsid w:val="006B19CA"/>
    <w:rsid w:val="006B455D"/>
    <w:rsid w:val="006D3583"/>
    <w:rsid w:val="007337FA"/>
    <w:rsid w:val="007402D1"/>
    <w:rsid w:val="008168EC"/>
    <w:rsid w:val="00861CA1"/>
    <w:rsid w:val="009D7188"/>
    <w:rsid w:val="009E6033"/>
    <w:rsid w:val="00A17B44"/>
    <w:rsid w:val="00AD2288"/>
    <w:rsid w:val="00AF51E8"/>
    <w:rsid w:val="00B94D10"/>
    <w:rsid w:val="00C24C8E"/>
    <w:rsid w:val="00CB497E"/>
    <w:rsid w:val="00D63305"/>
    <w:rsid w:val="00D905DA"/>
    <w:rsid w:val="00DA0A5F"/>
    <w:rsid w:val="00DC12CC"/>
    <w:rsid w:val="00DD7020"/>
    <w:rsid w:val="00E13EDD"/>
    <w:rsid w:val="00E44D6C"/>
    <w:rsid w:val="00F216FC"/>
    <w:rsid w:val="00F24D0A"/>
    <w:rsid w:val="00F75980"/>
    <w:rsid w:val="00FB662E"/>
    <w:rsid w:val="00FF4657"/>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0E744"/>
  <w15:chartTrackingRefBased/>
  <w15:docId w15:val="{7E2D68A1-CA29-42FE-909D-CE08306369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328"/>
    <w:pPr>
      <w:spacing w:line="259" w:lineRule="auto"/>
    </w:pPr>
    <w:rPr>
      <w:kern w:val="0"/>
      <w:sz w:val="22"/>
      <w:szCs w:val="28"/>
      <w:lang w:bidi="th-TH"/>
      <w14:ligatures w14:val="none"/>
    </w:rPr>
  </w:style>
  <w:style w:type="paragraph" w:styleId="Heading1">
    <w:name w:val="heading 1"/>
    <w:basedOn w:val="Normal"/>
    <w:next w:val="Normal"/>
    <w:link w:val="Heading1Char"/>
    <w:uiPriority w:val="9"/>
    <w:qFormat/>
    <w:rsid w:val="0016532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16532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165328"/>
    <w:pPr>
      <w:keepNext/>
      <w:keepLines/>
      <w:spacing w:before="160" w:after="80"/>
      <w:outlineLvl w:val="2"/>
    </w:pPr>
    <w:rPr>
      <w:rFonts w:eastAsiaTheme="majorEastAsia" w:cstheme="majorBidi"/>
      <w:color w:val="2E74B5" w:themeColor="accent1" w:themeShade="BF"/>
      <w:sz w:val="28"/>
    </w:rPr>
  </w:style>
  <w:style w:type="paragraph" w:styleId="Heading4">
    <w:name w:val="heading 4"/>
    <w:basedOn w:val="Normal"/>
    <w:next w:val="Normal"/>
    <w:link w:val="Heading4Char"/>
    <w:unhideWhenUsed/>
    <w:qFormat/>
    <w:rsid w:val="00165328"/>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165328"/>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653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53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53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53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5328"/>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16532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165328"/>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rsid w:val="00165328"/>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165328"/>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653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53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53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5328"/>
    <w:rPr>
      <w:rFonts w:eastAsiaTheme="majorEastAsia" w:cstheme="majorBidi"/>
      <w:color w:val="272727" w:themeColor="text1" w:themeTint="D8"/>
    </w:rPr>
  </w:style>
  <w:style w:type="paragraph" w:styleId="Title">
    <w:name w:val="Title"/>
    <w:basedOn w:val="Normal"/>
    <w:next w:val="Normal"/>
    <w:link w:val="TitleChar"/>
    <w:uiPriority w:val="10"/>
    <w:qFormat/>
    <w:rsid w:val="001653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53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5328"/>
    <w:pPr>
      <w:numPr>
        <w:ilvl w:val="1"/>
      </w:numPr>
    </w:pPr>
    <w:rPr>
      <w:rFonts w:eastAsiaTheme="majorEastAsia" w:cstheme="majorBidi"/>
      <w:color w:val="595959" w:themeColor="text1" w:themeTint="A6"/>
      <w:spacing w:val="15"/>
      <w:sz w:val="28"/>
    </w:rPr>
  </w:style>
  <w:style w:type="character" w:customStyle="1" w:styleId="SubtitleChar">
    <w:name w:val="Subtitle Char"/>
    <w:basedOn w:val="DefaultParagraphFont"/>
    <w:link w:val="Subtitle"/>
    <w:uiPriority w:val="11"/>
    <w:rsid w:val="001653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5328"/>
    <w:pPr>
      <w:spacing w:before="160"/>
      <w:jc w:val="center"/>
    </w:pPr>
    <w:rPr>
      <w:i/>
      <w:iCs/>
      <w:color w:val="404040" w:themeColor="text1" w:themeTint="BF"/>
    </w:rPr>
  </w:style>
  <w:style w:type="character" w:customStyle="1" w:styleId="QuoteChar">
    <w:name w:val="Quote Char"/>
    <w:basedOn w:val="DefaultParagraphFont"/>
    <w:link w:val="Quote"/>
    <w:uiPriority w:val="29"/>
    <w:rsid w:val="00165328"/>
    <w:rPr>
      <w:i/>
      <w:iCs/>
      <w:color w:val="404040" w:themeColor="text1" w:themeTint="BF"/>
    </w:rPr>
  </w:style>
  <w:style w:type="paragraph" w:styleId="ListParagraph">
    <w:name w:val="List Paragraph"/>
    <w:basedOn w:val="Normal"/>
    <w:uiPriority w:val="34"/>
    <w:qFormat/>
    <w:rsid w:val="00165328"/>
    <w:pPr>
      <w:ind w:left="720"/>
      <w:contextualSpacing/>
    </w:pPr>
  </w:style>
  <w:style w:type="character" w:styleId="IntenseEmphasis">
    <w:name w:val="Intense Emphasis"/>
    <w:basedOn w:val="DefaultParagraphFont"/>
    <w:uiPriority w:val="21"/>
    <w:qFormat/>
    <w:rsid w:val="00165328"/>
    <w:rPr>
      <w:i/>
      <w:iCs/>
      <w:color w:val="2E74B5" w:themeColor="accent1" w:themeShade="BF"/>
    </w:rPr>
  </w:style>
  <w:style w:type="paragraph" w:styleId="IntenseQuote">
    <w:name w:val="Intense Quote"/>
    <w:basedOn w:val="Normal"/>
    <w:next w:val="Normal"/>
    <w:link w:val="IntenseQuoteChar"/>
    <w:uiPriority w:val="30"/>
    <w:qFormat/>
    <w:rsid w:val="0016532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65328"/>
    <w:rPr>
      <w:i/>
      <w:iCs/>
      <w:color w:val="2E74B5" w:themeColor="accent1" w:themeShade="BF"/>
    </w:rPr>
  </w:style>
  <w:style w:type="character" w:styleId="IntenseReference">
    <w:name w:val="Intense Reference"/>
    <w:basedOn w:val="DefaultParagraphFont"/>
    <w:uiPriority w:val="32"/>
    <w:qFormat/>
    <w:rsid w:val="00165328"/>
    <w:rPr>
      <w:b/>
      <w:bCs/>
      <w:smallCaps/>
      <w:color w:val="2E74B5" w:themeColor="accent1" w:themeShade="BF"/>
      <w:spacing w:val="5"/>
    </w:rPr>
  </w:style>
  <w:style w:type="table" w:styleId="TableGrid">
    <w:name w:val="Table Grid"/>
    <w:basedOn w:val="TableNormal"/>
    <w:rsid w:val="00165328"/>
    <w:pPr>
      <w:spacing w:after="0" w:line="240" w:lineRule="auto"/>
    </w:pPr>
    <w:rPr>
      <w:kern w:val="0"/>
      <w:sz w:val="22"/>
      <w:szCs w:val="28"/>
      <w:lang w:bidi="th-TH"/>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semiHidden/>
    <w:rsid w:val="00165328"/>
    <w:pPr>
      <w:spacing w:after="0" w:line="240" w:lineRule="auto"/>
    </w:pPr>
    <w:rPr>
      <w:rFonts w:ascii="NewsGoth BT" w:eastAsia="Times New Roman" w:hAnsi="NewsGoth BT" w:cs="Times New Roman"/>
      <w:sz w:val="20"/>
      <w:szCs w:val="20"/>
      <w:lang w:bidi="ar-SA"/>
    </w:rPr>
  </w:style>
  <w:style w:type="character" w:customStyle="1" w:styleId="BodyTextChar">
    <w:name w:val="Body Text Char"/>
    <w:basedOn w:val="DefaultParagraphFont"/>
    <w:link w:val="BodyText"/>
    <w:semiHidden/>
    <w:rsid w:val="00165328"/>
    <w:rPr>
      <w:rFonts w:ascii="NewsGoth BT" w:eastAsia="Times New Roman" w:hAnsi="NewsGoth BT" w:cs="Times New Roman"/>
      <w:kern w:val="0"/>
      <w:sz w:val="20"/>
      <w:szCs w:val="20"/>
      <w14:ligatures w14:val="none"/>
    </w:rPr>
  </w:style>
  <w:style w:type="character" w:styleId="Hyperlink">
    <w:name w:val="Hyperlink"/>
    <w:basedOn w:val="DefaultParagraphFont"/>
    <w:uiPriority w:val="99"/>
    <w:unhideWhenUsed/>
    <w:rsid w:val="00DD7020"/>
    <w:rPr>
      <w:color w:val="0563C1" w:themeColor="hyperlink"/>
      <w:u w:val="single"/>
    </w:rPr>
  </w:style>
  <w:style w:type="character" w:styleId="UnresolvedMention">
    <w:name w:val="Unresolved Mention"/>
    <w:basedOn w:val="DefaultParagraphFont"/>
    <w:uiPriority w:val="99"/>
    <w:semiHidden/>
    <w:unhideWhenUsed/>
    <w:rsid w:val="00DD7020"/>
    <w:rPr>
      <w:color w:val="605E5C"/>
      <w:shd w:val="clear" w:color="auto" w:fill="E1DFDD"/>
    </w:rPr>
  </w:style>
  <w:style w:type="character" w:styleId="PlaceholderText">
    <w:name w:val="Placeholder Text"/>
    <w:basedOn w:val="DefaultParagraphFont"/>
    <w:uiPriority w:val="99"/>
    <w:semiHidden/>
    <w:rsid w:val="00155AD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jpg"/><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image" Target="media/image9.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jpg"/><Relationship Id="rId4" Type="http://schemas.openxmlformats.org/officeDocument/2006/relationships/image" Target="media/image1.jpg"/><Relationship Id="rId9" Type="http://schemas.openxmlformats.org/officeDocument/2006/relationships/image" Target="media/image6.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2064</TotalTime>
  <Pages>1</Pages>
  <Words>562</Words>
  <Characters>3207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Surawut Wicharn</dc:creator>
  <cp:keywords/>
  <dc:description/>
  <cp:lastModifiedBy>Chettanat Padungatthakij</cp:lastModifiedBy>
  <cp:revision>22</cp:revision>
  <dcterms:created xsi:type="dcterms:W3CDTF">2026-05-20T15:56:00Z</dcterms:created>
  <dcterms:modified xsi:type="dcterms:W3CDTF">2026-07-01T13:23:00Z</dcterms:modified>
</cp:coreProperties>
</file>