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C0AA364" w:rsidR="00AE68BA" w:rsidRPr="009102C8" w:rsidRDefault="00893CB6" w:rsidP="009102C8">
      <w:pPr>
        <w:pStyle w:val="Title"/>
      </w:pPr>
      <w:r>
        <w:rPr>
          <w:noProof/>
        </w:rPr>
        <mc:AlternateContent>
          <mc:Choice Requires="wps">
            <w:drawing>
              <wp:anchor distT="0" distB="0" distL="114300" distR="114300" simplePos="0" relativeHeight="251658240" behindDoc="0" locked="0" layoutInCell="1" allowOverlap="1" wp14:anchorId="098FB026" wp14:editId="60288065">
                <wp:simplePos x="0" y="0"/>
                <wp:positionH relativeFrom="column">
                  <wp:posOffset>4769155</wp:posOffset>
                </wp:positionH>
                <wp:positionV relativeFrom="paragraph">
                  <wp:posOffset>-811530</wp:posOffset>
                </wp:positionV>
                <wp:extent cx="1741017" cy="1404620"/>
                <wp:effectExtent l="0" t="0" r="12065" b="10160"/>
                <wp:wrapNone/>
                <wp:docPr id="1209315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017" cy="140462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7AF895AF" w14:textId="13609410" w:rsidR="00893CB6" w:rsidRDefault="00893CB6" w:rsidP="00893CB6">
                            <w:r w:rsidRPr="00893CB6">
                              <w:rPr>
                                <w:highlight w:val="yellow"/>
                              </w:rPr>
                              <w:t>Undecided/under review</w:t>
                            </w:r>
                          </w:p>
                          <w:p w14:paraId="5FA77C2C" w14:textId="37539773" w:rsidR="00893CB6" w:rsidRDefault="00893CB6" w:rsidP="00893CB6">
                            <w:r w:rsidRPr="00893CB6">
                              <w:rPr>
                                <w:highlight w:val="green"/>
                              </w:rPr>
                              <w:t>Check with reference again</w:t>
                            </w:r>
                          </w:p>
                          <w:p w14:paraId="1F81791D" w14:textId="52585746" w:rsidR="00893CB6" w:rsidRDefault="00893CB6" w:rsidP="00893CB6">
                            <w:r w:rsidRPr="00893CB6">
                              <w:rPr>
                                <w:highlight w:val="red"/>
                              </w:rPr>
                              <w:t>Check logic</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098FB026" id="_x0000_t202" coordsize="21600,21600" o:spt="202" path="m,l,21600r21600,l21600,xe">
                <v:stroke joinstyle="miter"/>
                <v:path gradientshapeok="t" o:connecttype="rect"/>
              </v:shapetype>
              <v:shape id="_x0000_s1026" type="#_x0000_t202" style="position:absolute;left:0;text-align:left;margin-left:375.5pt;margin-top:-63.9pt;width:137.1pt;height:110.6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" fillcolor="white [3201]" strokecolor="#e97132 [3205]" strokeweight="1pt">
                <v:textbox style="mso-fit-shape-to-text:t">
                  <w:txbxContent>
                    <w:p w14:paraId="7AF895AF" w14:textId="13609410" w:rsidR="00893CB6" w:rsidRDefault="00893CB6" w:rsidP="00893CB6">
                      <w:r w:rsidRPr="00893CB6">
                        <w:rPr>
                          <w:highlight w:val="yellow"/>
                        </w:rPr>
                        <w:t>Undecided/under review</w:t>
                      </w:r>
                    </w:p>
                    <w:p w14:paraId="5FA77C2C" w14:textId="37539773" w:rsidR="00893CB6" w:rsidRDefault="00893CB6" w:rsidP="00893CB6">
                      <w:r w:rsidRPr="00893CB6">
                        <w:rPr>
                          <w:highlight w:val="green"/>
                        </w:rPr>
                        <w:t>Check with reference again</w:t>
                      </w:r>
                    </w:p>
                    <w:p w14:paraId="1F81791D" w14:textId="52585746" w:rsidR="00893CB6" w:rsidRDefault="00893CB6" w:rsidP="00893CB6">
                      <w:r w:rsidRPr="00893CB6">
                        <w:rPr>
                          <w:highlight w:val="red"/>
                        </w:rPr>
                        <w:t>Check logic</w:t>
                      </w:r>
                    </w:p>
                  </w:txbxContent>
                </v:textbox>
              </v:shape>
            </w:pict>
          </mc:Fallback>
        </mc:AlternateContent>
      </w:r>
      <w:r w:rsidRPr="009102C8">
        <w:t>Design and Simulation of Sb</w:t>
      </w:r>
      <w:r w:rsidRPr="009102C8">
        <w:rPr>
          <w:vertAlign w:val="subscript"/>
        </w:rPr>
        <w:t>2</w:t>
      </w:r>
      <w:r w:rsidRPr="009102C8">
        <w:t>Se</w:t>
      </w:r>
      <w:r w:rsidRPr="009102C8">
        <w:rPr>
          <w:vertAlign w:val="subscript"/>
        </w:rPr>
        <w:t>3</w:t>
      </w:r>
      <w:r w:rsidRPr="009102C8">
        <w:t>-Based Resonant Optical Limiters Using Transfer Matrix Method</w:t>
      </w:r>
    </w:p>
    <w:p w14:paraId="00000002" w14:textId="77777777" w:rsidR="00AE68BA" w:rsidRPr="009102C8" w:rsidRDefault="00AE68BA" w:rsidP="009102C8"/>
    <w:p w14:paraId="00000003" w14:textId="75B19C51" w:rsidR="00AE68BA" w:rsidRPr="009102C8" w:rsidRDefault="00000000" w:rsidP="009102C8">
      <w:r w:rsidRPr="009102C8">
        <w:t>Prathan Buranasiri</w:t>
      </w:r>
      <w:r w:rsidR="009102C8" w:rsidRPr="009102C8">
        <w:t xml:space="preserve"> </w:t>
      </w:r>
      <w:r w:rsidRPr="009102C8">
        <w:rPr>
          <w:vertAlign w:val="superscript"/>
        </w:rPr>
        <w:t>1</w:t>
      </w:r>
      <w:r w:rsidRPr="009102C8">
        <w:t>, Cheat Padungatthakij</w:t>
      </w:r>
      <w:r w:rsidR="009102C8" w:rsidRPr="009102C8">
        <w:t xml:space="preserve"> </w:t>
      </w:r>
      <w:r w:rsidRPr="009102C8">
        <w:rPr>
          <w:vertAlign w:val="superscript"/>
        </w:rPr>
        <w:t>1</w:t>
      </w:r>
      <w:r w:rsidRPr="009102C8">
        <w:t>, Suebtarkul Suchat</w:t>
      </w:r>
      <w:r w:rsidR="009102C8" w:rsidRPr="009102C8">
        <w:t xml:space="preserve"> </w:t>
      </w:r>
      <w:r w:rsidRPr="009102C8">
        <w:rPr>
          <w:vertAlign w:val="superscript"/>
        </w:rPr>
        <w:t>2</w:t>
      </w:r>
      <w:r w:rsidRPr="009102C8">
        <w:t xml:space="preserve">, Surawut Wicharn </w:t>
      </w:r>
      <w:r w:rsidRPr="009102C8">
        <w:rPr>
          <w:vertAlign w:val="superscript"/>
        </w:rPr>
        <w:t>3*</w:t>
      </w:r>
    </w:p>
    <w:p w14:paraId="00000004" w14:textId="56125945" w:rsidR="00AE68BA" w:rsidRPr="009102C8" w:rsidRDefault="00000000" w:rsidP="00107D5A">
      <w:pPr>
        <w:rPr>
          <w:rStyle w:val="SubtleEmphasis"/>
        </w:rPr>
      </w:pPr>
      <w:r w:rsidRPr="009102C8">
        <w:rPr>
          <w:rStyle w:val="SubtleEmphasis"/>
        </w:rPr>
        <w:t>1 Department of Physics, School of Science, King Mongkut’s Institute of Technology</w:t>
      </w:r>
      <w:r w:rsidR="00107D5A">
        <w:rPr>
          <w:rStyle w:val="SubtleEmphasis"/>
        </w:rPr>
        <w:t xml:space="preserve"> </w:t>
      </w:r>
      <w:r w:rsidRPr="009102C8">
        <w:rPr>
          <w:rStyle w:val="SubtleEmphasis"/>
        </w:rPr>
        <w:t>Ladkrabang, 1 Chalongkrung Rd. Ladkrabang, Bangkok, Thailand 10520.</w:t>
      </w:r>
    </w:p>
    <w:p w14:paraId="00000005" w14:textId="51EF20BC" w:rsidR="00AE68BA" w:rsidRPr="009102C8" w:rsidRDefault="00000000" w:rsidP="00107D5A">
      <w:pPr>
        <w:rPr>
          <w:rStyle w:val="SubtleEmphasis"/>
        </w:rPr>
      </w:pPr>
      <w:bookmarkStart w:id="0" w:name="_heading=h.f8r0w5ovfiwg" w:colFirst="0" w:colLast="0"/>
      <w:bookmarkEnd w:id="0"/>
      <w:r w:rsidRPr="009102C8">
        <w:rPr>
          <w:rStyle w:val="SubtleEmphasis"/>
        </w:rPr>
        <w:t>2 Department of Physics, Faculty of Science and Technology, Phranakhon Rajabhat</w:t>
      </w:r>
      <w:r w:rsidR="00107D5A">
        <w:rPr>
          <w:rStyle w:val="SubtleEmphasis"/>
        </w:rPr>
        <w:t xml:space="preserve"> </w:t>
      </w:r>
      <w:r w:rsidRPr="009102C8">
        <w:rPr>
          <w:rStyle w:val="SubtleEmphasis"/>
        </w:rPr>
        <w:t>University, 9 Chaengwattana Rd., Bang Khen, Bangkok, Thailand 10220.</w:t>
      </w:r>
    </w:p>
    <w:p w14:paraId="00000006" w14:textId="20C6A414" w:rsidR="00AE68BA" w:rsidRPr="009102C8" w:rsidRDefault="00000000" w:rsidP="00107D5A">
      <w:pPr>
        <w:rPr>
          <w:rStyle w:val="SubtleEmphasis"/>
        </w:rPr>
      </w:pPr>
      <w:r w:rsidRPr="009102C8">
        <w:rPr>
          <w:rStyle w:val="SubtleEmphasis"/>
        </w:rPr>
        <w:t>3 Department of Physics, Faculty of Science, Srinakharinwirot University, 114</w:t>
      </w:r>
      <w:r w:rsidR="00107D5A">
        <w:rPr>
          <w:rStyle w:val="SubtleEmphasis"/>
        </w:rPr>
        <w:t xml:space="preserve"> </w:t>
      </w:r>
      <w:r w:rsidRPr="009102C8">
        <w:rPr>
          <w:rStyle w:val="SubtleEmphasis"/>
        </w:rPr>
        <w:t>Sukhumvit</w:t>
      </w:r>
      <w:r w:rsidR="00107D5A">
        <w:rPr>
          <w:rStyle w:val="SubtleEmphasis"/>
        </w:rPr>
        <w:t xml:space="preserve"> </w:t>
      </w:r>
      <w:r w:rsidRPr="009102C8">
        <w:rPr>
          <w:rStyle w:val="SubtleEmphasis"/>
        </w:rPr>
        <w:t>23 Watthana, Bangkok, Thailand 10110.</w:t>
      </w:r>
    </w:p>
    <w:p w14:paraId="00000008" w14:textId="7C855A77" w:rsidR="00AE68BA" w:rsidRPr="009102C8" w:rsidRDefault="009102C8" w:rsidP="009102C8">
      <w:pPr>
        <w:rPr>
          <w:rStyle w:val="SubtleEmphasis"/>
        </w:rPr>
      </w:pPr>
      <w:r w:rsidRPr="009102C8">
        <w:rPr>
          <w:rStyle w:val="SubtleEmphasis"/>
        </w:rPr>
        <w:t>* Corresponding author; Email: surawutw@g.swu.ac.th</w:t>
      </w:r>
    </w:p>
    <w:p w14:paraId="00000009" w14:textId="1AC6146F" w:rsidR="00AE68BA" w:rsidRPr="009102C8" w:rsidRDefault="00AE68BA" w:rsidP="009102C8"/>
    <w:p w14:paraId="0000000A" w14:textId="2D361D02" w:rsidR="00AE68BA" w:rsidRPr="009102C8" w:rsidRDefault="00ED4416" w:rsidP="009102C8">
      <w:hyperlink r:id="rId8" w:history="1">
        <w:r w:rsidRPr="00ED4416">
          <w:rPr>
            <w:rStyle w:val="Hyperlink"/>
            <w:highlight w:val="yellow"/>
          </w:rPr>
          <w:t>Journal &amp; publication</w:t>
        </w:r>
      </w:hyperlink>
    </w:p>
    <w:p w14:paraId="0000000B" w14:textId="6D5D789A" w:rsidR="00AE68BA" w:rsidRPr="009102C8" w:rsidRDefault="00AE68BA" w:rsidP="009102C8"/>
    <w:p w14:paraId="0000000C" w14:textId="43C1005F" w:rsidR="00AE68BA" w:rsidRPr="009102C8" w:rsidRDefault="00000000" w:rsidP="009102C8">
      <w:pPr>
        <w:pStyle w:val="Heading1"/>
      </w:pPr>
      <w:r w:rsidRPr="00893CB6">
        <w:rPr>
          <w:highlight w:val="yellow"/>
        </w:rPr>
        <w:t>Abstract</w:t>
      </w:r>
    </w:p>
    <w:p w14:paraId="0000000D" w14:textId="2C8DAF21" w:rsidR="00AE68BA" w:rsidRPr="009102C8" w:rsidRDefault="00000000" w:rsidP="009102C8">
      <w:r w:rsidRPr="00ED4416">
        <w:rPr>
          <w:highlight w:val="yellow"/>
        </w:rPr>
        <w:t>We proposed a novel optical limiter design utilizing asymmetric resonant cavities comprised of Sb</w:t>
      </w:r>
      <w:r w:rsidRPr="00B51254">
        <w:rPr>
          <w:highlight w:val="yellow"/>
          <w:vertAlign w:val="subscript"/>
        </w:rPr>
        <w:t>2</w:t>
      </w:r>
      <w:r w:rsidRPr="00ED4416">
        <w:rPr>
          <w:highlight w:val="yellow"/>
        </w:rPr>
        <w:t>Se</w:t>
      </w:r>
      <w:r w:rsidRPr="00B51254">
        <w:rPr>
          <w:highlight w:val="yellow"/>
          <w:vertAlign w:val="subscript"/>
        </w:rPr>
        <w:t>3</w:t>
      </w:r>
      <w:r w:rsidRPr="00ED4416">
        <w:rPr>
          <w:highlight w:val="yellow"/>
        </w:rPr>
        <w:t xml:space="preserve"> phase change material (PCM) layer. This design addresses the limitations of conventional optical limiting devices by exploiting the properties of </w:t>
      </w:r>
      <w:r w:rsidR="008A57BA">
        <w:rPr>
          <w:highlight w:val="yellow"/>
        </w:rPr>
        <w:t xml:space="preserve">Sb2Se3 </w:t>
      </w:r>
      <w:r w:rsidRPr="00ED4416">
        <w:rPr>
          <w:highlight w:val="yellow"/>
        </w:rPr>
        <w:t xml:space="preserve">, such as ultra-low loss in the infrared spectrum, relatively high and stable refractive index contrast in the visible and infrared spectrum, and very high phase switching endurance, in the order 106 cycles. The asymmetrical Fabry-Perot cavity designs were optimized for three distinct operating wavelengths. The design utilises </w:t>
      </w:r>
      <w:r w:rsidR="008A57BA">
        <w:rPr>
          <w:highlight w:val="yellow"/>
        </w:rPr>
        <w:t xml:space="preserve">Sb2Se3 </w:t>
      </w:r>
      <w:r w:rsidRPr="00ED4416">
        <w:rPr>
          <w:highlight w:val="yellow"/>
        </w:rPr>
        <w:t xml:space="preserve"> layer(s) with appropriate thickness, ranging from 5 to 200 nm, sandwiched between two distributed Bragg reflectors for a complete anti-reflection design. We also investigated the non-linear effects due to Kerr’s effect, and the impact on the device operating intensity threshold. This design approach represents an advancement in nonlinear photonic devices, with superior performance metrics compared to traditional single or multi-layer designs.</w:t>
      </w:r>
      <w:r w:rsidRPr="009102C8">
        <w:t xml:space="preserve"> </w:t>
      </w:r>
    </w:p>
    <w:p w14:paraId="0000000E" w14:textId="12402B84" w:rsidR="00AE68BA" w:rsidRPr="009102C8" w:rsidRDefault="00AE68BA" w:rsidP="009102C8"/>
    <w:p w14:paraId="0418BF34" w14:textId="77777777" w:rsidR="00893CB6" w:rsidRDefault="00000000" w:rsidP="00107D5A">
      <w:pPr>
        <w:pStyle w:val="NoSpacing"/>
        <w:rPr>
          <w:vertAlign w:val="subscript"/>
        </w:rPr>
      </w:pPr>
      <w:r w:rsidRPr="009102C8">
        <w:t>Keywords:</w:t>
      </w:r>
      <w:r w:rsidR="009102C8" w:rsidRPr="009102C8">
        <w:t xml:space="preserve"> </w:t>
      </w:r>
      <w:r w:rsidRPr="009102C8">
        <w:t>optical limiter, resonant cavity, phase change material</w:t>
      </w:r>
      <w:r w:rsidR="009102C8" w:rsidRPr="009102C8">
        <w:t xml:space="preserve">, </w:t>
      </w:r>
      <w:r w:rsidRPr="009102C8">
        <w:t>Sb</w:t>
      </w:r>
      <w:r w:rsidRPr="00ED4416">
        <w:rPr>
          <w:vertAlign w:val="subscript"/>
        </w:rPr>
        <w:t>2</w:t>
      </w:r>
      <w:r w:rsidRPr="009102C8">
        <w:t>Se</w:t>
      </w:r>
      <w:r w:rsidR="00114A72" w:rsidRPr="00ED4416">
        <w:rPr>
          <w:vertAlign w:val="subscript"/>
        </w:rPr>
        <w:t>3</w:t>
      </w:r>
    </w:p>
    <w:p w14:paraId="7AAE9970" w14:textId="77777777" w:rsidR="00893CB6" w:rsidRDefault="00893CB6" w:rsidP="00107D5A">
      <w:pPr>
        <w:pStyle w:val="NoSpacing"/>
        <w:rPr>
          <w:vertAlign w:val="subscript"/>
        </w:rPr>
      </w:pPr>
    </w:p>
    <w:p w14:paraId="3F0FA45B" w14:textId="77777777" w:rsidR="00893CB6" w:rsidRDefault="00893CB6" w:rsidP="00107D5A">
      <w:pPr>
        <w:pStyle w:val="NoSpacing"/>
        <w:rPr>
          <w:vertAlign w:val="subscript"/>
        </w:rPr>
      </w:pPr>
    </w:p>
    <w:p w14:paraId="4C0E0AAF" w14:textId="77777777" w:rsidR="00893CB6" w:rsidRDefault="00893CB6" w:rsidP="00107D5A">
      <w:pPr>
        <w:pStyle w:val="NoSpacing"/>
        <w:rPr>
          <w:vertAlign w:val="subscript"/>
        </w:rPr>
      </w:pPr>
    </w:p>
    <w:p w14:paraId="5259F4B8" w14:textId="77777777" w:rsidR="00893CB6" w:rsidRDefault="00893CB6" w:rsidP="00107D5A">
      <w:pPr>
        <w:pStyle w:val="NoSpacing"/>
        <w:rPr>
          <w:vertAlign w:val="subscript"/>
        </w:rPr>
      </w:pPr>
    </w:p>
    <w:p w14:paraId="16C83991" w14:textId="77777777" w:rsidR="00893CB6" w:rsidRDefault="00893CB6" w:rsidP="00107D5A">
      <w:pPr>
        <w:pStyle w:val="NoSpacing"/>
        <w:rPr>
          <w:vertAlign w:val="subscript"/>
        </w:rPr>
      </w:pPr>
    </w:p>
    <w:p w14:paraId="529959A7" w14:textId="3BAE25CD" w:rsidR="00893CB6" w:rsidRDefault="00893CB6" w:rsidP="00107D5A">
      <w:pPr>
        <w:pStyle w:val="NoSpacing"/>
        <w:rPr>
          <w:vertAlign w:val="subscript"/>
        </w:rPr>
      </w:pPr>
    </w:p>
    <w:p w14:paraId="11C550CE" w14:textId="1049FEF2" w:rsidR="00893CB6" w:rsidRDefault="00893CB6" w:rsidP="00107D5A">
      <w:pPr>
        <w:pStyle w:val="NoSpacing"/>
        <w:rPr>
          <w:vertAlign w:val="subscript"/>
        </w:rPr>
      </w:pPr>
    </w:p>
    <w:p w14:paraId="3AF8B2BA" w14:textId="4C8FC5C1" w:rsidR="00114A72" w:rsidRPr="00893CB6" w:rsidRDefault="00114A72" w:rsidP="00107D5A">
      <w:pPr>
        <w:pStyle w:val="NoSpacing"/>
        <w:rPr>
          <w:vertAlign w:val="subscript"/>
        </w:rPr>
      </w:pPr>
      <w:r>
        <w:br w:type="page"/>
      </w:r>
    </w:p>
    <w:p w14:paraId="00000015" w14:textId="6447C444" w:rsidR="00AE68BA" w:rsidRDefault="009102C8" w:rsidP="00B60727">
      <w:pPr>
        <w:pStyle w:val="Heading1"/>
      </w:pPr>
      <w:r>
        <w:lastRenderedPageBreak/>
        <w:t xml:space="preserve">1. </w:t>
      </w:r>
      <w:r w:rsidRPr="009102C8">
        <w:t>Introduction</w:t>
      </w:r>
    </w:p>
    <w:p w14:paraId="0E1F8DAD" w14:textId="77777777" w:rsidR="00B60727" w:rsidRPr="00B60727" w:rsidRDefault="00B60727" w:rsidP="00B60727"/>
    <w:p w14:paraId="4F7BCE78" w14:textId="08FB34A0" w:rsidR="00AA09C8" w:rsidRDefault="00000000" w:rsidP="009102C8">
      <w:r w:rsidRPr="009102C8">
        <w:t>Phase change material</w:t>
      </w:r>
      <w:r w:rsidR="00E47833">
        <w:t>s</w:t>
      </w:r>
      <w:r w:rsidRPr="009102C8">
        <w:t xml:space="preserve"> (PCM</w:t>
      </w:r>
      <w:r w:rsidR="00E47833">
        <w:t>s</w:t>
      </w:r>
      <w:r w:rsidRPr="009102C8">
        <w:t xml:space="preserve">) </w:t>
      </w:r>
      <w:r w:rsidR="008D33B3">
        <w:t>ha</w:t>
      </w:r>
      <w:r w:rsidR="00E47833">
        <w:t>ve</w:t>
      </w:r>
      <w:r w:rsidR="008D33B3">
        <w:t xml:space="preserve"> a</w:t>
      </w:r>
      <w:r w:rsidRPr="009102C8">
        <w:t xml:space="preserve"> different </w:t>
      </w:r>
      <w:r w:rsidR="008D33B3">
        <w:t>meaning depending</w:t>
      </w:r>
      <w:r w:rsidRPr="009102C8">
        <w:t xml:space="preserve"> on the </w:t>
      </w:r>
      <w:r w:rsidR="00114A72">
        <w:t>topics</w:t>
      </w:r>
      <w:r w:rsidR="008D33B3">
        <w:t xml:space="preserve"> </w:t>
      </w:r>
      <w:r w:rsidR="008D33B3">
        <w:fldChar w:fldCharType="begin"/>
      </w:r>
      <w:r w:rsidR="00BF4425">
        <w:instrText xml:space="preserve"> ADDIN EN.CITE &lt;EndNote&gt;&lt;Cite&gt;&lt;Author&gt;Wuttig&lt;/Author&gt;&lt;Year&gt;2017&lt;/Year&gt;&lt;RecNum&gt;1&lt;/RecNum&gt;&lt;DisplayText&gt;[1]&lt;/DisplayText&gt;&lt;record&gt;&lt;rec-number&gt;1&lt;/rec-number&gt;&lt;foreign-keys&gt;&lt;key app="EN" db-id="v920pft06rp9dbex2ap500x99x5rrtswxzss" timestamp="1767944578" guid="63ce1525-def9-488f-a450-b60e9ed90a16"&gt;1&lt;/key&gt;&lt;/foreign-keys&gt;&lt;ref-type name="Journal Article"&gt;17&lt;/ref-type&gt;&lt;contributors&gt;&lt;authors&gt;&lt;author&gt;Wuttig, M.&lt;/author&gt;&lt;author&gt;Bhaskaran, H.&lt;/author&gt;&lt;author&gt;Taubner, T.&lt;/author&gt;&lt;/authors&gt;&lt;/contributors&gt;&lt;titles&gt;&lt;title&gt;Phase-change materials for non-volatile photonic applications&lt;/title&gt;&lt;secondary-title&gt;Nature Photonics&lt;/secondary-title&gt;&lt;/titles&gt;&lt;periodical&gt;&lt;full-title&gt;Nature Photonics&lt;/full-title&gt;&lt;/periodical&gt;&lt;pages&gt;465-476&lt;/pages&gt;&lt;volume&gt;11&lt;/volume&gt;&lt;number&gt;8&lt;/number&gt;&lt;dates&gt;&lt;year&gt;2017&lt;/year&gt;&lt;pub-dates&gt;&lt;date&gt;2017/08/01&lt;/date&gt;&lt;/pub-dates&gt;&lt;/dates&gt;&lt;isbn&gt;1749-4893&lt;/isbn&gt;&lt;urls&gt;&lt;related-urls&gt;&lt;url&gt;https://doi.org/10.1038/nphoton.2017.126&lt;/url&gt;&lt;/related-urls&gt;&lt;/urls&gt;&lt;electronic-resource-num&gt;10.1038/nphoton.2017.126&lt;/electronic-resource-num&gt;&lt;/record&gt;&lt;/Cite&gt;&lt;/EndNote&gt;</w:instrText>
      </w:r>
      <w:r w:rsidR="008D33B3">
        <w:fldChar w:fldCharType="separate"/>
      </w:r>
      <w:r w:rsidR="00BF4425">
        <w:rPr>
          <w:noProof/>
        </w:rPr>
        <w:t>[1]</w:t>
      </w:r>
      <w:r w:rsidR="008D33B3">
        <w:fldChar w:fldCharType="end"/>
      </w:r>
      <w:r w:rsidRPr="009102C8">
        <w:t xml:space="preserve">. When </w:t>
      </w:r>
      <w:r w:rsidR="00114A72">
        <w:t>discussing</w:t>
      </w:r>
      <w:r w:rsidRPr="009102C8">
        <w:t xml:space="preserve"> about energy storage, </w:t>
      </w:r>
      <w:r w:rsidR="00114A72">
        <w:t>the term</w:t>
      </w:r>
      <w:r w:rsidRPr="009102C8">
        <w:t xml:space="preserve"> would </w:t>
      </w:r>
      <w:r w:rsidR="00114A72" w:rsidRPr="009102C8">
        <w:t>refer</w:t>
      </w:r>
      <w:r w:rsidRPr="009102C8">
        <w:t xml:space="preserve"> to material</w:t>
      </w:r>
      <w:r w:rsidR="00E47833">
        <w:t>s</w:t>
      </w:r>
      <w:r w:rsidRPr="009102C8">
        <w:t xml:space="preserve"> that store </w:t>
      </w:r>
      <w:r w:rsidR="008D33B3">
        <w:t>and</w:t>
      </w:r>
      <w:r w:rsidRPr="009102C8">
        <w:t xml:space="preserve"> </w:t>
      </w:r>
      <w:r w:rsidR="00181096">
        <w:t>release</w:t>
      </w:r>
      <w:r w:rsidRPr="009102C8">
        <w:t xml:space="preserve"> thermal energy by changing </w:t>
      </w:r>
      <w:r w:rsidR="00181096">
        <w:t>their</w:t>
      </w:r>
      <w:r w:rsidRPr="009102C8">
        <w:t xml:space="preserve"> state</w:t>
      </w:r>
      <w:r w:rsidR="008D33B3">
        <w:t xml:space="preserve"> of matter, (i.e. latent heat)</w:t>
      </w:r>
      <w:r w:rsidRPr="009102C8">
        <w:t xml:space="preserve">. </w:t>
      </w:r>
      <w:r w:rsidR="008D33B3">
        <w:t>The transition between phase is between solid and liquid</w:t>
      </w:r>
      <w:r w:rsidR="00210753">
        <w:t xml:space="preserve"> </w:t>
      </w:r>
      <w:r w:rsidR="00210753">
        <w:fldChar w:fldCharType="begin"/>
      </w:r>
      <w:r w:rsidR="00BF4425">
        <w:instrText xml:space="preserve"> ADDIN EN.CITE &lt;EndNote&gt;&lt;Cite&gt;&lt;Author&gt;Matuszek&lt;/Author&gt;&lt;Year&gt;2023&lt;/Year&gt;&lt;RecNum&gt;2&lt;/RecNum&gt;&lt;DisplayText&gt;[2]&lt;/DisplayText&gt;&lt;record&gt;&lt;rec-number&gt;2&lt;/rec-number&gt;&lt;foreign-keys&gt;&lt;key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rsidR="00210753">
        <w:fldChar w:fldCharType="separate"/>
      </w:r>
      <w:r w:rsidR="00BF4425">
        <w:rPr>
          <w:noProof/>
        </w:rPr>
        <w:t>[2]</w:t>
      </w:r>
      <w:r w:rsidR="00210753">
        <w:fldChar w:fldCharType="end"/>
      </w:r>
      <w:r w:rsidR="008D33B3">
        <w:t>.</w:t>
      </w:r>
      <w:r w:rsidR="00210753">
        <w:t xml:space="preserve"> </w:t>
      </w:r>
      <w:r w:rsidR="00181096">
        <w:t>However,</w:t>
      </w:r>
      <w:r w:rsidRPr="009102C8">
        <w:t xml:space="preserve"> in photoni</w:t>
      </w:r>
      <w:r w:rsidR="00210753">
        <w:t>c</w:t>
      </w:r>
      <w:r w:rsidR="00181096">
        <w:t>s</w:t>
      </w:r>
      <w:r w:rsidR="00AA09C8">
        <w:t xml:space="preserve"> and electronic</w:t>
      </w:r>
      <w:r w:rsidR="00181096">
        <w:t>s</w:t>
      </w:r>
      <w:r w:rsidRPr="009102C8">
        <w:t xml:space="preserve">, </w:t>
      </w:r>
      <w:r w:rsidR="00210753">
        <w:t>PCMs refer to solid-state material that change its crystalline structure</w:t>
      </w:r>
      <w:r w:rsidR="00551E66">
        <w:t xml:space="preserve"> when sufficient energy is applied, and the temperature rise above transition temperature</w:t>
      </w:r>
      <w:r w:rsidR="00714070">
        <w:t xml:space="preserve"> (T</w:t>
      </w:r>
      <w:r w:rsidR="00714070">
        <w:rPr>
          <w:vertAlign w:val="subscript"/>
        </w:rPr>
        <w:t>trans</w:t>
      </w:r>
      <w:r w:rsidR="00714070">
        <w:t>)</w:t>
      </w:r>
      <w:r w:rsidR="00551E66">
        <w:t xml:space="preserve">. The </w:t>
      </w:r>
      <w:r w:rsidR="00E47833">
        <w:t>transformation</w:t>
      </w:r>
      <w:r w:rsidR="00551E66">
        <w:t xml:space="preserve"> of </w:t>
      </w:r>
      <w:r w:rsidR="00E47833">
        <w:t>crystalline structure</w:t>
      </w:r>
      <w:r w:rsidR="00551E66">
        <w:t xml:space="preserve"> </w:t>
      </w:r>
      <w:r w:rsidR="00E47833">
        <w:t>leads to a change in</w:t>
      </w:r>
      <w:r w:rsidR="00551E66">
        <w:t xml:space="preserve"> optical properties, such as</w:t>
      </w:r>
      <w:r w:rsidR="009E4043">
        <w:t xml:space="preserve"> </w:t>
      </w:r>
      <w:r w:rsidR="00E47833">
        <w:t xml:space="preserve">the </w:t>
      </w:r>
      <w:r w:rsidR="00551E66">
        <w:t>refractive index</w:t>
      </w:r>
      <w:r w:rsidR="00AB371F">
        <w:t xml:space="preserve"> (</w:t>
      </w:r>
      <w:r w:rsidR="00AB371F" w:rsidRPr="00AB371F">
        <w:rPr>
          <w:i/>
          <w:iCs/>
        </w:rPr>
        <w:t>n</w:t>
      </w:r>
      <w:r w:rsidR="00AB371F">
        <w:t>)</w:t>
      </w:r>
      <w:r w:rsidR="00A0492D">
        <w:t xml:space="preserve"> </w:t>
      </w:r>
      <w:r w:rsidR="00A0492D">
        <w:fldChar w:fldCharType="begin"/>
      </w:r>
      <w:r w:rsidR="00BF4425">
        <w:instrText xml:space="preserve"> ADDIN EN.CITE &lt;EndNote&gt;&lt;Cite&gt;&lt;Author&gt;Matos&lt;/Author&gt;&lt;Year&gt;2023&lt;/Year&gt;&lt;RecNum&gt;3&lt;/RecNum&gt;&lt;DisplayText&gt;[3]&lt;/DisplayText&gt;&lt;record&gt;&lt;rec-number&gt;3&lt;/rec-number&gt;&lt;foreign-keys&gt;&lt;key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rsidR="00A0492D">
        <w:fldChar w:fldCharType="separate"/>
      </w:r>
      <w:r w:rsidR="00BF4425">
        <w:rPr>
          <w:noProof/>
        </w:rPr>
        <w:t>[3]</w:t>
      </w:r>
      <w:r w:rsidR="00A0492D">
        <w:fldChar w:fldCharType="end"/>
      </w:r>
      <w:r w:rsidR="00551E66">
        <w:t xml:space="preserve">. </w:t>
      </w:r>
      <w:r w:rsidR="00BC3B1B">
        <w:t xml:space="preserve">The change in refractive index </w:t>
      </w:r>
      <w:r w:rsidR="00E47833">
        <w:t>associated with</w:t>
      </w:r>
      <w:r w:rsidR="00BC3B1B">
        <w:t xml:space="preserve"> nonlinear behavior </w:t>
      </w:r>
      <w:r w:rsidR="00E47833">
        <w:t>due to</w:t>
      </w:r>
      <w:r w:rsidR="00BC3B1B">
        <w:t xml:space="preserve"> phase transition is</w:t>
      </w:r>
      <w:r w:rsidR="00E47833">
        <w:t xml:space="preserve"> </w:t>
      </w:r>
      <w:r w:rsidR="00BC3B1B">
        <w:t xml:space="preserve">orders of magnitude larger than changes </w:t>
      </w:r>
      <w:r w:rsidR="00181096">
        <w:t xml:space="preserve">induced by an </w:t>
      </w:r>
      <w:r w:rsidR="00BC3B1B">
        <w:t>applied electric field</w:t>
      </w:r>
      <w:r w:rsidR="00181096">
        <w:t xml:space="preserve"> or light intensity (</w:t>
      </w:r>
      <w:r w:rsidR="00BC3B1B">
        <w:t>Ke</w:t>
      </w:r>
      <w:r w:rsidR="00AB371F">
        <w:t>r</w:t>
      </w:r>
      <w:r w:rsidR="00BC3B1B">
        <w:t xml:space="preserve">r effect) </w:t>
      </w:r>
      <w:r w:rsidR="00BC3B1B">
        <w:fldChar w:fldCharType="begin"/>
      </w:r>
      <w:r w:rsidR="00BF4425">
        <w:instrText xml:space="preserve"> ADDIN EN.CITE &lt;EndNote&gt;&lt;Cite&gt;&lt;Author&gt;Sarangan&lt;/Author&gt;&lt;Year&gt;2018&lt;/Year&gt;&lt;RecNum&gt;4&lt;/RecNum&gt;&lt;DisplayText&gt;[4]&lt;/DisplayText&gt;&lt;record&gt;&lt;rec-number&gt;4&lt;/rec-number&gt;&lt;foreign-keys&gt;&lt;key app="EN" db-id="v920pft06rp9dbex2ap500x99x5rrtswxzss" timestamp="1767948333"&gt;4&lt;/key&gt;&lt;/foreign-keys&gt;&lt;ref-type name="Journal Article"&gt;17&lt;/ref-type&gt;&lt;contributors&gt;&lt;authors&gt;&lt;author&gt;A. Sarangan&lt;/author&gt;&lt;author&gt;J. Duran&lt;/author&gt;&lt;author&gt;V. Vasilyev&lt;/author&gt;&lt;author&gt;N. Limberopoulos&lt;/author&gt;&lt;author&gt;I. Vitebskiy&lt;/author&gt;&lt;author&gt;I. Anisimov&lt;/author&gt;&lt;/authors&gt;&lt;/contributors&gt;&lt;titles&gt;&lt;title&gt;Broadband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dates&gt;&lt;year&gt;2018&lt;/year&gt;&lt;/dates&gt;&lt;isbn&gt;1943-0655&lt;/isbn&gt;&lt;urls&gt;&lt;/urls&gt;&lt;electronic-resource-num&gt;10.1109/JPHOT.2018.2796448&lt;/electronic-resource-num&gt;&lt;/record&gt;&lt;/Cite&gt;&lt;/EndNote&gt;</w:instrText>
      </w:r>
      <w:r w:rsidR="00BC3B1B">
        <w:fldChar w:fldCharType="separate"/>
      </w:r>
      <w:r w:rsidR="00BF4425">
        <w:rPr>
          <w:noProof/>
        </w:rPr>
        <w:t>[4]</w:t>
      </w:r>
      <w:r w:rsidR="00BC3B1B">
        <w:fldChar w:fldCharType="end"/>
      </w:r>
      <w:r w:rsidR="00BC3B1B">
        <w:t xml:space="preserve">. </w:t>
      </w:r>
      <w:r w:rsidR="00E47833">
        <w:t>The large contrast</w:t>
      </w:r>
      <w:r w:rsidR="00BC3B1B">
        <w:t xml:space="preserve"> make</w:t>
      </w:r>
      <w:r w:rsidR="00E47833">
        <w:t>s</w:t>
      </w:r>
      <w:r w:rsidR="00BC3B1B">
        <w:t xml:space="preserve"> PCMs ideal for photonic applications that behave similarly to a switch</w:t>
      </w:r>
      <w:r w:rsidR="00C83CEA">
        <w:t xml:space="preserve"> or a filte</w:t>
      </w:r>
      <w:r w:rsidR="00CF715F">
        <w:t>r</w:t>
      </w:r>
      <w:r w:rsidR="00BC3B1B">
        <w:t>.</w:t>
      </w:r>
      <w:r w:rsidR="00CF715F">
        <w:t xml:space="preserve"> Such as a</w:t>
      </w:r>
      <w:r w:rsidR="00CF715F" w:rsidRPr="00CF715F">
        <w:t xml:space="preserve"> </w:t>
      </w:r>
      <w:r w:rsidR="00CF715F">
        <w:t>tunable optical filter</w:t>
      </w:r>
      <w:r w:rsidR="00B60890">
        <w:t xml:space="preserve"> </w:t>
      </w:r>
      <w:r w:rsidR="00B60890">
        <w:fldChar w:fldCharType="begin">
          <w:fldData xml:space="preserve">PEVuZE5vdGU+PENpdGU+PEF1dGhvcj5IZWVua2VuZGE8L0F1dGhvcj48WWVhcj4yMDIxPC9ZZWFy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</w:fldData>
        </w:fldChar>
      </w:r>
      <w:r w:rsidR="00BF4425">
        <w:instrText xml:space="preserve"> ADDIN EN.CITE </w:instrText>
      </w:r>
      <w:r w:rsidR="00BF4425">
        <w:fldChar w:fldCharType="begin">
          <w:fldData xml:space="preserve">PEVuZE5vdGU+PENpdGU+PEF1dGhvcj5IZWVua2VuZGE8L0F1dGhvcj48WWVhcj4yMDIxPC9ZZWFy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</w:fldData>
        </w:fldChar>
      </w:r>
      <w:r w:rsidR="00BF4425">
        <w:instrText xml:space="preserve"> ADDIN EN.CITE.DATA </w:instrText>
      </w:r>
      <w:r w:rsidR="00BF4425">
        <w:fldChar w:fldCharType="end"/>
      </w:r>
      <w:r w:rsidR="00B60890">
        <w:fldChar w:fldCharType="separate"/>
      </w:r>
      <w:r w:rsidR="00BF4425">
        <w:rPr>
          <w:noProof/>
        </w:rPr>
        <w:t>[5, 6]</w:t>
      </w:r>
      <w:r w:rsidR="00B60890">
        <w:fldChar w:fldCharType="end"/>
      </w:r>
      <w:r w:rsidR="00CF715F">
        <w:t xml:space="preserve">, broadband absorber </w:t>
      </w:r>
      <w:r w:rsidR="00CF715F">
        <w:fldChar w:fldCharType="begin">
          <w:fldData xml:space="preserve">PEVuZE5vdGU+PENpdGU+PEF1dGhvcj5Lb2NlcjwvQXV0aG9yPjxZZWFyPjIwMTU8L1llYXI+PFJl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</w:fldData>
        </w:fldChar>
      </w:r>
      <w:r w:rsidR="00BF4425">
        <w:instrText xml:space="preserve"> ADDIN EN.CITE </w:instrText>
      </w:r>
      <w:r w:rsidR="00BF4425">
        <w:fldChar w:fldCharType="begin">
          <w:fldData xml:space="preserve">PEVuZE5vdGU+PENpdGU+PEF1dGhvcj5Lb2NlcjwvQXV0aG9yPjxZZWFyPjIwMTU8L1llYXI+PFJl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</w:fldData>
        </w:fldChar>
      </w:r>
      <w:r w:rsidR="00BF4425">
        <w:instrText xml:space="preserve"> ADDIN EN.CITE.DATA </w:instrText>
      </w:r>
      <w:r w:rsidR="00BF4425">
        <w:fldChar w:fldCharType="end"/>
      </w:r>
      <w:r w:rsidR="00CF715F">
        <w:fldChar w:fldCharType="separate"/>
      </w:r>
      <w:r w:rsidR="00BF4425">
        <w:rPr>
          <w:noProof/>
        </w:rPr>
        <w:t>[7, 8]</w:t>
      </w:r>
      <w:r w:rsidR="00CF715F">
        <w:fldChar w:fldCharType="end"/>
      </w:r>
      <w:r w:rsidR="00CF715F">
        <w:t xml:space="preserve">, gas sensor </w:t>
      </w:r>
      <w:r w:rsidR="00CF715F">
        <w:fldChar w:fldCharType="begin"/>
      </w:r>
      <w:r w:rsidR="00BF4425">
        <w:instrText xml:space="preserve"> ADDIN EN.CITE &lt;EndNote&gt;&lt;Cite&gt;&lt;Author&gt;Strelcov&lt;/Author&gt;&lt;Year&gt;2009&lt;/Year&gt;&lt;RecNum&gt;16&lt;/RecNum&gt;&lt;DisplayText&gt;[9]&lt;/DisplayText&gt;&lt;record&gt;&lt;rec-number&gt;16&lt;/rec-number&gt;&lt;foreign-keys&gt;&lt;key app="EN" db-id="v920pft06rp9dbex2ap500x99x5rrtswxzss" timestamp="1768014377" guid="28b81978-d6a3-44ed-84f3-74cb355a8e5b"&gt;16&lt;/key&gt;&lt;/foreign-keys&gt;&lt;ref-type name="Journal Article"&gt;17&lt;/ref-type&gt;&lt;contributors&gt;&lt;authors&gt;&lt;author&gt;Strelcov, Evgheni&lt;/author&gt;&lt;author&gt;Lilach, Yigal&lt;/author&gt;&lt;author&gt;Kolmakov, Andrei&lt;/author&gt;&lt;/authors&gt;&lt;/contributors&gt;&lt;titles&gt;&lt;title&gt;Gas Sensor Based on Metal−Insulator Transition in VO2 Nanowire Thermistor&lt;/title&gt;&lt;secondary-title&gt;Nano Letters&lt;/secondary-title&gt;&lt;/titles&gt;&lt;periodical&gt;&lt;full-title&gt;Nano Letters&lt;/full-title&gt;&lt;/periodical&gt;&lt;pages&gt;2322-2326&lt;/pages&gt;&lt;volume&gt;9&lt;/volume&gt;&lt;number&gt;6&lt;/number&gt;&lt;dates&gt;&lt;year&gt;2009&lt;/year&gt;&lt;pub-dates&gt;&lt;date&gt;2009/06/10&lt;/date&gt;&lt;/pub-dates&gt;&lt;/dates&gt;&lt;publisher&gt;American Chemical Society&lt;/publisher&gt;&lt;isbn&gt;1530-6984&lt;/isbn&gt;&lt;urls&gt;&lt;related-urls&gt;&lt;url&gt;https://doi.org/10.1021/nl900676n&lt;/url&gt;&lt;/related-urls&gt;&lt;/urls&gt;&lt;electronic-resource-num&gt;10.1021/nl900676n&lt;/electronic-resource-num&gt;&lt;/record&gt;&lt;/Cite&gt;&lt;/EndNote&gt;</w:instrText>
      </w:r>
      <w:r w:rsidR="00CF715F">
        <w:fldChar w:fldCharType="separate"/>
      </w:r>
      <w:r w:rsidR="00BF4425">
        <w:rPr>
          <w:noProof/>
        </w:rPr>
        <w:t>[9]</w:t>
      </w:r>
      <w:r w:rsidR="00CF715F">
        <w:fldChar w:fldCharType="end"/>
      </w:r>
      <w:r w:rsidR="00CF715F">
        <w:t>, optical limiter</w:t>
      </w:r>
      <w:r w:rsidR="00DB384B">
        <w:t xml:space="preserve"> </w:t>
      </w:r>
      <w:r w:rsidR="00DB384B">
        <w:fldChar w:fldCharType="begin">
          <w:fldData xml:space="preserve">PEVuZE5vdGU+PENpdGU+PEF1dGhvcj5Lb25vbmNodWs8L0F1dGhvcj48WWVhcj4yMDIyPC9ZZWFy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</w:fldData>
        </w:fldChar>
      </w:r>
      <w:r w:rsidR="00BF4425">
        <w:instrText xml:space="preserve"> ADDIN EN.CITE </w:instrText>
      </w:r>
      <w:r w:rsidR="00BF4425">
        <w:fldChar w:fldCharType="begin">
          <w:fldData xml:space="preserve">PEVuZE5vdGU+PENpdGU+PEF1dGhvcj5Lb25vbmNodWs8L0F1dGhvcj48WWVhcj4yMDIyPC9ZZWFy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</w:fldData>
        </w:fldChar>
      </w:r>
      <w:r w:rsidR="00BF4425">
        <w:instrText xml:space="preserve"> ADDIN EN.CITE.DATA </w:instrText>
      </w:r>
      <w:r w:rsidR="00BF4425">
        <w:fldChar w:fldCharType="end"/>
      </w:r>
      <w:r w:rsidR="00DB384B">
        <w:fldChar w:fldCharType="separate"/>
      </w:r>
      <w:r w:rsidR="00BF4425">
        <w:rPr>
          <w:noProof/>
        </w:rPr>
        <w:t>[4, 10-12]</w:t>
      </w:r>
      <w:r w:rsidR="00DB384B">
        <w:fldChar w:fldCharType="end"/>
      </w:r>
      <w:r w:rsidR="00CF715F">
        <w:t>,</w:t>
      </w:r>
      <w:r w:rsidR="00B60890">
        <w:t xml:space="preserve"> optical switch </w:t>
      </w:r>
      <w:r w:rsidR="003B4669">
        <w:fldChar w:fldCharType="begin">
          <w:fldData xml:space="preserve">PEVuZE5vdGU+PENpdGU+PEF1dGhvcj5YdTwvQXV0aG9yPjxZZWFyPjIwMTk8L1llYXI+PFJlY051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==
</w:fldData>
        </w:fldChar>
      </w:r>
      <w:r w:rsidR="00BF4425">
        <w:instrText xml:space="preserve"> ADDIN EN.CITE </w:instrText>
      </w:r>
      <w:r w:rsidR="00BF4425">
        <w:fldChar w:fldCharType="begin">
          <w:fldData xml:space="preserve">PEVuZE5vdGU+PENpdGU+PEF1dGhvcj5YdTwvQXV0aG9yPjxZZWFyPjIwMTk8L1llYXI+PFJlY051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==
</w:fldData>
        </w:fldChar>
      </w:r>
      <w:r w:rsidR="00BF4425">
        <w:instrText xml:space="preserve"> ADDIN EN.CITE.DATA </w:instrText>
      </w:r>
      <w:r w:rsidR="00BF4425">
        <w:fldChar w:fldCharType="end"/>
      </w:r>
      <w:r w:rsidR="003B4669">
        <w:fldChar w:fldCharType="separate"/>
      </w:r>
      <w:r w:rsidR="00BF4425">
        <w:rPr>
          <w:noProof/>
        </w:rPr>
        <w:t>[13, 14]</w:t>
      </w:r>
      <w:r w:rsidR="003B4669">
        <w:fldChar w:fldCharType="end"/>
      </w:r>
      <w:r w:rsidR="00B60890">
        <w:t>,</w:t>
      </w:r>
      <w:r w:rsidR="00CF715F">
        <w:t xml:space="preserve"> or an optical diode </w:t>
      </w:r>
      <w:r w:rsidR="00CF715F">
        <w:fldChar w:fldCharType="begin"/>
      </w:r>
      <w:r w:rsidR="00BF4425">
        <w:instrText xml:space="preserve"> ADDIN EN.CITE &lt;EndNote&gt;&lt;Cite&gt;&lt;Author&gt;Wan&lt;/Author&gt;&lt;Year&gt;2018&lt;/Year&gt;&lt;RecNum&gt;17&lt;/RecNum&gt;&lt;DisplayText&gt;[15]&lt;/DisplayText&gt;&lt;record&gt;&lt;rec-number&gt;17&lt;/rec-number&gt;&lt;foreign-keys&gt;&lt;key app="EN" db-id="v920pft06rp9dbex2ap500x99x5rrtswxzss" timestamp="1768014470" guid="15193fe9-7e9b-4345-80ed-545417638948"&gt;17&lt;/key&gt;&lt;/foreign-keys&gt;&lt;ref-type name="Journal Article"&gt;17&lt;/ref-type&gt;&lt;contributors&gt;&lt;authors&gt;&lt;author&gt;Wan, Chenghao&lt;/author&gt;&lt;author&gt;Horak, Erik H.&lt;/author&gt;&lt;author&gt;King, Jonathan&lt;/author&gt;&lt;author&gt;Salman, Jad&lt;/author&gt;&lt;author&gt;Zhang, Zhen&lt;/author&gt;&lt;author&gt;Zhou, You&lt;/author&gt;&lt;author&gt;Roney, Patrick&lt;/author&gt;&lt;author&gt;Gundlach, Bradley&lt;/author&gt;&lt;author&gt;Ramanathan, Shriram&lt;/author&gt;&lt;author&gt;Goldsmith, Randall H.&lt;/author&gt;&lt;author&gt;Kats, Mikhail A.&lt;/author&gt;&lt;/authors&gt;&lt;/contributors&gt;&lt;titles&gt;&lt;title&gt;Limiting Optical Diodes Enabled by the Phase Transition of Vanadium Dioxide&lt;/title&gt;&lt;secondary-title&gt;ACS Photonics&lt;/secondary-title&gt;&lt;/titles&gt;&lt;periodical&gt;&lt;full-title&gt;ACS Photonics&lt;/full-title&gt;&lt;/periodical&gt;&lt;pages&gt;2688-2692&lt;/pages&gt;&lt;volume&gt;5&lt;/volume&gt;&lt;number&gt;7&lt;/number&gt;&lt;dates&gt;&lt;year&gt;2018&lt;/year&gt;&lt;pub-dates&gt;&lt;date&gt;2018/07/18&lt;/date&gt;&lt;/pub-dates&gt;&lt;/dates&gt;&lt;publisher&gt;American Chemical Society&lt;/publisher&gt;&lt;urls&gt;&lt;related-urls&gt;&lt;url&gt;https://doi.org/10.1021/acsphotonics.8b00313&lt;/url&gt;&lt;/related-urls&gt;&lt;/urls&gt;&lt;electronic-resource-num&gt;10.1021/acsphotonics.8b00313&lt;/electronic-resource-num&gt;&lt;/record&gt;&lt;/Cite&gt;&lt;/EndNote&gt;</w:instrText>
      </w:r>
      <w:r w:rsidR="00CF715F">
        <w:fldChar w:fldCharType="separate"/>
      </w:r>
      <w:r w:rsidR="00BF4425">
        <w:rPr>
          <w:noProof/>
        </w:rPr>
        <w:t>[15]</w:t>
      </w:r>
      <w:r w:rsidR="00CF715F">
        <w:fldChar w:fldCharType="end"/>
      </w:r>
      <w:r w:rsidR="00CF715F">
        <w:t>.</w:t>
      </w:r>
    </w:p>
    <w:p w14:paraId="0000001F" w14:textId="4C12DD38" w:rsidR="00AE68BA" w:rsidRDefault="007D6EE1" w:rsidP="009102C8">
      <w:r>
        <w:tab/>
      </w:r>
      <w:r w:rsidR="00551E66">
        <w:t xml:space="preserve">Phase change material can be classified by </w:t>
      </w:r>
      <w:r w:rsidR="00714070">
        <w:t>their</w:t>
      </w:r>
      <w:r w:rsidR="00A0492D">
        <w:t xml:space="preserve"> </w:t>
      </w:r>
      <w:r w:rsidR="00C83CEA">
        <w:t>post</w:t>
      </w:r>
      <w:r w:rsidR="00A0492D">
        <w:t xml:space="preserve"> </w:t>
      </w:r>
      <w:r w:rsidR="00AA09C8">
        <w:t>phase</w:t>
      </w:r>
      <w:r w:rsidR="00C83CEA">
        <w:t>-</w:t>
      </w:r>
      <w:r w:rsidR="00AA09C8">
        <w:t xml:space="preserve">transition </w:t>
      </w:r>
      <w:r w:rsidR="00C83CEA">
        <w:t>behavior.</w:t>
      </w:r>
      <w:r w:rsidR="00A0492D">
        <w:t xml:space="preserve"> </w:t>
      </w:r>
      <w:r w:rsidR="00181096">
        <w:t>A v</w:t>
      </w:r>
      <w:r w:rsidR="00A0492D">
        <w:t>olatile PCM revert</w:t>
      </w:r>
      <w:r w:rsidR="00181096">
        <w:t>s</w:t>
      </w:r>
      <w:r w:rsidR="00A0492D">
        <w:t xml:space="preserve"> to their original phase if the temperature drops below </w:t>
      </w:r>
      <w:r w:rsidR="008B5A6C">
        <w:t>T</w:t>
      </w:r>
      <w:r w:rsidR="008B5A6C">
        <w:rPr>
          <w:vertAlign w:val="subscript"/>
        </w:rPr>
        <w:t>trans</w:t>
      </w:r>
      <w:r w:rsidR="008B5A6C">
        <w:t xml:space="preserve"> but n</w:t>
      </w:r>
      <w:r w:rsidR="00A0492D">
        <w:t>on-volatile PCM</w:t>
      </w:r>
      <w:r w:rsidR="008B5A6C">
        <w:t xml:space="preserve"> will remain</w:t>
      </w:r>
      <w:r w:rsidR="00181096">
        <w:t>s</w:t>
      </w:r>
      <w:r w:rsidR="008B5A6C">
        <w:t xml:space="preserve"> in the transitioned phase. To return </w:t>
      </w:r>
      <w:r w:rsidR="00181096">
        <w:t xml:space="preserve">a </w:t>
      </w:r>
      <w:r w:rsidR="008B5A6C">
        <w:t xml:space="preserve">non-volatile </w:t>
      </w:r>
      <w:r w:rsidR="00181096">
        <w:t xml:space="preserve">PCM </w:t>
      </w:r>
      <w:r w:rsidR="008B5A6C">
        <w:t>to it</w:t>
      </w:r>
      <w:r w:rsidR="00181096">
        <w:t>s</w:t>
      </w:r>
      <w:r w:rsidR="008B5A6C">
        <w:t xml:space="preserve"> pre-transitioned phase, a higher melting temperature needs to be reached and then rapidly quenched</w:t>
      </w:r>
      <w:r w:rsidR="00181096">
        <w:t xml:space="preserve">. </w:t>
      </w:r>
      <w:r w:rsidRPr="009102C8">
        <w:t>A common</w:t>
      </w:r>
      <w:r w:rsidR="008B5A6C">
        <w:t>ly</w:t>
      </w:r>
      <w:r w:rsidRPr="009102C8">
        <w:t xml:space="preserve"> </w:t>
      </w:r>
      <w:r w:rsidR="008B5A6C">
        <w:t>studied PCMs</w:t>
      </w:r>
      <w:r w:rsidRPr="009102C8">
        <w:t xml:space="preserve"> in photonics</w:t>
      </w:r>
      <w:r w:rsidR="008B5AB8">
        <w:t xml:space="preserve"> thin film</w:t>
      </w:r>
      <w:r w:rsidRPr="009102C8">
        <w:t xml:space="preserve"> are </w:t>
      </w:r>
      <w:r w:rsidR="008B5A6C" w:rsidRPr="008B5A6C">
        <w:t>Ge</w:t>
      </w:r>
      <w:r w:rsidR="008B5A6C" w:rsidRPr="008B5A6C">
        <w:rPr>
          <w:vertAlign w:val="subscript"/>
        </w:rPr>
        <w:t>2</w:t>
      </w:r>
      <w:r w:rsidR="008B5A6C" w:rsidRPr="008B5A6C">
        <w:t>Sb</w:t>
      </w:r>
      <w:r w:rsidR="008B5A6C" w:rsidRPr="008B5A6C">
        <w:rPr>
          <w:vertAlign w:val="subscript"/>
        </w:rPr>
        <w:t>2</w:t>
      </w:r>
      <w:r w:rsidR="008B5A6C" w:rsidRPr="008B5A6C">
        <w:t>Te</w:t>
      </w:r>
      <w:r w:rsidR="008B5A6C" w:rsidRPr="008B5A6C">
        <w:rPr>
          <w:vertAlign w:val="subscript"/>
        </w:rPr>
        <w:t>5</w:t>
      </w:r>
      <w:r w:rsidR="008B5A6C" w:rsidRPr="008B5A6C">
        <w:t xml:space="preserve"> </w:t>
      </w:r>
      <w:r w:rsidR="008B5A6C">
        <w:t>(</w:t>
      </w:r>
      <w:r w:rsidRPr="009102C8">
        <w:t>GST</w:t>
      </w:r>
      <w:r w:rsidR="008B5A6C">
        <w:t>)</w:t>
      </w:r>
      <w:r w:rsidRPr="009102C8">
        <w:t xml:space="preserve">, </w:t>
      </w:r>
      <w:r w:rsidR="008B5A6C" w:rsidRPr="008B5A6C">
        <w:t xml:space="preserve">Ge-Sb-Se-Te  </w:t>
      </w:r>
      <w:r w:rsidR="008B5A6C">
        <w:t>(</w:t>
      </w:r>
      <w:r w:rsidRPr="009102C8">
        <w:t>GSST</w:t>
      </w:r>
      <w:r w:rsidR="008B5A6C">
        <w:t>)</w:t>
      </w:r>
      <w:r w:rsidRPr="009102C8">
        <w:t xml:space="preserve">, </w:t>
      </w:r>
      <w:r w:rsidR="008B5AB8">
        <w:t xml:space="preserve">and </w:t>
      </w:r>
      <w:r w:rsidR="008B5A6C">
        <w:t>Vanadium dioxide (</w:t>
      </w:r>
      <w:r w:rsidRPr="009102C8">
        <w:t>VO</w:t>
      </w:r>
      <w:r w:rsidR="008B5AB8">
        <w:rPr>
          <w:vertAlign w:val="subscript"/>
        </w:rPr>
        <w:t>2</w:t>
      </w:r>
      <w:r w:rsidR="008B5A6C">
        <w:t>)</w:t>
      </w:r>
      <w:r w:rsidR="008B5AB8">
        <w:t>.</w:t>
      </w:r>
    </w:p>
    <w:p w14:paraId="6AD4F393" w14:textId="321782FC" w:rsidR="00BC3B1B" w:rsidRDefault="00BC3B1B" w:rsidP="009102C8">
      <w:r w:rsidRPr="009102C8">
        <w:tab/>
      </w:r>
      <w:r w:rsidR="00383668">
        <w:t>A common</w:t>
      </w:r>
      <w:r w:rsidR="003F31EF">
        <w:t xml:space="preserve">ly </w:t>
      </w:r>
      <w:r w:rsidR="00383668">
        <w:t xml:space="preserve">studied non-volatile PCM is </w:t>
      </w:r>
      <w:r w:rsidR="00383668" w:rsidRPr="009102C8">
        <w:t>Ge</w:t>
      </w:r>
      <w:r w:rsidR="00383668" w:rsidRPr="00BC3B1B">
        <w:rPr>
          <w:vertAlign w:val="subscript"/>
        </w:rPr>
        <w:t>2</w:t>
      </w:r>
      <w:r w:rsidR="00383668" w:rsidRPr="009102C8">
        <w:t>Sb</w:t>
      </w:r>
      <w:r w:rsidR="00383668" w:rsidRPr="00BC3B1B">
        <w:rPr>
          <w:vertAlign w:val="subscript"/>
        </w:rPr>
        <w:t>2</w:t>
      </w:r>
      <w:r w:rsidR="00383668" w:rsidRPr="009102C8">
        <w:t>Te</w:t>
      </w:r>
      <w:r w:rsidR="00383668" w:rsidRPr="00BC3B1B">
        <w:rPr>
          <w:vertAlign w:val="subscript"/>
        </w:rPr>
        <w:t>5</w:t>
      </w:r>
      <w:r w:rsidR="00383668">
        <w:rPr>
          <w:vertAlign w:val="subscript"/>
        </w:rPr>
        <w:t xml:space="preserve"> </w:t>
      </w:r>
      <w:r w:rsidR="00383668">
        <w:t>(</w:t>
      </w:r>
      <w:r w:rsidRPr="009102C8">
        <w:t>GST</w:t>
      </w:r>
      <w:r w:rsidR="00383668">
        <w:t xml:space="preserve">). </w:t>
      </w:r>
      <w:r w:rsidRPr="009102C8">
        <w:t>It</w:t>
      </w:r>
      <w:r w:rsidR="00383668">
        <w:t xml:space="preserve"> </w:t>
      </w:r>
      <w:r w:rsidR="00475318">
        <w:t>exhibits large</w:t>
      </w:r>
      <w:r w:rsidRPr="009102C8">
        <w:t xml:space="preserve"> refractive index contrast between the </w:t>
      </w:r>
      <w:r w:rsidR="00475318">
        <w:t>amorphous and crystalline phase</w:t>
      </w:r>
      <w:r w:rsidR="000B70B2">
        <w:t xml:space="preserve"> </w:t>
      </w:r>
      <w:r w:rsidR="000B70B2">
        <w:fldChar w:fldCharType="begin"/>
      </w:r>
      <w:r w:rsidR="00BF4425">
        <w:instrText xml:space="preserve"> ADDIN EN.CITE &lt;EndNote&gt;&lt;Cite&gt;&lt;Author&gt;Delaney&lt;/Author&gt;&lt;Year&gt;2020&lt;/Year&gt;&lt;RecNum&gt;22&lt;/RecNum&gt;&lt;DisplayText&gt;[16]&lt;/DisplayText&gt;&lt;record&gt;&lt;rec-number&gt;22&lt;/rec-number&gt;&lt;foreign-keys&gt;&lt;key app="EN" db-id="v920pft06rp9dbex2ap500x99x5rrtswxzss" timestamp="1768016049"&gt;22&lt;/key&gt;&lt;/foreign-keys&gt;&lt;ref-type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rsidR="000B70B2">
        <w:fldChar w:fldCharType="separate"/>
      </w:r>
      <w:r w:rsidR="00BF4425">
        <w:rPr>
          <w:noProof/>
        </w:rPr>
        <w:t>[16]</w:t>
      </w:r>
      <w:r w:rsidR="000B70B2">
        <w:fldChar w:fldCharType="end"/>
      </w:r>
      <w:r w:rsidR="00475318">
        <w:t xml:space="preserve">. It </w:t>
      </w:r>
      <w:r w:rsidRPr="009102C8">
        <w:t xml:space="preserve">has </w:t>
      </w:r>
      <w:r w:rsidR="00475318">
        <w:t xml:space="preserve">a </w:t>
      </w:r>
      <w:r w:rsidRPr="009102C8">
        <w:t xml:space="preserve">relatively low crystallization temperatures at ~180°C. </w:t>
      </w:r>
      <w:r w:rsidR="00475318">
        <w:t>Thin film device</w:t>
      </w:r>
      <w:r w:rsidR="00181096">
        <w:t>s</w:t>
      </w:r>
      <w:r w:rsidR="00475318">
        <w:t xml:space="preserve"> ma</w:t>
      </w:r>
      <w:r w:rsidR="00181096">
        <w:t>de</w:t>
      </w:r>
      <w:r w:rsidR="00475318">
        <w:t xml:space="preserve"> from GST </w:t>
      </w:r>
      <w:r w:rsidR="00DE19DF">
        <w:t>can be</w:t>
      </w:r>
      <w:r w:rsidR="00475318">
        <w:t xml:space="preserve"> thin due to a high refractive index contrast</w:t>
      </w:r>
      <w:r>
        <w:t xml:space="preserve">. </w:t>
      </w:r>
      <w:r w:rsidR="00475318">
        <w:t xml:space="preserve">A thin device with low transition temperature allows for </w:t>
      </w:r>
      <w:r w:rsidR="00383668">
        <w:t>an easy phase switching. But GST</w:t>
      </w:r>
      <w:r w:rsidR="00181096">
        <w:t xml:space="preserve"> </w:t>
      </w:r>
      <w:r w:rsidR="00383668">
        <w:t>device</w:t>
      </w:r>
      <w:r w:rsidR="00181096">
        <w:t>s</w:t>
      </w:r>
      <w:r w:rsidR="00383668">
        <w:t xml:space="preserve"> </w:t>
      </w:r>
      <w:r w:rsidR="00181096">
        <w:t>suffer from</w:t>
      </w:r>
      <w:r w:rsidR="00383668">
        <w:t xml:space="preserve"> inefficiency </w:t>
      </w:r>
      <w:r w:rsidR="00181096">
        <w:t>due to a</w:t>
      </w:r>
      <w:r w:rsidR="00383668">
        <w:t xml:space="preserve"> large extinction coefficient</w:t>
      </w:r>
      <w:r w:rsidR="00AB371F">
        <w:t xml:space="preserve"> (</w:t>
      </w:r>
      <w:r w:rsidR="00AB371F" w:rsidRPr="00AB371F">
        <w:rPr>
          <w:i/>
          <w:iCs/>
        </w:rPr>
        <w:t>k</w:t>
      </w:r>
      <w:r w:rsidR="00AB371F">
        <w:t>)</w:t>
      </w:r>
      <w:r w:rsidR="00383668">
        <w:t>, which</w:t>
      </w:r>
      <w:r w:rsidR="00181096">
        <w:t xml:space="preserve"> results in</w:t>
      </w:r>
      <w:r w:rsidR="00383668">
        <w:t xml:space="preserve"> high optical loss.</w:t>
      </w:r>
      <w:r w:rsidR="00181096">
        <w:t xml:space="preserve"> </w:t>
      </w:r>
      <w:r w:rsidRPr="009102C8">
        <w:t>Ge</w:t>
      </w:r>
      <w:r w:rsidR="00383668">
        <w:rPr>
          <w:rFonts w:ascii="Cambria Math" w:hAnsi="Cambria Math" w:cs="Cambria Math"/>
        </w:rPr>
        <w:t>-</w:t>
      </w:r>
      <w:r w:rsidRPr="009102C8">
        <w:t>Sb</w:t>
      </w:r>
      <w:r w:rsidR="00383668">
        <w:rPr>
          <w:rFonts w:ascii="Cambria Math" w:hAnsi="Cambria Math" w:cs="Cambria Math"/>
        </w:rPr>
        <w:t>-</w:t>
      </w:r>
      <w:r w:rsidRPr="009102C8">
        <w:t>Se</w:t>
      </w:r>
      <w:r w:rsidR="00383668">
        <w:rPr>
          <w:rFonts w:ascii="Cambria Math" w:hAnsi="Cambria Math" w:cs="Cambria Math"/>
        </w:rPr>
        <w:t>-</w:t>
      </w:r>
      <w:r w:rsidRPr="009102C8">
        <w:t>Te</w:t>
      </w:r>
      <w:r w:rsidR="00383668">
        <w:t xml:space="preserve"> (GSST)</w:t>
      </w:r>
      <w:r w:rsidRPr="009102C8">
        <w:t xml:space="preserve"> is a derivative of GST that </w:t>
      </w:r>
      <w:r w:rsidR="00383668">
        <w:t>substitute</w:t>
      </w:r>
      <w:r w:rsidR="00181096">
        <w:t>s</w:t>
      </w:r>
      <w:r w:rsidR="00383668">
        <w:t xml:space="preserve"> some of the </w:t>
      </w:r>
      <w:r w:rsidR="00181096">
        <w:t>a</w:t>
      </w:r>
      <w:r w:rsidR="00383668">
        <w:t xml:space="preserve">ntimony to </w:t>
      </w:r>
      <w:r w:rsidR="00181096">
        <w:t>s</w:t>
      </w:r>
      <w:r w:rsidR="00383668">
        <w:t xml:space="preserve">elenium. GSST has a lower optical absorption than GST but has a lower refractive index contrast. It also has a higher crystallization temperature, at </w:t>
      </w:r>
      <w:r w:rsidR="00637059">
        <w:t>around 265</w:t>
      </w:r>
      <w:r w:rsidR="00383668">
        <w:t xml:space="preserve"> °C</w:t>
      </w:r>
      <w:r w:rsidR="00EF1E5F">
        <w:t>,</w:t>
      </w:r>
      <w:r w:rsidR="00637059">
        <w:t xml:space="preserve"> than GST</w:t>
      </w:r>
      <w:r w:rsidR="00CF715F">
        <w:t xml:space="preserve"> </w:t>
      </w:r>
      <w:r w:rsidR="00CF715F">
        <w:fldChar w:fldCharType="begin"/>
      </w:r>
      <w:r w:rsidR="00BF4425">
        <w:instrText xml:space="preserve"> ADDIN EN.CITE &lt;EndNote&gt;&lt;Cite&gt;&lt;Author&gt;Zhang&lt;/Author&gt;&lt;Year&gt;2019&lt;/Year&gt;&lt;RecNum&gt;18&lt;/RecNum&gt;&lt;DisplayText&gt;[17]&lt;/DisplayText&gt;&lt;record&gt;&lt;rec-number&gt;18&lt;/rec-number&gt;&lt;foreign-keys&gt;&lt;key app="EN" db-id="v920pft06rp9dbex2ap500x99x5rrtswxzss" timestamp="1768014769" guid="c2025129-46e7-488e-a689-c4d7c1e3b7bf"&gt;18&lt;/key&gt;&lt;/foreign-keys&gt;&lt;ref-type name="Journal Article"&gt;17&lt;/ref-type&gt;&lt;contributors&gt;&lt;authors&gt;&lt;author&gt;Zhang, Yifei&lt;/author&gt;&lt;author&gt;Chou, Jeffrey B.&lt;/author&gt;&lt;author&gt;Li, Junying&lt;/author&gt;&lt;author&gt;Li, Huashan&lt;/author&gt;&lt;author&gt;Du, Qingyang&lt;/author&gt;&lt;author&gt;Yadav, Anupama&lt;/author&gt;&lt;author&gt;Zhou, Si&lt;/author&gt;&lt;author&gt;Shalaginov, Mikhail Y.&lt;/author&gt;&lt;author&gt;Fang, Zhuoran&lt;/author&gt;&lt;author&gt;Zhong, Huikai&lt;/author&gt;&lt;author&gt;Roberts, Christopher&lt;/author&gt;&lt;author&gt;Robinson, Paul&lt;/author&gt;&lt;author&gt;Bohlin, Bridget&lt;/author&gt;&lt;author&gt;Ríos, Carlos&lt;/author&gt;&lt;author&gt;Lin, Hongtao&lt;/author&gt;&lt;author&gt;Kang, Myungkoo&lt;/author&gt;&lt;author&gt;Gu, Tian&lt;/author&gt;&lt;author&gt;Warner, Jamie&lt;/author&gt;&lt;author&gt;Liberman, Vladimir&lt;/author&gt;&lt;author&gt;Richardson, Kathleen&lt;/author&gt;&lt;author&gt;Hu, Juejun&lt;/author&gt;&lt;/authors&gt;&lt;/contributors&gt;&lt;titles&gt;&lt;title&gt;Broadband transparent optical phase change materials for high-performance nonvolatile photonics&lt;/title&gt;&lt;secondary-title&gt;Nature Communications&lt;/secondary-title&gt;&lt;/titles&gt;&lt;periodical&gt;&lt;full-title&gt;Nature Communications&lt;/full-title&gt;&lt;/periodical&gt;&lt;pages&gt;4279&lt;/pages&gt;&lt;volume&gt;10&lt;/volume&gt;&lt;number&gt;1&lt;/number&gt;&lt;dates&gt;&lt;year&gt;2019&lt;/year&gt;&lt;pub-dates&gt;&lt;date&gt;2019/09/30&lt;/date&gt;&lt;/pub-dates&gt;&lt;/dates&gt;&lt;isbn&gt;2041-1723&lt;/isbn&gt;&lt;urls&gt;&lt;related-urls&gt;&lt;url&gt;https://doi.org/10.1038/s41467-019-12196-4&lt;/url&gt;&lt;/related-urls&gt;&lt;/urls&gt;&lt;electronic-resource-num&gt;10.1038/s41467-019-12196-4&lt;/electronic-resource-num&gt;&lt;/record&gt;&lt;/Cite&gt;&lt;/EndNote&gt;</w:instrText>
      </w:r>
      <w:r w:rsidR="00CF715F">
        <w:fldChar w:fldCharType="separate"/>
      </w:r>
      <w:r w:rsidR="00BF4425">
        <w:rPr>
          <w:noProof/>
        </w:rPr>
        <w:t>[17]</w:t>
      </w:r>
      <w:r w:rsidR="00CF715F">
        <w:fldChar w:fldCharType="end"/>
      </w:r>
      <w:r w:rsidR="00383668">
        <w:t>.</w:t>
      </w:r>
    </w:p>
    <w:p w14:paraId="68B4A5F7" w14:textId="7005C558" w:rsidR="00531908" w:rsidRDefault="00EE0175" w:rsidP="009102C8">
      <w:r>
        <w:tab/>
      </w:r>
      <w:r w:rsidR="002A5E83">
        <w:t xml:space="preserve">In </w:t>
      </w:r>
      <w:r w:rsidR="00427218">
        <w:t>the past 10</w:t>
      </w:r>
      <w:r w:rsidR="002A5E83">
        <w:t xml:space="preserve"> years, </w:t>
      </w:r>
      <w:r w:rsidRPr="009102C8">
        <w:t>Vanadium dioxide (VO</w:t>
      </w:r>
      <w:r w:rsidRPr="00AA09C8">
        <w:rPr>
          <w:vertAlign w:val="subscript"/>
        </w:rPr>
        <w:t>2</w:t>
      </w:r>
      <w:r w:rsidRPr="009102C8">
        <w:t xml:space="preserve">) </w:t>
      </w:r>
      <w:r w:rsidR="002A5E83">
        <w:t>has gathered attention as a volatile phase change material with the closest metal-to-insulation</w:t>
      </w:r>
      <w:r w:rsidR="008B5AB8">
        <w:t xml:space="preserve"> </w:t>
      </w:r>
      <w:r w:rsidR="002A5E83">
        <w:t>transition</w:t>
      </w:r>
      <w:r w:rsidR="008B5AB8">
        <w:t xml:space="preserve"> (MIT)</w:t>
      </w:r>
      <w:r w:rsidR="002A5E83">
        <w:t xml:space="preserve"> temperature to room temperature among other common PCMs, at 68 </w:t>
      </w:r>
      <w:r w:rsidR="002A5E83" w:rsidRPr="009102C8">
        <w:t>°C</w:t>
      </w:r>
      <w:r w:rsidR="002A5E83">
        <w:t xml:space="preserve"> </w:t>
      </w:r>
      <w:r w:rsidR="004B0104">
        <w:fldChar w:fldCharType="begin">
          <w:fldData xml:space="preserve">PEVuZE5vdGU+PENpdGU+PEF1dGhvcj5Hb25nPC9BdXRob3I+PFllYXI+MjAyMTwvWWVhcj48UmVj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</w:fldData>
        </w:fldChar>
      </w:r>
      <w:r w:rsidR="00BF4425">
        <w:instrText xml:space="preserve"> ADDIN EN.CITE </w:instrText>
      </w:r>
      <w:r w:rsidR="00BF4425">
        <w:fldChar w:fldCharType="begin">
          <w:fldData xml:space="preserve">PEVuZE5vdGU+PENpdGU+PEF1dGhvcj5Hb25nPC9BdXRob3I+PFllYXI+MjAyMTwvWWVhcj48UmVj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</w:fldData>
        </w:fldChar>
      </w:r>
      <w:r w:rsidR="00BF4425">
        <w:instrText xml:space="preserve"> ADDIN EN.CITE.DATA </w:instrText>
      </w:r>
      <w:r w:rsidR="00BF4425">
        <w:fldChar w:fldCharType="end"/>
      </w:r>
      <w:r w:rsidR="004B0104">
        <w:fldChar w:fldCharType="separate"/>
      </w:r>
      <w:r w:rsidR="00BF4425">
        <w:rPr>
          <w:noProof/>
        </w:rPr>
        <w:t>[6, 8, 18, 19]</w:t>
      </w:r>
      <w:r w:rsidR="004B0104">
        <w:fldChar w:fldCharType="end"/>
      </w:r>
      <w:r w:rsidR="002A5E83">
        <w:t>.</w:t>
      </w:r>
      <w:r w:rsidR="004B0104">
        <w:t xml:space="preserve"> It also has a relatively high refractive index contrast between the two phases in the infrared spectrum</w:t>
      </w:r>
      <w:r w:rsidR="007D6EE1">
        <w:t xml:space="preserve">. </w:t>
      </w:r>
      <w:r w:rsidR="008B5AB8">
        <w:t xml:space="preserve">Its drawback </w:t>
      </w:r>
      <w:r w:rsidR="0057084B">
        <w:t>are</w:t>
      </w:r>
      <w:r w:rsidR="008B5AB8">
        <w:t xml:space="preserve"> </w:t>
      </w:r>
      <w:r w:rsidR="00181096">
        <w:t>a</w:t>
      </w:r>
      <w:r w:rsidR="007D6EE1">
        <w:t xml:space="preserve"> </w:t>
      </w:r>
      <w:r w:rsidR="0057084B">
        <w:t xml:space="preserve">high extinction coefficient, and </w:t>
      </w:r>
      <w:r w:rsidR="008B5AB8">
        <w:t xml:space="preserve">thermal hysteresis </w:t>
      </w:r>
      <w:r w:rsidR="00C96D33">
        <w:fldChar w:fldCharType="begin"/>
      </w:r>
      <w:r w:rsidR="00BF4425">
        <w:instrText xml:space="preserve"> ADDIN EN.CITE &lt;EndNote&gt;&lt;Cite&gt;&lt;Author&gt;Guo&lt;/Author&gt;&lt;Year&gt;2020&lt;/Year&gt;&lt;RecNum&gt;11&lt;/RecNum&gt;&lt;DisplayText&gt;[20]&lt;/DisplayText&gt;&lt;record&gt;&lt;rec-number&gt;11&lt;/rec-number&gt;&lt;foreign-keys&gt;&lt;key app="EN" db-id="v920pft06rp9dbex2ap500x99x5rrtswxzss" timestamp="1767955925" guid="8f2545da-fd74-4dcb-8e56-6aefcde0abc4"&gt;11&lt;/key&gt;&lt;/foreign-keys&gt;&lt;ref-type name="Journal Article"&gt;17&lt;/ref-type&gt;&lt;contributors&gt;&lt;authors&gt;&lt;author&gt;Guo, Pengfei&lt;/author&gt;&lt;author&gt;Biegler, Zach&lt;/author&gt;&lt;author&gt;Back, Tyson&lt;/author&gt;&lt;author&gt;Sarangan, Andrew&lt;/author&gt;&lt;/authors&gt;&lt;/contributors&gt;&lt;titles&gt;&lt;title&gt;Vanadium dioxide phase change thin films produced by thermal oxidation of metallic vanadium&lt;/title&gt;&lt;secondary-title&gt;Thin Solid Films&lt;/secondary-title&gt;&lt;/titles&gt;&lt;periodical&gt;&lt;full-title&gt;Thin Solid Films&lt;/full-title&gt;&lt;/periodical&gt;&lt;pages&gt;138117&lt;/pages&gt;&lt;volume&gt;707&lt;/volume&gt;&lt;keywords&gt;&lt;keyword&gt;Phase change material&lt;/keyword&gt;&lt;keyword&gt;Vanadium dioxide&lt;/keyword&gt;&lt;keyword&gt;Mott transition&lt;/keyword&gt;&lt;keyword&gt;Thermal oxidation&lt;/keyword&gt;&lt;/keywords&gt;&lt;dates&gt;&lt;year&gt;2020&lt;/year&gt;&lt;pub-dates&gt;&lt;date&gt;2020/08/01/&lt;/date&gt;&lt;/pub-dates&gt;&lt;/dates&gt;&lt;isbn&gt;0040-6090&lt;/isbn&gt;&lt;urls&gt;&lt;related-urls&gt;&lt;url&gt;https://www.sciencedirect.com/science/article/pii/S0040609020303278&lt;/url&gt;&lt;/related-urls&gt;&lt;/urls&gt;&lt;electronic-resource-num&gt;https://doi.org/10.1016/j.tsf.2020.138117&lt;/electronic-resource-num&gt;&lt;/record&gt;&lt;/Cite&gt;&lt;/EndNote&gt;</w:instrText>
      </w:r>
      <w:r w:rsidR="00C96D33">
        <w:fldChar w:fldCharType="separate"/>
      </w:r>
      <w:r w:rsidR="00BF4425">
        <w:rPr>
          <w:noProof/>
        </w:rPr>
        <w:t>[20]</w:t>
      </w:r>
      <w:r w:rsidR="00C96D33">
        <w:fldChar w:fldCharType="end"/>
      </w:r>
      <w:r w:rsidR="008B5AB8">
        <w:t>.</w:t>
      </w:r>
      <w:r w:rsidR="00C96D33">
        <w:t xml:space="preserve"> </w:t>
      </w:r>
      <w:r w:rsidR="004B0104">
        <w:t xml:space="preserve">Even so, its low transition temperature and </w:t>
      </w:r>
      <w:r w:rsidR="00531908">
        <w:t xml:space="preserve">high refractive index contrast make </w:t>
      </w:r>
      <w:r w:rsidR="004B0104">
        <w:t>it</w:t>
      </w:r>
      <w:r w:rsidR="00531908">
        <w:t xml:space="preserve"> an</w:t>
      </w:r>
      <w:r w:rsidR="004B0104">
        <w:t xml:space="preserve"> attractive real-world design</w:t>
      </w:r>
      <w:r w:rsidR="00531908">
        <w:t>s</w:t>
      </w:r>
      <w:r w:rsidR="0057084B">
        <w:t xml:space="preserve"> such as </w:t>
      </w:r>
      <w:r w:rsidR="008B5AB8">
        <w:t xml:space="preserve">energy-saving </w:t>
      </w:r>
      <w:r w:rsidR="004B0104">
        <w:t>thermochromic window coatings</w:t>
      </w:r>
      <w:r w:rsidR="00531908">
        <w:t xml:space="preserve"> that help</w:t>
      </w:r>
      <w:r w:rsidR="00C96D33">
        <w:t>s</w:t>
      </w:r>
      <w:r w:rsidR="00531908">
        <w:t xml:space="preserve"> with room cooling by automatically block</w:t>
      </w:r>
      <w:r w:rsidR="00181096">
        <w:t>ing</w:t>
      </w:r>
      <w:r w:rsidR="00531908">
        <w:t xml:space="preserve"> transmission when heated by strong sunlight </w:t>
      </w:r>
      <w:r w:rsidR="008B5AB8">
        <w:t>during</w:t>
      </w:r>
      <w:r w:rsidR="00531908">
        <w:t xml:space="preserve"> the summer, but allows high </w:t>
      </w:r>
      <w:r w:rsidR="008B5AB8">
        <w:t>transmittance</w:t>
      </w:r>
      <w:r w:rsidR="00531908">
        <w:t xml:space="preserve"> in the winter to help with indoor heating</w:t>
      </w:r>
      <w:r w:rsidR="007D6EE1">
        <w:t xml:space="preserve"> </w:t>
      </w:r>
      <w:r w:rsidR="008B5AB8">
        <w:fldChar w:fldCharType="begin">
          <w:fldData xml:space="preserve">PEVuZE5vdGU+PENpdGU+PEF1dGhvcj5DdWk8L0F1dGhvcj48WWVhcj4yMDE4PC9ZZWFyPjxSZWNO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==
</w:fldData>
        </w:fldChar>
      </w:r>
      <w:r w:rsidR="00BF4425">
        <w:instrText xml:space="preserve"> ADDIN EN.CITE </w:instrText>
      </w:r>
      <w:r w:rsidR="00BF4425">
        <w:fldChar w:fldCharType="begin">
          <w:fldData xml:space="preserve">PEVuZE5vdGU+PENpdGU+PEF1dGhvcj5DdWk8L0F1dGhvcj48WWVhcj4yMDE4PC9ZZWFyPjxSZWNO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==
</w:fldData>
        </w:fldChar>
      </w:r>
      <w:r w:rsidR="00BF4425">
        <w:instrText xml:space="preserve"> ADDIN EN.CITE.DATA </w:instrText>
      </w:r>
      <w:r w:rsidR="00BF4425">
        <w:fldChar w:fldCharType="end"/>
      </w:r>
      <w:r w:rsidR="008B5AB8">
        <w:fldChar w:fldCharType="separate"/>
      </w:r>
      <w:r w:rsidR="00BF4425">
        <w:rPr>
          <w:noProof/>
        </w:rPr>
        <w:t>[19, 21, 22]</w:t>
      </w:r>
      <w:r w:rsidR="008B5AB8">
        <w:fldChar w:fldCharType="end"/>
      </w:r>
      <w:r w:rsidR="00531908">
        <w:t>.</w:t>
      </w:r>
    </w:p>
    <w:p w14:paraId="1DFDE8AC" w14:textId="6B3AFCEA" w:rsidR="00BC3B1B" w:rsidRDefault="00BC3B1B" w:rsidP="009102C8">
      <w:r w:rsidRPr="009102C8">
        <w:tab/>
      </w:r>
      <w:r w:rsidR="00002A86">
        <w:t>Antimony triselenide (</w:t>
      </w:r>
      <w:r w:rsidRPr="009102C8">
        <w:t>Sb</w:t>
      </w:r>
      <w:r w:rsidRPr="00002A86">
        <w:rPr>
          <w:vertAlign w:val="subscript"/>
        </w:rPr>
        <w:t>2</w:t>
      </w:r>
      <w:r w:rsidRPr="009102C8">
        <w:t>Se</w:t>
      </w:r>
      <w:r w:rsidRPr="00002A86">
        <w:rPr>
          <w:vertAlign w:val="subscript"/>
        </w:rPr>
        <w:t>3</w:t>
      </w:r>
      <w:r w:rsidR="00002A86">
        <w:t>)</w:t>
      </w:r>
      <w:r w:rsidRPr="009102C8">
        <w:t xml:space="preserve"> </w:t>
      </w:r>
      <w:r w:rsidR="00F9500E">
        <w:t>was initially used</w:t>
      </w:r>
      <w:r w:rsidR="00B2487E">
        <w:t xml:space="preserve"> in solar energy applications </w:t>
      </w:r>
      <w:r w:rsidR="00B2487E">
        <w:fldChar w:fldCharType="begin"/>
      </w:r>
      <w:r w:rsidR="00BF4425">
        <w:instrText xml:space="preserve"> ADDIN EN.CITE &lt;EndNote&gt;&lt;Cite&gt;&lt;Author&gt;Chen&lt;/Author&gt;&lt;Year&gt;2015&lt;/Year&gt;&lt;RecNum&gt;19&lt;/RecNum&gt;&lt;DisplayText&gt;[23]&lt;/DisplayText&gt;&lt;record&gt;&lt;rec-number&gt;19&lt;/rec-number&gt;&lt;foreign-keys&gt;&lt;key app="EN" db-id="v920pft06rp9dbex2ap500x99x5rrtswxzss" timestamp="1768015199"&gt;19&lt;/key&gt;&lt;/foreign-keys&gt;&lt;ref-type name="Journal Article"&gt;17&lt;/ref-type&gt;&lt;contributors&gt;&lt;authors&gt;&lt;author&gt;Chen, Chao&lt;/author&gt;&lt;author&gt;Li, Weiqi&lt;/author&gt;&lt;author&gt;Zhou, Ying&lt;/author&gt;&lt;author&gt;Chen, Cheng&lt;/author&gt;&lt;author&gt;Luo, Miao&lt;/author&gt;&lt;author&gt;Liu, Xinsheng&lt;/author&gt;&lt;author&gt;Zeng, Kai&lt;/author&gt;&lt;author&gt;Yang, Bong Seop&lt;/author&gt;&lt;author&gt;Zhang, Chuanwei&lt;/author&gt;&lt;author&gt;Han, Junbo&lt;/author&gt;&lt;author&gt;Tang, Jiang&lt;/author&gt;&lt;/authors&gt;&lt;/contributors&gt;&lt;titles&gt;&lt;title&gt;Optical properties of amorphous and polycrystalline Sb2Se3 thin films prepared by thermal evaporation&lt;/title&gt;&lt;secondary-title&gt;Applied Physics Letters&lt;/secondary-title&gt;&lt;/titles&gt;&lt;periodical&gt;&lt;full-title&gt;Applied Physics Letters&lt;/full-title&gt;&lt;/periodical&gt;&lt;pages&gt;043905&lt;/pages&gt;&lt;volume&gt;107&lt;/volume&gt;&lt;dates&gt;&lt;year&gt;2015&lt;/year&gt;&lt;/dates&gt;&lt;urls&gt;&lt;/urls&gt;&lt;/record&gt;&lt;/Cite&gt;&lt;/EndNote&gt;</w:instrText>
      </w:r>
      <w:r w:rsidR="00B2487E">
        <w:fldChar w:fldCharType="separate"/>
      </w:r>
      <w:r w:rsidR="00BF4425">
        <w:rPr>
          <w:noProof/>
        </w:rPr>
        <w:t>[23]</w:t>
      </w:r>
      <w:r w:rsidR="00B2487E">
        <w:fldChar w:fldCharType="end"/>
      </w:r>
      <w:r w:rsidR="00B2487E">
        <w:t xml:space="preserve">, but </w:t>
      </w:r>
      <w:r w:rsidRPr="009102C8">
        <w:t>is an emerging non-volatile material</w:t>
      </w:r>
      <w:r w:rsidR="002A70EE">
        <w:t xml:space="preserve"> in the field of photonic</w:t>
      </w:r>
      <w:r w:rsidR="00D6576C">
        <w:t xml:space="preserve"> </w:t>
      </w:r>
      <w:r w:rsidR="00D6576C">
        <w:fldChar w:fldCharType="begin"/>
      </w:r>
      <w:r w:rsidR="00BF4425">
        <w:instrText xml:space="preserve"> ADDIN EN.CITE &lt;EndNote&gt;&lt;Cite&gt;&lt;Author&gt;Chen&lt;/Author&gt;&lt;Year&gt;2025&lt;/Year&gt;&lt;RecNum&gt;20&lt;/RecNum&gt;&lt;DisplayText&gt;[24]&lt;/DisplayText&gt;&lt;record&gt;&lt;rec-number&gt;20&lt;/rec-number&gt;&lt;foreign-keys&gt;&lt;key app="EN" db-id="v920pft06rp9dbex2ap500x99x5rrtswxzss" timestamp="1768015379"&gt;20&lt;/key&gt;&lt;/foreign-keys&gt;&lt;ref-type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2025&lt;/year&gt;&lt;/dates&gt;&lt;urls&gt;&lt;related-urls&gt;&lt;url&gt;https://advanced.onlinelibrary.wiley.com/doi/abs/10.1002/apxr.202400080&lt;/url&gt;&lt;/related-urls&gt;&lt;/urls&gt;&lt;electronic-resource-num&gt;https://doi.org/10.1002/apxr.202400080&lt;/electronic-resource-num&gt;&lt;/record&gt;&lt;/Cite&gt;&lt;/EndNote&gt;</w:instrText>
      </w:r>
      <w:r w:rsidR="00D6576C">
        <w:fldChar w:fldCharType="separate"/>
      </w:r>
      <w:r w:rsidR="00BF4425">
        <w:rPr>
          <w:noProof/>
        </w:rPr>
        <w:t>[24]</w:t>
      </w:r>
      <w:r w:rsidR="00D6576C">
        <w:fldChar w:fldCharType="end"/>
      </w:r>
      <w:r w:rsidR="00427218">
        <w:t xml:space="preserve">. Unlike GST </w:t>
      </w:r>
      <w:r w:rsidR="00D6576C">
        <w:t>or</w:t>
      </w:r>
      <w:r w:rsidR="00427218">
        <w:t xml:space="preserve"> GSST, it has</w:t>
      </w:r>
      <w:r w:rsidR="003B4669">
        <w:t xml:space="preserve"> </w:t>
      </w:r>
      <w:r w:rsidR="003D3605">
        <w:t>low</w:t>
      </w:r>
      <w:r w:rsidR="002A70EE">
        <w:t xml:space="preserve"> </w:t>
      </w:r>
      <w:r w:rsidRPr="009102C8">
        <w:t xml:space="preserve">extinction coefficients in the infrared spectrum for both </w:t>
      </w:r>
      <w:r w:rsidR="003D3605">
        <w:t xml:space="preserve">its </w:t>
      </w:r>
      <w:r w:rsidR="00427218">
        <w:t xml:space="preserve">amorphous and crystalline </w:t>
      </w:r>
      <w:r w:rsidRPr="009102C8">
        <w:t>phases</w:t>
      </w:r>
      <w:r w:rsidR="00D6576C">
        <w:t xml:space="preserve"> </w:t>
      </w:r>
      <w:r w:rsidR="00D6576C">
        <w:fldChar w:fldCharType="begin">
          <w:fldData xml:space="preserve">PEVuZE5vdGU+PENpdGU+PEF1dGhvcj5BcnlhbmE8L0F1dGhvcj48WWVhcj4yMDIzPC9ZZWFyPjxS
ZWNOdW0+NTwvUmVjTnVtPjxEaXNwbGF5VGV4dD5bMTQsIDI1XTwvRGlzcGxheVRleHQ+PHJlY29y
ZD48cmVjLW51bWJlcj41PC9yZWMtbnVtYmVyPjxmb3JlaWduLWtleXM+PGtleSBhcHA9IkVOIiBk
Yi1pZD0idjkyMHBmdDA2cnA5ZGJleDJhcDUwMHg5OXg1cnJ0c3d4enNzIiB0aW1lc3RhbXA9IjE3
Njc5NTE2MzIiPjU8L2tleT48L2ZvcmVpZ24ta2V5cz48cmVmLXR5cGUgbmFtZT0iSm91cm5hbCBB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ZXJpYWxzIEV4cHJlc3M8L3NlY29uZGFyeS10aXRsZT48YWx0LXRpdGxlPk9wdC4gTWF0ZXIuIEV4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cmVzczwvYWJici0xPjwvYWx0LXBlcmlvZGljYWw+PHBhZ2VzPjIyLTM4PC9wYWdlcz48dm9sdW1l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</w:fldData>
        </w:fldChar>
      </w:r>
      <w:r w:rsidR="00BF4425">
        <w:instrText xml:space="preserve"> ADDIN EN.CITE </w:instrText>
      </w:r>
      <w:r w:rsidR="00BF4425">
        <w:fldChar w:fldCharType="begin">
          <w:fldData xml:space="preserve">PEVuZE5vdGU+PENpdGU+PEF1dGhvcj5BcnlhbmE8L0F1dGhvcj48WWVhcj4yMDIzPC9ZZWFyPjxS
ZWNOdW0+NTwvUmVjTnVtPjxEaXNwbGF5VGV4dD5bMTQsIDI1XTwvRGlzcGxheVRleHQ+PHJlY29y
ZD48cmVjLW51bWJlcj41PC9yZWMtbnVtYmVyPjxmb3JlaWduLWtleXM+PGtleSBhcHA9IkVOIiBk
Yi1pZD0idjkyMHBmdDA2cnA5ZGJleDJhcDUwMHg5OXg1cnJ0c3d4enNzIiB0aW1lc3RhbXA9IjE3
Njc5NTE2MzIiPjU8L2tleT48L2ZvcmVpZ24ta2V5cz48cmVmLXR5cGUgbmFtZT0iSm91cm5hbCBB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ZXJpYWxzIEV4cHJlc3M8L3NlY29uZGFyeS10aXRsZT48YWx0LXRpdGxlPk9wdC4gTWF0ZXIuIEV4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cmVzczwvYWJici0xPjwvYWx0LXBlcmlvZGljYWw+PHBhZ2VzPjIyLTM4PC9wYWdlcz48dm9sdW1l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</w:fldData>
        </w:fldChar>
      </w:r>
      <w:r w:rsidR="00BF4425">
        <w:instrText xml:space="preserve"> ADDIN EN.CITE.DATA </w:instrText>
      </w:r>
      <w:r w:rsidR="00BF4425">
        <w:fldChar w:fldCharType="end"/>
      </w:r>
      <w:r w:rsidR="00D6576C">
        <w:fldChar w:fldCharType="separate"/>
      </w:r>
      <w:r w:rsidR="00BF4425">
        <w:rPr>
          <w:noProof/>
        </w:rPr>
        <w:t>[14, 25]</w:t>
      </w:r>
      <w:r w:rsidR="00D6576C">
        <w:fldChar w:fldCharType="end"/>
      </w:r>
      <w:r w:rsidR="00D6576C">
        <w:t>,</w:t>
      </w:r>
      <w:r w:rsidRPr="009102C8">
        <w:t xml:space="preserve"> has </w:t>
      </w:r>
      <w:r w:rsidR="00427218">
        <w:t xml:space="preserve">a </w:t>
      </w:r>
      <w:r w:rsidRPr="009102C8">
        <w:t>relatively stable refractive index</w:t>
      </w:r>
      <w:r>
        <w:t xml:space="preserve"> </w:t>
      </w:r>
      <w:r w:rsidRPr="009102C8">
        <w:t xml:space="preserve">contrast </w:t>
      </w:r>
      <w:r w:rsidR="002A70EE">
        <w:t>from</w:t>
      </w:r>
      <w:r w:rsidR="00427218">
        <w:t xml:space="preserve"> the visible </w:t>
      </w:r>
      <w:r w:rsidR="002A70EE">
        <w:t xml:space="preserve">through </w:t>
      </w:r>
      <w:r w:rsidR="00427218">
        <w:t>infrared spectrum</w:t>
      </w:r>
      <w:r w:rsidR="00D6576C">
        <w:t xml:space="preserve"> </w:t>
      </w:r>
      <w:r w:rsidR="00D6576C">
        <w:fldChar w:fldCharType="begin"/>
      </w:r>
      <w:r w:rsidR="00BF4425">
        <w:instrText xml:space="preserve"> ADDIN EN.CITE &lt;EndNote&gt;&lt;Cite&gt;&lt;Author&gt;Delaney&lt;/Author&gt;&lt;Year&gt;2020&lt;/Year&gt;&lt;RecNum&gt;22&lt;/RecNum&gt;&lt;DisplayText&gt;[16]&lt;/DisplayText&gt;&lt;record&gt;&lt;rec-number&gt;22&lt;/rec-number&gt;&lt;foreign-keys&gt;&lt;key app="EN" db-id="v920pft06rp9dbex2ap500x99x5rrtswxzss" timestamp="1768016049"&gt;22&lt;/key&gt;&lt;/foreign-keys&gt;&lt;ref-type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rsidR="00D6576C">
        <w:fldChar w:fldCharType="separate"/>
      </w:r>
      <w:r w:rsidR="00BF4425">
        <w:rPr>
          <w:noProof/>
        </w:rPr>
        <w:t>[16]</w:t>
      </w:r>
      <w:r w:rsidR="00D6576C">
        <w:fldChar w:fldCharType="end"/>
      </w:r>
      <w:r w:rsidR="00427218">
        <w:t xml:space="preserve">. Its crystallization temperature is </w:t>
      </w:r>
      <w:r w:rsidR="00D6576C" w:rsidRPr="00E35693">
        <w:t>around 186</w:t>
      </w:r>
      <w:r w:rsidR="00427218" w:rsidRPr="00E35693">
        <w:t xml:space="preserve"> °C</w:t>
      </w:r>
      <w:r w:rsidR="00427218">
        <w:t>, comparable to GST</w:t>
      </w:r>
      <w:r w:rsidR="00D6576C">
        <w:t xml:space="preserve"> </w:t>
      </w:r>
      <w:r w:rsidR="00D6576C">
        <w:fldChar w:fldCharType="begin"/>
      </w:r>
      <w:r w:rsidR="00BF4425">
        <w:instrText xml:space="preserve"> ADDIN EN.CITE &lt;EndNote&gt;&lt;Cite&gt;&lt;Author&gt;Lawson&lt;/Author&gt;&lt;Year&gt;2024&lt;/Year&gt;&lt;RecNum&gt;13&lt;/RecNum&gt;&lt;DisplayText&gt;[14]&lt;/DisplayText&gt;&lt;record&gt;&lt;rec-number&gt;13&lt;/rec-number&gt;&lt;foreign-keys&gt;&lt;key app="EN" db-id="v920pft06rp9dbex2ap500x99x5rrtswxzss" timestamp="1767964043"&gt;13&lt;/key&gt;&lt;/foreign-keys&gt;&lt;ref-type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rsidR="00D6576C">
        <w:fldChar w:fldCharType="separate"/>
      </w:r>
      <w:r w:rsidR="00BF4425">
        <w:rPr>
          <w:noProof/>
        </w:rPr>
        <w:t>[14]</w:t>
      </w:r>
      <w:r w:rsidR="00D6576C">
        <w:fldChar w:fldCharType="end"/>
      </w:r>
      <w:r w:rsidR="003D3605">
        <w:t>, and is lower than other non-volatile PCMs</w:t>
      </w:r>
      <w:r w:rsidR="00427218">
        <w:t xml:space="preserve">. </w:t>
      </w:r>
      <w:r w:rsidR="003D3605">
        <w:t>I</w:t>
      </w:r>
      <w:r w:rsidR="00427218">
        <w:t xml:space="preserve">t </w:t>
      </w:r>
      <w:r w:rsidR="002A70EE">
        <w:t xml:space="preserve">also </w:t>
      </w:r>
      <w:r w:rsidRPr="009102C8">
        <w:t xml:space="preserve">has </w:t>
      </w:r>
      <w:r w:rsidR="00427218">
        <w:t xml:space="preserve">been </w:t>
      </w:r>
      <w:r w:rsidR="002A70EE">
        <w:t xml:space="preserve">experimentally </w:t>
      </w:r>
      <w:r w:rsidR="003D3605">
        <w:t>demonstrated</w:t>
      </w:r>
      <w:r w:rsidR="00427218">
        <w:t xml:space="preserve"> to have </w:t>
      </w:r>
      <w:r w:rsidRPr="009102C8">
        <w:t xml:space="preserve">high phase switching </w:t>
      </w:r>
      <w:r w:rsidR="00427218">
        <w:t>endurance</w:t>
      </w:r>
      <w:r w:rsidR="00B60890">
        <w:t xml:space="preserve"> of 4,000 cycles </w:t>
      </w:r>
      <w:r w:rsidR="00B60890">
        <w:fldChar w:fldCharType="begin"/>
      </w:r>
      <w:r w:rsidR="00BF4425">
        <w:instrText xml:space="preserve"> ADDIN EN.CITE &lt;EndNote&gt;&lt;Cite&gt;&lt;Author&gt;Delaney&lt;/Author&gt;&lt;Year&gt;2020&lt;/Year&gt;&lt;RecNum&gt;22&lt;/RecNum&gt;&lt;DisplayText&gt;[16]&lt;/DisplayText&gt;&lt;record&gt;&lt;rec-number&gt;22&lt;/rec-number&gt;&lt;foreign-keys&gt;&lt;key app="EN" db-id="v920pft06rp9dbex2ap500x99x5rrtswxzss" timestamp="1768016049"&gt;22&lt;/key&gt;&lt;/foreign-keys&gt;&lt;ref-type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rsidR="00B60890">
        <w:fldChar w:fldCharType="separate"/>
      </w:r>
      <w:r w:rsidR="00BF4425">
        <w:rPr>
          <w:noProof/>
        </w:rPr>
        <w:t>[16]</w:t>
      </w:r>
      <w:r w:rsidR="00B60890">
        <w:fldChar w:fldCharType="end"/>
      </w:r>
      <w:r w:rsidR="00B60890">
        <w:t>,  or with</w:t>
      </w:r>
      <w:r w:rsidRPr="009102C8">
        <w:t xml:space="preserve"> </w:t>
      </w:r>
      <w:r w:rsidR="00B60890">
        <w:t xml:space="preserve">an optimized laser-induced crystallization and re-amorphization process, can be </w:t>
      </w:r>
      <w:r w:rsidR="00F9500E">
        <w:t>on</w:t>
      </w:r>
      <w:r w:rsidRPr="009102C8">
        <w:t xml:space="preserve"> the order of 10</w:t>
      </w:r>
      <w:r w:rsidRPr="00427218">
        <w:rPr>
          <w:vertAlign w:val="superscript"/>
        </w:rPr>
        <w:t>6</w:t>
      </w:r>
      <w:r w:rsidRPr="009102C8">
        <w:t xml:space="preserve"> cycles</w:t>
      </w:r>
      <w:r w:rsidR="00D6576C">
        <w:t xml:space="preserve"> </w:t>
      </w:r>
      <w:r w:rsidR="00D6576C">
        <w:fldChar w:fldCharType="begin"/>
      </w:r>
      <w:r w:rsidR="00BF4425">
        <w:instrText xml:space="preserve"> ADDIN EN.CITE &lt;EndNote&gt;&lt;Cite&gt;&lt;Author&gt;Lawson&lt;/Author&gt;&lt;Year&gt;2024&lt;/Year&gt;&lt;RecNum&gt;13&lt;/RecNum&gt;&lt;DisplayText&gt;[14]&lt;/DisplayText&gt;&lt;record&gt;&lt;rec-number&gt;13&lt;/rec-number&gt;&lt;foreign-keys&gt;&lt;key app="EN" db-id="v920pft06rp9dbex2ap500x99x5rrtswxzss" timestamp="1767964043"&gt;13&lt;/key&gt;&lt;/foreign-keys&gt;&lt;ref-type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rsidR="00D6576C">
        <w:fldChar w:fldCharType="separate"/>
      </w:r>
      <w:r w:rsidR="00BF4425">
        <w:rPr>
          <w:noProof/>
        </w:rPr>
        <w:t>[14]</w:t>
      </w:r>
      <w:r w:rsidR="00D6576C">
        <w:fldChar w:fldCharType="end"/>
      </w:r>
      <w:r w:rsidR="00427218">
        <w:t>.</w:t>
      </w:r>
      <w:r w:rsidR="00B2487E">
        <w:t xml:space="preserve"> </w:t>
      </w:r>
      <w:r w:rsidR="00427218">
        <w:t>These properties</w:t>
      </w:r>
      <w:r w:rsidRPr="009102C8">
        <w:t xml:space="preserve"> make </w:t>
      </w:r>
      <w:r w:rsidR="00427218" w:rsidRPr="009102C8">
        <w:t>Sb</w:t>
      </w:r>
      <w:r w:rsidR="00427218" w:rsidRPr="00002A86">
        <w:rPr>
          <w:vertAlign w:val="subscript"/>
        </w:rPr>
        <w:t>2</w:t>
      </w:r>
      <w:r w:rsidR="00427218" w:rsidRPr="009102C8">
        <w:t>Se</w:t>
      </w:r>
      <w:r w:rsidR="00427218" w:rsidRPr="00002A86">
        <w:rPr>
          <w:vertAlign w:val="subscript"/>
        </w:rPr>
        <w:t>3</w:t>
      </w:r>
      <w:r w:rsidR="00427218">
        <w:rPr>
          <w:vertAlign w:val="subscript"/>
        </w:rPr>
        <w:t xml:space="preserve"> </w:t>
      </w:r>
      <w:r w:rsidR="00427218">
        <w:t>popular</w:t>
      </w:r>
      <w:r w:rsidRPr="009102C8">
        <w:t xml:space="preserve"> as a low-loss</w:t>
      </w:r>
      <w:r w:rsidR="00427218">
        <w:t>,</w:t>
      </w:r>
      <w:r w:rsidRPr="009102C8">
        <w:t xml:space="preserve"> reconfigurable photonic devices</w:t>
      </w:r>
      <w:r w:rsidR="00427218">
        <w:t xml:space="preserve"> to be used in an optical waveguide</w:t>
      </w:r>
      <w:r w:rsidR="00B60890">
        <w:t xml:space="preserve"> </w:t>
      </w:r>
      <w:r w:rsidR="00B60890">
        <w:fldChar w:fldCharType="begin">
          <w:fldData xml:space="preserve">PEVuZE5vdGU+PENpdGU+PEF1dGhvcj5EZWxhbmV5PC9BdXRob3I+PFllYXI+MjAyMDwvWWVhcj48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</w:fldData>
        </w:fldChar>
      </w:r>
      <w:r w:rsidR="00BF4425">
        <w:instrText xml:space="preserve"> ADDIN EN.CITE </w:instrText>
      </w:r>
      <w:r w:rsidR="00BF4425">
        <w:fldChar w:fldCharType="begin">
          <w:fldData xml:space="preserve">PEVuZE5vdGU+PENpdGU+PEF1dGhvcj5EZWxhbmV5PC9BdXRob3I+PFllYXI+MjAyMDwvWWVhcj48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</w:fldData>
        </w:fldChar>
      </w:r>
      <w:r w:rsidR="00BF4425">
        <w:instrText xml:space="preserve"> ADDIN EN.CITE.DATA </w:instrText>
      </w:r>
      <w:r w:rsidR="00BF4425">
        <w:fldChar w:fldCharType="end"/>
      </w:r>
      <w:r w:rsidR="00B60890">
        <w:fldChar w:fldCharType="separate"/>
      </w:r>
      <w:r w:rsidR="00BF4425">
        <w:rPr>
          <w:noProof/>
        </w:rPr>
        <w:t>[16, 17, 26-28]</w:t>
      </w:r>
      <w:r w:rsidR="00B60890">
        <w:fldChar w:fldCharType="end"/>
      </w:r>
      <w:r w:rsidRPr="009102C8">
        <w:t xml:space="preserve">. But </w:t>
      </w:r>
      <w:r w:rsidR="006E05BA" w:rsidRPr="009102C8">
        <w:t>Sb</w:t>
      </w:r>
      <w:r w:rsidR="006E05BA" w:rsidRPr="00002A86">
        <w:rPr>
          <w:vertAlign w:val="subscript"/>
        </w:rPr>
        <w:t>2</w:t>
      </w:r>
      <w:r w:rsidR="006E05BA" w:rsidRPr="009102C8">
        <w:t>Se</w:t>
      </w:r>
      <w:r w:rsidR="006E05BA" w:rsidRPr="00002A86">
        <w:rPr>
          <w:vertAlign w:val="subscript"/>
        </w:rPr>
        <w:t>3</w:t>
      </w:r>
      <w:r w:rsidRPr="009102C8">
        <w:t xml:space="preserve"> usage as an optical limiter has been </w:t>
      </w:r>
      <w:r w:rsidR="001C7792">
        <w:t>mostly un</w:t>
      </w:r>
      <w:r w:rsidRPr="009102C8">
        <w:t>explored.</w:t>
      </w:r>
    </w:p>
    <w:p w14:paraId="00000032" w14:textId="2673207D" w:rsidR="00AE68BA" w:rsidRPr="00D1464E" w:rsidRDefault="001C7792" w:rsidP="009102C8">
      <w:r>
        <w:rPr>
          <w:lang w:val="en-US"/>
        </w:rPr>
        <w:tab/>
      </w:r>
      <w:r w:rsidR="00C96D33">
        <w:rPr>
          <w:lang w:val="en-US"/>
        </w:rPr>
        <w:t xml:space="preserve">An optical limiter is a </w:t>
      </w:r>
      <w:r w:rsidR="00DA5F81">
        <w:rPr>
          <w:lang w:val="en-US"/>
        </w:rPr>
        <w:t xml:space="preserve">photonic </w:t>
      </w:r>
      <w:r w:rsidR="00C96D33">
        <w:rPr>
          <w:lang w:val="en-US"/>
        </w:rPr>
        <w:t>device that allows light transm</w:t>
      </w:r>
      <w:r w:rsidR="00DA5F81">
        <w:rPr>
          <w:lang w:val="en-US"/>
        </w:rPr>
        <w:t>ission</w:t>
      </w:r>
      <w:r w:rsidR="00C96D33">
        <w:rPr>
          <w:lang w:val="en-US"/>
        </w:rPr>
        <w:t xml:space="preserve"> </w:t>
      </w:r>
      <w:r w:rsidR="00DA5F81">
        <w:rPr>
          <w:lang w:val="en-US"/>
        </w:rPr>
        <w:t xml:space="preserve">in the normal </w:t>
      </w:r>
      <w:r w:rsidR="00C96D33">
        <w:rPr>
          <w:lang w:val="en-US"/>
        </w:rPr>
        <w:t>‘</w:t>
      </w:r>
      <w:r w:rsidR="00FD3B4E">
        <w:rPr>
          <w:lang w:val="en-US"/>
        </w:rPr>
        <w:t>on</w:t>
      </w:r>
      <w:r w:rsidR="00C96D33">
        <w:rPr>
          <w:lang w:val="en-US"/>
        </w:rPr>
        <w:t xml:space="preserve">’ mode. But will </w:t>
      </w:r>
      <w:r w:rsidR="00DA5F81">
        <w:rPr>
          <w:lang w:val="en-US"/>
        </w:rPr>
        <w:t xml:space="preserve">block </w:t>
      </w:r>
      <w:r w:rsidR="00FD3B4E">
        <w:rPr>
          <w:lang w:val="en-US"/>
        </w:rPr>
        <w:t>transmission</w:t>
      </w:r>
      <w:r w:rsidR="00DA5F81">
        <w:rPr>
          <w:lang w:val="en-US"/>
        </w:rPr>
        <w:t xml:space="preserve"> by </w:t>
      </w:r>
      <w:r w:rsidR="00C96D33">
        <w:rPr>
          <w:lang w:val="en-US"/>
        </w:rPr>
        <w:t>absor</w:t>
      </w:r>
      <w:r w:rsidR="00DA5F81">
        <w:rPr>
          <w:lang w:val="en-US"/>
        </w:rPr>
        <w:t>ption</w:t>
      </w:r>
      <w:r w:rsidR="00C96D33">
        <w:rPr>
          <w:lang w:val="en-US"/>
        </w:rPr>
        <w:t xml:space="preserve"> </w:t>
      </w:r>
      <w:r w:rsidR="00DA5F81">
        <w:rPr>
          <w:lang w:val="en-US"/>
        </w:rPr>
        <w:t>and/</w:t>
      </w:r>
      <w:r w:rsidR="00C96D33">
        <w:rPr>
          <w:lang w:val="en-US"/>
        </w:rPr>
        <w:t>or reflect</w:t>
      </w:r>
      <w:r w:rsidR="00DA5F81">
        <w:rPr>
          <w:lang w:val="en-US"/>
        </w:rPr>
        <w:t>ion,</w:t>
      </w:r>
      <w:r w:rsidR="00C96D33">
        <w:rPr>
          <w:lang w:val="en-US"/>
        </w:rPr>
        <w:t xml:space="preserve"> </w:t>
      </w:r>
      <w:r w:rsidR="00DA5F81">
        <w:rPr>
          <w:lang w:val="en-US"/>
        </w:rPr>
        <w:t xml:space="preserve">when switched to </w:t>
      </w:r>
      <w:r w:rsidR="00C96D33">
        <w:rPr>
          <w:lang w:val="en-US"/>
        </w:rPr>
        <w:t>‘</w:t>
      </w:r>
      <w:r w:rsidR="00FD3B4E">
        <w:rPr>
          <w:lang w:val="en-US"/>
        </w:rPr>
        <w:t>off</w:t>
      </w:r>
      <w:r w:rsidR="00C96D33">
        <w:rPr>
          <w:lang w:val="en-US"/>
        </w:rPr>
        <w:t xml:space="preserve"> mode. </w:t>
      </w:r>
      <w:r w:rsidR="00DA5F81">
        <w:rPr>
          <w:lang w:val="en-US"/>
        </w:rPr>
        <w:t>The</w:t>
      </w:r>
      <w:r w:rsidR="00FD3B4E">
        <w:rPr>
          <w:lang w:val="en-US"/>
        </w:rPr>
        <w:t xml:space="preserve"> devices</w:t>
      </w:r>
      <w:r w:rsidR="00DA5F81">
        <w:rPr>
          <w:lang w:val="en-US"/>
        </w:rPr>
        <w:t xml:space="preserve"> can be</w:t>
      </w:r>
      <w:r w:rsidR="00FD3B4E">
        <w:rPr>
          <w:lang w:val="en-US"/>
        </w:rPr>
        <w:t xml:space="preserve"> designed to operate in a single</w:t>
      </w:r>
      <w:r w:rsidR="00EF354B">
        <w:rPr>
          <w:lang w:val="en-US"/>
        </w:rPr>
        <w:t xml:space="preserve"> </w:t>
      </w:r>
      <w:r w:rsidR="00EF354B">
        <w:rPr>
          <w:lang w:val="en-US"/>
        </w:rPr>
        <w:fldChar w:fldCharType="begin">
          <w:fldData xml:space="preserve">PEVuZE5vdGU+PENpdGU+PEF1dGhvcj5HYW5kb2xmaTwvQXV0aG9yPjxZZWFyPjIwMjI8L1llYXI+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</w:fldData>
        </w:fldChar>
      </w:r>
      <w:r w:rsidR="00BF4425">
        <w:rPr>
          <w:lang w:val="en-US"/>
        </w:rPr>
        <w:instrText xml:space="preserve"> ADDIN EN.CITE </w:instrText>
      </w:r>
      <w:r w:rsidR="00BF4425">
        <w:rPr>
          <w:lang w:val="en-US"/>
        </w:rPr>
        <w:fldChar w:fldCharType="begin">
          <w:fldData xml:space="preserve">PEVuZE5vdGU+PENpdGU+PEF1dGhvcj5HYW5kb2xmaTwvQXV0aG9yPjxZZWFyPjIwMjI8L1llYXI+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</w:fldData>
        </w:fldChar>
      </w:r>
      <w:r w:rsidR="00BF4425">
        <w:rPr>
          <w:lang w:val="en-US"/>
        </w:rPr>
        <w:instrText xml:space="preserve"> ADDIN EN.CITE.DATA </w:instrText>
      </w:r>
      <w:r w:rsidR="00BF4425">
        <w:rPr>
          <w:lang w:val="en-US"/>
        </w:rPr>
      </w:r>
      <w:r w:rsidR="00BF4425">
        <w:rPr>
          <w:lang w:val="en-US"/>
        </w:rPr>
        <w:fldChar w:fldCharType="end"/>
      </w:r>
      <w:r w:rsidR="00EF354B">
        <w:rPr>
          <w:lang w:val="en-US"/>
        </w:rPr>
      </w:r>
      <w:r w:rsidR="00EF354B">
        <w:rPr>
          <w:lang w:val="en-US"/>
        </w:rPr>
        <w:fldChar w:fldCharType="separate"/>
      </w:r>
      <w:r w:rsidR="00BF4425">
        <w:rPr>
          <w:noProof/>
          <w:lang w:val="en-US"/>
        </w:rPr>
        <w:t>[15, 29, 30]</w:t>
      </w:r>
      <w:r w:rsidR="00EF354B">
        <w:rPr>
          <w:lang w:val="en-US"/>
        </w:rPr>
        <w:fldChar w:fldCharType="end"/>
      </w:r>
      <w:r w:rsidR="00FD3B4E">
        <w:rPr>
          <w:lang w:val="en-US"/>
        </w:rPr>
        <w:t xml:space="preserve"> or broad wavelengths</w:t>
      </w:r>
      <w:r w:rsidR="00EF354B">
        <w:rPr>
          <w:lang w:val="en-US"/>
        </w:rPr>
        <w:t xml:space="preserve"> </w:t>
      </w:r>
      <w:r w:rsidR="00EF354B">
        <w:rPr>
          <w:lang w:val="en-US"/>
        </w:rPr>
        <w:fldChar w:fldCharType="begin">
          <w:fldData xml:space="preserve">PEVuZE5vdGU+PENpdGU+PEF1dGhvcj5XYW48L0F1dGhvcj48WWVhcj4yMDIxPC9ZZWFyPjxSZWNO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</w:fldData>
        </w:fldChar>
      </w:r>
      <w:r w:rsidR="00BF4425">
        <w:rPr>
          <w:lang w:val="en-US"/>
        </w:rPr>
        <w:instrText xml:space="preserve"> ADDIN EN.CITE </w:instrText>
      </w:r>
      <w:r w:rsidR="00BF4425">
        <w:rPr>
          <w:lang w:val="en-US"/>
        </w:rPr>
        <w:fldChar w:fldCharType="begin">
          <w:fldData xml:space="preserve">PEVuZE5vdGU+PENpdGU+PEF1dGhvcj5XYW48L0F1dGhvcj48WWVhcj4yMDIxPC9ZZWFyPjxSZWNO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</w:fldData>
        </w:fldChar>
      </w:r>
      <w:r w:rsidR="00BF4425">
        <w:rPr>
          <w:lang w:val="en-US"/>
        </w:rPr>
        <w:instrText xml:space="preserve"> ADDIN EN.CITE.DATA </w:instrText>
      </w:r>
      <w:r w:rsidR="00BF4425">
        <w:rPr>
          <w:lang w:val="en-US"/>
        </w:rPr>
      </w:r>
      <w:r w:rsidR="00BF4425">
        <w:rPr>
          <w:lang w:val="en-US"/>
        </w:rPr>
        <w:fldChar w:fldCharType="end"/>
      </w:r>
      <w:r w:rsidR="00EF354B">
        <w:rPr>
          <w:lang w:val="en-US"/>
        </w:rPr>
      </w:r>
      <w:r w:rsidR="00EF354B">
        <w:rPr>
          <w:lang w:val="en-US"/>
        </w:rPr>
        <w:fldChar w:fldCharType="separate"/>
      </w:r>
      <w:r w:rsidR="00BF4425">
        <w:rPr>
          <w:noProof/>
          <w:lang w:val="en-US"/>
        </w:rPr>
        <w:t>[4, 6, 11, 12, 15]</w:t>
      </w:r>
      <w:r w:rsidR="00EF354B">
        <w:rPr>
          <w:lang w:val="en-US"/>
        </w:rPr>
        <w:fldChar w:fldCharType="end"/>
      </w:r>
      <w:r w:rsidR="00FD3B4E">
        <w:rPr>
          <w:lang w:val="en-US"/>
        </w:rPr>
        <w:t xml:space="preserve">. Optical limiter can be switched by self-heating from the high-intensity light </w:t>
      </w:r>
      <w:r w:rsidR="00B52480">
        <w:rPr>
          <w:lang w:val="en-US"/>
        </w:rPr>
        <w:t>of</w:t>
      </w:r>
      <w:r w:rsidR="00FD3B4E">
        <w:rPr>
          <w:lang w:val="en-US"/>
        </w:rPr>
        <w:t xml:space="preserve"> designed</w:t>
      </w:r>
      <w:r w:rsidR="003D3605">
        <w:rPr>
          <w:lang w:val="en-US"/>
        </w:rPr>
        <w:t xml:space="preserve"> operating</w:t>
      </w:r>
      <w:r w:rsidR="00FD3B4E">
        <w:rPr>
          <w:lang w:val="en-US"/>
        </w:rPr>
        <w:t xml:space="preserve"> wavelength</w:t>
      </w:r>
      <w:r w:rsidR="00EF354B">
        <w:rPr>
          <w:lang w:val="en-US"/>
        </w:rPr>
        <w:t xml:space="preserve"> </w:t>
      </w:r>
      <w:r w:rsidR="00E35693">
        <w:rPr>
          <w:lang w:val="en-US"/>
        </w:rPr>
        <w:fldChar w:fldCharType="begin">
          <w:fldData xml:space="preserve">PEVuZE5vdGU+PENpdGU+PEF1dGhvcj5XYW48L0F1dGhvcj48WWVhcj4yMDE4PC9ZZWFyPjxSZWNO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</w:fldData>
        </w:fldChar>
      </w:r>
      <w:r w:rsidR="00BF4425">
        <w:rPr>
          <w:lang w:val="en-US"/>
        </w:rPr>
        <w:instrText xml:space="preserve"> ADDIN EN.CITE </w:instrText>
      </w:r>
      <w:r w:rsidR="00BF4425">
        <w:rPr>
          <w:lang w:val="en-US"/>
        </w:rPr>
        <w:fldChar w:fldCharType="begin">
          <w:fldData xml:space="preserve">PEVuZE5vdGU+PENpdGU+PEF1dGhvcj5XYW48L0F1dGhvcj48WWVhcj4yMDE4PC9ZZWFyPjxSZWNO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</w:fldData>
        </w:fldChar>
      </w:r>
      <w:r w:rsidR="00BF4425">
        <w:rPr>
          <w:lang w:val="en-US"/>
        </w:rPr>
        <w:instrText xml:space="preserve"> ADDIN EN.CITE.DATA </w:instrText>
      </w:r>
      <w:r w:rsidR="00BF4425">
        <w:rPr>
          <w:lang w:val="en-US"/>
        </w:rPr>
      </w:r>
      <w:r w:rsidR="00BF4425">
        <w:rPr>
          <w:lang w:val="en-US"/>
        </w:rPr>
        <w:fldChar w:fldCharType="end"/>
      </w:r>
      <w:r w:rsidR="00E35693">
        <w:rPr>
          <w:lang w:val="en-US"/>
        </w:rPr>
      </w:r>
      <w:r w:rsidR="00E35693">
        <w:rPr>
          <w:lang w:val="en-US"/>
        </w:rPr>
        <w:fldChar w:fldCharType="separate"/>
      </w:r>
      <w:r w:rsidR="00BF4425">
        <w:rPr>
          <w:noProof/>
          <w:lang w:val="en-US"/>
        </w:rPr>
        <w:t>[11, 15, 30, 31]</w:t>
      </w:r>
      <w:r w:rsidR="00E35693">
        <w:rPr>
          <w:lang w:val="en-US"/>
        </w:rPr>
        <w:fldChar w:fldCharType="end"/>
      </w:r>
      <w:r w:rsidR="00F042A1">
        <w:rPr>
          <w:lang w:val="en-US"/>
        </w:rPr>
        <w:t xml:space="preserve"> o</w:t>
      </w:r>
      <w:r w:rsidR="00FD3B4E">
        <w:rPr>
          <w:lang w:val="en-US"/>
        </w:rPr>
        <w:t>r it can also be manually switched by high-intensity light outside the operating wavelength</w:t>
      </w:r>
      <w:r w:rsidR="004315B9">
        <w:rPr>
          <w:lang w:val="en-US"/>
        </w:rPr>
        <w:t xml:space="preserve"> </w:t>
      </w:r>
      <w:r w:rsidR="004315B9">
        <w:rPr>
          <w:lang w:val="en-US"/>
        </w:rPr>
        <w:fldChar w:fldCharType="begin"/>
      </w:r>
      <w:r w:rsidR="00BF4425">
        <w:rPr>
          <w:lang w:val="en-US"/>
        </w:rPr>
        <w:instrText xml:space="preserve"> ADDIN EN.CITE &lt;EndNote&gt;&lt;Cite&gt;&lt;Author&gt;Lawson&lt;/Author&gt;&lt;Year&gt;2024&lt;/Year&gt;&lt;RecNum&gt;13&lt;/RecNum&gt;&lt;DisplayText&gt;[14]&lt;/DisplayText&gt;&lt;record&gt;&lt;rec-number&gt;13&lt;/rec-number&gt;&lt;foreign-keys&gt;&lt;key app="EN" db-id="v920pft06rp9dbex2ap500x99x5rrtswxzss" timestamp="1767964043"&gt;13&lt;/key&gt;&lt;/foreign-keys&gt;&lt;ref-type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rsidR="004315B9">
        <w:rPr>
          <w:lang w:val="en-US"/>
        </w:rPr>
        <w:fldChar w:fldCharType="separate"/>
      </w:r>
      <w:r w:rsidR="00BF4425">
        <w:rPr>
          <w:noProof/>
          <w:lang w:val="en-US"/>
        </w:rPr>
        <w:t>[14]</w:t>
      </w:r>
      <w:r w:rsidR="004315B9">
        <w:rPr>
          <w:lang w:val="en-US"/>
        </w:rPr>
        <w:fldChar w:fldCharType="end"/>
      </w:r>
      <w:r w:rsidR="00F042A1">
        <w:rPr>
          <w:lang w:val="en-US"/>
        </w:rPr>
        <w:t xml:space="preserve">. </w:t>
      </w:r>
      <w:r w:rsidR="00FF0B60">
        <w:rPr>
          <w:lang w:val="en-US"/>
        </w:rPr>
        <w:t xml:space="preserve">Applications include a filter for </w:t>
      </w:r>
      <w:r w:rsidR="00D3276F">
        <w:rPr>
          <w:lang w:val="en-US"/>
        </w:rPr>
        <w:t xml:space="preserve">sensor/eyes protector </w:t>
      </w:r>
      <w:r w:rsidR="00D3276F">
        <w:rPr>
          <w:lang w:val="en-US"/>
        </w:rPr>
        <w:fldChar w:fldCharType="begin">
          <w:fldData xml:space="preserve">PEVuZE5vdGU+PENpdGU+PEF1dGhvcj5Xb29kPC9BdXRob3I+PFllYXI+MjAyMTwvWWVhcj48UmVj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</w:fldData>
        </w:fldChar>
      </w:r>
      <w:r w:rsidR="00BF4425">
        <w:rPr>
          <w:lang w:val="en-US"/>
        </w:rPr>
        <w:instrText xml:space="preserve"> ADDIN EN.CITE </w:instrText>
      </w:r>
      <w:r w:rsidR="00BF4425">
        <w:rPr>
          <w:lang w:val="en-US"/>
        </w:rPr>
        <w:fldChar w:fldCharType="begin">
          <w:fldData xml:space="preserve">PEVuZE5vdGU+PENpdGU+PEF1dGhvcj5Xb29kPC9BdXRob3I+PFllYXI+MjAyMTwvWWVhcj48UmVj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</w:fldData>
        </w:fldChar>
      </w:r>
      <w:r w:rsidR="00BF4425">
        <w:rPr>
          <w:lang w:val="en-US"/>
        </w:rPr>
        <w:instrText xml:space="preserve"> ADDIN EN.CITE.DATA </w:instrText>
      </w:r>
      <w:r w:rsidR="00BF4425">
        <w:rPr>
          <w:lang w:val="en-US"/>
        </w:rPr>
      </w:r>
      <w:r w:rsidR="00BF4425">
        <w:rPr>
          <w:lang w:val="en-US"/>
        </w:rPr>
        <w:fldChar w:fldCharType="end"/>
      </w:r>
      <w:r w:rsidR="00D3276F">
        <w:rPr>
          <w:lang w:val="en-US"/>
        </w:rPr>
      </w:r>
      <w:r w:rsidR="00D3276F">
        <w:rPr>
          <w:lang w:val="en-US"/>
        </w:rPr>
        <w:fldChar w:fldCharType="separate"/>
      </w:r>
      <w:r w:rsidR="00BF4425">
        <w:rPr>
          <w:noProof/>
          <w:lang w:val="en-US"/>
        </w:rPr>
        <w:t>[11, 31]</w:t>
      </w:r>
      <w:r w:rsidR="00D3276F">
        <w:rPr>
          <w:lang w:val="en-US"/>
        </w:rPr>
        <w:fldChar w:fldCharType="end"/>
      </w:r>
      <w:r w:rsidR="00FF0B60">
        <w:rPr>
          <w:lang w:val="en-US"/>
        </w:rPr>
        <w:t xml:space="preserve">, </w:t>
      </w:r>
      <w:r w:rsidR="00D3276F">
        <w:rPr>
          <w:lang w:val="en-US"/>
        </w:rPr>
        <w:t>or</w:t>
      </w:r>
      <w:r w:rsidR="00FF0B60">
        <w:rPr>
          <w:lang w:val="en-US"/>
        </w:rPr>
        <w:t xml:space="preserve"> integrated photonic circuits.</w:t>
      </w:r>
      <w:r w:rsidR="00AB371F">
        <w:rPr>
          <w:lang w:val="en-US"/>
        </w:rPr>
        <w:t xml:space="preserve"> </w:t>
      </w:r>
      <w:r w:rsidR="00FD3B4E" w:rsidRPr="009102C8">
        <w:t xml:space="preserve">Ideally, an optical </w:t>
      </w:r>
      <w:r w:rsidR="00FD3B4E">
        <w:t>limiter</w:t>
      </w:r>
      <w:r w:rsidR="00FD3B4E" w:rsidRPr="009102C8">
        <w:t xml:space="preserve"> needs to ha</w:t>
      </w:r>
      <w:r w:rsidR="00FD3B4E">
        <w:t>ve</w:t>
      </w:r>
      <w:r w:rsidR="00FD3B4E" w:rsidRPr="009102C8">
        <w:t xml:space="preserve"> high transmission contrast</w:t>
      </w:r>
      <w:r w:rsidR="00FD3B4E">
        <w:t xml:space="preserve"> between the on and off mode</w:t>
      </w:r>
      <w:r w:rsidR="003D3605">
        <w:t xml:space="preserve"> with</w:t>
      </w:r>
      <w:r w:rsidR="004F6D5E">
        <w:t xml:space="preserve"> </w:t>
      </w:r>
      <w:r w:rsidR="003D3605">
        <w:t xml:space="preserve">low </w:t>
      </w:r>
      <w:r w:rsidR="004F6D5E">
        <w:t>absorption in the on mode</w:t>
      </w:r>
      <w:r w:rsidR="003D3605">
        <w:t xml:space="preserve"> for high efficiency.</w:t>
      </w:r>
      <w:r w:rsidR="00D1464E">
        <w:t xml:space="preserve"> </w:t>
      </w:r>
      <w:r w:rsidR="004F6D5E">
        <w:t xml:space="preserve">A resonant cavity </w:t>
      </w:r>
      <w:r w:rsidR="002768B9">
        <w:t xml:space="preserve">distributed Bragg reflector structure with antireflection design </w:t>
      </w:r>
      <w:r w:rsidR="004F6D5E">
        <w:t>provides a solutions to both requirements</w:t>
      </w:r>
      <w:r w:rsidR="00BB38B1">
        <w:t xml:space="preserve"> </w:t>
      </w:r>
      <w:r w:rsidR="00181096">
        <w:fldChar w:fldCharType="begin"/>
      </w:r>
      <w:r w:rsidR="00BF4425">
        <w:instrText xml:space="preserve"> ADDIN EN.CITE &lt;EndNote&gt;&lt;Cite&gt;&lt;Author&gt;Sarangan&lt;/Author&gt;&lt;Year&gt;2020&lt;/Year&gt;&lt;RecNum&gt;38&lt;/RecNum&gt;&lt;DisplayText&gt;[32]&lt;/DisplayText&gt;&lt;record&gt;&lt;rec-number&gt;38&lt;/rec-number&gt;&lt;foreign-keys&gt;&lt;key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rsidR="00181096">
        <w:fldChar w:fldCharType="separate"/>
      </w:r>
      <w:r w:rsidR="00BF4425">
        <w:rPr>
          <w:noProof/>
        </w:rPr>
        <w:t>[32]</w:t>
      </w:r>
      <w:r w:rsidR="00181096">
        <w:fldChar w:fldCharType="end"/>
      </w:r>
      <w:r w:rsidR="004F6D5E">
        <w:t xml:space="preserve">. </w:t>
      </w:r>
      <w:r w:rsidR="00007C18">
        <w:t xml:space="preserve">At resonance wavelength, a constructive interference will maximize the transmission of the device. </w:t>
      </w:r>
      <w:r w:rsidR="00D1464E">
        <w:t>The device will change its operating mode by phase transition of PCM</w:t>
      </w:r>
      <w:r w:rsidR="00007C18">
        <w:t xml:space="preserve">, the result refractive index contrast </w:t>
      </w:r>
      <w:r w:rsidR="00D1464E">
        <w:t xml:space="preserve">of the two phase </w:t>
      </w:r>
      <w:r w:rsidR="00007C18">
        <w:t xml:space="preserve">will also be </w:t>
      </w:r>
      <w:r w:rsidR="00BF27DD">
        <w:t>enhanced</w:t>
      </w:r>
      <w:r w:rsidR="00007C18">
        <w:t xml:space="preserve"> due to the cavity design.</w:t>
      </w:r>
      <w:r w:rsidR="0022732F">
        <w:t xml:space="preserve"> The resonant enhancement also means that the central PCM layer can be thinner than PCM in </w:t>
      </w:r>
      <w:r w:rsidR="002140B5">
        <w:t>a</w:t>
      </w:r>
      <w:r w:rsidR="0022732F">
        <w:t xml:space="preserve"> standalone antireflection design. This benefit is more significant to </w:t>
      </w:r>
      <w:r w:rsidR="002140B5">
        <w:t>a</w:t>
      </w:r>
      <w:r w:rsidR="0022732F">
        <w:t xml:space="preserve"> non-volatile PCM which has higher transition temperature</w:t>
      </w:r>
      <w:r w:rsidR="00857D93">
        <w:t>. And</w:t>
      </w:r>
      <w:r w:rsidR="002140B5">
        <w:t xml:space="preserve"> s</w:t>
      </w:r>
      <w:r w:rsidR="0022732F">
        <w:t>ince</w:t>
      </w:r>
      <w:r w:rsidR="00F9500E">
        <w:t xml:space="preserve"> the use of thinner PCM layer results in a lower energy requirement for the crystallization or re-amorphization process</w:t>
      </w:r>
      <w:r w:rsidR="000B0A06">
        <w:t xml:space="preserve">, this is particular </w:t>
      </w:r>
      <w:r w:rsidR="000B0A06">
        <w:lastRenderedPageBreak/>
        <w:t>useful for non-volatile PCM which has high re-amorphization temperature</w:t>
      </w:r>
      <w:r w:rsidR="00F9500E">
        <w:t xml:space="preserve">. </w:t>
      </w:r>
      <w:r w:rsidR="002140B5">
        <w:t>Another benefit of thinner PCM is the dampening of the stress due to the contraction and expansion of the crystallization and re-amorphization process</w:t>
      </w:r>
      <w:r w:rsidR="00F35DEE">
        <w:t xml:space="preserve"> </w:t>
      </w:r>
      <w:r w:rsidR="00F35DEE">
        <w:fldChar w:fldCharType="begin"/>
      </w:r>
      <w:r w:rsidR="00BF4425">
        <w:instrText xml:space="preserve"> ADDIN EN.CITE &lt;EndNote&gt;&lt;Cite&gt;&lt;Author&gt;Huang&lt;/Author&gt;&lt;Year&gt;2023&lt;/Year&gt;&lt;RecNum&gt;12&lt;/RecNum&gt;&lt;DisplayText&gt;[33]&lt;/DisplayText&gt;&lt;record&gt;&lt;rec-number&gt;12&lt;/rec-number&gt;&lt;foreign-keys&gt;&lt;key app="EN" db-id="v920pft06rp9dbex2ap500x99x5rrtswxzss" timestamp="1767963969" guid="8cf7429c-abf9-4f57-ba91-a00e2b70d061"&gt;12&lt;/key&gt;&lt;/foreign-keys&gt;&lt;ref-type name="Journal Article"&gt;17&lt;/ref-type&gt;&lt;contributors&gt;&lt;authors&gt;&lt;author&gt;Huang, Yi-Siou&lt;/author&gt;&lt;author&gt;Lee, Chih-Yu&lt;/author&gt;&lt;author&gt;Rath, Medha&lt;/author&gt;&lt;author&gt;Ferrari, Victoria&lt;/author&gt;&lt;author&gt;Yu, Heshan&lt;/author&gt;&lt;author&gt;Woehl, Taylor J.&lt;/author&gt;&lt;author&gt;Ni, Jimmy H.&lt;/author&gt;&lt;author&gt;Takeuchi, Ichiro&lt;/author&gt;&lt;author&gt;Ríos, Carlos&lt;/author&gt;&lt;/authors&gt;&lt;/contributors&gt;&lt;titles&gt;&lt;title&gt;Tunable structural transmissive color in fano-resonant optical coatings employing phase-change materials&lt;/title&gt;&lt;secondary-title&gt;Materials Today Advances&lt;/secondary-title&gt;&lt;/titles&gt;&lt;periodical&gt;&lt;full-title&gt;Materials Today Advances&lt;/full-title&gt;&lt;/periodical&gt;&lt;pages&gt;100364&lt;/pages&gt;&lt;volume&gt;18&lt;/volume&gt;&lt;keywords&gt;&lt;keyword&gt;Phase-change materials&lt;/keyword&gt;&lt;keyword&gt;Structural color&lt;/keyword&gt;&lt;keyword&gt;Optical coatings&lt;/keyword&gt;&lt;/keywords&gt;&lt;dates&gt;&lt;year&gt;2023&lt;/year&gt;&lt;pub-dates&gt;&lt;date&gt;2023/06/01/&lt;/date&gt;&lt;/pub-dates&gt;&lt;/dates&gt;&lt;isbn&gt;2590-0498&lt;/isbn&gt;&lt;urls&gt;&lt;related-urls&gt;&lt;url&gt;https://www.sciencedirect.com/science/article/pii/S2590049823000243&lt;/url&gt;&lt;/related-urls&gt;&lt;/urls&gt;&lt;electronic-resource-num&gt;https://doi.org/10.1016/j.mtadv.2023.100364&lt;/electronic-resource-num&gt;&lt;/record&gt;&lt;/Cite&gt;&lt;/EndNote&gt;</w:instrText>
      </w:r>
      <w:r w:rsidR="00F35DEE">
        <w:fldChar w:fldCharType="separate"/>
      </w:r>
      <w:r w:rsidR="00BF4425">
        <w:rPr>
          <w:noProof/>
        </w:rPr>
        <w:t>[33]</w:t>
      </w:r>
      <w:r w:rsidR="00F35DEE">
        <w:fldChar w:fldCharType="end"/>
      </w:r>
      <w:r w:rsidR="003963D0">
        <w:t>, enhance the endurance</w:t>
      </w:r>
      <w:r w:rsidR="00D6576C">
        <w:t xml:space="preserve">, and help with the thickness limit of thin film design </w:t>
      </w:r>
      <w:r w:rsidR="00EC5435">
        <w:fldChar w:fldCharType="begin"/>
      </w:r>
      <w:r w:rsidR="00BF4425">
        <w:instrText xml:space="preserve"> ADDIN EN.CITE &lt;EndNote&gt;&lt;Cite&gt;&lt;Author&gt;Lawson&lt;/Author&gt;&lt;Year&gt;2024&lt;/Year&gt;&lt;RecNum&gt;13&lt;/RecNum&gt;&lt;DisplayText&gt;[14]&lt;/DisplayText&gt;&lt;record&gt;&lt;rec-number&gt;13&lt;/rec-number&gt;&lt;foreign-keys&gt;&lt;key app="EN" db-id="v920pft06rp9dbex2ap500x99x5rrtswxzss" timestamp="1767964043"&gt;13&lt;/key&gt;&lt;/foreign-keys&gt;&lt;ref-type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rsidR="00EC5435">
        <w:fldChar w:fldCharType="separate"/>
      </w:r>
      <w:r w:rsidR="00BF4425">
        <w:rPr>
          <w:noProof/>
        </w:rPr>
        <w:t>[14]</w:t>
      </w:r>
      <w:r w:rsidR="00EC5435">
        <w:fldChar w:fldCharType="end"/>
      </w:r>
      <w:r w:rsidR="003963D0">
        <w:t>.</w:t>
      </w:r>
    </w:p>
    <w:p w14:paraId="1051CCF4" w14:textId="7D0CE2C9" w:rsidR="008E65BB" w:rsidRPr="009102C8" w:rsidRDefault="0007688C" w:rsidP="009102C8">
      <w:r w:rsidRPr="00107D5A">
        <w:tab/>
      </w:r>
      <w:r w:rsidR="00181096">
        <w:t>S</w:t>
      </w:r>
      <w:r w:rsidR="00857D93">
        <w:t xml:space="preserve">ince the photonic </w:t>
      </w:r>
      <w:r w:rsidR="00B2487E">
        <w:t>applications of Sb</w:t>
      </w:r>
      <w:r w:rsidR="00B2487E">
        <w:rPr>
          <w:vertAlign w:val="subscript"/>
        </w:rPr>
        <w:t>2</w:t>
      </w:r>
      <w:r w:rsidR="00B2487E">
        <w:t>Se</w:t>
      </w:r>
      <w:r w:rsidR="00B2487E">
        <w:rPr>
          <w:vertAlign w:val="subscript"/>
        </w:rPr>
        <w:t>3</w:t>
      </w:r>
      <w:r w:rsidR="00B2487E">
        <w:t xml:space="preserve"> </w:t>
      </w:r>
      <w:r w:rsidR="003E2E5A">
        <w:t>are largely unexplored</w:t>
      </w:r>
      <w:r w:rsidR="00B2487E">
        <w:t xml:space="preserve"> </w:t>
      </w:r>
      <w:r w:rsidR="00B2487E">
        <w:fldChar w:fldCharType="begin"/>
      </w:r>
      <w:r w:rsidR="00BF4425">
        <w:instrText xml:space="preserve"> ADDIN EN.CITE &lt;EndNote&gt;&lt;Cite&gt;&lt;Author&gt;Chen&lt;/Author&gt;&lt;Year&gt;2025&lt;/Year&gt;&lt;RecNum&gt;20&lt;/RecNum&gt;&lt;DisplayText&gt;[24]&lt;/DisplayText&gt;&lt;record&gt;&lt;rec-number&gt;20&lt;/rec-number&gt;&lt;foreign-keys&gt;&lt;key app="EN" db-id="v920pft06rp9dbex2ap500x99x5rrtswxzss" timestamp="1768015379"&gt;20&lt;/key&gt;&lt;/foreign-keys&gt;&lt;ref-type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2025&lt;/year&gt;&lt;/dates&gt;&lt;urls&gt;&lt;related-urls&gt;&lt;url&gt;https://advanced.onlinelibrary.wiley.com/doi/abs/10.1002/apxr.202400080&lt;/url&gt;&lt;/related-urls&gt;&lt;/urls&gt;&lt;electronic-resource-num&gt;https://doi.org/10.1002/apxr.202400080&lt;/electronic-resource-num&gt;&lt;/record&gt;&lt;/Cite&gt;&lt;/EndNote&gt;</w:instrText>
      </w:r>
      <w:r w:rsidR="00B2487E">
        <w:fldChar w:fldCharType="separate"/>
      </w:r>
      <w:r w:rsidR="00BF4425">
        <w:rPr>
          <w:noProof/>
        </w:rPr>
        <w:t>[24]</w:t>
      </w:r>
      <w:r w:rsidR="00B2487E">
        <w:fldChar w:fldCharType="end"/>
      </w:r>
      <w:r w:rsidR="00B2487E">
        <w:t xml:space="preserve">, </w:t>
      </w:r>
      <w:r w:rsidR="008E65BB" w:rsidRPr="00107D5A">
        <w:t>we</w:t>
      </w:r>
      <w:r w:rsidR="00107D5A" w:rsidRPr="00107D5A">
        <w:t xml:space="preserve"> </w:t>
      </w:r>
      <w:r w:rsidR="00B2487E">
        <w:t xml:space="preserve">decided to </w:t>
      </w:r>
      <w:r w:rsidR="00107D5A" w:rsidRPr="00107D5A">
        <w:t>investigat</w:t>
      </w:r>
      <w:r w:rsidR="003E2E5A">
        <w:t>ed</w:t>
      </w:r>
      <w:r w:rsidR="00107D5A" w:rsidRPr="00107D5A">
        <w:t xml:space="preserve"> </w:t>
      </w:r>
      <w:r w:rsidR="008E65BB" w:rsidRPr="00107D5A">
        <w:t xml:space="preserve">of </w:t>
      </w:r>
      <w:r w:rsidR="00955A44" w:rsidRPr="00107D5A">
        <w:t>Sb</w:t>
      </w:r>
      <w:r w:rsidR="00107D5A" w:rsidRPr="00107D5A">
        <w:rPr>
          <w:vertAlign w:val="subscript"/>
        </w:rPr>
        <w:t>2</w:t>
      </w:r>
      <w:r w:rsidR="00955A44" w:rsidRPr="00107D5A">
        <w:t>Se</w:t>
      </w:r>
      <w:r w:rsidR="00107D5A" w:rsidRPr="00107D5A">
        <w:rPr>
          <w:vertAlign w:val="subscript"/>
        </w:rPr>
        <w:t>3</w:t>
      </w:r>
      <w:r w:rsidR="00955A44" w:rsidRPr="00107D5A">
        <w:t xml:space="preserve">-based </w:t>
      </w:r>
      <w:r w:rsidR="00731327">
        <w:t>thin</w:t>
      </w:r>
      <w:r w:rsidR="003E2E5A">
        <w:t>-</w:t>
      </w:r>
      <w:r w:rsidR="00731327">
        <w:t xml:space="preserve">film </w:t>
      </w:r>
      <w:r w:rsidR="00955A44" w:rsidRPr="00107D5A">
        <w:t>optical limiter</w:t>
      </w:r>
      <w:r w:rsidR="003E2E5A">
        <w:t>s</w:t>
      </w:r>
      <w:r w:rsidR="00B2487E">
        <w:t>.</w:t>
      </w:r>
      <w:r w:rsidR="00731327">
        <w:t xml:space="preserve"> </w:t>
      </w:r>
      <w:r w:rsidR="003E2E5A">
        <w:t xml:space="preserve">We chose to simulate multilayer </w:t>
      </w:r>
      <w:r w:rsidR="00320A45">
        <w:t xml:space="preserve">approach (thin-film stacks) </w:t>
      </w:r>
      <w:r w:rsidR="003E2E5A">
        <w:t xml:space="preserve">rather than a </w:t>
      </w:r>
      <w:r w:rsidR="00320A45">
        <w:t>metasurfaces</w:t>
      </w:r>
      <w:r w:rsidR="003E2E5A">
        <w:t xml:space="preserve"> design since it’s more feasible to fabricates </w:t>
      </w:r>
      <w:r w:rsidR="00857D93">
        <w:fldChar w:fldCharType="begin"/>
      </w:r>
      <w:r w:rsidR="00BF4425">
        <w:instrText xml:space="preserve"> ADDIN EN.CITE &lt;EndNote&gt;&lt;Cite&gt;&lt;Author&gt;Tognazzi&lt;/Author&gt;&lt;Year&gt;2023&lt;/Year&gt;&lt;RecNum&gt;36&lt;/RecNum&gt;&lt;DisplayText&gt;[31]&lt;/DisplayText&gt;&lt;record&gt;&lt;rec-number&gt;36&lt;/rec-number&gt;&lt;foreign-keys&gt;&lt;key app="EN" db-id="v920pft06rp9dbex2ap500x99x5rrtswxzss" timestamp="1768048484" guid="582f4c73-c87e-4b3a-8489-215b4cb61313"&gt;36&lt;/key&gt;&lt;/foreign-keys&gt;&lt;ref-type name="Journal Article"&gt;17&lt;/ref-type&gt;&lt;contributors&gt;&lt;authors&gt;&lt;author&gt;Tognazzi, Andrea&lt;/author&gt;&lt;author&gt;Gandolfi, Marco&lt;/author&gt;&lt;author&gt;Li, Bohan&lt;/author&gt;&lt;author&gt;Ambrosio, Gina&lt;/author&gt;&lt;author&gt;Franceschini, Paolo&lt;/author&gt;&lt;author&gt;Camacho-Morales, Rocio&lt;/author&gt;&lt;author&gt;Cino, Alfonso Carmelo&lt;/author&gt;&lt;author&gt;Baratto, Camilla&lt;/author&gt;&lt;author&gt;de Ceglia, Domenico&lt;/author&gt;&lt;author&gt;Neshev, Dragomir&lt;/author&gt;&lt;author&gt;De Angelis, Costantino&lt;/author&gt;&lt;/authors&gt;&lt;/contributors&gt;&lt;titles&gt;&lt;title&gt;Opto-thermal dynamics of thin-film optical limiters based on the VO2 phase transition&lt;/title&gt;&lt;secondary-title&gt;Optical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Express&lt;/abbr-1&gt;&lt;/alt-periodical&gt;&lt;pages&gt;41-52&lt;/pages&gt;&lt;volume&gt;13&lt;/volume&gt;&lt;number&gt;1&lt;/number&gt;&lt;keywords&gt;&lt;keyword&gt;Liquid crystals&lt;/keyword&gt;&lt;keyword&gt;Materials processing&lt;/keyword&gt;&lt;keyword&gt;Optical constants&lt;/keyword&gt;&lt;keyword&gt;Optical limiting&lt;/keyword&gt;&lt;keyword&gt;Optical materials&lt;/keyword&gt;&lt;keyword&gt;Thin films&lt;/keyword&gt;&lt;/keywords&gt;&lt;dates&gt;&lt;year&gt;2023&lt;/year&gt;&lt;pub-dates&gt;&lt;date&gt;2023/01/01&lt;/date&gt;&lt;/pub-dates&gt;&lt;/dates&gt;&lt;publisher&gt;Optica Publishing Group&lt;/publisher&gt;&lt;urls&gt;&lt;related-urls&gt;&lt;url&gt;https://opg.optica.org/ome/abstract.cfm?URI=ome-13-1-41&lt;/url&gt;&lt;/related-urls&gt;&lt;/urls&gt;&lt;electronic-resource-num&gt;10.1364/OME.472347&lt;/electronic-resource-num&gt;&lt;/record&gt;&lt;/Cite&gt;&lt;/EndNote&gt;</w:instrText>
      </w:r>
      <w:r w:rsidR="00857D93">
        <w:fldChar w:fldCharType="separate"/>
      </w:r>
      <w:r w:rsidR="00BF4425">
        <w:rPr>
          <w:noProof/>
        </w:rPr>
        <w:t>[31]</w:t>
      </w:r>
      <w:r w:rsidR="00857D93">
        <w:fldChar w:fldCharType="end"/>
      </w:r>
      <w:r w:rsidR="00320A45">
        <w:t xml:space="preserve"> while still provide the necessary resonance for a cavity design</w:t>
      </w:r>
      <w:r w:rsidR="003E2E5A">
        <w:t xml:space="preserve">. To demonstrate the benefits and limitations of this design approach, we design the limiters for two distinct wavelengths: 532 and 1064 nm, which has high and low extinction coefficient, respectively </w:t>
      </w:r>
      <w:r w:rsidR="00BB38B1">
        <w:fldChar w:fldCharType="begin"/>
      </w:r>
      <w:r w:rsidR="00BF4425">
        <w:instrText xml:space="preserve"> ADDIN EN.CITE &lt;EndNote&gt;&lt;Cite&gt;&lt;Author&gt;Delaney&lt;/Author&gt;&lt;Year&gt;2020&lt;/Year&gt;&lt;RecNum&gt;22&lt;/RecNum&gt;&lt;DisplayText&gt;[16]&lt;/DisplayText&gt;&lt;record&gt;&lt;rec-number&gt;22&lt;/rec-number&gt;&lt;foreign-keys&gt;&lt;key app="EN" db-id="v920pft06rp9dbex2ap500x99x5rrtswxzss" timestamp="1768016049"&gt;22&lt;/key&gt;&lt;/foreign-keys&gt;&lt;ref-type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rsidR="00BB38B1">
        <w:fldChar w:fldCharType="separate"/>
      </w:r>
      <w:r w:rsidR="00BF4425">
        <w:rPr>
          <w:noProof/>
        </w:rPr>
        <w:t>[16]</w:t>
      </w:r>
      <w:r w:rsidR="00BB38B1">
        <w:fldChar w:fldCharType="end"/>
      </w:r>
      <w:r w:rsidR="00D3276F">
        <w:t>.</w:t>
      </w:r>
    </w:p>
    <w:p w14:paraId="0000004A" w14:textId="77777777" w:rsidR="00AE68BA" w:rsidRPr="009102C8" w:rsidRDefault="00AE68BA" w:rsidP="009102C8"/>
    <w:p w14:paraId="0000004C" w14:textId="1EEA8606" w:rsidR="00AE68BA" w:rsidRPr="009102C8" w:rsidRDefault="00A879B4" w:rsidP="00A879B4">
      <w:pPr>
        <w:pStyle w:val="Heading1"/>
      </w:pPr>
      <w:r>
        <w:t xml:space="preserve">2. </w:t>
      </w:r>
      <w:r w:rsidRPr="009102C8">
        <w:t>Theory</w:t>
      </w:r>
    </w:p>
    <w:p w14:paraId="0000004D" w14:textId="61E98485" w:rsidR="00AE68BA" w:rsidRPr="009102C8" w:rsidRDefault="00A879B4" w:rsidP="00107D5A">
      <w:pPr>
        <w:pStyle w:val="Heading2"/>
      </w:pPr>
      <w:r>
        <w:t xml:space="preserve">2.1 </w:t>
      </w:r>
      <w:r w:rsidRPr="009102C8">
        <w:t>Tr</w:t>
      </w:r>
      <w:r>
        <w:t>a</w:t>
      </w:r>
      <w:r w:rsidRPr="009102C8">
        <w:t>nsfer matrix method</w:t>
      </w:r>
    </w:p>
    <w:p w14:paraId="00000050" w14:textId="30F1E6FC" w:rsidR="00AE68BA" w:rsidRDefault="00107D5A" w:rsidP="009102C8">
      <w:r>
        <w:t>XXX</w:t>
      </w:r>
    </w:p>
    <w:p w14:paraId="1C9CBCC1" w14:textId="77777777" w:rsidR="00107D5A" w:rsidRDefault="00107D5A" w:rsidP="009102C8"/>
    <w:p w14:paraId="7F06957C" w14:textId="60959FDC" w:rsidR="00413316" w:rsidRDefault="00107D5A" w:rsidP="00EE59FF">
      <w:pPr>
        <w:pStyle w:val="Heading2"/>
      </w:pPr>
      <w:r w:rsidRPr="00893CB6">
        <w:t xml:space="preserve">2.2 </w:t>
      </w:r>
      <w:r w:rsidR="00413316" w:rsidRPr="00893CB6">
        <w:t xml:space="preserve">Multilayer </w:t>
      </w:r>
      <w:r w:rsidR="00A946A3" w:rsidRPr="00893CB6">
        <w:t>antireflection thin film design</w:t>
      </w:r>
    </w:p>
    <w:p w14:paraId="55BA8BC0" w14:textId="3D1A3BB9" w:rsidR="00666087" w:rsidRDefault="00666087" w:rsidP="00666087">
      <w:r>
        <w:t>The</w:t>
      </w:r>
      <w:r w:rsidR="002005A3">
        <w:t xml:space="preserve"> simple</w:t>
      </w:r>
      <w:r w:rsidR="001E7C95">
        <w:t>st</w:t>
      </w:r>
      <w:r w:rsidR="002005A3">
        <w:t xml:space="preserve"> thin film device consists of a single </w:t>
      </w:r>
      <w:r w:rsidR="00F20A61">
        <w:t>subwavelength</w:t>
      </w:r>
      <w:r w:rsidR="00A946A3">
        <w:t>-</w:t>
      </w:r>
      <w:r w:rsidR="002005A3">
        <w:t>thick film deposited on a substrat</w:t>
      </w:r>
      <w:r w:rsidR="001E7C95">
        <w:t>e</w:t>
      </w:r>
      <w:r w:rsidR="002005A3">
        <w:t xml:space="preserve">. By selecting film with </w:t>
      </w:r>
      <w:r>
        <w:t xml:space="preserve">an </w:t>
      </w:r>
      <w:r w:rsidR="002005A3">
        <w:t>appropriate refractive index (n) and</w:t>
      </w:r>
      <w:r>
        <w:t xml:space="preserve"> physical</w:t>
      </w:r>
      <w:r w:rsidR="002005A3">
        <w:t xml:space="preserve"> thickness</w:t>
      </w:r>
      <w:r>
        <w:t xml:space="preserve"> (t)</w:t>
      </w:r>
      <w:r w:rsidR="002005A3">
        <w:t xml:space="preserve"> </w:t>
      </w:r>
      <w:r>
        <w:t>one</w:t>
      </w:r>
      <w:r w:rsidR="002005A3">
        <w:t xml:space="preserve"> can design a device that </w:t>
      </w:r>
      <w:r>
        <w:t>either</w:t>
      </w:r>
      <w:r w:rsidR="002005A3">
        <w:t xml:space="preserve"> highly reflective or have antireflecti</w:t>
      </w:r>
      <w:r>
        <w:t>ve</w:t>
      </w:r>
      <w:r w:rsidR="002005A3">
        <w:t xml:space="preserve">. Since all of the devices </w:t>
      </w:r>
      <w:r>
        <w:t>discussed</w:t>
      </w:r>
      <w:r w:rsidR="002005A3">
        <w:t xml:space="preserve"> in the introduction</w:t>
      </w:r>
      <w:r>
        <w:t xml:space="preserve"> prioritize transmission or absorption and</w:t>
      </w:r>
      <w:r w:rsidR="002005A3">
        <w:t xml:space="preserve"> does not employ </w:t>
      </w:r>
      <w:r>
        <w:t>reflection</w:t>
      </w:r>
      <w:r w:rsidR="002005A3">
        <w:t xml:space="preserve"> for any operat</w:t>
      </w:r>
      <w:r>
        <w:t>ion</w:t>
      </w:r>
      <w:r w:rsidR="002005A3">
        <w:t xml:space="preserve">, minimizing </w:t>
      </w:r>
      <w:r>
        <w:t xml:space="preserve">their </w:t>
      </w:r>
      <w:r w:rsidR="002005A3">
        <w:t>reflectivity</w:t>
      </w:r>
      <w:r>
        <w:t xml:space="preserve"> is beneficial</w:t>
      </w:r>
      <w:r w:rsidR="001E7C95">
        <w:t>. In this work,</w:t>
      </w:r>
      <w:r w:rsidR="002005A3">
        <w:t xml:space="preserve"> we will make our device</w:t>
      </w:r>
      <w:r>
        <w:t>s</w:t>
      </w:r>
      <w:r w:rsidR="002005A3">
        <w:t xml:space="preserve"> </w:t>
      </w:r>
      <w:r w:rsidR="001E7C95">
        <w:t>a perfect antireflection</w:t>
      </w:r>
      <w:r>
        <w:t xml:space="preserve"> (AR) design</w:t>
      </w:r>
      <w:r w:rsidR="001E7C95">
        <w:t>.</w:t>
      </w:r>
      <w:r w:rsidR="002005A3">
        <w:t xml:space="preserve"> </w:t>
      </w:r>
      <w:r w:rsidR="001701E2">
        <w:t>A</w:t>
      </w:r>
      <w:r w:rsidR="00413316">
        <w:t xml:space="preserve"> single-layer </w:t>
      </w:r>
      <w:r>
        <w:t>AR</w:t>
      </w:r>
      <w:r w:rsidR="00413316">
        <w:t xml:space="preserve"> design</w:t>
      </w:r>
      <w:r w:rsidR="001E7C95">
        <w:t xml:space="preserve"> </w:t>
      </w:r>
      <w:r w:rsidR="00F3500B">
        <w:t xml:space="preserve">has 2 </w:t>
      </w:r>
      <w:r>
        <w:t>interfaces for</w:t>
      </w:r>
      <w:r w:rsidR="002005A3">
        <w:t xml:space="preserve"> </w:t>
      </w:r>
      <w:r w:rsidR="00F3500B">
        <w:t xml:space="preserve">reflection: the first </w:t>
      </w:r>
      <w:r>
        <w:t>interface</w:t>
      </w:r>
      <w:r w:rsidR="00F3500B">
        <w:t xml:space="preserve"> is at the top of the thin film before light enter the film layer</w:t>
      </w:r>
      <w:r>
        <w:t xml:space="preserve"> (air-film)</w:t>
      </w:r>
      <w:r w:rsidR="00F3500B">
        <w:t xml:space="preserve">, the second </w:t>
      </w:r>
      <w:r>
        <w:t>interface</w:t>
      </w:r>
      <w:r w:rsidR="00F3500B">
        <w:t xml:space="preserve"> is when light reflect at the substrate</w:t>
      </w:r>
      <w:r>
        <w:t xml:space="preserve"> (film-substrate)</w:t>
      </w:r>
      <w:r w:rsidR="00F3500B">
        <w:t xml:space="preserve">. </w:t>
      </w:r>
      <w:r>
        <w:t xml:space="preserve">Antireflection is archived when light from the second interface travelled </w:t>
      </w:r>
      <w:r w:rsidRPr="00DD5E30">
        <w:t>π</w:t>
      </w:r>
      <w:r>
        <w:t xml:space="preserve"> radian out of phase.</w:t>
      </w:r>
    </w:p>
    <w:p w14:paraId="20821335" w14:textId="2903C17B" w:rsidR="00F3500B" w:rsidRDefault="00666087" w:rsidP="00666087">
      <w:r>
        <w:t>Since light travelled through the</w:t>
      </w:r>
      <w:r w:rsidR="002005A3">
        <w:t xml:space="preserve"> film layer </w:t>
      </w:r>
      <w:r>
        <w:t>twice, before and after reflected at the second interface, the film needs to be</w:t>
      </w:r>
      <w:r w:rsidR="002005A3">
        <w:t xml:space="preserve"> </w:t>
      </w:r>
      <w:r w:rsidR="002005A3" w:rsidRPr="00DD5E30">
        <w:t>π</w:t>
      </w:r>
      <w:r w:rsidR="002005A3">
        <w:t>/2 phases</w:t>
      </w:r>
      <w:r w:rsidR="00F3500B">
        <w:t xml:space="preserve"> </w:t>
      </w:r>
      <w:r w:rsidR="002005A3">
        <w:t xml:space="preserve">thick. </w:t>
      </w:r>
      <w:r>
        <w:t>This</w:t>
      </w:r>
      <w:r w:rsidR="002005A3">
        <w:t xml:space="preserve"> </w:t>
      </w:r>
      <w:r w:rsidR="00F3500B">
        <w:t>can</w:t>
      </w:r>
      <w:r w:rsidR="002005A3">
        <w:t xml:space="preserve"> also</w:t>
      </w:r>
      <w:r w:rsidR="00F3500B">
        <w:t xml:space="preserve"> be described as </w:t>
      </w:r>
      <w:r w:rsidR="002005A3">
        <w:t xml:space="preserve">an optical thickness of </w:t>
      </w:r>
      <w:r w:rsidR="00F3500B" w:rsidRPr="001701E2">
        <w:t>λ</w:t>
      </w:r>
      <w:r w:rsidR="00F3500B">
        <w:t>/4 or quarter-wave optical thick</w:t>
      </w:r>
      <w:r w:rsidR="002005A3">
        <w:t xml:space="preserve"> </w:t>
      </w:r>
      <w:r w:rsidR="00F3500B">
        <w:t xml:space="preserve">(QWOT). </w:t>
      </w:r>
      <w:r>
        <w:t>O</w:t>
      </w:r>
      <w:r w:rsidR="00F3500B">
        <w:t>ptical thickness OT is defined as</w:t>
      </w:r>
      <w:r w:rsidR="0023775E">
        <w:t>:</w:t>
      </w:r>
    </w:p>
    <w:p w14:paraId="2D5EB798" w14:textId="063EAEAD" w:rsidR="001701E2" w:rsidRPr="00491C27" w:rsidRDefault="001701E2" w:rsidP="009A34AC">
      <w:pPr>
        <w:jc w:val="right"/>
      </w:pPr>
      <m:oMath>
        <m:r>
          <w:rPr>
            <w:rFonts w:ascii="Cambria Math" w:hAnsi="Cambria Math"/>
          </w:rPr>
          <m:t>OT=nt</m:t>
        </m:r>
      </m:oMath>
      <w:r w:rsidR="00585E7F">
        <w:t>,</w:t>
      </w:r>
      <w:r w:rsidR="00491C27">
        <w:tab/>
      </w:r>
      <w:r w:rsidR="00491C27">
        <w:tab/>
      </w:r>
      <w:r w:rsidR="009A34AC">
        <w:tab/>
      </w:r>
      <w:r w:rsidR="009A34AC">
        <w:tab/>
      </w:r>
      <w:r w:rsidR="009A34AC">
        <w:tab/>
      </w:r>
      <w:r w:rsidR="009A34AC">
        <w:tab/>
      </w:r>
      <w:r w:rsidR="00491C27">
        <w:t>(1.1)</w:t>
      </w:r>
    </w:p>
    <w:p w14:paraId="4027C583" w14:textId="6A4A3849" w:rsidR="00491C27" w:rsidRPr="001701E2" w:rsidRDefault="00000000" w:rsidP="009A34AC">
      <w:pPr>
        <w:jc w:val="right"/>
      </w:pPr>
      <m:oMath>
        <m:f>
          <m:fPr>
            <m:ctrlPr>
              <w:rPr>
                <w:rFonts w:ascii="Cambria Math" w:hAnsi="Cambria Math"/>
                <w:i/>
              </w:rPr>
            </m:ctrlPr>
          </m:fPr>
          <m:num>
            <m:r>
              <m:rPr>
                <m:sty m:val="p"/>
              </m:rPr>
              <w:rPr>
                <w:rFonts w:ascii="Cambria Math" w:hAnsi="Cambria Math"/>
              </w:rPr>
              <m:t>λ</m:t>
            </m:r>
          </m:num>
          <m:den>
            <m:r>
              <w:rPr>
                <w:rFonts w:ascii="Cambria Math" w:hAnsi="Cambria Math"/>
              </w:rPr>
              <m:t>4</m:t>
            </m:r>
          </m:den>
        </m:f>
        <m:r>
          <w:rPr>
            <w:rFonts w:ascii="Cambria Math" w:hAnsi="Cambria Math"/>
          </w:rPr>
          <m:t>=nt</m:t>
        </m:r>
      </m:oMath>
      <w:r w:rsidR="00585E7F">
        <w:t>,</w:t>
      </w:r>
      <w:r w:rsidR="00491C27">
        <w:tab/>
      </w:r>
      <w:r w:rsidR="00491C27">
        <w:tab/>
      </w:r>
      <w:r w:rsidR="00491C27">
        <w:tab/>
      </w:r>
      <w:r w:rsidR="009A34AC">
        <w:tab/>
      </w:r>
      <w:r w:rsidR="009A34AC">
        <w:tab/>
      </w:r>
      <w:r w:rsidR="009A34AC">
        <w:tab/>
        <w:t xml:space="preserve">         </w:t>
      </w:r>
      <w:r w:rsidR="00491C27">
        <w:t>(1.2)</w:t>
      </w:r>
    </w:p>
    <w:p w14:paraId="13A218E9" w14:textId="07914899" w:rsidR="001701E2" w:rsidRDefault="001701E2" w:rsidP="00B547F9">
      <w:r>
        <w:t>where n is the refractive index, and t is the physical thickness.</w:t>
      </w:r>
      <w:r w:rsidR="00F3500B">
        <w:t xml:space="preserve"> For example, </w:t>
      </w:r>
      <w:r w:rsidR="00666087">
        <w:t>an AR</w:t>
      </w:r>
      <w:r w:rsidR="00F3500B">
        <w:t xml:space="preserve"> design for 1,000-nm light </w:t>
      </w:r>
      <w:r w:rsidR="00666087">
        <w:t xml:space="preserve">needs to have thin film with physical thickness </w:t>
      </w:r>
      <m:oMath>
        <m:r>
          <w:rPr>
            <w:rFonts w:ascii="Cambria Math" w:hAnsi="Cambria Math"/>
          </w:rPr>
          <m:t>t=</m:t>
        </m:r>
        <m:f>
          <m:fPr>
            <m:ctrlPr>
              <w:rPr>
                <w:rFonts w:ascii="Cambria Math" w:hAnsi="Cambria Math"/>
                <w:i/>
              </w:rPr>
            </m:ctrlPr>
          </m:fPr>
          <m:num>
            <m:r>
              <w:rPr>
                <w:rFonts w:ascii="Cambria Math" w:hAnsi="Cambria Math"/>
              </w:rPr>
              <m:t>1000</m:t>
            </m:r>
          </m:num>
          <m:den>
            <m:r>
              <w:rPr>
                <w:rFonts w:ascii="Cambria Math" w:hAnsi="Cambria Math"/>
              </w:rPr>
              <m:t>4n</m:t>
            </m:r>
          </m:den>
        </m:f>
      </m:oMath>
      <w:r w:rsidR="00666087">
        <w:t xml:space="preserve"> nm</w:t>
      </w:r>
      <w:r w:rsidR="0027739E">
        <w:t>.</w:t>
      </w:r>
    </w:p>
    <w:p w14:paraId="2A2713DF" w14:textId="77777777" w:rsidR="00413316" w:rsidRDefault="00413316" w:rsidP="00B547F9"/>
    <w:p w14:paraId="0794377B" w14:textId="1F1514A0" w:rsidR="004A3559" w:rsidRDefault="00AE1E86" w:rsidP="00AE1E86">
      <w:pPr>
        <w:ind w:firstLine="720"/>
      </w:pPr>
      <w:r>
        <w:t>Another</w:t>
      </w:r>
      <w:r w:rsidR="002D4A02">
        <w:t xml:space="preserve"> way to find </w:t>
      </w:r>
      <w:r>
        <w:t xml:space="preserve">film thickness </w:t>
      </w:r>
      <w:r w:rsidR="002D4A02">
        <w:t xml:space="preserve">for </w:t>
      </w:r>
      <w:r w:rsidR="009A34AC">
        <w:t>a multilayer AR design</w:t>
      </w:r>
      <w:r w:rsidR="002D4A02">
        <w:t xml:space="preserve"> is to consider </w:t>
      </w:r>
      <w:r w:rsidR="004A3559">
        <w:t>the reflectivity (r)</w:t>
      </w:r>
      <w:r>
        <w:t>. First, we consider</w:t>
      </w:r>
      <w:r w:rsidR="004A3559">
        <w:t xml:space="preserve"> only the first</w:t>
      </w:r>
      <w:r w:rsidR="00666087">
        <w:t xml:space="preserve"> reflection</w:t>
      </w:r>
      <w:r w:rsidR="004A3559">
        <w:t xml:space="preserve"> </w:t>
      </w:r>
      <w:r w:rsidR="00666087">
        <w:t>interface</w:t>
      </w:r>
      <w:r w:rsidR="004A3559">
        <w:t>,</w:t>
      </w:r>
    </w:p>
    <w:p w14:paraId="40D94B4B" w14:textId="253AABFB" w:rsidR="004A3559" w:rsidRPr="004A3559" w:rsidRDefault="004A3559" w:rsidP="009A34AC">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den>
        </m:f>
      </m:oMath>
      <w:r w:rsidR="00585E7F">
        <w:t>,</w:t>
      </w:r>
      <w:r w:rsidR="00491C27">
        <w:tab/>
      </w:r>
      <w:r w:rsidR="009A34AC">
        <w:tab/>
      </w:r>
      <w:r w:rsidR="009A34AC">
        <w:tab/>
      </w:r>
      <w:r w:rsidR="009A34AC">
        <w:tab/>
      </w:r>
      <w:r w:rsidR="009A34AC">
        <w:tab/>
      </w:r>
      <w:r w:rsidR="009A34AC">
        <w:tab/>
      </w:r>
      <w:r w:rsidR="00491C27">
        <w:t>(2)</w:t>
      </w:r>
    </w:p>
    <w:p w14:paraId="4EFC3585" w14:textId="77777777" w:rsidR="009A34AC" w:rsidRDefault="004A3559" w:rsidP="004A3559">
      <w:r>
        <w:t xml:space="preserve">where </w:t>
      </w:r>
      <w:r w:rsidRPr="004A3559">
        <w:rPr>
          <w:i/>
          <w:iCs/>
        </w:rPr>
        <w:t>n</w:t>
      </w:r>
      <w:r w:rsidRPr="004A3559">
        <w:rPr>
          <w:i/>
          <w:iCs/>
          <w:vertAlign w:val="subscript"/>
        </w:rPr>
        <w:t>a</w:t>
      </w:r>
      <w:r>
        <w:t xml:space="preserve"> is the refractive index of air, and n</w:t>
      </w:r>
      <w:r>
        <w:rPr>
          <w:vertAlign w:val="subscript"/>
        </w:rPr>
        <w:t>f</w:t>
      </w:r>
      <w:r>
        <w:t xml:space="preserve"> is the refractive index of the film. </w:t>
      </w:r>
    </w:p>
    <w:p w14:paraId="3844A928" w14:textId="77777777" w:rsidR="009A34AC" w:rsidRDefault="009A34AC" w:rsidP="004A3559"/>
    <w:p w14:paraId="549AE09B" w14:textId="6F15261F" w:rsidR="00585E7F" w:rsidRDefault="004A3559" w:rsidP="009A34AC">
      <w:pPr>
        <w:ind w:firstLine="720"/>
      </w:pPr>
      <w:r>
        <w:t xml:space="preserve">Next, if we considered reflectivity of both </w:t>
      </w:r>
      <w:r w:rsidR="00666087">
        <w:t>interfaces</w:t>
      </w:r>
      <w:r>
        <w:t>, n</w:t>
      </w:r>
      <w:r>
        <w:rPr>
          <w:vertAlign w:val="subscript"/>
        </w:rPr>
        <w:t>f</w:t>
      </w:r>
      <w:r>
        <w:t xml:space="preserve"> can be substituted by effective reflectance index (n</w:t>
      </w:r>
      <w:r>
        <w:rPr>
          <w:vertAlign w:val="subscript"/>
        </w:rPr>
        <w:t>r</w:t>
      </w:r>
      <w:r>
        <w:t>), which can be thought of as the combined index of the all the film layer</w:t>
      </w:r>
      <w:r w:rsidR="009A34AC">
        <w:t xml:space="preserve">s </w:t>
      </w:r>
      <w:r>
        <w:t xml:space="preserve">and substrate. A more detailed explanation can be found in Chapter 3 of </w:t>
      </w:r>
      <w:r w:rsidR="0023775E">
        <w:fldChar w:fldCharType="begin"/>
      </w:r>
      <w:r w:rsidR="00BF4425">
        <w:instrText xml:space="preserve"> ADDIN EN.CITE &lt;EndNote&gt;&lt;Cite&gt;&lt;Author&gt;Sarangan&lt;/Author&gt;&lt;Year&gt;2020&lt;/Year&gt;&lt;RecNum&gt;66&lt;/RecNum&gt;&lt;DisplayText&gt;[34]&lt;/DisplayText&gt;&lt;record&gt;&lt;rec-number&gt;66&lt;/rec-number&gt;&lt;foreign-keys&gt;&lt;key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23775E">
        <w:fldChar w:fldCharType="separate"/>
      </w:r>
      <w:r w:rsidR="00BF4425">
        <w:rPr>
          <w:noProof/>
        </w:rPr>
        <w:t>[34]</w:t>
      </w:r>
      <w:r w:rsidR="0023775E">
        <w:fldChar w:fldCharType="end"/>
      </w:r>
      <w:r>
        <w:t xml:space="preserve">. </w:t>
      </w:r>
    </w:p>
    <w:p w14:paraId="5B696272" w14:textId="2C3DD02D" w:rsidR="002D4A02" w:rsidRPr="002D4A02" w:rsidRDefault="00000000" w:rsidP="009A34AC">
      <w:pPr>
        <w:jc w:val="right"/>
      </w:pPr>
      <m:oMath>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e>
            </m:d>
            <m:sSup>
              <m:sSupPr>
                <m:ctrlPr>
                  <w:rPr>
                    <w:rFonts w:ascii="Cambria Math" w:hAnsi="Cambria Math"/>
                    <w:i/>
                  </w:rPr>
                </m:ctrlPr>
              </m:sSupPr>
              <m:e>
                <m:r>
                  <w:rPr>
                    <w:rFonts w:ascii="Cambria Math" w:hAnsi="Cambria Math"/>
                  </w:rPr>
                  <m:t>e</m:t>
                </m:r>
              </m:e>
              <m:sup>
                <m:r>
                  <w:rPr>
                    <w:rFonts w:ascii="Cambria Math" w:hAnsi="Cambria Math"/>
                  </w:rPr>
                  <m:t>-j2</m:t>
                </m:r>
                <m:r>
                  <m:rPr>
                    <m:sty m:val="p"/>
                  </m:rPr>
                  <w:rPr>
                    <w:rFonts w:ascii="Cambria Math" w:hAnsi="Cambria Math"/>
                  </w:rPr>
                  <m:t>θ</m:t>
                </m:r>
              </m:sup>
            </m:sSup>
          </m:num>
          <m:den>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e>
            </m:d>
            <m:sSup>
              <m:sSupPr>
                <m:ctrlPr>
                  <w:rPr>
                    <w:rFonts w:ascii="Cambria Math" w:hAnsi="Cambria Math"/>
                    <w:i/>
                  </w:rPr>
                </m:ctrlPr>
              </m:sSupPr>
              <m:e>
                <m:r>
                  <w:rPr>
                    <w:rFonts w:ascii="Cambria Math" w:hAnsi="Cambria Math"/>
                  </w:rPr>
                  <m:t>e</m:t>
                </m:r>
              </m:e>
              <m:sup>
                <m:r>
                  <w:rPr>
                    <w:rFonts w:ascii="Cambria Math" w:hAnsi="Cambria Math"/>
                  </w:rPr>
                  <m:t>-j2</m:t>
                </m:r>
                <m:r>
                  <m:rPr>
                    <m:sty m:val="p"/>
                  </m:rPr>
                  <w:rPr>
                    <w:rFonts w:ascii="Cambria Math" w:hAnsi="Cambria Math"/>
                  </w:rPr>
                  <m:t>θ</m:t>
                </m:r>
              </m:sup>
            </m:sSup>
          </m:den>
        </m:f>
      </m:oMath>
      <w:r w:rsidR="002D4A02">
        <w:t>,</w:t>
      </w:r>
      <w:r w:rsidR="002D4A02">
        <w:tab/>
      </w:r>
      <w:r w:rsidR="009A34AC">
        <w:tab/>
      </w:r>
      <w:r w:rsidR="009A34AC">
        <w:tab/>
      </w:r>
      <w:r w:rsidR="009A34AC">
        <w:tab/>
      </w:r>
      <w:r w:rsidR="002D4A02">
        <w:t>(3.1)</w:t>
      </w:r>
    </w:p>
    <w:p w14:paraId="6A189111" w14:textId="562F3722" w:rsidR="004A3559" w:rsidRPr="004A3559" w:rsidRDefault="004A3559" w:rsidP="009A34AC">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en>
        </m:f>
      </m:oMath>
      <w:r w:rsidR="00585E7F">
        <w:t>,</w:t>
      </w:r>
      <w:r w:rsidR="00491C27">
        <w:tab/>
      </w:r>
      <w:r w:rsidR="009A34AC">
        <w:tab/>
      </w:r>
      <w:r w:rsidR="009A34AC">
        <w:tab/>
      </w:r>
      <w:r w:rsidR="009A34AC">
        <w:tab/>
      </w:r>
      <w:r w:rsidR="009A34AC">
        <w:tab/>
        <w:t xml:space="preserve">          </w:t>
      </w:r>
      <w:r w:rsidR="00491C27">
        <w:t>(3</w:t>
      </w:r>
      <w:r w:rsidR="00D63984">
        <w:t>.</w:t>
      </w:r>
      <w:r w:rsidR="002D4A02">
        <w:t>2</w:t>
      </w:r>
      <w:r w:rsidR="00491C27">
        <w:t>)</w:t>
      </w:r>
    </w:p>
    <w:p w14:paraId="0DE52676" w14:textId="5A4C2ED0" w:rsidR="00491C27" w:rsidRPr="0082092C" w:rsidRDefault="00491C27" w:rsidP="00C546A1">
      <w:r>
        <w:t xml:space="preserve">where </w:t>
      </w:r>
      <w:r w:rsidRPr="00491C27">
        <w:t>θ</w:t>
      </w:r>
      <w:r>
        <w:t xml:space="preserve"> is phase thickness</w:t>
      </w:r>
      <w:r w:rsidR="00C546A1">
        <w:t xml:space="preserve"> a</w:t>
      </w:r>
      <w:r w:rsidR="0082092C">
        <w:t>nd</w:t>
      </w:r>
      <w:r w:rsidR="00C546A1" w:rsidRPr="00C546A1">
        <w:t xml:space="preserve"> </w:t>
      </w:r>
      <w:r w:rsidR="00C546A1">
        <w:t>is</w:t>
      </w:r>
      <w:r w:rsidR="0082092C">
        <w:t xml:space="preserve"> related to</w:t>
      </w:r>
      <w:r w:rsidR="00C546A1">
        <w:t xml:space="preserve"> the angular wave number </w:t>
      </w:r>
      <w:r w:rsidR="0082092C">
        <w:t>(</w:t>
      </w:r>
      <w:r w:rsidR="0082092C" w:rsidRPr="00491C27">
        <w:t>k</w:t>
      </w:r>
      <w:r w:rsidR="0082092C" w:rsidRPr="00491C27">
        <w:rPr>
          <w:vertAlign w:val="subscript"/>
        </w:rPr>
        <w:t>0</w:t>
      </w:r>
      <w:r w:rsidR="0082092C">
        <w:t>) by</w:t>
      </w:r>
    </w:p>
    <w:p w14:paraId="30708A72" w14:textId="4AB3C344" w:rsidR="00EE59FF" w:rsidRPr="00491C27" w:rsidRDefault="00491C27" w:rsidP="009A34AC">
      <w:pPr>
        <w:jc w:val="right"/>
      </w:pPr>
      <m:oMath>
        <m:r>
          <m:rPr>
            <m:sty m:val="p"/>
          </m:rPr>
          <w:rPr>
            <w:rFonts w:ascii="Cambria Math" w:hAnsi="Cambria Math"/>
          </w:rPr>
          <m:t>θ</m:t>
        </m:r>
        <m:r>
          <m:rPr>
            <m:sty m:val="p"/>
          </m:rPr>
          <w:rPr>
            <w:rFonts w:ascii="Cambria Math"/>
          </w:rPr>
          <m:t>=</m:t>
        </m:r>
        <m:sSub>
          <m:sSubPr>
            <m:ctrlPr>
              <w:rPr>
                <w:rFonts w:ascii="Cambria Math" w:hAnsi="Cambria Math"/>
              </w:rPr>
            </m:ctrlPr>
          </m:sSubPr>
          <m:e>
            <m:r>
              <w:rPr>
                <w:rFonts w:ascii="Cambria Math"/>
              </w:rPr>
              <m:t>k</m:t>
            </m:r>
          </m:e>
          <m:sub>
            <m:r>
              <w:rPr>
                <w:rFonts w:ascii="Cambria Math"/>
              </w:rPr>
              <m:t>0</m:t>
            </m:r>
          </m:sub>
        </m:sSub>
        <m:sSub>
          <m:sSubPr>
            <m:ctrlPr>
              <w:rPr>
                <w:rFonts w:ascii="Cambria Math" w:hAnsi="Cambria Math"/>
                <w:i/>
              </w:rPr>
            </m:ctrlPr>
          </m:sSubPr>
          <m:e>
            <m:r>
              <w:rPr>
                <w:rFonts w:ascii="Cambria Math"/>
              </w:rPr>
              <m:t>n</m:t>
            </m:r>
          </m:e>
          <m:sub>
            <m:r>
              <w:rPr>
                <w:rFonts w:ascii="Cambria Math"/>
              </w:rPr>
              <m:t>f</m:t>
            </m:r>
          </m:sub>
        </m:sSub>
        <m:r>
          <w:rPr>
            <w:rFonts w:ascii="Cambria Math"/>
          </w:rPr>
          <m:t>t</m:t>
        </m:r>
      </m:oMath>
      <w:r w:rsidR="00585E7F">
        <w:t>,</w:t>
      </w:r>
      <w:r>
        <w:tab/>
      </w:r>
      <w:r w:rsidR="001B6258">
        <w:tab/>
      </w:r>
      <w:r w:rsidR="009A34AC">
        <w:tab/>
      </w:r>
      <w:r w:rsidR="009A34AC">
        <w:tab/>
      </w:r>
      <w:r w:rsidR="009A34AC">
        <w:tab/>
        <w:t xml:space="preserve">          </w:t>
      </w:r>
      <w:r>
        <w:t>(3.</w:t>
      </w:r>
      <w:r w:rsidR="00D63984">
        <w:t>3</w:t>
      </w:r>
      <w:r>
        <w:t>)</w:t>
      </w:r>
    </w:p>
    <w:p w14:paraId="2AB3EC63" w14:textId="64183C75" w:rsidR="001B6258" w:rsidRDefault="00000000" w:rsidP="009A34AC">
      <w:pPr>
        <w:jc w:val="right"/>
      </w:pPr>
      <m:oMath>
        <m:sSub>
          <m:sSubPr>
            <m:ctrlPr>
              <w:rPr>
                <w:rFonts w:ascii="Cambria Math" w:hAnsi="Cambria Math"/>
              </w:rPr>
            </m:ctrlPr>
          </m:sSubPr>
          <m:e>
            <m:r>
              <w:rPr>
                <w:rFonts w:ascii="Cambria Math"/>
              </w:rPr>
              <m:t>k</m:t>
            </m:r>
          </m:e>
          <m:sub>
            <m:r>
              <w:rPr>
                <w:rFonts w:ascii="Cambria Math"/>
              </w:rPr>
              <m:t>0</m:t>
            </m:r>
          </m:sub>
        </m:sSub>
        <m:r>
          <m:rPr>
            <m:sty m:val="p"/>
          </m:rPr>
          <w:rPr>
            <w:rFonts w:ascii="Cambria Math"/>
          </w:rPr>
          <m:t>=</m:t>
        </m:r>
        <m:f>
          <m:fPr>
            <m:ctrlPr>
              <w:rPr>
                <w:rFonts w:ascii="Cambria Math" w:hAnsi="Cambria Math"/>
                <w:i/>
              </w:rPr>
            </m:ctrlPr>
          </m:fPr>
          <m:num>
            <m:r>
              <w:rPr>
                <w:rFonts w:ascii="Cambria Math"/>
              </w:rPr>
              <m:t>2</m:t>
            </m:r>
            <m:r>
              <w:rPr>
                <w:rFonts w:ascii="Cambria Math" w:hAnsi="Cambria Math"/>
              </w:rPr>
              <m:t>π</m:t>
            </m:r>
          </m:num>
          <m:den>
            <m:r>
              <w:rPr>
                <w:rFonts w:ascii="Cambria Math" w:hAnsi="Cambria Math"/>
              </w:rPr>
              <m:t>λ</m:t>
            </m:r>
          </m:den>
        </m:f>
      </m:oMath>
      <w:r w:rsidR="001B6258">
        <w:tab/>
      </w:r>
      <w:r w:rsidR="00585E7F">
        <w:t>.</w:t>
      </w:r>
      <w:r w:rsidR="001B6258">
        <w:tab/>
      </w:r>
      <w:r w:rsidR="001B6258">
        <w:tab/>
      </w:r>
      <w:r w:rsidR="009A34AC">
        <w:tab/>
      </w:r>
      <w:r w:rsidR="009A34AC">
        <w:tab/>
      </w:r>
      <w:r w:rsidR="009A34AC">
        <w:tab/>
      </w:r>
      <w:r w:rsidR="009A34AC">
        <w:tab/>
      </w:r>
      <w:r w:rsidR="001B6258">
        <w:t>(3.</w:t>
      </w:r>
      <w:r w:rsidR="00D63984">
        <w:t>4</w:t>
      </w:r>
      <w:r w:rsidR="001B6258">
        <w:t>)</w:t>
      </w:r>
    </w:p>
    <w:p w14:paraId="77E0789F" w14:textId="77777777" w:rsidR="0082092C" w:rsidRPr="00491C27" w:rsidRDefault="0082092C" w:rsidP="009A34AC">
      <w:pPr>
        <w:jc w:val="right"/>
      </w:pPr>
    </w:p>
    <w:p w14:paraId="0E749CE6" w14:textId="6BBF0CB1" w:rsidR="001B6258" w:rsidRDefault="0082092C" w:rsidP="0082092C">
      <w:pPr>
        <w:ind w:firstLine="720"/>
      </w:pPr>
      <w:r>
        <w:t>For perfect antireflection,</w:t>
      </w:r>
      <w:r w:rsidR="00D63984">
        <w:t xml:space="preserve"> n</w:t>
      </w:r>
      <w:r w:rsidR="00D63984">
        <w:rPr>
          <w:vertAlign w:val="subscript"/>
        </w:rPr>
        <w:t>r</w:t>
      </w:r>
      <w:r w:rsidR="00D63984">
        <w:t xml:space="preserve"> from </w:t>
      </w:r>
      <w:r w:rsidR="002D4A02">
        <w:t>equation</w:t>
      </w:r>
      <w:r w:rsidR="00D63984">
        <w:t xml:space="preserve"> 3.</w:t>
      </w:r>
      <w:r w:rsidR="002D4A02">
        <w:t>2</w:t>
      </w:r>
      <w:r w:rsidR="00D63984">
        <w:t xml:space="preserve"> </w:t>
      </w:r>
      <w:r>
        <w:t>must be</w:t>
      </w:r>
      <w:r w:rsidR="00D63984">
        <w:t xml:space="preserve"> equal to n</w:t>
      </w:r>
      <w:r w:rsidR="00D63984">
        <w:rPr>
          <w:vertAlign w:val="subscript"/>
        </w:rPr>
        <w:t>a</w:t>
      </w:r>
      <w:r w:rsidR="00D63984">
        <w:t xml:space="preserve"> </w:t>
      </w:r>
      <w:r>
        <w:t>so that</w:t>
      </w:r>
      <w:r w:rsidR="00D63984">
        <w:t xml:space="preserve"> r </w:t>
      </w:r>
      <w:r w:rsidR="002D4A02">
        <w:t>will be</w:t>
      </w:r>
      <w:r w:rsidR="00D63984">
        <w:t xml:space="preserve"> zero</w:t>
      </w:r>
      <w:r>
        <w:t xml:space="preserve">. </w:t>
      </w:r>
      <w:r w:rsidR="00585E7F">
        <w:t xml:space="preserve">When the phase thickness is in </w:t>
      </w:r>
      <w:r>
        <w:t>a</w:t>
      </w:r>
      <w:r w:rsidR="00585E7F">
        <w:t xml:space="preserve"> multiple of </w:t>
      </w:r>
      <w:r w:rsidRPr="0082092C">
        <w:t>π</w:t>
      </w:r>
      <w:r>
        <w:t>/2</w:t>
      </w:r>
      <w:r w:rsidR="00C84E09">
        <w:t>,</w:t>
      </w:r>
      <w:r w:rsidR="00585E7F">
        <w:t xml:space="preserve"> the exponent terms in equation 3.2 can be simplified to</w:t>
      </w:r>
      <w:r w:rsidR="00C84E09">
        <w:t xml:space="preserve"> an integer of N:</w:t>
      </w:r>
      <w:r w:rsidR="00585E7F">
        <w:t xml:space="preserve"> </w:t>
      </w:r>
    </w:p>
    <w:p w14:paraId="0D37F21D" w14:textId="687E2B17" w:rsidR="00D63984" w:rsidRDefault="00000000" w:rsidP="00C84E09">
      <w:pPr>
        <w:jc w:val="right"/>
      </w:pPr>
      <m:oMath>
        <m:sSup>
          <m:sSupPr>
            <m:ctrlPr>
              <w:rPr>
                <w:rFonts w:ascii="Cambria Math" w:hAnsi="Cambria Math"/>
                <w:i/>
              </w:rPr>
            </m:ctrlPr>
          </m:sSupPr>
          <m:e>
            <m:r>
              <w:rPr>
                <w:rFonts w:ascii="Cambria Math" w:hAnsi="Cambria Math"/>
              </w:rPr>
              <m:t>e</m:t>
            </m:r>
          </m:e>
          <m:sup>
            <m:r>
              <w:rPr>
                <w:rFonts w:ascii="Cambria Math" w:hAnsi="Cambria Math"/>
              </w:rPr>
              <m:t>-j2</m:t>
            </m:r>
            <m:r>
              <m:rPr>
                <m:sty m:val="p"/>
              </m:rPr>
              <w:rPr>
                <w:rFonts w:ascii="Cambria Math" w:hAnsi="Cambria Math"/>
              </w:rPr>
              <m:t>θ</m:t>
            </m:r>
          </m:sup>
        </m:sSup>
        <m:r>
          <m:rPr>
            <m:sty m:val="p"/>
          </m:rPr>
          <w:rPr>
            <w:rFonts w:ascii="Cambria Math"/>
          </w:rPr>
          <m:t>=</m:t>
        </m:r>
        <m:r>
          <w:rPr>
            <w:rFonts w:ascii="Cambria Math" w:hAnsi="Cambria Math"/>
          </w:rPr>
          <m:t>±</m:t>
        </m:r>
        <m:r>
          <w:rPr>
            <w:rFonts w:ascii="Cambria Math"/>
          </w:rPr>
          <m:t>1</m:t>
        </m:r>
      </m:oMath>
      <w:r w:rsidR="00DA2C9A">
        <w:t>,</w:t>
      </w:r>
      <w:r w:rsidR="00D63984">
        <w:tab/>
      </w:r>
      <w:r w:rsidR="00D63984">
        <w:tab/>
      </w:r>
      <w:r w:rsidR="00C84E09">
        <w:tab/>
      </w:r>
      <w:r w:rsidR="00C84E09">
        <w:tab/>
      </w:r>
      <w:r w:rsidR="00C84E09">
        <w:tab/>
      </w:r>
      <w:r w:rsidR="00C84E09">
        <w:tab/>
        <w:t xml:space="preserve">     </w:t>
      </w:r>
      <w:r w:rsidR="00D63984">
        <w:t>(4.1)</w:t>
      </w:r>
    </w:p>
    <w:p w14:paraId="0CF1FD00" w14:textId="4B4812D5" w:rsidR="00D63984" w:rsidRDefault="00D63984" w:rsidP="00C84E09">
      <w:pPr>
        <w:jc w:val="right"/>
      </w:pPr>
      <m:oMath>
        <m:r>
          <m:rPr>
            <m:sty m:val="p"/>
          </m:rPr>
          <w:rPr>
            <w:rFonts w:ascii="Cambria Math" w:hAnsi="Cambria Math"/>
          </w:rPr>
          <m:t>θ=N</m:t>
        </m:r>
        <m:f>
          <m:fPr>
            <m:ctrlPr>
              <w:rPr>
                <w:rFonts w:ascii="Cambria Math" w:hAnsi="Cambria Math"/>
                <w:i/>
              </w:rPr>
            </m:ctrlPr>
          </m:fPr>
          <m:num>
            <w:bookmarkStart w:id="1" w:name="_Hlk219091972"/>
            <m:r>
              <w:rPr>
                <w:rFonts w:ascii="Cambria Math" w:hAnsi="Cambria Math"/>
              </w:rPr>
              <m:t>π</m:t>
            </m:r>
            <w:bookmarkEnd w:id="1"/>
          </m:num>
          <m:den>
            <m:r>
              <w:rPr>
                <w:rFonts w:ascii="Cambria Math" w:hAnsi="Cambria Math"/>
              </w:rPr>
              <m:t>2</m:t>
            </m:r>
          </m:den>
        </m:f>
      </m:oMath>
      <w:r w:rsidR="00410F16">
        <w:tab/>
      </w:r>
      <w:r w:rsidR="00DA2C9A">
        <w:t>.</w:t>
      </w:r>
      <w:r w:rsidR="00410F16">
        <w:tab/>
      </w:r>
      <w:r w:rsidR="00410F16">
        <w:tab/>
      </w:r>
      <w:r w:rsidR="00C84E09">
        <w:tab/>
      </w:r>
      <w:r w:rsidR="00C84E09">
        <w:tab/>
      </w:r>
      <w:r w:rsidR="00C84E09">
        <w:tab/>
        <w:t xml:space="preserve">          </w:t>
      </w:r>
      <w:r w:rsidR="00410F16">
        <w:t>(4.2)</w:t>
      </w:r>
    </w:p>
    <w:p w14:paraId="6F46A3FF" w14:textId="2EA7AA5F" w:rsidR="00585E7F" w:rsidRDefault="00585E7F" w:rsidP="00D63984">
      <w:r>
        <w:lastRenderedPageBreak/>
        <w:t>Using Euler’s identity</w:t>
      </w:r>
      <w:r w:rsidR="00DA2C9A">
        <w:t>, and</w:t>
      </w:r>
      <w:r>
        <w:t xml:space="preserve"> if N is </w:t>
      </w:r>
      <w:r w:rsidR="00CA76A4">
        <w:t>odd</w:t>
      </w:r>
      <w:r>
        <w:t xml:space="preserve"> </w:t>
      </w:r>
      <w:r w:rsidR="00DA2C9A">
        <w:t xml:space="preserve">number, </w:t>
      </w:r>
      <w:r w:rsidRPr="00585E7F">
        <w:t>θ</w:t>
      </w:r>
      <w:r>
        <w:t xml:space="preserve"> will be equal to </w:t>
      </w:r>
      <w:r w:rsidRPr="00585E7F">
        <w:t>π</w:t>
      </w:r>
      <w:r w:rsidR="00CA76A4">
        <w:t>. E</w:t>
      </w:r>
      <w:r>
        <w:t xml:space="preserve">quation 4.1 </w:t>
      </w:r>
      <w:r w:rsidR="00CA76A4">
        <w:t xml:space="preserve">then </w:t>
      </w:r>
      <w:r>
        <w:t>become</w:t>
      </w:r>
    </w:p>
    <w:p w14:paraId="2DF37A48" w14:textId="276BD925" w:rsidR="00585E7F" w:rsidRDefault="00000000" w:rsidP="00DA2C9A">
      <w:pPr>
        <w:jc w:val="right"/>
      </w:pPr>
      <m:oMath>
        <m:sSup>
          <m:sSupPr>
            <m:ctrlPr>
              <w:rPr>
                <w:rFonts w:ascii="Cambria Math" w:hAnsi="Cambria Math"/>
                <w:i/>
              </w:rPr>
            </m:ctrlPr>
          </m:sSupPr>
          <m:e>
            <m:r>
              <w:rPr>
                <w:rFonts w:ascii="Cambria Math" w:hAnsi="Cambria Math"/>
              </w:rPr>
              <m:t>e</m:t>
            </m:r>
          </m:e>
          <m:sup>
            <m:r>
              <w:rPr>
                <w:rFonts w:ascii="Cambria Math" w:hAnsi="Cambria Math"/>
              </w:rPr>
              <m:t>-j</m:t>
            </m:r>
            <m:r>
              <m:rPr>
                <m:sty m:val="p"/>
              </m:rPr>
              <w:rPr>
                <w:rFonts w:ascii="Cambria Math" w:hAnsi="Cambria Math"/>
              </w:rPr>
              <m:t>π</m:t>
            </m:r>
          </m:sup>
        </m:sSup>
        <m:r>
          <m:rPr>
            <m:sty m:val="p"/>
          </m:rPr>
          <w:rPr>
            <w:rFonts w:ascii="Cambria Math"/>
          </w:rPr>
          <m:t>=</m:t>
        </m:r>
        <m:r>
          <w:rPr>
            <w:rFonts w:ascii="Cambria Math" w:hAnsi="Cambria Math"/>
          </w:rPr>
          <m:t>-</m:t>
        </m:r>
        <m:r>
          <w:rPr>
            <w:rFonts w:ascii="Cambria Math"/>
          </w:rPr>
          <m:t>1</m:t>
        </m:r>
      </m:oMath>
      <w:r w:rsidR="002D4A02">
        <w:t>.</w:t>
      </w:r>
      <w:r w:rsidR="00585E7F">
        <w:tab/>
      </w:r>
      <w:r w:rsidR="00585E7F">
        <w:tab/>
      </w:r>
      <w:r w:rsidR="00DA2C9A">
        <w:tab/>
      </w:r>
      <w:r w:rsidR="00DA2C9A">
        <w:tab/>
      </w:r>
      <w:r w:rsidR="00DA2C9A">
        <w:tab/>
      </w:r>
      <w:r w:rsidR="00DA2C9A">
        <w:tab/>
        <w:t xml:space="preserve">   </w:t>
      </w:r>
      <w:r w:rsidR="00585E7F">
        <w:t>(4.3)</w:t>
      </w:r>
    </w:p>
    <w:p w14:paraId="50815A14" w14:textId="09E8856B" w:rsidR="002D4A02" w:rsidRPr="002D4A02" w:rsidRDefault="002D4A02" w:rsidP="00585E7F">
      <w:r>
        <w:t xml:space="preserve">By substituting </w:t>
      </w:r>
      <w:r w:rsidR="00DA2C9A">
        <w:t xml:space="preserve">in </w:t>
      </w:r>
      <w:r>
        <w:t>equation 4.3 to equation 3.2</w:t>
      </w:r>
      <w:r w:rsidR="00DA2C9A">
        <w:t>,</w:t>
      </w:r>
      <w:r>
        <w:t xml:space="preserve"> n</w:t>
      </w:r>
      <w:r>
        <w:rPr>
          <w:vertAlign w:val="subscript"/>
        </w:rPr>
        <w:t>r</w:t>
      </w:r>
      <w:r>
        <w:t xml:space="preserve"> will </w:t>
      </w:r>
      <w:r w:rsidR="00DA2C9A">
        <w:t>be simplified to</w:t>
      </w:r>
    </w:p>
    <w:p w14:paraId="5671C49B" w14:textId="5FF613A2" w:rsidR="00585E7F" w:rsidRDefault="00000000" w:rsidP="00DA2C9A">
      <w:pPr>
        <w:jc w:val="right"/>
      </w:pPr>
      <m:oMath>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e>
            </m:d>
          </m:den>
        </m:f>
      </m:oMath>
      <w:r w:rsidR="002D4A02">
        <w:tab/>
        <w:t>,</w:t>
      </w:r>
      <w:r w:rsidR="002D4A02">
        <w:tab/>
      </w:r>
      <w:r w:rsidR="00DA2C9A">
        <w:tab/>
      </w:r>
      <w:r w:rsidR="00DA2C9A">
        <w:tab/>
      </w:r>
      <w:r w:rsidR="00DA2C9A">
        <w:tab/>
      </w:r>
      <w:r w:rsidR="002D4A02">
        <w:t>(5.1)</w:t>
      </w:r>
    </w:p>
    <w:p w14:paraId="543A7AAE" w14:textId="22664D44" w:rsidR="002D4A02" w:rsidRDefault="00000000" w:rsidP="00DA2C9A">
      <w:pPr>
        <w:jc w:val="right"/>
      </w:pPr>
      <m:oMath>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f</m:t>
                </m:r>
              </m:sub>
            </m:sSub>
          </m:num>
          <m:den>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s</m:t>
                </m:r>
              </m:sub>
            </m:sSub>
          </m:den>
        </m:f>
      </m:oMath>
      <w:r w:rsidR="002D4A02">
        <w:t>,</w:t>
      </w:r>
      <w:r w:rsidR="002D4A02">
        <w:tab/>
      </w:r>
      <w:r w:rsidR="002D4A02">
        <w:tab/>
      </w:r>
      <w:r w:rsidR="00DA2C9A">
        <w:tab/>
      </w:r>
      <w:r w:rsidR="00DA2C9A">
        <w:tab/>
      </w:r>
      <w:r w:rsidR="00DA2C9A">
        <w:tab/>
      </w:r>
      <w:r w:rsidR="00DA2C9A">
        <w:tab/>
      </w:r>
      <w:r w:rsidR="002D4A02">
        <w:t>(5.2)</w:t>
      </w:r>
    </w:p>
    <w:p w14:paraId="425F0FFD" w14:textId="19ED503B" w:rsidR="002D4A02" w:rsidRDefault="00000000" w:rsidP="00DA2C9A">
      <w:pPr>
        <w:jc w:val="right"/>
      </w:pPr>
      <m:oMath>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f</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s</m:t>
                </m:r>
              </m:sub>
            </m:sSub>
          </m:den>
        </m:f>
      </m:oMath>
      <w:r w:rsidR="002D4A02">
        <w:t>.</w:t>
      </w:r>
      <w:r w:rsidR="002D4A02">
        <w:tab/>
      </w:r>
      <w:r w:rsidR="002D4A02">
        <w:tab/>
      </w:r>
      <w:r w:rsidR="00DA2C9A">
        <w:tab/>
      </w:r>
      <w:r w:rsidR="00DA2C9A">
        <w:tab/>
      </w:r>
      <w:r w:rsidR="00DA2C9A">
        <w:tab/>
      </w:r>
      <w:r w:rsidR="00DA2C9A">
        <w:tab/>
      </w:r>
      <w:r w:rsidR="002D4A02">
        <w:t>(5.3)</w:t>
      </w:r>
    </w:p>
    <w:p w14:paraId="74BD3D8C" w14:textId="4AE3CB54" w:rsidR="00C546A1" w:rsidRDefault="00772CBA" w:rsidP="003A545C">
      <w:r>
        <w:t>T</w:t>
      </w:r>
      <w:r w:rsidR="002D4A02">
        <w:t xml:space="preserve">he physical thickness (t) of the film can be </w:t>
      </w:r>
      <w:r w:rsidR="00767D7D">
        <w:t>computed</w:t>
      </w:r>
      <w:r w:rsidR="002D4A02">
        <w:t xml:space="preserve"> by substituting equation 4.2 to equation 3.3, and is </w:t>
      </w:r>
      <w:r w:rsidR="00AE1E86">
        <w:t xml:space="preserve">also </w:t>
      </w:r>
      <w:r w:rsidR="002D4A02">
        <w:t>equals to QWOT.</w:t>
      </w:r>
    </w:p>
    <w:p w14:paraId="63812ADF" w14:textId="77777777" w:rsidR="00123C5D" w:rsidRDefault="00123C5D" w:rsidP="00CA76A4"/>
    <w:p w14:paraId="277C1078" w14:textId="05194E81" w:rsidR="002D4A02" w:rsidRDefault="00CA76A4" w:rsidP="0095214A">
      <w:pPr>
        <w:ind w:firstLine="720"/>
      </w:pPr>
      <w:r>
        <w:t xml:space="preserve">For </w:t>
      </w:r>
      <w:r w:rsidR="00D21169">
        <w:t>two-layer devices</w:t>
      </w:r>
      <w:r>
        <w:t xml:space="preserve">, </w:t>
      </w:r>
      <w:r w:rsidR="00D21169">
        <w:t xml:space="preserve">the reflectivity condition from </w:t>
      </w:r>
      <w:r>
        <w:t xml:space="preserve">equation 5.3 can be expanded in a similar manner to TMM. For example, with a </w:t>
      </w:r>
      <w:r w:rsidR="00243CAD">
        <w:t>two-layer</w:t>
      </w:r>
      <w:r>
        <w:t xml:space="preserve"> films on a substrate</w:t>
      </w:r>
      <w:r w:rsidR="00243CAD">
        <w:t xml:space="preserve"> the reflectivity will be equal to</w:t>
      </w:r>
    </w:p>
    <w:p w14:paraId="186998AF" w14:textId="1172256D" w:rsidR="00243CAD" w:rsidRDefault="00243CAD" w:rsidP="003F4170">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den>
        </m:f>
      </m:oMath>
      <w:r>
        <w:t>,</w:t>
      </w:r>
      <w:r>
        <w:tab/>
      </w:r>
      <w:r w:rsidR="003F4170">
        <w:tab/>
      </w:r>
      <w:r w:rsidR="003F4170">
        <w:tab/>
      </w:r>
      <w:r w:rsidR="003F4170">
        <w:tab/>
      </w:r>
      <w:r w:rsidR="003F4170">
        <w:tab/>
      </w:r>
      <w:r w:rsidR="003F4170">
        <w:tab/>
      </w:r>
      <w:r>
        <w:t>(6.1)</w:t>
      </w:r>
    </w:p>
    <w:p w14:paraId="7C055C0F" w14:textId="774457AA" w:rsidR="00243CAD" w:rsidRDefault="00243CAD" w:rsidP="003F4170">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f2</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r1</m:t>
                    </m:r>
                  </m:sub>
                </m:sSub>
              </m:den>
            </m:f>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f2</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r1</m:t>
                    </m:r>
                  </m:sub>
                </m:sSub>
              </m:den>
            </m:f>
            <m:r>
              <w:rPr>
                <w:rFonts w:ascii="Cambria Math" w:hAnsi="Cambria Math"/>
              </w:rPr>
              <m:t>)</m:t>
            </m:r>
          </m:den>
        </m:f>
      </m:oMath>
      <w:r>
        <w:t>,</w:t>
      </w:r>
      <w:r>
        <w:tab/>
      </w:r>
      <w:r w:rsidR="003F4170">
        <w:tab/>
      </w:r>
      <w:r w:rsidR="003F4170">
        <w:tab/>
      </w:r>
      <w:r w:rsidR="003F4170">
        <w:tab/>
      </w:r>
      <w:r w:rsidR="003F4170">
        <w:tab/>
      </w:r>
      <w:r w:rsidR="003F4170">
        <w:tab/>
      </w:r>
      <w:r>
        <w:t>(6.2)</w:t>
      </w:r>
    </w:p>
    <w:p w14:paraId="2C352FD0" w14:textId="075FF7DC" w:rsidR="00243CAD" w:rsidRPr="004A3559" w:rsidRDefault="00243CAD" w:rsidP="003F4170">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f2</m:t>
                    </m:r>
                  </m:sub>
                  <m:sup>
                    <m: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den>
            </m:f>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f2</m:t>
                    </m:r>
                  </m:sub>
                  <m:sup>
                    <m: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den>
            </m:f>
            <m:r>
              <w:rPr>
                <w:rFonts w:ascii="Cambria Math" w:hAnsi="Cambria Math"/>
              </w:rPr>
              <m:t>)</m:t>
            </m:r>
          </m:den>
        </m:f>
      </m:oMath>
      <w:r w:rsidR="00C546A1">
        <w:t>.</w:t>
      </w:r>
      <w:r>
        <w:tab/>
      </w:r>
      <w:r w:rsidR="003F4170">
        <w:tab/>
      </w:r>
      <w:r w:rsidR="003F4170">
        <w:tab/>
      </w:r>
      <w:r w:rsidR="003F4170">
        <w:tab/>
      </w:r>
      <w:r w:rsidR="003F4170">
        <w:tab/>
      </w:r>
      <w:r w:rsidR="003F4170">
        <w:tab/>
      </w:r>
      <w:r>
        <w:t>(6.</w:t>
      </w:r>
      <w:r w:rsidR="00C546A1">
        <w:t>3</w:t>
      </w:r>
      <w:r>
        <w:t>)</w:t>
      </w:r>
    </w:p>
    <w:p w14:paraId="5D5E19D7" w14:textId="444B6BCA" w:rsidR="00243CAD" w:rsidRDefault="00D21169" w:rsidP="00CA76A4">
      <w:r>
        <w:t>To archive r = 0, the following ratio must be satisfied:</w:t>
      </w:r>
    </w:p>
    <w:p w14:paraId="051780F6" w14:textId="6686D8E9" w:rsidR="00C546A1" w:rsidRPr="00C546A1" w:rsidRDefault="00000000" w:rsidP="003F4170">
      <w:pPr>
        <w:jc w:val="right"/>
      </w:pP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f2</m:t>
                </m:r>
              </m:sub>
              <m:sup>
                <m: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den>
        </m:f>
        <m:r>
          <w:rPr>
            <w:rFonts w:ascii="Cambria Math" w:hAnsi="Cambria Math"/>
          </w:rPr>
          <m:t>)</m:t>
        </m:r>
      </m:oMath>
      <w:r w:rsidR="00C546A1">
        <w:t>,</w:t>
      </w:r>
      <w:r w:rsidR="00C546A1">
        <w:tab/>
      </w:r>
      <w:r w:rsidR="003F4170">
        <w:tab/>
      </w:r>
      <w:r w:rsidR="003F4170">
        <w:tab/>
      </w:r>
      <w:r w:rsidR="003F4170">
        <w:tab/>
      </w:r>
      <w:r w:rsidR="003F4170">
        <w:tab/>
      </w:r>
      <w:r w:rsidR="003F4170">
        <w:tab/>
        <w:t xml:space="preserve">  </w:t>
      </w:r>
      <w:r w:rsidR="00C546A1">
        <w:t>(6.4)</w:t>
      </w:r>
    </w:p>
    <w:p w14:paraId="291C135F" w14:textId="23431215" w:rsidR="00C546A1" w:rsidRDefault="00000000" w:rsidP="003F4170">
      <w:pPr>
        <w:jc w:val="right"/>
      </w:pP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f2</m:t>
                </m:r>
              </m:sub>
              <m:sup>
                <m: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den>
        </m:f>
        <m:r>
          <w:rPr>
            <w:rFonts w:ascii="Cambria Math" w:hAnsi="Cambria Math"/>
          </w:rPr>
          <m:t>)</m:t>
        </m:r>
      </m:oMath>
      <w:r w:rsidR="00C546A1">
        <w:t>.</w:t>
      </w:r>
      <w:r w:rsidR="00C546A1">
        <w:tab/>
      </w:r>
      <w:r w:rsidR="003F4170">
        <w:tab/>
      </w:r>
      <w:r w:rsidR="003F4170">
        <w:tab/>
      </w:r>
      <w:r w:rsidR="003F4170">
        <w:tab/>
      </w:r>
      <w:r w:rsidR="003F4170">
        <w:tab/>
      </w:r>
      <w:r w:rsidR="003F4170">
        <w:tab/>
        <w:t xml:space="preserve"> </w:t>
      </w:r>
      <w:r w:rsidR="00C546A1">
        <w:t>(6.5)</w:t>
      </w:r>
    </w:p>
    <w:p w14:paraId="7E8E85A2" w14:textId="77777777" w:rsidR="00D21169" w:rsidRDefault="00D21169" w:rsidP="00D21169">
      <w:pPr>
        <w:ind w:firstLine="720"/>
      </w:pPr>
    </w:p>
    <w:p w14:paraId="74C223E8" w14:textId="40D81515" w:rsidR="00D21169" w:rsidRDefault="00D21169" w:rsidP="00D21169">
      <w:pPr>
        <w:ind w:firstLine="720"/>
      </w:pPr>
      <w:r>
        <w:t xml:space="preserve">But this </w:t>
      </w:r>
      <w:r w:rsidR="00712616">
        <w:t>has</w:t>
      </w:r>
      <w:r>
        <w:t xml:space="preserve"> a limitation of selecting materials with correct ratio between film and substrate index. Which might not be possible due to the limitation of available materials fabrication capability. To help visualize this, a contour graph</w:t>
      </w:r>
      <w:r w:rsidR="00712616">
        <w:t xml:space="preserve"> (admittance locus)</w:t>
      </w:r>
      <w:r>
        <w:t xml:space="preserve"> can be used. It represents the relationship between the effective reflective index (n</w:t>
      </w:r>
      <w:r>
        <w:rPr>
          <w:vertAlign w:val="subscript"/>
        </w:rPr>
        <w:t>r</w:t>
      </w:r>
      <w:r>
        <w:t>) and the phase thickness (</w:t>
      </w:r>
      <w:r w:rsidRPr="00424B56">
        <w:t>θ</w:t>
      </w:r>
      <w:r>
        <w:t xml:space="preserve">). The contour line </w:t>
      </w:r>
      <w:r w:rsidR="00F90FAA">
        <w:t>starts at</w:t>
      </w:r>
      <w:r>
        <w:t xml:space="preserve"> the index of substrate and end at the index of air for an AR design.</w:t>
      </w:r>
      <w:r w:rsidR="00F90FAA">
        <w:t xml:space="preserve"> The film phase thickness represents the contour line length, and the refractive index represents the line radius.</w:t>
      </w:r>
      <w:r w:rsidR="00712616">
        <w:t xml:space="preserve"> The imaginary index in the Y-axis represents the phase of the reflection </w:t>
      </w:r>
      <w:r w:rsidR="00712616">
        <w:fldChar w:fldCharType="begin"/>
      </w:r>
      <w:r w:rsidR="00BF4425">
        <w:instrText xml:space="preserve"> ADDIN EN.CITE &lt;EndNote&gt;&lt;Cite&gt;&lt;Author&gt;Sarangan&lt;/Author&gt;&lt;Year&gt;2020&lt;/Year&gt;&lt;RecNum&gt;66&lt;/RecNum&gt;&lt;DisplayText&gt;[34]&lt;/DisplayText&gt;&lt;record&gt;&lt;rec-number&gt;66&lt;/rec-number&gt;&lt;foreign-keys&gt;&lt;key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712616">
        <w:fldChar w:fldCharType="separate"/>
      </w:r>
      <w:r w:rsidR="00BF4425">
        <w:rPr>
          <w:noProof/>
        </w:rPr>
        <w:t>[34]</w:t>
      </w:r>
      <w:r w:rsidR="00712616">
        <w:fldChar w:fldCharType="end"/>
      </w:r>
      <w:r w:rsidR="00712616">
        <w:t>.</w:t>
      </w:r>
    </w:p>
    <w:p w14:paraId="3541CF8A" w14:textId="77777777" w:rsidR="00D21169" w:rsidRDefault="00D21169" w:rsidP="003A545C"/>
    <w:p w14:paraId="6D65CC5D" w14:textId="1125F590" w:rsidR="00B83EF2" w:rsidRDefault="003A545C" w:rsidP="00712616">
      <w:r>
        <w:t>For multilayer design</w:t>
      </w:r>
      <w:r w:rsidR="00712616">
        <w:t>s</w:t>
      </w:r>
      <w:r>
        <w:t>, a contour diagram visualize</w:t>
      </w:r>
      <w:r w:rsidR="00712616">
        <w:t>s</w:t>
      </w:r>
      <w:r>
        <w:t xml:space="preserve"> </w:t>
      </w:r>
      <w:r w:rsidR="00712616">
        <w:t xml:space="preserve">how </w:t>
      </w:r>
      <w:r>
        <w:t>each film</w:t>
      </w:r>
      <w:r w:rsidR="00712616">
        <w:t xml:space="preserve"> effects n</w:t>
      </w:r>
      <w:r w:rsidR="00712616">
        <w:rPr>
          <w:vertAlign w:val="subscript"/>
        </w:rPr>
        <w:t>r</w:t>
      </w:r>
      <w:r>
        <w:t>.</w:t>
      </w:r>
      <w:r w:rsidR="00712616">
        <w:t xml:space="preserve"> </w:t>
      </w:r>
      <w:r>
        <w:t xml:space="preserve">Figure </w:t>
      </w:r>
      <w:r w:rsidR="00E75D7B">
        <w:t>1</w:t>
      </w:r>
      <w:r>
        <w:t xml:space="preserve"> </w:t>
      </w:r>
      <w:r w:rsidR="00712616">
        <w:t>provides</w:t>
      </w:r>
      <w:r>
        <w:t xml:space="preserve"> an example of a device designed for 550</w:t>
      </w:r>
      <w:r w:rsidR="00712616">
        <w:t>-</w:t>
      </w:r>
      <w:r>
        <w:t xml:space="preserve">nm </w:t>
      </w:r>
      <w:r w:rsidR="00712616">
        <w:t xml:space="preserve">light </w:t>
      </w:r>
      <w:r>
        <w:t>with n</w:t>
      </w:r>
      <w:r>
        <w:rPr>
          <w:vertAlign w:val="subscript"/>
        </w:rPr>
        <w:t xml:space="preserve">s </w:t>
      </w:r>
      <w:r>
        <w:t>= 1.5, n</w:t>
      </w:r>
      <w:r>
        <w:rPr>
          <w:vertAlign w:val="subscript"/>
        </w:rPr>
        <w:t xml:space="preserve">f1 </w:t>
      </w:r>
      <w:r>
        <w:t>= 1.7, and n</w:t>
      </w:r>
      <w:r>
        <w:rPr>
          <w:vertAlign w:val="subscript"/>
        </w:rPr>
        <w:t xml:space="preserve">f2 </w:t>
      </w:r>
      <w:r>
        <w:t>= 1.4</w:t>
      </w:r>
      <w:r w:rsidR="00695D1A">
        <w:t>. Both n</w:t>
      </w:r>
      <w:r w:rsidR="00695D1A">
        <w:rPr>
          <w:vertAlign w:val="subscript"/>
        </w:rPr>
        <w:t>f1</w:t>
      </w:r>
      <w:r w:rsidR="00695D1A">
        <w:t xml:space="preserve"> and nf</w:t>
      </w:r>
      <w:r w:rsidR="00695D1A">
        <w:rPr>
          <w:vertAlign w:val="subscript"/>
        </w:rPr>
        <w:t>2</w:t>
      </w:r>
      <w:r w:rsidR="00695D1A">
        <w:t xml:space="preserve"> are </w:t>
      </w:r>
      <w:r w:rsidR="00712616">
        <w:t>QWOT</w:t>
      </w:r>
      <w:r w:rsidR="00695D1A">
        <w:t>.</w:t>
      </w:r>
    </w:p>
    <w:p w14:paraId="568F0B44" w14:textId="77777777" w:rsidR="00B83EF2" w:rsidRDefault="00B83EF2" w:rsidP="00712616"/>
    <w:p w14:paraId="4015A1E9" w14:textId="484416E5" w:rsidR="00B83EF2" w:rsidRDefault="00B83EF2" w:rsidP="00712616">
      <w:r w:rsidRPr="00477FD3">
        <w:rPr>
          <w:noProof/>
          <w:lang w:val="en-US"/>
        </w:rPr>
        <mc:AlternateContent>
          <mc:Choice Requires="wps">
            <w:drawing>
              <wp:inline distT="0" distB="0" distL="0" distR="0" wp14:anchorId="772F225C" wp14:editId="66461516">
                <wp:extent cx="5729680" cy="1404620"/>
                <wp:effectExtent l="0" t="0" r="4445" b="7620"/>
                <wp:docPr id="4561249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9680" cy="1404620"/>
                        </a:xfrm>
                        <a:prstGeom prst="rect">
                          <a:avLst/>
                        </a:prstGeom>
                        <a:solidFill>
                          <a:srgbClr val="FFFFFF"/>
                        </a:solidFill>
                        <a:ln w="9525">
                          <a:noFill/>
                          <a:miter lim="800000"/>
                          <a:headEnd/>
                          <a:tailEnd/>
                        </a:ln>
                      </wps:spPr>
                      <wps:txbx>
                        <w:txbxContent>
                          <w:p w14:paraId="18F13127" w14:textId="0997AA19" w:rsidR="00B83EF2" w:rsidRDefault="00B83EF2" w:rsidP="00B83EF2">
                            <w:pPr>
                              <w:jc w:val="center"/>
                            </w:pPr>
                            <w:r>
                              <w:rPr>
                                <w:noProof/>
                              </w:rPr>
                              <w:drawing>
                                <wp:inline distT="0" distB="0" distL="0" distR="0" wp14:anchorId="1A653A08" wp14:editId="54A7D69D">
                                  <wp:extent cx="5537835" cy="1928370"/>
                                  <wp:effectExtent l="0" t="0" r="5715" b="0"/>
                                  <wp:docPr id="983834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61830" name="Picture 558161830"/>
                                          <pic:cNvPicPr/>
                                        </pic:nvPicPr>
                                        <pic:blipFill>
                                          <a:blip r:embed="rId9"/>
                                          <a:stretch>
                                            <a:fillRect/>
                                          </a:stretch>
                                        </pic:blipFill>
                                        <pic:spPr>
                                          <a:xfrm>
                                            <a:off x="0" y="0"/>
                                            <a:ext cx="5537835" cy="1928370"/>
                                          </a:xfrm>
                                          <a:prstGeom prst="rect">
                                            <a:avLst/>
                                          </a:prstGeom>
                                        </pic:spPr>
                                      </pic:pic>
                                    </a:graphicData>
                                  </a:graphic>
                                </wp:inline>
                              </w:drawing>
                            </w:r>
                          </w:p>
                          <w:p w14:paraId="77F75FE9" w14:textId="10E42712" w:rsidR="00B83EF2" w:rsidRPr="00477FD3" w:rsidRDefault="00B83EF2" w:rsidP="00783DE1">
                            <w:r w:rsidRPr="00B83EF2">
                              <w:rPr>
                                <w:b/>
                                <w:bCs/>
                              </w:rPr>
                              <w:t xml:space="preserve">Fig. 1. </w:t>
                            </w:r>
                            <w:r w:rsidRPr="00B83EF2">
                              <w:t>Contour graphs show the reflectivity (real index) and phase difference (imaginary index) of an example design with ns=1.5, nf1=1.7 and nf2=1.4. (a) nf1 deposited on top of ns. (b) nf2 deposited on top of nf1. Both films are quarter-wave thick.</w:t>
                            </w:r>
                          </w:p>
                        </w:txbxContent>
                      </wps:txbx>
                      <wps:bodyPr rot="0" vert="horz" wrap="square" lIns="91440" tIns="45720" rIns="91440" bIns="45720" anchor="t" anchorCtr="0">
                        <a:spAutoFit/>
                      </wps:bodyPr>
                    </wps:wsp>
                  </a:graphicData>
                </a:graphic>
              </wp:inline>
            </w:drawing>
          </mc:Choice>
          <mc:Fallback>
            <w:pict>
              <v:shape w14:anchorId="772F225C" id="Text Box 2" o:spid="_x0000_s1027" type="#_x0000_t202" style="width:451.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nXiDw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" stroked="f">
                <v:textbox style="mso-fit-shape-to-text:t">
                  <w:txbxContent>
                    <w:p w14:paraId="18F13127" w14:textId="0997AA19" w:rsidR="00B83EF2" w:rsidRDefault="00B83EF2" w:rsidP="00B83EF2">
                      <w:pPr>
                        <w:jc w:val="center"/>
                      </w:pPr>
                      <w:r>
                        <w:rPr>
                          <w:noProof/>
                        </w:rPr>
                        <w:drawing>
                          <wp:inline distT="0" distB="0" distL="0" distR="0" wp14:anchorId="1A653A08" wp14:editId="54A7D69D">
                            <wp:extent cx="5537835" cy="1928370"/>
                            <wp:effectExtent l="0" t="0" r="5715" b="0"/>
                            <wp:docPr id="983834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61830" name="Picture 558161830"/>
                                    <pic:cNvPicPr/>
                                  </pic:nvPicPr>
                                  <pic:blipFill>
                                    <a:blip r:embed="rId9"/>
                                    <a:stretch>
                                      <a:fillRect/>
                                    </a:stretch>
                                  </pic:blipFill>
                                  <pic:spPr>
                                    <a:xfrm>
                                      <a:off x="0" y="0"/>
                                      <a:ext cx="5537835" cy="1928370"/>
                                    </a:xfrm>
                                    <a:prstGeom prst="rect">
                                      <a:avLst/>
                                    </a:prstGeom>
                                  </pic:spPr>
                                </pic:pic>
                              </a:graphicData>
                            </a:graphic>
                          </wp:inline>
                        </w:drawing>
                      </w:r>
                    </w:p>
                    <w:p w14:paraId="77F75FE9" w14:textId="10E42712" w:rsidR="00B83EF2" w:rsidRPr="00477FD3" w:rsidRDefault="00B83EF2" w:rsidP="00783DE1">
                      <w:r w:rsidRPr="00B83EF2">
                        <w:rPr>
                          <w:b/>
                          <w:bCs/>
                        </w:rPr>
                        <w:t xml:space="preserve">Fig. 1. </w:t>
                      </w:r>
                      <w:r w:rsidRPr="00B83EF2">
                        <w:t>Contour graphs show the reflectivity (real index) and phase difference (imaginary index) of an example design with ns=1.5, nf1=1.7 and nf2=1.4. (a) nf1 deposited on top of ns. (b) nf2 deposited on top of nf1. Both films are quarter-wave thick.</w:t>
                      </w:r>
                    </w:p>
                  </w:txbxContent>
                </v:textbox>
                <w10:anchorlock/>
              </v:shape>
            </w:pict>
          </mc:Fallback>
        </mc:AlternateContent>
      </w:r>
    </w:p>
    <w:p w14:paraId="786456AA" w14:textId="77777777" w:rsidR="00EE59FF" w:rsidRDefault="00EE59FF" w:rsidP="00B547F9"/>
    <w:p w14:paraId="68329EAF" w14:textId="67A16E8A" w:rsidR="00695D1A" w:rsidRDefault="00695D1A" w:rsidP="002730C0">
      <w:r>
        <w:t>The limitation of using QWOT film</w:t>
      </w:r>
      <w:r w:rsidR="00E75D7B">
        <w:t xml:space="preserve">s for AR design </w:t>
      </w:r>
      <w:r>
        <w:t>is the selection</w:t>
      </w:r>
      <w:r w:rsidR="002730C0">
        <w:t xml:space="preserve"> of</w:t>
      </w:r>
      <w:r>
        <w:t xml:space="preserve"> materials with correct refractive index. A</w:t>
      </w:r>
      <w:r w:rsidR="002730C0">
        <w:t>n easier</w:t>
      </w:r>
      <w:r>
        <w:t xml:space="preserve"> method is to control the thickness of each film. This can be </w:t>
      </w:r>
      <w:r w:rsidR="002730C0">
        <w:t>archive by</w:t>
      </w:r>
      <w:r>
        <w:t xml:space="preserve"> drawing the full </w:t>
      </w:r>
      <w:r>
        <w:lastRenderedPageBreak/>
        <w:t>contours</w:t>
      </w:r>
      <w:r w:rsidR="002730C0">
        <w:t xml:space="preserve"> circle</w:t>
      </w:r>
      <w:r>
        <w:t xml:space="preserve"> for both </w:t>
      </w:r>
      <w:r w:rsidR="002730C0">
        <w:t>films</w:t>
      </w:r>
      <w:r>
        <w:t>.</w:t>
      </w:r>
      <w:r w:rsidR="002730C0">
        <w:t xml:space="preserve"> The contour of the first film is plotted from the substrate index like usual. But the second film contour is plotted from the air. </w:t>
      </w:r>
      <w:r w:rsidR="009F621D">
        <w:t>For example, a common substrate is SiO</w:t>
      </w:r>
      <w:r w:rsidR="009F621D">
        <w:rPr>
          <w:vertAlign w:val="subscript"/>
        </w:rPr>
        <w:t>2</w:t>
      </w:r>
      <w:r w:rsidR="009F621D">
        <w:t xml:space="preserve"> with n</w:t>
      </w:r>
      <w:r w:rsidR="009F621D">
        <w:rPr>
          <w:vertAlign w:val="subscript"/>
        </w:rPr>
        <w:t>s</w:t>
      </w:r>
      <w:r w:rsidR="009F621D">
        <w:t>=1.48, Al</w:t>
      </w:r>
      <w:r w:rsidR="009F621D">
        <w:rPr>
          <w:vertAlign w:val="subscript"/>
        </w:rPr>
        <w:t>2</w:t>
      </w:r>
      <w:r w:rsidR="009F621D">
        <w:t>O</w:t>
      </w:r>
      <w:r w:rsidR="009F621D">
        <w:rPr>
          <w:vertAlign w:val="subscript"/>
        </w:rPr>
        <w:t>3</w:t>
      </w:r>
      <w:r w:rsidR="009F621D">
        <w:t xml:space="preserve"> a refractive index of n</w:t>
      </w:r>
      <w:r w:rsidR="009F621D">
        <w:rPr>
          <w:vertAlign w:val="subscript"/>
        </w:rPr>
        <w:t>f1</w:t>
      </w:r>
      <w:r w:rsidR="009F621D">
        <w:t>=1.77</w:t>
      </w:r>
      <w:r w:rsidR="002730C0">
        <w:t xml:space="preserve"> similar</w:t>
      </w:r>
      <w:r w:rsidR="009F621D">
        <w:t>, and MgF</w:t>
      </w:r>
      <w:r w:rsidR="009F621D">
        <w:rPr>
          <w:vertAlign w:val="subscript"/>
        </w:rPr>
        <w:t>2</w:t>
      </w:r>
      <w:r w:rsidR="009F621D">
        <w:t xml:space="preserve"> is n</w:t>
      </w:r>
      <w:r w:rsidR="009F621D">
        <w:rPr>
          <w:vertAlign w:val="subscript"/>
        </w:rPr>
        <w:t>f2</w:t>
      </w:r>
      <w:r w:rsidR="009F621D">
        <w:t>=1.</w:t>
      </w:r>
      <w:r w:rsidR="002730C0">
        <w:t>38</w:t>
      </w:r>
      <w:r w:rsidR="009F621D">
        <w:t>,</w:t>
      </w:r>
      <w:r>
        <w:t xml:space="preserve"> as shown in Figure </w:t>
      </w:r>
      <w:r w:rsidR="00E75D7B">
        <w:t>2</w:t>
      </w:r>
      <w:r>
        <w:t>.</w:t>
      </w:r>
      <w:r w:rsidR="000342AE">
        <w:t xml:space="preserve"> </w:t>
      </w:r>
    </w:p>
    <w:p w14:paraId="3499F3AD" w14:textId="77777777" w:rsidR="00B83EF2" w:rsidRDefault="00B83EF2" w:rsidP="002730C0"/>
    <w:p w14:paraId="580381FB" w14:textId="240112F9" w:rsidR="00695D1A" w:rsidRDefault="00B83EF2" w:rsidP="00B83EF2">
      <w:r w:rsidRPr="00477FD3">
        <w:rPr>
          <w:noProof/>
          <w:lang w:val="en-US"/>
        </w:rPr>
        <mc:AlternateContent>
          <mc:Choice Requires="wps">
            <w:drawing>
              <wp:inline distT="0" distB="0" distL="0" distR="0" wp14:anchorId="2236FC0F" wp14:editId="32709E19">
                <wp:extent cx="5729680" cy="1404620"/>
                <wp:effectExtent l="0" t="0" r="4445" b="7620"/>
                <wp:docPr id="444675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9680" cy="1404620"/>
                        </a:xfrm>
                        <a:prstGeom prst="rect">
                          <a:avLst/>
                        </a:prstGeom>
                        <a:solidFill>
                          <a:srgbClr val="FFFFFF"/>
                        </a:solidFill>
                        <a:ln w="9525">
                          <a:noFill/>
                          <a:miter lim="800000"/>
                          <a:headEnd/>
                          <a:tailEnd/>
                        </a:ln>
                      </wps:spPr>
                      <wps:txbx>
                        <w:txbxContent>
                          <w:p w14:paraId="6CC28086" w14:textId="717D2136" w:rsidR="00B83EF2" w:rsidRDefault="00B83EF2" w:rsidP="00B83EF2">
                            <w:pPr>
                              <w:jc w:val="center"/>
                            </w:pPr>
                            <w:r>
                              <w:rPr>
                                <w:noProof/>
                              </w:rPr>
                              <w:drawing>
                                <wp:inline distT="0" distB="0" distL="0" distR="0" wp14:anchorId="77EEAA6F" wp14:editId="1A0D5DB6">
                                  <wp:extent cx="3367497" cy="2160000"/>
                                  <wp:effectExtent l="0" t="0" r="4445" b="0"/>
                                  <wp:docPr id="1017170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01536" name="Picture 821001536"/>
                                          <pic:cNvPicPr/>
                                        </pic:nvPicPr>
                                        <pic:blipFill>
                                          <a:blip r:embed="rId10"/>
                                          <a:stretch>
                                            <a:fillRect/>
                                          </a:stretch>
                                        </pic:blipFill>
                                        <pic:spPr>
                                          <a:xfrm>
                                            <a:off x="0" y="0"/>
                                            <a:ext cx="3367497" cy="2160000"/>
                                          </a:xfrm>
                                          <a:prstGeom prst="rect">
                                            <a:avLst/>
                                          </a:prstGeom>
                                        </pic:spPr>
                                      </pic:pic>
                                    </a:graphicData>
                                  </a:graphic>
                                </wp:inline>
                              </w:drawing>
                            </w:r>
                          </w:p>
                          <w:p w14:paraId="7CC97E40" w14:textId="39163521" w:rsidR="00B83EF2" w:rsidRPr="00477FD3" w:rsidRDefault="00B83EF2" w:rsidP="00B83EF2">
                            <w:r w:rsidRPr="00B83EF2">
                              <w:rPr>
                                <w:b/>
                                <w:bCs/>
                              </w:rPr>
                              <w:t>Fig. 2.</w:t>
                            </w:r>
                            <w:r>
                              <w:t xml:space="preserve"> Contour graph shows the reflectivity of an example design with n</w:t>
                            </w:r>
                            <w:r>
                              <w:rPr>
                                <w:vertAlign w:val="subscript"/>
                              </w:rPr>
                              <w:t>s</w:t>
                            </w:r>
                            <w:r>
                              <w:t>=1.48, n</w:t>
                            </w:r>
                            <w:r>
                              <w:rPr>
                                <w:vertAlign w:val="subscript"/>
                              </w:rPr>
                              <w:t>f1</w:t>
                            </w:r>
                            <w:r>
                              <w:t>=1.77 (red) and n</w:t>
                            </w:r>
                            <w:r>
                              <w:rPr>
                                <w:vertAlign w:val="subscript"/>
                              </w:rPr>
                              <w:t>f2</w:t>
                            </w:r>
                            <w:r>
                              <w:t>=1.38 (green).</w:t>
                            </w:r>
                          </w:p>
                        </w:txbxContent>
                      </wps:txbx>
                      <wps:bodyPr rot="0" vert="horz" wrap="square" lIns="91440" tIns="45720" rIns="91440" bIns="45720" anchor="t" anchorCtr="0">
                        <a:spAutoFit/>
                      </wps:bodyPr>
                    </wps:wsp>
                  </a:graphicData>
                </a:graphic>
              </wp:inline>
            </w:drawing>
          </mc:Choice>
          <mc:Fallback>
            <w:pict>
              <v:shape w14:anchorId="2236FC0F" id="_x0000_s1028" type="#_x0000_t202" style="width:451.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" stroked="f">
                <v:textbox style="mso-fit-shape-to-text:t">
                  <w:txbxContent>
                    <w:p w14:paraId="6CC28086" w14:textId="717D2136" w:rsidR="00B83EF2" w:rsidRDefault="00B83EF2" w:rsidP="00B83EF2">
                      <w:pPr>
                        <w:jc w:val="center"/>
                      </w:pPr>
                      <w:r>
                        <w:rPr>
                          <w:noProof/>
                        </w:rPr>
                        <w:drawing>
                          <wp:inline distT="0" distB="0" distL="0" distR="0" wp14:anchorId="77EEAA6F" wp14:editId="1A0D5DB6">
                            <wp:extent cx="3367497" cy="2160000"/>
                            <wp:effectExtent l="0" t="0" r="4445" b="0"/>
                            <wp:docPr id="1017170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01536" name="Picture 821001536"/>
                                    <pic:cNvPicPr/>
                                  </pic:nvPicPr>
                                  <pic:blipFill>
                                    <a:blip r:embed="rId10"/>
                                    <a:stretch>
                                      <a:fillRect/>
                                    </a:stretch>
                                  </pic:blipFill>
                                  <pic:spPr>
                                    <a:xfrm>
                                      <a:off x="0" y="0"/>
                                      <a:ext cx="3367497" cy="2160000"/>
                                    </a:xfrm>
                                    <a:prstGeom prst="rect">
                                      <a:avLst/>
                                    </a:prstGeom>
                                  </pic:spPr>
                                </pic:pic>
                              </a:graphicData>
                            </a:graphic>
                          </wp:inline>
                        </w:drawing>
                      </w:r>
                    </w:p>
                    <w:p w14:paraId="7CC97E40" w14:textId="39163521" w:rsidR="00B83EF2" w:rsidRPr="00477FD3" w:rsidRDefault="00B83EF2" w:rsidP="00B83EF2">
                      <w:r w:rsidRPr="00B83EF2">
                        <w:rPr>
                          <w:b/>
                          <w:bCs/>
                        </w:rPr>
                        <w:t>Fig. 2.</w:t>
                      </w:r>
                      <w:r>
                        <w:t xml:space="preserve"> Contour graph shows the reflectivity of an example design with n</w:t>
                      </w:r>
                      <w:r>
                        <w:rPr>
                          <w:vertAlign w:val="subscript"/>
                        </w:rPr>
                        <w:t>s</w:t>
                      </w:r>
                      <w:r>
                        <w:t>=1.48, n</w:t>
                      </w:r>
                      <w:r>
                        <w:rPr>
                          <w:vertAlign w:val="subscript"/>
                        </w:rPr>
                        <w:t>f1</w:t>
                      </w:r>
                      <w:r>
                        <w:t>=1.77 (red) and n</w:t>
                      </w:r>
                      <w:r>
                        <w:rPr>
                          <w:vertAlign w:val="subscript"/>
                        </w:rPr>
                        <w:t>f2</w:t>
                      </w:r>
                      <w:r>
                        <w:t>=1.38 (green).</w:t>
                      </w:r>
                    </w:p>
                  </w:txbxContent>
                </v:textbox>
                <w10:anchorlock/>
              </v:shape>
            </w:pict>
          </mc:Fallback>
        </mc:AlternateContent>
      </w:r>
    </w:p>
    <w:p w14:paraId="4A28A6F2" w14:textId="77777777" w:rsidR="00315A85" w:rsidRPr="005D0F16" w:rsidRDefault="00315A85" w:rsidP="009F621D"/>
    <w:p w14:paraId="768C5609" w14:textId="6AB5F6A9" w:rsidR="009F621D" w:rsidRDefault="009F621D" w:rsidP="00315A85">
      <w:pPr>
        <w:ind w:firstLine="720"/>
        <w:jc w:val="left"/>
      </w:pPr>
      <w:r>
        <w:t xml:space="preserve">The </w:t>
      </w:r>
      <w:r w:rsidR="000342AE">
        <w:t>interception</w:t>
      </w:r>
      <w:r>
        <w:t xml:space="preserve"> points of the two lines can be solve</w:t>
      </w:r>
      <w:r w:rsidR="000342AE">
        <w:t>d</w:t>
      </w:r>
      <w:r w:rsidR="00144C14">
        <w:t xml:space="preserve"> for thicknesses</w:t>
      </w:r>
      <w:r>
        <w:t xml:space="preserve"> with non-linear solver, such as fsolve.</w:t>
      </w:r>
      <w:r w:rsidR="00144C14">
        <w:t xml:space="preserve"> The number of </w:t>
      </w:r>
      <w:r w:rsidR="00315A85">
        <w:t>answers</w:t>
      </w:r>
      <w:r w:rsidR="00144C14">
        <w:t xml:space="preserve"> in this example is two, as show in Fig </w:t>
      </w:r>
      <w:r w:rsidR="00E75D7B">
        <w:t>3</w:t>
      </w:r>
      <w:r w:rsidR="00144C14">
        <w:t>.</w:t>
      </w:r>
    </w:p>
    <w:p w14:paraId="719D80A4" w14:textId="77777777" w:rsidR="00034C15" w:rsidRDefault="00034C15" w:rsidP="00315A85">
      <w:pPr>
        <w:ind w:firstLine="720"/>
        <w:jc w:val="left"/>
      </w:pPr>
    </w:p>
    <w:p w14:paraId="6AB993F6" w14:textId="59AD44BF" w:rsidR="00695D1A" w:rsidRDefault="00695D1A" w:rsidP="00315A85">
      <w:pPr>
        <w:jc w:val="center"/>
      </w:pPr>
    </w:p>
    <w:p w14:paraId="50D2C1C7" w14:textId="0769A5C3" w:rsidR="00B83EF2" w:rsidRDefault="00B83EF2" w:rsidP="009102C8">
      <w:r w:rsidRPr="00477FD3">
        <w:rPr>
          <w:noProof/>
          <w:lang w:val="en-US"/>
        </w:rPr>
        <mc:AlternateContent>
          <mc:Choice Requires="wps">
            <w:drawing>
              <wp:inline distT="0" distB="0" distL="0" distR="0" wp14:anchorId="57A78AA5" wp14:editId="517EC49E">
                <wp:extent cx="5729680" cy="1404620"/>
                <wp:effectExtent l="0" t="0" r="4445" b="7620"/>
                <wp:docPr id="431383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9680" cy="1404620"/>
                        </a:xfrm>
                        <a:prstGeom prst="rect">
                          <a:avLst/>
                        </a:prstGeom>
                        <a:solidFill>
                          <a:srgbClr val="FFFFFF"/>
                        </a:solidFill>
                        <a:ln w="9525">
                          <a:noFill/>
                          <a:miter lim="800000"/>
                          <a:headEnd/>
                          <a:tailEnd/>
                        </a:ln>
                      </wps:spPr>
                      <wps:txbx>
                        <w:txbxContent>
                          <w:p w14:paraId="060DFAA9" w14:textId="34463A1E" w:rsidR="00B83EF2" w:rsidRDefault="00B83EF2" w:rsidP="00B83EF2">
                            <w:pPr>
                              <w:jc w:val="center"/>
                            </w:pPr>
                            <w:r>
                              <w:rPr>
                                <w:noProof/>
                              </w:rPr>
                              <w:drawing>
                                <wp:inline distT="0" distB="0" distL="0" distR="0" wp14:anchorId="05306CFD" wp14:editId="2DD1E274">
                                  <wp:extent cx="5392541" cy="2016000"/>
                                  <wp:effectExtent l="0" t="0" r="0" b="3810"/>
                                  <wp:docPr id="1918937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74196" name="Picture 5"/>
                                          <pic:cNvPicPr/>
                                        </pic:nvPicPr>
                                        <pic:blipFill>
                                          <a:blip r:embed="rId11"/>
                                          <a:stretch>
                                            <a:fillRect/>
                                          </a:stretch>
                                        </pic:blipFill>
                                        <pic:spPr>
                                          <a:xfrm>
                                            <a:off x="0" y="0"/>
                                            <a:ext cx="5392541" cy="2016000"/>
                                          </a:xfrm>
                                          <a:prstGeom prst="rect">
                                            <a:avLst/>
                                          </a:prstGeom>
                                        </pic:spPr>
                                      </pic:pic>
                                    </a:graphicData>
                                  </a:graphic>
                                </wp:inline>
                              </w:drawing>
                            </w:r>
                          </w:p>
                          <w:p w14:paraId="6155DE1D" w14:textId="5CB5B879" w:rsidR="00B83EF2" w:rsidRPr="00477FD3" w:rsidRDefault="00B83EF2" w:rsidP="00B83EF2">
                            <w:r w:rsidRPr="00B83EF2">
                              <w:rPr>
                                <w:b/>
                                <w:bCs/>
                              </w:rPr>
                              <w:t>Fig. 3.</w:t>
                            </w:r>
                            <w:r>
                              <w:t xml:space="preserve"> Contour graphs show the two possible answers for perfect antireflection.</w:t>
                            </w:r>
                          </w:p>
                        </w:txbxContent>
                      </wps:txbx>
                      <wps:bodyPr rot="0" vert="horz" wrap="square" lIns="91440" tIns="45720" rIns="91440" bIns="45720" anchor="t" anchorCtr="0">
                        <a:spAutoFit/>
                      </wps:bodyPr>
                    </wps:wsp>
                  </a:graphicData>
                </a:graphic>
              </wp:inline>
            </w:drawing>
          </mc:Choice>
          <mc:Fallback>
            <w:pict>
              <v:shape w14:anchorId="57A78AA5" id="_x0000_s1029" type="#_x0000_t202" style="width:451.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" stroked="f">
                <v:textbox style="mso-fit-shape-to-text:t">
                  <w:txbxContent>
                    <w:p w14:paraId="060DFAA9" w14:textId="34463A1E" w:rsidR="00B83EF2" w:rsidRDefault="00B83EF2" w:rsidP="00B83EF2">
                      <w:pPr>
                        <w:jc w:val="center"/>
                      </w:pPr>
                      <w:r>
                        <w:rPr>
                          <w:noProof/>
                        </w:rPr>
                        <w:drawing>
                          <wp:inline distT="0" distB="0" distL="0" distR="0" wp14:anchorId="05306CFD" wp14:editId="2DD1E274">
                            <wp:extent cx="5392541" cy="2016000"/>
                            <wp:effectExtent l="0" t="0" r="0" b="3810"/>
                            <wp:docPr id="1918937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74196" name="Picture 5"/>
                                    <pic:cNvPicPr/>
                                  </pic:nvPicPr>
                                  <pic:blipFill>
                                    <a:blip r:embed="rId11"/>
                                    <a:stretch>
                                      <a:fillRect/>
                                    </a:stretch>
                                  </pic:blipFill>
                                  <pic:spPr>
                                    <a:xfrm>
                                      <a:off x="0" y="0"/>
                                      <a:ext cx="5392541" cy="2016000"/>
                                    </a:xfrm>
                                    <a:prstGeom prst="rect">
                                      <a:avLst/>
                                    </a:prstGeom>
                                  </pic:spPr>
                                </pic:pic>
                              </a:graphicData>
                            </a:graphic>
                          </wp:inline>
                        </w:drawing>
                      </w:r>
                    </w:p>
                    <w:p w14:paraId="6155DE1D" w14:textId="5CB5B879" w:rsidR="00B83EF2" w:rsidRPr="00477FD3" w:rsidRDefault="00B83EF2" w:rsidP="00B83EF2">
                      <w:r w:rsidRPr="00B83EF2">
                        <w:rPr>
                          <w:b/>
                          <w:bCs/>
                        </w:rPr>
                        <w:t>Fig. 3.</w:t>
                      </w:r>
                      <w:r>
                        <w:t xml:space="preserve"> Contour graphs show the two possible answers for perfect antireflection.</w:t>
                      </w:r>
                    </w:p>
                  </w:txbxContent>
                </v:textbox>
                <w10:anchorlock/>
              </v:shape>
            </w:pict>
          </mc:Fallback>
        </mc:AlternateContent>
      </w:r>
    </w:p>
    <w:p w14:paraId="4A7907AD" w14:textId="77777777" w:rsidR="006072D0" w:rsidRDefault="006072D0" w:rsidP="009102C8"/>
    <w:p w14:paraId="35DFB93C" w14:textId="0E5F8D96" w:rsidR="006E0DD6" w:rsidRPr="009102C8" w:rsidRDefault="00107D5A" w:rsidP="00107D5A">
      <w:pPr>
        <w:pStyle w:val="Heading2"/>
      </w:pPr>
      <w:r>
        <w:t xml:space="preserve">2.3 </w:t>
      </w:r>
      <w:r w:rsidR="001F3CBA">
        <w:t>Asymmetrical r</w:t>
      </w:r>
      <w:r w:rsidR="006E0DD6" w:rsidRPr="009102C8">
        <w:t>esonance cavity design.</w:t>
      </w:r>
    </w:p>
    <w:p w14:paraId="6AD6791D" w14:textId="24085040" w:rsidR="001F3CBA" w:rsidRDefault="001F3CBA" w:rsidP="009102C8">
      <w:r>
        <w:t xml:space="preserve">A resonant cavity is </w:t>
      </w:r>
      <w:r w:rsidR="001A525D">
        <w:t xml:space="preserve">a </w:t>
      </w:r>
      <w:r>
        <w:t xml:space="preserve">useful </w:t>
      </w:r>
      <w:r w:rsidR="001A525D">
        <w:t xml:space="preserve">design </w:t>
      </w:r>
      <w:r>
        <w:t xml:space="preserve">for enhancing the optical properties of central cavity layer, which in this </w:t>
      </w:r>
      <w:r w:rsidR="001A525D">
        <w:t>study</w:t>
      </w:r>
      <w:r>
        <w:t xml:space="preserve"> </w:t>
      </w:r>
      <w:r w:rsidR="001A525D">
        <w:t>will be</w:t>
      </w:r>
      <w:r>
        <w:t xml:space="preserve"> PCM. </w:t>
      </w:r>
      <w:r w:rsidR="003135D0">
        <w:t xml:space="preserve">A distributed Bragg reflector cavity consists of two </w:t>
      </w:r>
      <w:r w:rsidR="001A525D">
        <w:t>reflecting</w:t>
      </w:r>
      <w:r w:rsidR="003135D0">
        <w:t xml:space="preserve"> layers placed on either side of the central layer. The two reflectors </w:t>
      </w:r>
      <w:r w:rsidR="001A525D">
        <w:t>cause</w:t>
      </w:r>
      <w:r w:rsidR="003135D0">
        <w:t xml:space="preserve"> light</w:t>
      </w:r>
      <w:r w:rsidR="001A525D">
        <w:t xml:space="preserve"> to</w:t>
      </w:r>
      <w:r w:rsidR="003135D0">
        <w:t xml:space="preserve"> cycle through the central layer multiple times, which </w:t>
      </w:r>
      <w:r w:rsidR="001A525D">
        <w:t xml:space="preserve">effectively reduced the required </w:t>
      </w:r>
      <w:r w:rsidR="003135D0">
        <w:t xml:space="preserve">thickness </w:t>
      </w:r>
      <w:r w:rsidR="001A525D">
        <w:t>of</w:t>
      </w:r>
      <w:r w:rsidR="003135D0">
        <w:t xml:space="preserve"> PCM. The mirror on each side </w:t>
      </w:r>
      <w:r w:rsidR="001A525D">
        <w:t>is</w:t>
      </w:r>
      <w:r w:rsidR="003135D0">
        <w:t xml:space="preserve"> created from a unit cell (U) </w:t>
      </w:r>
      <w:r w:rsidR="001A525D">
        <w:t>composed</w:t>
      </w:r>
      <w:r w:rsidR="003135D0">
        <w:t xml:space="preserve"> </w:t>
      </w:r>
      <w:r w:rsidR="001A525D">
        <w:t>of</w:t>
      </w:r>
      <w:r w:rsidR="003135D0">
        <w:t xml:space="preserve"> materials with high (H) and (L) refractive index with quarter-wave </w:t>
      </w:r>
      <w:r w:rsidR="001A525D">
        <w:t xml:space="preserve">optical </w:t>
      </w:r>
      <w:r w:rsidR="003135D0">
        <w:t xml:space="preserve">thickness. The </w:t>
      </w:r>
      <w:r w:rsidR="001A525D">
        <w:t>larger</w:t>
      </w:r>
      <w:r w:rsidR="003135D0">
        <w:t xml:space="preserve"> the difference, the better the enhancement. </w:t>
      </w:r>
      <w:r w:rsidR="001A525D">
        <w:t>In this work, u</w:t>
      </w:r>
      <w:r w:rsidR="003135D0">
        <w:t xml:space="preserve">nit cell will be </w:t>
      </w:r>
      <w:r w:rsidR="001A525D">
        <w:t xml:space="preserve">denoted as </w:t>
      </w:r>
      <w:r w:rsidR="003135D0" w:rsidRPr="007C4E9F">
        <w:t>[H/2 L H/2]</w:t>
      </w:r>
      <w:r w:rsidR="003135D0">
        <w:t xml:space="preserve">, where 1/2 </w:t>
      </w:r>
      <w:r w:rsidR="001A525D">
        <w:t>indicates a</w:t>
      </w:r>
      <w:r w:rsidR="003135D0">
        <w:t xml:space="preserve"> film with half the QWOT. As an example, if we use 1 unit cell on each side, and also have H as the central cavity layer</w:t>
      </w:r>
      <w:r w:rsidR="001A525D">
        <w:t>, the structure can be written as</w:t>
      </w:r>
    </w:p>
    <w:p w14:paraId="1F2E5797" w14:textId="6668C2C6" w:rsidR="003135D0" w:rsidRPr="003135D0" w:rsidRDefault="00000000" w:rsidP="001D2D4B">
      <w:pPr>
        <w:spacing w:line="276" w:lineRule="auto"/>
        <w:jc w:val="right"/>
        <w:rPr>
          <w:rFonts w:eastAsia="Times New Roman" w:cs="Arial"/>
          <w:szCs w:val="22"/>
          <w:lang w:val="en-US" w:eastAsia="en-US" w:bidi="ar-SA"/>
        </w:rPr>
      </w:pPr>
      <m:oMath>
        <m:d>
          <m:dPr>
            <m:begChr m:val="["/>
            <m:endChr m:val="]"/>
            <m:ctrlPr>
              <w:rPr>
                <w:rFonts w:ascii="Cambria Math" w:eastAsia="Times New Roman" w:hAnsi="Cambria Math" w:cs="Arial"/>
                <w:szCs w:val="22"/>
                <w:lang w:val="en-US" w:eastAsia="en-US" w:bidi="ar-SA"/>
              </w:rPr>
            </m:ctrlPr>
          </m:dPr>
          <m:e>
            <m:f>
              <m:fPr>
                <m:ctrlPr>
                  <w:rPr>
                    <w:rFonts w:ascii="Cambria Math" w:eastAsia="Times New Roman" w:hAnsi="Cambria Math" w:cs="Arial"/>
                    <w:szCs w:val="22"/>
                    <w:lang w:val="en-US" w:eastAsia="en-US" w:bidi="ar-SA"/>
                  </w:rPr>
                </m:ctrlPr>
              </m:fPr>
              <m:num>
                <m:r>
                  <w:rPr>
                    <w:rFonts w:ascii="Cambria Math" w:eastAsia="Times New Roman" w:hAnsi="Cambria Math" w:cs="Arial"/>
                    <w:szCs w:val="22"/>
                    <w:lang w:val="en-US" w:eastAsia="en-US" w:bidi="ar-SA"/>
                  </w:rPr>
                  <m:t>H</m:t>
                </m:r>
              </m:num>
              <m:den>
                <m:r>
                  <m:rPr>
                    <m:sty m:val="p"/>
                  </m:rPr>
                  <w:rPr>
                    <w:rFonts w:ascii="Cambria Math" w:eastAsia="Times New Roman" w:hAnsi="Cambria Math" w:cs="Arial"/>
                    <w:szCs w:val="22"/>
                    <w:lang w:val="en-US" w:eastAsia="en-US" w:bidi="ar-SA"/>
                  </w:rPr>
                  <m:t>2</m:t>
                </m:r>
              </m:den>
            </m:f>
            <m:r>
              <w:rPr>
                <w:rFonts w:ascii="Cambria Math" w:eastAsia="Times New Roman" w:hAnsi="Cambria Math" w:cs="Arial"/>
                <w:szCs w:val="22"/>
                <w:lang w:val="en-US" w:eastAsia="en-US" w:bidi="ar-SA"/>
              </w:rPr>
              <m:t>L</m:t>
            </m:r>
            <m:f>
              <m:fPr>
                <m:ctrlPr>
                  <w:rPr>
                    <w:rFonts w:ascii="Cambria Math" w:eastAsia="Times New Roman" w:hAnsi="Cambria Math" w:cs="Arial"/>
                    <w:szCs w:val="22"/>
                    <w:lang w:val="en-US" w:eastAsia="en-US" w:bidi="ar-SA"/>
                  </w:rPr>
                </m:ctrlPr>
              </m:fPr>
              <m:num>
                <m:r>
                  <w:rPr>
                    <w:rFonts w:ascii="Cambria Math" w:eastAsia="Times New Roman" w:hAnsi="Cambria Math" w:cs="Arial"/>
                    <w:szCs w:val="22"/>
                    <w:lang w:val="en-US" w:eastAsia="en-US" w:bidi="ar-SA"/>
                  </w:rPr>
                  <m:t>H</m:t>
                </m:r>
              </m:num>
              <m:den>
                <m:r>
                  <m:rPr>
                    <m:sty m:val="p"/>
                  </m:rPr>
                  <w:rPr>
                    <w:rFonts w:ascii="Cambria Math" w:eastAsia="Times New Roman" w:hAnsi="Cambria Math" w:cs="Arial"/>
                    <w:szCs w:val="22"/>
                    <w:lang w:val="en-US" w:eastAsia="en-US" w:bidi="ar-SA"/>
                  </w:rPr>
                  <m:t>2</m:t>
                </m:r>
              </m:den>
            </m:f>
          </m:e>
        </m:d>
        <m:r>
          <w:rPr>
            <w:rFonts w:ascii="Cambria Math" w:eastAsia="Times New Roman" w:hAnsi="Cambria Math" w:cs="Arial"/>
            <w:szCs w:val="22"/>
            <w:lang w:val="en-US" w:eastAsia="en-US" w:bidi="ar-SA"/>
          </w:rPr>
          <m:t>H</m:t>
        </m:r>
        <m:d>
          <m:dPr>
            <m:begChr m:val="["/>
            <m:endChr m:val="]"/>
            <m:ctrlPr>
              <w:rPr>
                <w:rFonts w:ascii="Cambria Math" w:eastAsia="Times New Roman" w:hAnsi="Cambria Math" w:cs="Arial"/>
                <w:szCs w:val="22"/>
                <w:lang w:val="en-US" w:eastAsia="en-US" w:bidi="ar-SA"/>
              </w:rPr>
            </m:ctrlPr>
          </m:dPr>
          <m:e>
            <m:f>
              <m:fPr>
                <m:ctrlPr>
                  <w:rPr>
                    <w:rFonts w:ascii="Cambria Math" w:eastAsia="Times New Roman" w:hAnsi="Cambria Math" w:cs="Arial"/>
                    <w:szCs w:val="22"/>
                    <w:lang w:val="en-US" w:eastAsia="en-US" w:bidi="ar-SA"/>
                  </w:rPr>
                </m:ctrlPr>
              </m:fPr>
              <m:num>
                <m:r>
                  <w:rPr>
                    <w:rFonts w:ascii="Cambria Math" w:eastAsia="Times New Roman" w:hAnsi="Cambria Math" w:cs="Arial"/>
                    <w:szCs w:val="22"/>
                    <w:lang w:val="en-US" w:eastAsia="en-US" w:bidi="ar-SA"/>
                  </w:rPr>
                  <m:t>H</m:t>
                </m:r>
              </m:num>
              <m:den>
                <m:r>
                  <m:rPr>
                    <m:sty m:val="p"/>
                  </m:rPr>
                  <w:rPr>
                    <w:rFonts w:ascii="Cambria Math" w:eastAsia="Times New Roman" w:hAnsi="Cambria Math" w:cs="Arial"/>
                    <w:szCs w:val="22"/>
                    <w:lang w:val="en-US" w:eastAsia="en-US" w:bidi="ar-SA"/>
                  </w:rPr>
                  <m:t>2</m:t>
                </m:r>
              </m:den>
            </m:f>
            <m:r>
              <w:rPr>
                <w:rFonts w:ascii="Cambria Math" w:eastAsia="Times New Roman" w:hAnsi="Cambria Math" w:cs="Arial"/>
                <w:szCs w:val="22"/>
                <w:lang w:val="en-US" w:eastAsia="en-US" w:bidi="ar-SA"/>
              </w:rPr>
              <m:t>L</m:t>
            </m:r>
            <m:f>
              <m:fPr>
                <m:ctrlPr>
                  <w:rPr>
                    <w:rFonts w:ascii="Cambria Math" w:eastAsia="Times New Roman" w:hAnsi="Cambria Math" w:cs="Arial"/>
                    <w:szCs w:val="22"/>
                    <w:lang w:val="en-US" w:eastAsia="en-US" w:bidi="ar-SA"/>
                  </w:rPr>
                </m:ctrlPr>
              </m:fPr>
              <m:num>
                <m:r>
                  <w:rPr>
                    <w:rFonts w:ascii="Cambria Math" w:eastAsia="Times New Roman" w:hAnsi="Cambria Math" w:cs="Arial"/>
                    <w:szCs w:val="22"/>
                    <w:lang w:val="en-US" w:eastAsia="en-US" w:bidi="ar-SA"/>
                  </w:rPr>
                  <m:t>H</m:t>
                </m:r>
              </m:num>
              <m:den>
                <m:r>
                  <m:rPr>
                    <m:sty m:val="p"/>
                  </m:rPr>
                  <w:rPr>
                    <w:rFonts w:ascii="Cambria Math" w:eastAsia="Times New Roman" w:hAnsi="Cambria Math" w:cs="Arial"/>
                    <w:szCs w:val="22"/>
                    <w:lang w:val="en-US" w:eastAsia="en-US" w:bidi="ar-SA"/>
                  </w:rPr>
                  <m:t>2</m:t>
                </m:r>
              </m:den>
            </m:f>
          </m:e>
        </m:d>
      </m:oMath>
      <w:r w:rsidR="001A525D">
        <w:rPr>
          <w:rFonts w:eastAsia="Times New Roman" w:cs="Arial"/>
          <w:szCs w:val="22"/>
          <w:lang w:val="en-US" w:eastAsia="en-US" w:bidi="ar-SA"/>
        </w:rPr>
        <w:t>.</w:t>
      </w:r>
      <w:r w:rsidR="003135D0" w:rsidRPr="003135D0">
        <w:rPr>
          <w:rFonts w:eastAsia="Times New Roman" w:cs="Arial"/>
          <w:szCs w:val="22"/>
          <w:lang w:val="en-US" w:eastAsia="en-US" w:bidi="ar-SA"/>
        </w:rPr>
        <w:tab/>
      </w:r>
      <w:r w:rsidR="003135D0" w:rsidRPr="003135D0">
        <w:rPr>
          <w:rFonts w:eastAsia="Times New Roman" w:cs="Arial"/>
          <w:szCs w:val="22"/>
          <w:lang w:val="en-US" w:eastAsia="en-US" w:bidi="ar-SA"/>
        </w:rPr>
        <w:tab/>
        <w:t xml:space="preserve"> </w:t>
      </w:r>
      <w:r w:rsidR="001D2D4B">
        <w:rPr>
          <w:rFonts w:eastAsia="Times New Roman" w:cs="Arial"/>
          <w:szCs w:val="22"/>
          <w:lang w:val="en-US" w:eastAsia="en-US" w:bidi="ar-SA"/>
        </w:rPr>
        <w:tab/>
      </w:r>
      <w:r w:rsidR="001D2D4B">
        <w:rPr>
          <w:rFonts w:eastAsia="Times New Roman" w:cs="Arial"/>
          <w:szCs w:val="22"/>
          <w:lang w:val="en-US" w:eastAsia="en-US" w:bidi="ar-SA"/>
        </w:rPr>
        <w:tab/>
      </w:r>
      <w:r w:rsidR="001D2D4B">
        <w:rPr>
          <w:rFonts w:eastAsia="Times New Roman" w:cs="Arial"/>
          <w:szCs w:val="22"/>
          <w:lang w:val="en-US" w:eastAsia="en-US" w:bidi="ar-SA"/>
        </w:rPr>
        <w:tab/>
      </w:r>
      <w:r w:rsidR="0016798C">
        <w:rPr>
          <w:rFonts w:eastAsia="Times New Roman" w:cs="Arial"/>
          <w:szCs w:val="22"/>
          <w:lang w:val="en-US" w:eastAsia="en-US" w:bidi="ar-SA"/>
        </w:rPr>
        <w:tab/>
      </w:r>
      <w:r w:rsidR="003135D0" w:rsidRPr="003135D0">
        <w:rPr>
          <w:rFonts w:eastAsia="Times New Roman" w:cs="Arial"/>
          <w:szCs w:val="22"/>
          <w:lang w:val="en-US" w:eastAsia="en-US" w:bidi="ar-SA"/>
        </w:rPr>
        <w:t>(</w:t>
      </w:r>
      <w:r w:rsidR="003135D0">
        <w:rPr>
          <w:rFonts w:eastAsia="Times New Roman" w:cs="Arial"/>
          <w:szCs w:val="22"/>
          <w:lang w:val="en-US" w:eastAsia="en-US" w:bidi="ar-SA"/>
        </w:rPr>
        <w:t>7.</w:t>
      </w:r>
      <w:r w:rsidR="003135D0" w:rsidRPr="003135D0">
        <w:rPr>
          <w:rFonts w:eastAsia="Times New Roman" w:cs="Arial"/>
          <w:szCs w:val="22"/>
          <w:lang w:val="en-US" w:eastAsia="en-US" w:bidi="ar-SA"/>
        </w:rPr>
        <w:t>1)</w:t>
      </w:r>
    </w:p>
    <w:p w14:paraId="2E02A5F8" w14:textId="319C98C1" w:rsidR="003135D0" w:rsidRDefault="001A525D" w:rsidP="003135D0">
      <w:pPr>
        <w:spacing w:line="276" w:lineRule="auto"/>
        <w:jc w:val="left"/>
        <w:rPr>
          <w:rFonts w:eastAsia="Times New Roman" w:cs="Arial"/>
          <w:szCs w:val="22"/>
          <w:lang w:val="en-US" w:eastAsia="en-US" w:bidi="ar-SA"/>
        </w:rPr>
      </w:pPr>
      <w:r>
        <w:rPr>
          <w:rFonts w:eastAsia="Times New Roman" w:cs="Arial"/>
          <w:szCs w:val="22"/>
          <w:lang w:val="en-US" w:eastAsia="en-US" w:bidi="ar-SA"/>
        </w:rPr>
        <w:t xml:space="preserve">By </w:t>
      </w:r>
      <w:r w:rsidR="003135D0" w:rsidRPr="003135D0">
        <w:rPr>
          <w:rFonts w:eastAsia="Times New Roman" w:cs="Arial"/>
          <w:szCs w:val="22"/>
          <w:lang w:val="en-US" w:eastAsia="en-US" w:bidi="ar-SA"/>
        </w:rPr>
        <w:t xml:space="preserve">combining the </w:t>
      </w:r>
      <w:r w:rsidR="003135D0">
        <w:rPr>
          <w:rFonts w:eastAsia="Times New Roman" w:cs="Arial"/>
          <w:szCs w:val="22"/>
          <w:lang w:val="en-US" w:eastAsia="en-US" w:bidi="ar-SA"/>
        </w:rPr>
        <w:t>central H with the two adjacent H/2, we get</w:t>
      </w:r>
    </w:p>
    <w:p w14:paraId="192DFDE7" w14:textId="36876CBC" w:rsidR="003135D0" w:rsidRDefault="00000000" w:rsidP="001A525D">
      <w:pPr>
        <w:spacing w:line="276" w:lineRule="auto"/>
        <w:jc w:val="right"/>
      </w:pPr>
      <m:oMath>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 xml:space="preserve"> L HH L </m:t>
        </m:r>
        <m:f>
          <m:fPr>
            <m:ctrlPr>
              <w:rPr>
                <w:rFonts w:ascii="Cambria Math" w:hAnsi="Cambria Math"/>
                <w:i/>
              </w:rPr>
            </m:ctrlPr>
          </m:fPr>
          <m:num>
            <m:r>
              <w:rPr>
                <w:rFonts w:ascii="Cambria Math" w:hAnsi="Cambria Math"/>
              </w:rPr>
              <m:t>H</m:t>
            </m:r>
          </m:num>
          <m:den>
            <m:r>
              <w:rPr>
                <w:rFonts w:ascii="Cambria Math" w:hAnsi="Cambria Math"/>
              </w:rPr>
              <m:t>2</m:t>
            </m:r>
          </m:den>
        </m:f>
      </m:oMath>
      <w:r w:rsidR="003135D0">
        <w:t>.</w:t>
      </w:r>
      <w:r w:rsidR="003135D0">
        <w:tab/>
      </w:r>
      <w:r w:rsidR="003135D0">
        <w:tab/>
      </w:r>
      <w:r w:rsidR="003135D0">
        <w:tab/>
      </w:r>
      <w:r w:rsidR="003135D0" w:rsidRPr="007C4E9F">
        <w:t xml:space="preserve"> </w:t>
      </w:r>
      <w:r w:rsidR="001A525D">
        <w:tab/>
      </w:r>
      <w:r w:rsidR="001A525D">
        <w:tab/>
      </w:r>
      <w:r w:rsidR="0016798C">
        <w:t xml:space="preserve">          </w:t>
      </w:r>
      <w:r w:rsidR="003135D0" w:rsidRPr="007C4E9F">
        <w:t>(</w:t>
      </w:r>
      <w:r w:rsidR="003135D0">
        <w:t>7.</w:t>
      </w:r>
      <w:r w:rsidR="003135D0" w:rsidRPr="007C4E9F">
        <w:t>2)</w:t>
      </w:r>
    </w:p>
    <w:p w14:paraId="287BB7C2" w14:textId="5AE7452D" w:rsidR="003135D0" w:rsidRDefault="00034C15" w:rsidP="003135D0">
      <w:pPr>
        <w:spacing w:line="276" w:lineRule="auto"/>
      </w:pPr>
      <w:r>
        <w:lastRenderedPageBreak/>
        <w:t>The</w:t>
      </w:r>
      <w:r w:rsidR="003135D0">
        <w:t xml:space="preserve"> combination of two QWOT films with </w:t>
      </w:r>
      <w:r>
        <w:t xml:space="preserve">the </w:t>
      </w:r>
      <w:r w:rsidR="003135D0">
        <w:t xml:space="preserve">same index creates </w:t>
      </w:r>
      <w:r>
        <w:t>half-wave optical thickness (</w:t>
      </w:r>
      <w:r w:rsidR="003135D0">
        <w:t>HWOT</w:t>
      </w:r>
      <w:r>
        <w:t>) layer,</w:t>
      </w:r>
      <w:r w:rsidR="003135D0">
        <w:t xml:space="preserve"> which is equivalent to </w:t>
      </w:r>
      <w:r>
        <w:t xml:space="preserve">an </w:t>
      </w:r>
      <w:r w:rsidR="003135D0">
        <w:t>absentee layer (loss less). The two</w:t>
      </w:r>
      <w:r>
        <w:t xml:space="preserve"> adjacent</w:t>
      </w:r>
      <w:r w:rsidR="003135D0">
        <w:t xml:space="preserve"> Hs and the two Ls </w:t>
      </w:r>
      <w:r>
        <w:t>can be combined</w:t>
      </w:r>
      <w:r w:rsidR="003135D0">
        <w:t xml:space="preserve">, with the final structure </w:t>
      </w:r>
      <w:r>
        <w:t>reduced to an</w:t>
      </w:r>
      <w:r w:rsidR="003135D0">
        <w:t xml:space="preserve"> equivalent </w:t>
      </w:r>
      <w:r>
        <w:t>of</w:t>
      </w:r>
      <w:r w:rsidR="003135D0">
        <w:t xml:space="preserve"> a single quarter-wave</w:t>
      </w:r>
      <w:r>
        <w:t xml:space="preserve"> thick</w:t>
      </w:r>
      <w:r w:rsidR="003135D0">
        <w:t xml:space="preserve"> H layer.</w:t>
      </w:r>
    </w:p>
    <w:p w14:paraId="26871ACA" w14:textId="4F354090" w:rsidR="003135D0" w:rsidRDefault="00000000" w:rsidP="001A525D">
      <w:pPr>
        <w:spacing w:line="276" w:lineRule="auto"/>
        <w:jc w:val="right"/>
      </w:pPr>
      <m:oMath>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H</m:t>
            </m:r>
          </m:num>
          <m:den>
            <m:r>
              <w:rPr>
                <w:rFonts w:ascii="Cambria Math" w:hAnsi="Cambria Math"/>
              </w:rPr>
              <m:t>2</m:t>
            </m:r>
          </m:den>
        </m:f>
      </m:oMath>
      <w:r w:rsidR="003135D0">
        <w:t>,</w:t>
      </w:r>
      <w:r w:rsidR="003135D0">
        <w:tab/>
      </w:r>
      <w:r w:rsidR="003135D0">
        <w:tab/>
      </w:r>
      <w:r w:rsidR="003135D0">
        <w:tab/>
      </w:r>
      <w:r w:rsidR="001A525D">
        <w:tab/>
      </w:r>
      <w:r w:rsidR="001A525D">
        <w:tab/>
      </w:r>
      <w:r w:rsidR="001A525D">
        <w:tab/>
        <w:t xml:space="preserve">     </w:t>
      </w:r>
      <w:r w:rsidR="003135D0" w:rsidRPr="007C4E9F">
        <w:t xml:space="preserve"> (</w:t>
      </w:r>
      <w:r w:rsidR="003135D0">
        <w:t>7.3)</w:t>
      </w:r>
    </w:p>
    <w:p w14:paraId="01CBD1E7" w14:textId="580EE7C6" w:rsidR="003135D0" w:rsidRDefault="003135D0" w:rsidP="001A525D">
      <w:pPr>
        <w:spacing w:line="276" w:lineRule="auto"/>
        <w:jc w:val="right"/>
      </w:pPr>
      <m:oMath>
        <m:r>
          <w:rPr>
            <w:rFonts w:ascii="Cambria Math" w:hAnsi="Cambria Math"/>
          </w:rPr>
          <m:t>H</m:t>
        </m:r>
      </m:oMath>
      <w:r>
        <w:t>.</w:t>
      </w:r>
      <w:r>
        <w:tab/>
      </w:r>
      <w:r>
        <w:tab/>
      </w:r>
      <w:r>
        <w:tab/>
      </w:r>
      <w:r w:rsidR="001A525D">
        <w:tab/>
      </w:r>
      <w:r w:rsidR="001A525D">
        <w:tab/>
      </w:r>
      <w:r w:rsidR="001A525D">
        <w:tab/>
        <w:t xml:space="preserve">    </w:t>
      </w:r>
      <w:r w:rsidRPr="007C4E9F">
        <w:t xml:space="preserve"> (</w:t>
      </w:r>
      <w:r>
        <w:t>7.4)</w:t>
      </w:r>
    </w:p>
    <w:p w14:paraId="102EA4EA" w14:textId="0C1B04DF" w:rsidR="00034C15" w:rsidRPr="003135D0" w:rsidRDefault="00034C15" w:rsidP="003135D0">
      <w:pPr>
        <w:spacing w:line="276" w:lineRule="auto"/>
      </w:pPr>
      <w:r>
        <w:t>For a multi-unit-cell design, the</w:t>
      </w:r>
      <w:r w:rsidR="003135D0">
        <w:t xml:space="preserve"> notation </w:t>
      </w:r>
      <w:r>
        <w:t>of</w:t>
      </w:r>
      <w:r w:rsidR="003135D0">
        <w:t xml:space="preserve"> equation 7.1 can be rewritten as [U]</w:t>
      </w:r>
      <w:r w:rsidR="003135D0">
        <w:rPr>
          <w:vertAlign w:val="superscript"/>
        </w:rPr>
        <w:t xml:space="preserve">N </w:t>
      </w:r>
      <w:r w:rsidR="001E5FE3">
        <w:t>C</w:t>
      </w:r>
      <w:r w:rsidR="003135D0">
        <w:t xml:space="preserve"> [U]</w:t>
      </w:r>
      <w:r w:rsidR="003135D0">
        <w:rPr>
          <w:vertAlign w:val="superscript"/>
        </w:rPr>
        <w:t>M</w:t>
      </w:r>
      <w:r w:rsidR="003135D0">
        <w:t xml:space="preserve">, where N is the number of unit cell on the substrate side, </w:t>
      </w:r>
      <w:r w:rsidR="001E5FE3">
        <w:t xml:space="preserve">C is the central cavity layer (H in this example), </w:t>
      </w:r>
      <w:r w:rsidR="003135D0">
        <w:t>and M is the number of unit cell on the incident side.</w:t>
      </w:r>
    </w:p>
    <w:p w14:paraId="7861F47D" w14:textId="046331BB" w:rsidR="003135D0" w:rsidRDefault="003135D0" w:rsidP="0016798C">
      <w:pPr>
        <w:spacing w:line="276" w:lineRule="auto"/>
        <w:ind w:firstLine="720"/>
      </w:pPr>
      <w:r>
        <w:t xml:space="preserve">But </w:t>
      </w:r>
      <w:r w:rsidR="00034C15">
        <w:t>when</w:t>
      </w:r>
      <w:r>
        <w:t xml:space="preserve"> the central </w:t>
      </w:r>
      <w:r w:rsidR="00034C15">
        <w:t xml:space="preserve">cavity </w:t>
      </w:r>
      <w:r>
        <w:t xml:space="preserve">layer is made from PCM or metal </w:t>
      </w:r>
      <w:r w:rsidR="00034C15">
        <w:t>which their</w:t>
      </w:r>
      <w:r>
        <w:t xml:space="preserve"> refractive index </w:t>
      </w:r>
      <w:r w:rsidR="00034C15">
        <w:t>has</w:t>
      </w:r>
      <w:r>
        <w:t xml:space="preserve"> </w:t>
      </w:r>
      <w:r w:rsidR="00034C15">
        <w:t>a value</w:t>
      </w:r>
      <w:r>
        <w:t xml:space="preserve"> in the imaginary term (extinction coefficients</w:t>
      </w:r>
      <w:r w:rsidR="00034C15">
        <w:t>; k</w:t>
      </w:r>
      <w:r>
        <w:t>). Thi</w:t>
      </w:r>
      <w:r w:rsidR="00034C15">
        <w:t>s absorption leads to a</w:t>
      </w:r>
      <w:r>
        <w:t xml:space="preserve"> loss of resonance. Figure </w:t>
      </w:r>
      <w:r w:rsidR="00E75D7B">
        <w:t>4</w:t>
      </w:r>
      <w:r>
        <w:t xml:space="preserve"> demonstrates the effect with symmetrical U</w:t>
      </w:r>
      <w:r>
        <w:rPr>
          <w:vertAlign w:val="superscript"/>
        </w:rPr>
        <w:t>3</w:t>
      </w:r>
      <w:r>
        <w:t xml:space="preserve"> on each side</w:t>
      </w:r>
      <w:r w:rsidR="0033380C">
        <w:t xml:space="preserve">, </w:t>
      </w:r>
      <w:r>
        <w:t>n</w:t>
      </w:r>
      <w:r>
        <w:rPr>
          <w:vertAlign w:val="subscript"/>
        </w:rPr>
        <w:t>H</w:t>
      </w:r>
      <w:r>
        <w:t>=2.23, n</w:t>
      </w:r>
      <w:r>
        <w:rPr>
          <w:vertAlign w:val="subscript"/>
        </w:rPr>
        <w:t>L</w:t>
      </w:r>
      <w:r>
        <w:t>=1.46. For Fig.</w:t>
      </w:r>
      <w:r w:rsidR="00E75D7B">
        <w:t>4</w:t>
      </w:r>
      <w:r>
        <w:t xml:space="preserve">(a) a resonant can be create with </w:t>
      </w:r>
      <w:r w:rsidR="00034C15">
        <w:t xml:space="preserve">central layer consisted of only the real part in the refractive index, </w:t>
      </w:r>
      <w:r>
        <w:t>n</w:t>
      </w:r>
      <w:r>
        <w:rPr>
          <w:vertAlign w:val="subscript"/>
        </w:rPr>
        <w:t>C</w:t>
      </w:r>
      <w:r>
        <w:t>=3.15. But Fig.</w:t>
      </w:r>
      <w:r w:rsidR="00E75D7B">
        <w:t>4</w:t>
      </w:r>
      <w:r>
        <w:t>(b) with n</w:t>
      </w:r>
      <w:r>
        <w:rPr>
          <w:vertAlign w:val="subscript"/>
        </w:rPr>
        <w:t>C</w:t>
      </w:r>
      <w:r>
        <w:t xml:space="preserve">=3.15-0.35j, </w:t>
      </w:r>
      <w:r w:rsidR="00034C15">
        <w:t>an AR</w:t>
      </w:r>
      <w:r w:rsidR="008A0E62">
        <w:t xml:space="preserve"> </w:t>
      </w:r>
      <w:r>
        <w:t xml:space="preserve">design is </w:t>
      </w:r>
      <w:r w:rsidR="00034C15">
        <w:t>im</w:t>
      </w:r>
      <w:r>
        <w:t>possible.</w:t>
      </w:r>
    </w:p>
    <w:tbl>
      <w:tblPr>
        <w:tblStyle w:val="TableNormal0"/>
        <w:tblW w:w="0" w:type="auto"/>
        <w:tblInd w:w="5" w:type="dxa"/>
        <w:tblLook w:val="04A0" w:firstRow="1" w:lastRow="0" w:firstColumn="1" w:lastColumn="0" w:noHBand="0" w:noVBand="1"/>
      </w:tblPr>
      <w:tblGrid>
        <w:gridCol w:w="9019"/>
      </w:tblGrid>
      <w:tr w:rsidR="00BF4425" w14:paraId="4DDF2851" w14:textId="77777777" w:rsidTr="00BF4425">
        <w:tc>
          <w:tcPr>
            <w:tcW w:w="9019" w:type="dxa"/>
            <w:vAlign w:val="center"/>
          </w:tcPr>
          <w:p w14:paraId="328C5D2C" w14:textId="1F9F07B3" w:rsidR="00BF4425" w:rsidRDefault="00BF4425" w:rsidP="00BF4425">
            <w:pPr>
              <w:spacing w:line="276" w:lineRule="auto"/>
              <w:jc w:val="center"/>
            </w:pPr>
            <w:r>
              <w:rPr>
                <w:noProof/>
              </w:rPr>
              <w:drawing>
                <wp:inline distT="0" distB="0" distL="0" distR="0" wp14:anchorId="32F71314" wp14:editId="12515273">
                  <wp:extent cx="5108446" cy="2026692"/>
                  <wp:effectExtent l="0" t="0" r="0" b="0"/>
                  <wp:docPr id="872442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4731" cy="2037120"/>
                          </a:xfrm>
                          <a:prstGeom prst="rect">
                            <a:avLst/>
                          </a:prstGeom>
                          <a:noFill/>
                          <a:ln>
                            <a:noFill/>
                          </a:ln>
                        </pic:spPr>
                      </pic:pic>
                    </a:graphicData>
                  </a:graphic>
                </wp:inline>
              </w:drawing>
            </w:r>
          </w:p>
        </w:tc>
      </w:tr>
      <w:tr w:rsidR="00BF4425" w14:paraId="6504588C" w14:textId="77777777" w:rsidTr="00BF4425">
        <w:tc>
          <w:tcPr>
            <w:tcW w:w="9019" w:type="dxa"/>
          </w:tcPr>
          <w:p w14:paraId="051A8246" w14:textId="71FD8E0D" w:rsidR="00BF4425" w:rsidRDefault="00BF4425" w:rsidP="00BF4425">
            <w:pPr>
              <w:jc w:val="left"/>
            </w:pPr>
            <w:r w:rsidRPr="00B83EF2">
              <w:rPr>
                <w:b/>
                <w:bCs/>
              </w:rPr>
              <w:t>Fig. 4.</w:t>
            </w:r>
            <w:r>
              <w:t xml:space="preserve"> Contours of 3 unit-cells symmetrical cavity. Blue is the number of unit cell on the substrate side N, red is the number on the incident side M, and green is the central layer C. (a) The central layer is made from n</w:t>
            </w:r>
            <w:r>
              <w:rPr>
                <w:vertAlign w:val="subscript"/>
              </w:rPr>
              <w:t>C</w:t>
            </w:r>
            <w:r>
              <w:t>=3.15. (b) The central layer has extinction coefficient, n</w:t>
            </w:r>
            <w:r>
              <w:rPr>
                <w:vertAlign w:val="subscript"/>
              </w:rPr>
              <w:t>C</w:t>
            </w:r>
            <w:r>
              <w:t>=3.15-0.35j, which moves the final n</w:t>
            </w:r>
            <w:r>
              <w:rPr>
                <w:vertAlign w:val="subscript"/>
              </w:rPr>
              <w:t>r</w:t>
            </w:r>
            <w:r>
              <w:t xml:space="preserve"> away from n</w:t>
            </w:r>
            <w:r>
              <w:rPr>
                <w:vertAlign w:val="subscript"/>
              </w:rPr>
              <w:t>a</w:t>
            </w:r>
            <w:r>
              <w:t xml:space="preserve">. </w:t>
            </w:r>
            <w:r w:rsidRPr="00893CB6">
              <w:rPr>
                <w:highlight w:val="yellow"/>
              </w:rPr>
              <w:t xml:space="preserve">Reprinted from </w:t>
            </w:r>
            <w:r w:rsidRPr="00893CB6">
              <w:rPr>
                <w:highlight w:val="yellow"/>
              </w:rPr>
              <w:fldChar w:fldCharType="begin"/>
            </w:r>
            <w:r w:rsidRPr="00893CB6">
              <w:rPr>
                <w:highlight w:val="yellow"/>
              </w:rPr>
              <w:instrText xml:space="preserve"> ADDIN EN.CITE &lt;EndNote&gt;&lt;Cite&gt;&lt;Author&gt;Padungatthakij&lt;/Author&gt;&lt;Year&gt;2025&lt;/Year&gt;&lt;RecNum&gt;28&lt;/RecNum&gt;&lt;DisplayText&gt;[35]&lt;/DisplayText&gt;&lt;record&gt;&lt;rec-number&gt;28&lt;/rec-number&gt;&lt;foreign-keys&gt;&lt;key app="EN" db-id="v920pft06rp9dbex2ap500x99x5rrtswxzss" timestamp="1768017078" guid="c3126603-abf3-4370-8edc-6a7a503204da"&gt;28&lt;/key&gt;&lt;/foreign-keys&gt;&lt;ref-type name="Book"&gt;6&lt;/ref-type&gt;&lt;contributors&gt;&lt;authors&gt;&lt;author&gt;Padungatthakij, Chettanat&lt;/author&gt;&lt;author&gt;Wicharn, Surawut&lt;/author&gt;&lt;author&gt;Buranasiri, Prathan&lt;/author&gt;&lt;/authors&gt;&lt;/contributors&gt;&lt;titles&gt;&lt;title&gt;Asymmetrical resonant cavity thin film devices designed for vanadium dioxide applications&lt;/title&gt;&lt;secondary-title&gt;International Workshop on Thin Films for Electronics, Electro-Optics, Energy, and Sensors&lt;/secondary-title&gt;&lt;/titles&gt;&lt;volume&gt;13663&lt;/volume&gt;&lt;section&gt;TFE&lt;/section&gt;&lt;dates&gt;&lt;year&gt;2025&lt;/year&gt;&lt;/dates&gt;&lt;publisher&gt;SPIE&lt;/publisher&gt;&lt;urls&gt;&lt;related-urls&gt;&lt;url&gt;https://doi.org/10.1117/12.3070461&lt;/url&gt;&lt;/related-urls&gt;&lt;/urls&gt;&lt;/record&gt;&lt;/Cite&gt;&lt;/EndNote&gt;</w:instrText>
            </w:r>
            <w:r w:rsidRPr="00893CB6">
              <w:rPr>
                <w:highlight w:val="yellow"/>
              </w:rPr>
              <w:fldChar w:fldCharType="separate"/>
            </w:r>
            <w:r w:rsidRPr="00893CB6">
              <w:rPr>
                <w:noProof/>
                <w:highlight w:val="yellow"/>
              </w:rPr>
              <w:t>[35]</w:t>
            </w:r>
            <w:r w:rsidRPr="00893CB6">
              <w:rPr>
                <w:highlight w:val="yellow"/>
              </w:rPr>
              <w:fldChar w:fldCharType="end"/>
            </w:r>
            <w:r w:rsidRPr="00893CB6">
              <w:rPr>
                <w:highlight w:val="yellow"/>
              </w:rPr>
              <w:t>.</w:t>
            </w:r>
          </w:p>
        </w:tc>
      </w:tr>
    </w:tbl>
    <w:p w14:paraId="00B0723B" w14:textId="77777777" w:rsidR="00BF4425" w:rsidRDefault="00BF4425" w:rsidP="009102C8"/>
    <w:p w14:paraId="3C83E6B1" w14:textId="42E25A56" w:rsidR="00B83EF2" w:rsidRDefault="00B83EF2" w:rsidP="009102C8">
      <w:r>
        <w:t>To partially restore the AR condition, the number of unit cell of the incident side is reduced to 1, as show in Fig. 5. This redesign adjusts the final n</w:t>
      </w:r>
      <w:r>
        <w:rPr>
          <w:vertAlign w:val="subscript"/>
        </w:rPr>
        <w:t>r</w:t>
      </w:r>
      <w:r>
        <w:t xml:space="preserve"> closer to n</w:t>
      </w:r>
      <w:r>
        <w:rPr>
          <w:vertAlign w:val="subscript"/>
        </w:rPr>
        <w:t>a</w:t>
      </w:r>
      <w:r>
        <w:t>.</w:t>
      </w:r>
    </w:p>
    <w:tbl>
      <w:tblPr>
        <w:tblStyle w:val="TableNormal0"/>
        <w:tblW w:w="0" w:type="auto"/>
        <w:tblInd w:w="5" w:type="dxa"/>
        <w:tblLook w:val="04A0" w:firstRow="1" w:lastRow="0" w:firstColumn="1" w:lastColumn="0" w:noHBand="0" w:noVBand="1"/>
      </w:tblPr>
      <w:tblGrid>
        <w:gridCol w:w="9019"/>
      </w:tblGrid>
      <w:tr w:rsidR="00BF4425" w14:paraId="07A910DC" w14:textId="77777777" w:rsidTr="00BF4425">
        <w:tc>
          <w:tcPr>
            <w:tcW w:w="9019" w:type="dxa"/>
          </w:tcPr>
          <w:p w14:paraId="735464B9" w14:textId="37468698" w:rsidR="00BF4425" w:rsidRDefault="00BF4425" w:rsidP="00BF4425">
            <w:pPr>
              <w:jc w:val="center"/>
            </w:pPr>
            <w:r>
              <w:rPr>
                <w:noProof/>
              </w:rPr>
              <w:drawing>
                <wp:inline distT="0" distB="0" distL="0" distR="0" wp14:anchorId="27A6568D" wp14:editId="33533731">
                  <wp:extent cx="2957742" cy="2232000"/>
                  <wp:effectExtent l="0" t="0" r="0" b="0"/>
                  <wp:docPr id="1623071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43115" name="Picture 1104343115"/>
                          <pic:cNvPicPr/>
                        </pic:nvPicPr>
                        <pic:blipFill>
                          <a:blip r:embed="rId13"/>
                          <a:stretch>
                            <a:fillRect/>
                          </a:stretch>
                        </pic:blipFill>
                        <pic:spPr>
                          <a:xfrm>
                            <a:off x="0" y="0"/>
                            <a:ext cx="2957742" cy="2232000"/>
                          </a:xfrm>
                          <a:prstGeom prst="rect">
                            <a:avLst/>
                          </a:prstGeom>
                        </pic:spPr>
                      </pic:pic>
                    </a:graphicData>
                  </a:graphic>
                </wp:inline>
              </w:drawing>
            </w:r>
          </w:p>
        </w:tc>
      </w:tr>
      <w:tr w:rsidR="00BF4425" w14:paraId="07778029" w14:textId="77777777" w:rsidTr="00BF4425">
        <w:tc>
          <w:tcPr>
            <w:tcW w:w="9019" w:type="dxa"/>
          </w:tcPr>
          <w:p w14:paraId="7BF880F0" w14:textId="5CAE8A6A" w:rsidR="00BF4425" w:rsidRDefault="00BF4425" w:rsidP="009102C8">
            <w:r w:rsidRPr="00B83EF2">
              <w:rPr>
                <w:b/>
                <w:bCs/>
              </w:rPr>
              <w:t>Fig. 5.</w:t>
            </w:r>
            <w:r>
              <w:t xml:space="preserve"> Contours of asymmetrical cavity. With reduced number of unit cell on the incident side to M=2 (red) the final n</w:t>
            </w:r>
            <w:r>
              <w:rPr>
                <w:vertAlign w:val="subscript"/>
              </w:rPr>
              <w:t>r</w:t>
            </w:r>
            <w:r>
              <w:rPr>
                <w:vertAlign w:val="superscript"/>
              </w:rPr>
              <w:t xml:space="preserve"> </w:t>
            </w:r>
            <w:r>
              <w:t>is now closer to n</w:t>
            </w:r>
            <w:r>
              <w:rPr>
                <w:vertAlign w:val="subscript"/>
              </w:rPr>
              <w:t>a</w:t>
            </w:r>
            <w:r>
              <w:t xml:space="preserve">. </w:t>
            </w:r>
            <w:r w:rsidRPr="00893CB6">
              <w:rPr>
                <w:highlight w:val="yellow"/>
              </w:rPr>
              <w:t xml:space="preserve">Reprinted from </w:t>
            </w:r>
            <w:r w:rsidRPr="00893CB6">
              <w:rPr>
                <w:highlight w:val="yellow"/>
              </w:rPr>
              <w:fldChar w:fldCharType="begin"/>
            </w:r>
            <w:r w:rsidRPr="00893CB6">
              <w:rPr>
                <w:highlight w:val="yellow"/>
              </w:rPr>
              <w:instrText xml:space="preserve"> ADDIN EN.CITE &lt;EndNote&gt;&lt;Cite&gt;&lt;Author&gt;Padungatthakij&lt;/Author&gt;&lt;Year&gt;2025&lt;/Year&gt;&lt;RecNum&gt;28&lt;/RecNum&gt;&lt;DisplayText&gt;[35]&lt;/DisplayText&gt;&lt;record&gt;&lt;rec-number&gt;28&lt;/rec-number&gt;&lt;foreign-keys&gt;&lt;key app="EN" db-id="v920pft06rp9dbex2ap500x99x5rrtswxzss" timestamp="1768017078" guid="c3126603-abf3-4370-8edc-6a7a503204da"&gt;28&lt;/key&gt;&lt;/foreign-keys&gt;&lt;ref-type name="Book"&gt;6&lt;/ref-type&gt;&lt;contributors&gt;&lt;authors&gt;&lt;author&gt;Padungatthakij, Chettanat&lt;/author&gt;&lt;author&gt;Wicharn, Surawut&lt;/author&gt;&lt;author&gt;Buranasiri, Prathan&lt;/author&gt;&lt;/authors&gt;&lt;/contributors&gt;&lt;titles&gt;&lt;title&gt;Asymmetrical resonant cavity thin film devices designed for vanadium dioxide applications&lt;/title&gt;&lt;secondary-title&gt;International Workshop on Thin Films for Electronics, Electro-Optics, Energy, and Sensors&lt;/secondary-title&gt;&lt;/titles&gt;&lt;volume&gt;13663&lt;/volume&gt;&lt;section&gt;TFE&lt;/section&gt;&lt;dates&gt;&lt;year&gt;2025&lt;/year&gt;&lt;/dates&gt;&lt;publisher&gt;SPIE&lt;/publisher&gt;&lt;urls&gt;&lt;related-urls&gt;&lt;url&gt;https://doi.org/10.1117/12.3070461&lt;/url&gt;&lt;/related-urls&gt;&lt;/urls&gt;&lt;/record&gt;&lt;/Cite&gt;&lt;/EndNote&gt;</w:instrText>
            </w:r>
            <w:r w:rsidRPr="00893CB6">
              <w:rPr>
                <w:highlight w:val="yellow"/>
              </w:rPr>
              <w:fldChar w:fldCharType="separate"/>
            </w:r>
            <w:r w:rsidRPr="00893CB6">
              <w:rPr>
                <w:noProof/>
                <w:highlight w:val="yellow"/>
              </w:rPr>
              <w:t>[35]</w:t>
            </w:r>
            <w:r w:rsidRPr="00893CB6">
              <w:rPr>
                <w:highlight w:val="yellow"/>
              </w:rPr>
              <w:fldChar w:fldCharType="end"/>
            </w:r>
            <w:r w:rsidRPr="00893CB6">
              <w:rPr>
                <w:highlight w:val="yellow"/>
              </w:rPr>
              <w:t>.</w:t>
            </w:r>
          </w:p>
        </w:tc>
      </w:tr>
    </w:tbl>
    <w:p w14:paraId="24979BBD" w14:textId="77777777" w:rsidR="008776D6" w:rsidRPr="00670436" w:rsidRDefault="008776D6" w:rsidP="00034C15"/>
    <w:p w14:paraId="3C86E2BB" w14:textId="4077BB4D" w:rsidR="00ED5CC6" w:rsidRDefault="001E5FE3" w:rsidP="009102C8">
      <w:r>
        <w:t xml:space="preserve">A resonant can be </w:t>
      </w:r>
      <w:r w:rsidR="00034C15">
        <w:t>fully</w:t>
      </w:r>
      <w:r>
        <w:t xml:space="preserve"> restore by adding a compensator layer with zero extinction coefficient in the central layer</w:t>
      </w:r>
      <w:r w:rsidR="008776D6">
        <w:t xml:space="preserve">, as shown in Fig. </w:t>
      </w:r>
      <w:r w:rsidR="00E75D7B">
        <w:t>6</w:t>
      </w:r>
      <w:r w:rsidR="008776D6">
        <w:t>.</w:t>
      </w:r>
    </w:p>
    <w:tbl>
      <w:tblPr>
        <w:tblStyle w:val="TableNormal0"/>
        <w:tblW w:w="0" w:type="auto"/>
        <w:tblInd w:w="5" w:type="dxa"/>
        <w:tblLook w:val="04A0" w:firstRow="1" w:lastRow="0" w:firstColumn="1" w:lastColumn="0" w:noHBand="0" w:noVBand="1"/>
      </w:tblPr>
      <w:tblGrid>
        <w:gridCol w:w="9019"/>
      </w:tblGrid>
      <w:tr w:rsidR="00BF4425" w14:paraId="27511CAE" w14:textId="77777777" w:rsidTr="00BF4425">
        <w:tc>
          <w:tcPr>
            <w:tcW w:w="9019" w:type="dxa"/>
          </w:tcPr>
          <w:p w14:paraId="5499B211" w14:textId="251BA91F" w:rsidR="00BF4425" w:rsidRDefault="00BF4425" w:rsidP="00BF4425">
            <w:pPr>
              <w:jc w:val="center"/>
            </w:pPr>
            <w:r>
              <w:rPr>
                <w:noProof/>
              </w:rPr>
              <w:lastRenderedPageBreak/>
              <w:drawing>
                <wp:inline distT="0" distB="0" distL="0" distR="0" wp14:anchorId="3133DBDC" wp14:editId="2D865958">
                  <wp:extent cx="2890623" cy="2232000"/>
                  <wp:effectExtent l="0" t="0" r="5080" b="0"/>
                  <wp:docPr id="1546026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07543" name="Picture 1566507543"/>
                          <pic:cNvPicPr/>
                        </pic:nvPicPr>
                        <pic:blipFill>
                          <a:blip r:embed="rId14"/>
                          <a:stretch>
                            <a:fillRect/>
                          </a:stretch>
                        </pic:blipFill>
                        <pic:spPr>
                          <a:xfrm>
                            <a:off x="0" y="0"/>
                            <a:ext cx="2890623" cy="2232000"/>
                          </a:xfrm>
                          <a:prstGeom prst="rect">
                            <a:avLst/>
                          </a:prstGeom>
                        </pic:spPr>
                      </pic:pic>
                    </a:graphicData>
                  </a:graphic>
                </wp:inline>
              </w:drawing>
            </w:r>
          </w:p>
        </w:tc>
      </w:tr>
      <w:tr w:rsidR="00BF4425" w14:paraId="60C4FB89" w14:textId="77777777" w:rsidTr="00BF4425">
        <w:tc>
          <w:tcPr>
            <w:tcW w:w="9019" w:type="dxa"/>
          </w:tcPr>
          <w:p w14:paraId="6DC60544" w14:textId="2919C803" w:rsidR="00BF4425" w:rsidRDefault="00BF4425" w:rsidP="009102C8">
            <w:r w:rsidRPr="00B83EF2">
              <w:rPr>
                <w:b/>
                <w:bCs/>
              </w:rPr>
              <w:t>Fig. 6.</w:t>
            </w:r>
            <w:r>
              <w:t xml:space="preserve"> Contours of a restored resonant cavity. The compensator layer (yellow) can be made from dielectric with appropriate thickness. </w:t>
            </w:r>
            <w:r w:rsidRPr="00893CB6">
              <w:rPr>
                <w:highlight w:val="yellow"/>
              </w:rPr>
              <w:t xml:space="preserve">Also reprinted from </w:t>
            </w:r>
            <w:r w:rsidRPr="00893CB6">
              <w:rPr>
                <w:highlight w:val="yellow"/>
              </w:rPr>
              <w:fldChar w:fldCharType="begin"/>
            </w:r>
            <w:r w:rsidRPr="00893CB6">
              <w:rPr>
                <w:highlight w:val="yellow"/>
              </w:rPr>
              <w:instrText xml:space="preserve"> ADDIN EN.CITE &lt;EndNote&gt;&lt;Cite&gt;&lt;Author&gt;Padungatthakij&lt;/Author&gt;&lt;Year&gt;2025&lt;/Year&gt;&lt;RecNum&gt;28&lt;/RecNum&gt;&lt;DisplayText&gt;[35]&lt;/DisplayText&gt;&lt;record&gt;&lt;rec-number&gt;28&lt;/rec-number&gt;&lt;foreign-keys&gt;&lt;key app="EN" db-id="v920pft06rp9dbex2ap500x99x5rrtswxzss" timestamp="1768017078" guid="c3126603-abf3-4370-8edc-6a7a503204da"&gt;28&lt;/key&gt;&lt;/foreign-keys&gt;&lt;ref-type name="Book"&gt;6&lt;/ref-type&gt;&lt;contributors&gt;&lt;authors&gt;&lt;author&gt;Padungatthakij, Chettanat&lt;/author&gt;&lt;author&gt;Wicharn, Surawut&lt;/author&gt;&lt;author&gt;Buranasiri, Prathan&lt;/author&gt;&lt;/authors&gt;&lt;/contributors&gt;&lt;titles&gt;&lt;title&gt;Asymmetrical resonant cavity thin film devices designed for vanadium dioxide applications&lt;/title&gt;&lt;secondary-title&gt;International Workshop on Thin Films for Electronics, Electro-Optics, Energy, and Sensors&lt;/secondary-title&gt;&lt;/titles&gt;&lt;volume&gt;13663&lt;/volume&gt;&lt;section&gt;TFE&lt;/section&gt;&lt;dates&gt;&lt;year&gt;2025&lt;/year&gt;&lt;/dates&gt;&lt;publisher&gt;SPIE&lt;/publisher&gt;&lt;urls&gt;&lt;related-urls&gt;&lt;url&gt;https://doi.org/10.1117/12.3070461&lt;/url&gt;&lt;/related-urls&gt;&lt;/urls&gt;&lt;/record&gt;&lt;/Cite&gt;&lt;/EndNote&gt;</w:instrText>
            </w:r>
            <w:r w:rsidRPr="00893CB6">
              <w:rPr>
                <w:highlight w:val="yellow"/>
              </w:rPr>
              <w:fldChar w:fldCharType="separate"/>
            </w:r>
            <w:r w:rsidRPr="00893CB6">
              <w:rPr>
                <w:noProof/>
                <w:highlight w:val="yellow"/>
              </w:rPr>
              <w:t>[35]</w:t>
            </w:r>
            <w:r w:rsidRPr="00893CB6">
              <w:rPr>
                <w:highlight w:val="yellow"/>
              </w:rPr>
              <w:fldChar w:fldCharType="end"/>
            </w:r>
            <w:r w:rsidRPr="00893CB6">
              <w:rPr>
                <w:highlight w:val="yellow"/>
              </w:rPr>
              <w:t>.</w:t>
            </w:r>
          </w:p>
        </w:tc>
      </w:tr>
    </w:tbl>
    <w:p w14:paraId="52F906C6" w14:textId="322F3BB0" w:rsidR="002C4FB7" w:rsidRDefault="002C4FB7" w:rsidP="000D51AD">
      <w:pPr>
        <w:pStyle w:val="Heading1"/>
      </w:pPr>
      <w:r>
        <w:rPr>
          <w:rFonts w:cstheme="minorBidi"/>
        </w:rPr>
        <w:t>3</w:t>
      </w:r>
      <w:r>
        <w:t xml:space="preserve">. </w:t>
      </w:r>
      <w:r w:rsidRPr="000D51AD">
        <w:t>Method</w:t>
      </w:r>
    </w:p>
    <w:p w14:paraId="55CFA72E" w14:textId="5EDE5B23" w:rsidR="000A79B3" w:rsidRDefault="008B1F2C" w:rsidP="009102C8">
      <w:r>
        <w:t xml:space="preserve">In this work, we investigate </w:t>
      </w:r>
      <w:r w:rsidR="003D3294">
        <w:t>various</w:t>
      </w:r>
      <w:r>
        <w:t xml:space="preserve"> Sb</w:t>
      </w:r>
      <w:r>
        <w:rPr>
          <w:vertAlign w:val="subscript"/>
        </w:rPr>
        <w:t>2</w:t>
      </w:r>
      <w:r>
        <w:t>Se</w:t>
      </w:r>
      <w:r>
        <w:rPr>
          <w:vertAlign w:val="subscript"/>
        </w:rPr>
        <w:t>3</w:t>
      </w:r>
      <w:r>
        <w:t xml:space="preserve"> design</w:t>
      </w:r>
      <w:r w:rsidR="003D3294">
        <w:t>s</w:t>
      </w:r>
      <w:r>
        <w:t xml:space="preserve"> </w:t>
      </w:r>
      <w:r w:rsidR="005A3558">
        <w:t>using</w:t>
      </w:r>
      <w:r>
        <w:t xml:space="preserve"> computer simulation </w:t>
      </w:r>
      <w:r w:rsidR="005A3558">
        <w:t>of</w:t>
      </w:r>
      <w:r>
        <w:t xml:space="preserve"> transfer matrix method (TMM) to calculate the transmittance, absorptance, and reflectance</w:t>
      </w:r>
      <w:r w:rsidR="005A3558">
        <w:t xml:space="preserve"> of the entire devices</w:t>
      </w:r>
      <w:r>
        <w:t>. We use</w:t>
      </w:r>
      <w:r w:rsidR="001C6AC1">
        <w:t xml:space="preserve"> Silicon nitride (Si</w:t>
      </w:r>
      <w:r w:rsidR="001C6AC1">
        <w:rPr>
          <w:vertAlign w:val="subscript"/>
        </w:rPr>
        <w:t>3</w:t>
      </w:r>
      <w:r w:rsidR="001C6AC1">
        <w:t>N</w:t>
      </w:r>
      <w:r w:rsidR="001C6AC1">
        <w:rPr>
          <w:vertAlign w:val="subscript"/>
        </w:rPr>
        <w:t>4</w:t>
      </w:r>
      <w:r w:rsidR="001C6AC1">
        <w:t xml:space="preserve">) as H-index film </w:t>
      </w:r>
      <w:r w:rsidR="001C6AC1">
        <w:fldChar w:fldCharType="begin"/>
      </w:r>
      <w:r w:rsidR="000076D6">
        <w:instrText xml:space="preserve"> ADDIN EN.CITE &lt;EndNote&gt;&lt;Cite&gt;&lt;Author&gt;Beliaev&lt;/Author&gt;&lt;Year&gt;2022&lt;/Year&gt;&lt;RecNum&gt;70&lt;/RecNum&gt;&lt;DisplayText&gt;[36]&lt;/DisplayText&gt;&lt;record&gt;&lt;rec-number&gt;70&lt;/rec-number&gt;&lt;foreign-keys&gt;&lt;key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001C6AC1">
        <w:fldChar w:fldCharType="separate"/>
      </w:r>
      <w:r w:rsidR="000076D6">
        <w:rPr>
          <w:noProof/>
        </w:rPr>
        <w:t>[36]</w:t>
      </w:r>
      <w:r w:rsidR="001C6AC1">
        <w:fldChar w:fldCharType="end"/>
      </w:r>
      <w:r w:rsidR="001C6AC1">
        <w:t xml:space="preserve"> and Silicon dioxide (SiO</w:t>
      </w:r>
      <w:r w:rsidR="001C6AC1">
        <w:rPr>
          <w:vertAlign w:val="subscript"/>
        </w:rPr>
        <w:t>2</w:t>
      </w:r>
      <w:r w:rsidR="001C6AC1">
        <w:t xml:space="preserve">) as L-index film </w:t>
      </w:r>
      <w:r w:rsidR="001C6AC1">
        <w:fldChar w:fldCharType="begin"/>
      </w:r>
      <w:r w:rsidR="000076D6">
        <w:instrText xml:space="preserve"> ADDIN EN.CITE &lt;EndNote&gt;&lt;Cite&gt;&lt;Author&gt;Gao&lt;/Author&gt;&lt;Year&gt;2012&lt;/Year&gt;&lt;RecNum&gt;68&lt;/RecNum&gt;&lt;DisplayText&gt;[37]&lt;/DisplayText&gt;&lt;record&gt;&lt;rec-number&gt;68&lt;/rec-number&gt;&lt;foreign-keys&gt;&lt;key app="EN" db-id="v920pft06rp9dbex2ap500x99x5rrtswxzss" timestamp="1768215518" guid="117c940f-5843-43b7-8068-bde961980163"&gt;68&lt;/key&gt;&lt;/foreign-keys&gt;&lt;ref-type name="Journal Article"&gt;17&lt;/ref-type&gt;&lt;contributors&gt;&lt;authors&gt;&lt;author&gt;Gao, Lihong&lt;/author&gt;&lt;author&gt;Lemarchand, Fabien&lt;/author&gt;&lt;author&gt;Lequime, Michel&lt;/author&gt;&lt;/authors&gt;&lt;/contributors&gt;&lt;titles&gt;&lt;title&gt;Exploitation of multiple incidences spectrometric measurements for thin film reverse engineering&lt;/title&gt;&lt;secondary-title&gt;Optics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Express&lt;/abbr-1&gt;&lt;/alt-periodical&gt;&lt;pages&gt;15734-15751&lt;/pages&gt;&lt;volume&gt;20&lt;/volume&gt;&lt;number&gt;14&lt;/number&gt;&lt;keywords&gt;&lt;keyword&gt;Thin films&lt;/keyword&gt;&lt;keyword&gt;Thin films, optical properties&lt;/keyword&gt;&lt;keyword&gt;Interference filters&lt;/keyword&gt;&lt;keyword&gt;Near infrared&lt;/keyword&gt;&lt;keyword&gt;Notch filters&lt;/keyword&gt;&lt;keyword&gt;Optical constants&lt;/keyword&gt;&lt;keyword&gt;Refractive index&lt;/keyword&gt;&lt;/keywords&gt;&lt;dates&gt;&lt;year&gt;2012&lt;/year&gt;&lt;pub-dates&gt;&lt;date&gt;2012/07/02&lt;/date&gt;&lt;/pub-dates&gt;&lt;/dates&gt;&lt;publisher&gt;Optica Publishing Group&lt;/publisher&gt;&lt;urls&gt;&lt;related-urls&gt;&lt;url&gt;https://opg.optica.org/oe/abstract.cfm?URI=oe-20-14-15734&lt;/url&gt;&lt;/related-urls&gt;&lt;/urls&gt;&lt;electronic-resource-num&gt;10.1364/OE.20.015734&lt;/electronic-resource-num&gt;&lt;/record&gt;&lt;/Cite&gt;&lt;/EndNote&gt;</w:instrText>
      </w:r>
      <w:r w:rsidR="001C6AC1">
        <w:fldChar w:fldCharType="separate"/>
      </w:r>
      <w:r w:rsidR="000076D6">
        <w:rPr>
          <w:noProof/>
        </w:rPr>
        <w:t>[37]</w:t>
      </w:r>
      <w:r w:rsidR="001C6AC1">
        <w:fldChar w:fldCharType="end"/>
      </w:r>
      <w:r>
        <w:t xml:space="preserve">, both </w:t>
      </w:r>
      <w:r w:rsidR="001C6AC1">
        <w:t xml:space="preserve">dataset </w:t>
      </w:r>
      <w:r>
        <w:t xml:space="preserve">can be found on refractiveindex.info </w:t>
      </w:r>
      <w:r w:rsidR="005A3558">
        <w:t xml:space="preserve">website </w:t>
      </w:r>
      <w:r>
        <w:fldChar w:fldCharType="begin"/>
      </w:r>
      <w:r w:rsidR="000076D6">
        <w:instrText xml:space="preserve"> ADDIN EN.CITE &lt;EndNote&gt;&lt;Cite&gt;&lt;Author&gt;Polyanskiy&lt;/Author&gt;&lt;Year&gt;2024&lt;/Year&gt;&lt;RecNum&gt;69&lt;/RecNum&gt;&lt;DisplayText&gt;[38]&lt;/DisplayText&gt;&lt;record&gt;&lt;rec-number&gt;69&lt;/rec-number&gt;&lt;foreign-keys&gt;&lt;key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fldChar w:fldCharType="separate"/>
      </w:r>
      <w:r w:rsidR="000076D6">
        <w:rPr>
          <w:noProof/>
        </w:rPr>
        <w:t>[38]</w:t>
      </w:r>
      <w:r>
        <w:fldChar w:fldCharType="end"/>
      </w:r>
      <w:r>
        <w:t>.</w:t>
      </w:r>
      <w:r w:rsidR="001C6AC1">
        <w:t xml:space="preserve"> </w:t>
      </w:r>
      <w:r w:rsidR="005A3558">
        <w:t>The</w:t>
      </w:r>
      <w:r w:rsidR="001C6AC1">
        <w:t xml:space="preserve"> Antimony triselenide (Sb</w:t>
      </w:r>
      <w:r w:rsidR="001C6AC1">
        <w:rPr>
          <w:vertAlign w:val="subscript"/>
        </w:rPr>
        <w:t>2</w:t>
      </w:r>
      <w:r w:rsidR="001C6AC1">
        <w:t>Se</w:t>
      </w:r>
      <w:r w:rsidR="001C6AC1">
        <w:rPr>
          <w:vertAlign w:val="subscript"/>
        </w:rPr>
        <w:t>3</w:t>
      </w:r>
      <w:r w:rsidR="001C6AC1">
        <w:t xml:space="preserve">) data used is taken from literature </w:t>
      </w:r>
      <w:r>
        <w:fldChar w:fldCharType="begin"/>
      </w:r>
      <w:r w:rsidR="00BF4425">
        <w:instrText xml:space="preserve"> ADDIN EN.CITE &lt;EndNote&gt;&lt;Cite&gt;&lt;Author&gt;Delaney&lt;/Author&gt;&lt;Year&gt;2020&lt;/Year&gt;&lt;RecNum&gt;2&lt;/RecNum&gt;&lt;DisplayText&gt;[16]&lt;/DisplayText&gt;&lt;record&gt;&lt;rec-number&gt;2&lt;/rec-number&gt;&lt;foreign-keys&gt;&lt;key app="EN" db-id="pvf95a9rgrwafsezre5xw9eqep5ws05zraf2" timestamp="1768215287"&gt;2&lt;/key&gt;&lt;/foreign-keys&gt;&lt;ref-type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fldChar w:fldCharType="separate"/>
      </w:r>
      <w:r w:rsidR="00BF4425">
        <w:rPr>
          <w:noProof/>
        </w:rPr>
        <w:t>[16]</w:t>
      </w:r>
      <w:r>
        <w:fldChar w:fldCharType="end"/>
      </w:r>
      <w:r>
        <w:t>.</w:t>
      </w:r>
      <w:r w:rsidR="001C6AC1">
        <w:t xml:space="preserve"> We assume air to have a constant </w:t>
      </w:r>
      <w:r w:rsidR="000A79B3">
        <w:t>index across all wavelengths</w:t>
      </w:r>
      <w:r w:rsidR="001C6AC1">
        <w:t>, and assume the substate to be air which can be done in reality by</w:t>
      </w:r>
      <w:r w:rsidR="000A79B3">
        <w:t xml:space="preserve"> simply</w:t>
      </w:r>
      <w:r w:rsidR="001C6AC1">
        <w:t xml:space="preserve"> </w:t>
      </w:r>
      <w:r w:rsidR="000A79B3">
        <w:t>adding</w:t>
      </w:r>
      <w:r w:rsidR="001C6AC1">
        <w:t xml:space="preserve"> a compensating layer on substrate-air interface.</w:t>
      </w:r>
      <w:r w:rsidR="000A79B3">
        <w:t xml:space="preserve"> </w:t>
      </w:r>
      <w:r w:rsidR="001C6AC1">
        <w:t>We decide to investigate Sb</w:t>
      </w:r>
      <w:r w:rsidR="001C6AC1">
        <w:rPr>
          <w:vertAlign w:val="subscript"/>
        </w:rPr>
        <w:t>2</w:t>
      </w:r>
      <w:r w:rsidR="001C6AC1">
        <w:t>Se</w:t>
      </w:r>
      <w:r w:rsidR="001C6AC1">
        <w:rPr>
          <w:vertAlign w:val="subscript"/>
        </w:rPr>
        <w:t>3</w:t>
      </w:r>
      <w:r w:rsidR="001C6AC1">
        <w:t xml:space="preserve"> based optical limiter with resonant cavity designed for two</w:t>
      </w:r>
      <w:r w:rsidR="009F0D1F">
        <w:t xml:space="preserve"> different</w:t>
      </w:r>
      <w:r w:rsidR="001C6AC1">
        <w:t xml:space="preserve"> wavelengths, </w:t>
      </w:r>
      <w:r w:rsidR="000A79B3">
        <w:t>1064</w:t>
      </w:r>
      <w:r w:rsidR="001C6AC1">
        <w:t xml:space="preserve"> and </w:t>
      </w:r>
      <w:r w:rsidR="000A79B3">
        <w:t>532</w:t>
      </w:r>
      <w:r w:rsidR="001C6AC1">
        <w:t xml:space="preserve"> nm</w:t>
      </w:r>
      <w:r w:rsidR="00F35EBA">
        <w:t>.</w:t>
      </w:r>
      <w:r w:rsidR="001C6AC1">
        <w:t xml:space="preserve"> </w:t>
      </w:r>
    </w:p>
    <w:p w14:paraId="5FA611C8" w14:textId="38D6805F" w:rsidR="004E4BD0" w:rsidRDefault="009F0D1F" w:rsidP="009102C8">
      <w:r>
        <w:tab/>
        <w:t>At 532 nm, Sb</w:t>
      </w:r>
      <w:r>
        <w:rPr>
          <w:vertAlign w:val="subscript"/>
        </w:rPr>
        <w:t>2</w:t>
      </w:r>
      <w:r>
        <w:t>Se</w:t>
      </w:r>
      <w:r>
        <w:rPr>
          <w:vertAlign w:val="subscript"/>
        </w:rPr>
        <w:t>3</w:t>
      </w:r>
      <w:r>
        <w:t xml:space="preserve"> has high extinction coefficients value in both phase, and this cause a resonant condition for a perfect antireflection design to be unarchivable with conventional QWOT film or resonant cavity designs. Perfect antireflection condition can be restored by asymmetrical cavity design described in section 2.</w:t>
      </w:r>
    </w:p>
    <w:p w14:paraId="0DEF5E16" w14:textId="77777777" w:rsidR="0016798C" w:rsidRPr="009F0D1F" w:rsidRDefault="0016798C" w:rsidP="009102C8"/>
    <w:p w14:paraId="2DEEFC21" w14:textId="7DC77090" w:rsidR="004C7C75" w:rsidRPr="00E9470F" w:rsidRDefault="00767D7D" w:rsidP="00420BE1">
      <w:pPr>
        <w:pStyle w:val="Heading1"/>
      </w:pPr>
      <w:r>
        <w:rPr>
          <w:rFonts w:cstheme="minorBidi"/>
        </w:rPr>
        <w:t>4</w:t>
      </w:r>
      <w:r w:rsidR="00B547F9">
        <w:t xml:space="preserve">. </w:t>
      </w:r>
      <w:r w:rsidR="00B547F9" w:rsidRPr="009102C8">
        <w:t>Results</w:t>
      </w:r>
      <w:r w:rsidR="000D51AD">
        <w:t xml:space="preserve"> </w:t>
      </w:r>
      <w:r w:rsidR="000D51AD" w:rsidRPr="000D51AD">
        <w:rPr>
          <w:highlight w:val="yellow"/>
        </w:rPr>
        <w:t>(and Discussion ?)</w:t>
      </w:r>
    </w:p>
    <w:p w14:paraId="21D547C1" w14:textId="0909FF68" w:rsidR="004C7C75" w:rsidRDefault="00767D7D" w:rsidP="00767D7D">
      <w:pPr>
        <w:pStyle w:val="Heading2"/>
      </w:pPr>
      <w:r>
        <w:t xml:space="preserve">4.1 </w:t>
      </w:r>
      <w:r w:rsidR="004C7C75">
        <w:t>1,064-nm resonant cavity</w:t>
      </w:r>
    </w:p>
    <w:p w14:paraId="60F51AF1" w14:textId="7ECF517E" w:rsidR="00420BE1" w:rsidRDefault="00420BE1" w:rsidP="00420BE1">
      <w:r>
        <w:t xml:space="preserve">At 1064 nm, </w:t>
      </w:r>
      <w:r w:rsidR="00852228">
        <w:t>the refractive index of amorphous and crystalline Sb</w:t>
      </w:r>
      <w:r w:rsidR="00852228">
        <w:rPr>
          <w:vertAlign w:val="subscript"/>
        </w:rPr>
        <w:t>2</w:t>
      </w:r>
      <w:r w:rsidR="00852228">
        <w:t>Se</w:t>
      </w:r>
      <w:r w:rsidR="00852228">
        <w:rPr>
          <w:vertAlign w:val="subscript"/>
        </w:rPr>
        <w:t>3</w:t>
      </w:r>
      <w:r w:rsidR="00852228">
        <w:t xml:space="preserve"> is 3.3697+0.0000j and 4.3081+0.0097j, respectively </w:t>
      </w:r>
      <w:r w:rsidR="00852228">
        <w:fldChar w:fldCharType="begin"/>
      </w:r>
      <w:r w:rsidR="00BF4425">
        <w:instrText xml:space="preserve"> ADDIN EN.CITE &lt;EndNote&gt;&lt;Cite&gt;&lt;Author&gt;Delaney&lt;/Author&gt;&lt;Year&gt;2020&lt;/Year&gt;&lt;RecNum&gt;16&lt;/RecNum&gt;&lt;DisplayText&gt;[16]&lt;/DisplayText&gt;&lt;record&gt;&lt;rec-number&gt;16&lt;/rec-number&gt;&lt;foreign-keys&gt;&lt;key app="EN" db-id="pazs2dre5wt0xle5revv9f922vxeaatwar09" timestamp="1769771410"&gt;16&lt;/key&gt;&lt;/foreign-keys&gt;&lt;ref-type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rsidR="00852228">
        <w:fldChar w:fldCharType="separate"/>
      </w:r>
      <w:r w:rsidR="00BF4425">
        <w:rPr>
          <w:noProof/>
        </w:rPr>
        <w:t>[16]</w:t>
      </w:r>
      <w:r w:rsidR="00852228">
        <w:fldChar w:fldCharType="end"/>
      </w:r>
      <w:r w:rsidR="00852228">
        <w:t>. T</w:t>
      </w:r>
      <w:r>
        <w:t>he extinction coefficient (k) of Sb</w:t>
      </w:r>
      <w:r>
        <w:rPr>
          <w:vertAlign w:val="subscript"/>
        </w:rPr>
        <w:t>2</w:t>
      </w:r>
      <w:r>
        <w:t>Se</w:t>
      </w:r>
      <w:r>
        <w:rPr>
          <w:vertAlign w:val="subscript"/>
        </w:rPr>
        <w:t>3</w:t>
      </w:r>
      <w:r>
        <w:t xml:space="preserve"> is zero for amorphous and at near-zero value for crystalline phase. This make Sb</w:t>
      </w:r>
      <w:r>
        <w:rPr>
          <w:vertAlign w:val="subscript"/>
        </w:rPr>
        <w:t>2</w:t>
      </w:r>
      <w:r>
        <w:t>Se</w:t>
      </w:r>
      <w:r>
        <w:rPr>
          <w:vertAlign w:val="subscript"/>
        </w:rPr>
        <w:t>3</w:t>
      </w:r>
      <w:r>
        <w:t xml:space="preserve"> devices highly efficient, with little to no loss from light absorption. But this  behavior prevents the design of some optical device, such as a self-activating optical limiter. A secondary laser with wavelength in the visible light, or a heat plate is required as a switching mechanism. One method to increase transmission and absorption is to design a device with antireflection</w:t>
      </w:r>
      <w:r w:rsidR="00951BB4">
        <w:t xml:space="preserve"> (AR)</w:t>
      </w:r>
      <w:r>
        <w:t xml:space="preserve"> property. The simplest</w:t>
      </w:r>
      <w:r w:rsidR="00951BB4">
        <w:t xml:space="preserve"> AR</w:t>
      </w:r>
      <w:r>
        <w:t xml:space="preserve"> design is from a single layer of Sb</w:t>
      </w:r>
      <w:r>
        <w:rPr>
          <w:vertAlign w:val="subscript"/>
        </w:rPr>
        <w:t>2</w:t>
      </w:r>
      <w:r>
        <w:t>Se</w:t>
      </w:r>
      <w:r>
        <w:rPr>
          <w:vertAlign w:val="subscript"/>
        </w:rPr>
        <w:t>3</w:t>
      </w:r>
      <w:r>
        <w:t xml:space="preserve"> film that </w:t>
      </w:r>
      <w:r w:rsidR="00951BB4">
        <w:t>have</w:t>
      </w:r>
      <w:r>
        <w:t xml:space="preserve"> quarter-wave optical thick</w:t>
      </w:r>
      <w:r w:rsidR="00951BB4">
        <w:t>ness (QWOT)</w:t>
      </w:r>
      <w:r>
        <w:t xml:space="preserve">. And to further increase the absorptivity, we could use a </w:t>
      </w:r>
      <w:r w:rsidRPr="004F1259">
        <w:rPr>
          <w:lang w:val="en-US"/>
        </w:rPr>
        <w:t>Fabry–Pérot</w:t>
      </w:r>
      <w:r>
        <w:rPr>
          <w:lang w:val="en-US"/>
        </w:rPr>
        <w:t xml:space="preserve"> cavity. A cavity with perfect antireflection design is ideal for increasing the absorptivity and maintaining high transmissivity. But a cavity can only be designed for one perfect resonant in one phase, either amorphous or crystalline Sb</w:t>
      </w:r>
      <w:r>
        <w:rPr>
          <w:vertAlign w:val="subscript"/>
          <w:lang w:val="en-US"/>
        </w:rPr>
        <w:t>2</w:t>
      </w:r>
      <w:r>
        <w:rPr>
          <w:lang w:val="en-US"/>
        </w:rPr>
        <w:t>Se</w:t>
      </w:r>
      <w:r>
        <w:rPr>
          <w:vertAlign w:val="subscript"/>
          <w:lang w:val="en-US"/>
        </w:rPr>
        <w:t>3</w:t>
      </w:r>
      <w:r>
        <w:rPr>
          <w:lang w:val="en-US"/>
        </w:rPr>
        <w:t xml:space="preserve"> phases. </w:t>
      </w:r>
      <w:r>
        <w:t xml:space="preserve">If we want the device to have self-activating property at the 1064 nm, then a resonant in amorphous phase is required to lower the activating threshold. But if we already use external means, such as visible-light laser, then a resonant in crystalline phase </w:t>
      </w:r>
      <w:r w:rsidR="00B83EF2">
        <w:t xml:space="preserve">can be used </w:t>
      </w:r>
      <w:r>
        <w:t xml:space="preserve">to lower the </w:t>
      </w:r>
      <w:r w:rsidR="00B83EF2">
        <w:t xml:space="preserve">required light </w:t>
      </w:r>
      <w:r>
        <w:t>intensity for re-amorphization process.</w:t>
      </w:r>
    </w:p>
    <w:p w14:paraId="29624771" w14:textId="0601B3A8" w:rsidR="00B83EF2" w:rsidRPr="0091583E" w:rsidRDefault="00B83EF2" w:rsidP="00783DE1">
      <w:r>
        <w:tab/>
        <w:t>Figure 7</w:t>
      </w:r>
      <w:r w:rsidR="006072D0">
        <w:t xml:space="preserve"> shows the transmission and reflection properties of an optical limiter in amorphous and crystalline phase and the phase in resonant is amorphous Sb</w:t>
      </w:r>
      <w:r w:rsidR="006072D0">
        <w:rPr>
          <w:vertAlign w:val="subscript"/>
        </w:rPr>
        <w:t>2</w:t>
      </w:r>
      <w:r w:rsidR="006072D0">
        <w:t>Se</w:t>
      </w:r>
      <w:r w:rsidR="006072D0">
        <w:rPr>
          <w:vertAlign w:val="subscript"/>
        </w:rPr>
        <w:t>3</w:t>
      </w:r>
      <w:r w:rsidR="006072D0">
        <w:t>. Figure 7a is from a single layer Sb</w:t>
      </w:r>
      <w:r w:rsidR="006072D0">
        <w:rPr>
          <w:vertAlign w:val="subscript"/>
        </w:rPr>
        <w:t>2</w:t>
      </w:r>
      <w:r w:rsidR="006072D0">
        <w:t>Se</w:t>
      </w:r>
      <w:r w:rsidR="006072D0">
        <w:rPr>
          <w:vertAlign w:val="subscript"/>
        </w:rPr>
        <w:t>3</w:t>
      </w:r>
      <w:r w:rsidR="006072D0">
        <w:t xml:space="preserve"> that is quarter-wave optical thick.</w:t>
      </w:r>
      <w:r w:rsidR="00B07F1A">
        <w:t xml:space="preserve"> And Fig. 7b is a resonant cavity with </w:t>
      </w:r>
      <w:r w:rsidR="00A56133" w:rsidRPr="00A56133">
        <w:t>Sb</w:t>
      </w:r>
      <w:r w:rsidR="00A56133" w:rsidRPr="00A56133">
        <w:rPr>
          <w:vertAlign w:val="subscript"/>
        </w:rPr>
        <w:t>2</w:t>
      </w:r>
      <w:r w:rsidR="00A56133" w:rsidRPr="00A56133">
        <w:t>Se</w:t>
      </w:r>
      <w:r w:rsidR="00A56133" w:rsidRPr="00A56133">
        <w:rPr>
          <w:vertAlign w:val="subscript"/>
        </w:rPr>
        <w:t>3</w:t>
      </w:r>
      <w:r w:rsidR="00A56133">
        <w:t xml:space="preserve"> in the center and </w:t>
      </w:r>
      <w:r w:rsidR="00B07F1A">
        <w:t>symmetrical, single unit cell</w:t>
      </w:r>
      <w:r w:rsidR="0091583E">
        <w:t xml:space="preserve"> (U)</w:t>
      </w:r>
      <w:r w:rsidR="00B07F1A">
        <w:t xml:space="preserve"> of </w:t>
      </w:r>
      <w:r w:rsidR="00B07F1A" w:rsidRPr="007C4E9F">
        <w:t>[H/2 L H/2]</w:t>
      </w:r>
      <w:r w:rsidR="00B07F1A">
        <w:t xml:space="preserve"> on each side.</w:t>
      </w:r>
      <w:r w:rsidR="0091583E">
        <w:t xml:space="preserve"> This design can be written as U</w:t>
      </w:r>
      <w:r w:rsidR="0091583E">
        <w:rPr>
          <w:vertAlign w:val="superscript"/>
        </w:rPr>
        <w:t>1</w:t>
      </w:r>
      <w:r w:rsidR="0091583E">
        <w:t xml:space="preserve"> Sb</w:t>
      </w:r>
      <w:r w:rsidR="0091583E">
        <w:rPr>
          <w:vertAlign w:val="subscript"/>
        </w:rPr>
        <w:t>2</w:t>
      </w:r>
      <w:r w:rsidR="0091583E">
        <w:t>Se</w:t>
      </w:r>
      <w:r w:rsidR="0091583E">
        <w:rPr>
          <w:vertAlign w:val="subscript"/>
        </w:rPr>
        <w:t>3</w:t>
      </w:r>
      <w:r w:rsidR="0091583E">
        <w:t xml:space="preserve"> U</w:t>
      </w:r>
      <w:r w:rsidR="0091583E">
        <w:rPr>
          <w:vertAlign w:val="superscript"/>
        </w:rPr>
        <w:t>1</w:t>
      </w:r>
      <w:r w:rsidR="0091583E">
        <w:t xml:space="preserve">. </w:t>
      </w:r>
      <w:r w:rsidR="00CA1D62">
        <w:t xml:space="preserve">Both design </w:t>
      </w:r>
      <w:r w:rsidR="002B0E9E">
        <w:t xml:space="preserve">have perfect antireflection, and </w:t>
      </w:r>
      <w:r w:rsidR="007E3457">
        <w:t>perfect</w:t>
      </w:r>
      <w:r w:rsidR="00CA1D62">
        <w:t xml:space="preserve"> transmission </w:t>
      </w:r>
      <w:r w:rsidR="002B0E9E">
        <w:t xml:space="preserve">at </w:t>
      </w:r>
      <w:r w:rsidR="00CA1D62">
        <w:t>1064 nm</w:t>
      </w:r>
      <w:r w:rsidR="007E3457">
        <w:t xml:space="preserve"> wavelength</w:t>
      </w:r>
      <w:r w:rsidR="00CA1D62">
        <w:t xml:space="preserve">. The full-width at half maximum (FWHM) of the peak transmission from single QWOT film (Fig. 7a) is wider than </w:t>
      </w:r>
      <w:r w:rsidR="00CA1D62">
        <w:lastRenderedPageBreak/>
        <w:t xml:space="preserve">the one from </w:t>
      </w:r>
      <w:r w:rsidR="00227446">
        <w:t>the</w:t>
      </w:r>
      <w:r w:rsidR="00CA1D62">
        <w:t xml:space="preserve"> cavity design (Fig. 7b). </w:t>
      </w:r>
      <w:r w:rsidR="007E3457">
        <w:t xml:space="preserve">And the red-shift of transmission peak </w:t>
      </w:r>
      <w:r w:rsidR="004C0C85">
        <w:t>from</w:t>
      </w:r>
      <w:r w:rsidR="007E3457">
        <w:t xml:space="preserve"> </w:t>
      </w:r>
      <w:r w:rsidR="004C0C85">
        <w:t xml:space="preserve">phase transition </w:t>
      </w:r>
      <w:r w:rsidR="007E3457">
        <w:t>is wider for QWOT design.</w:t>
      </w:r>
      <w:r w:rsidR="00CA1D62">
        <w:t xml:space="preserve"> </w:t>
      </w:r>
      <w:r w:rsidR="007E3457">
        <w:t xml:space="preserve">These cause the transmission contrast </w:t>
      </w:r>
      <w:r w:rsidR="00951BB4">
        <w:t>between the on</w:t>
      </w:r>
      <w:r w:rsidR="004C0C85">
        <w:t xml:space="preserve"> mode</w:t>
      </w:r>
      <w:r w:rsidR="00951BB4">
        <w:t xml:space="preserve"> (amorphous) and off </w:t>
      </w:r>
      <w:r w:rsidR="004C0C85">
        <w:t xml:space="preserve">mode </w:t>
      </w:r>
      <w:r w:rsidR="00951BB4">
        <w:t xml:space="preserve">(crystalline) </w:t>
      </w:r>
      <w:r w:rsidR="007E3457">
        <w:t xml:space="preserve">of </w:t>
      </w:r>
      <w:r w:rsidR="00CA1D62">
        <w:t xml:space="preserve">a QWOT design </w:t>
      </w:r>
      <w:r w:rsidR="007E3457">
        <w:t>to be higher than from a cavity design.</w:t>
      </w:r>
    </w:p>
    <w:p w14:paraId="1502FCE4" w14:textId="69A88A92" w:rsidR="003E4C9D" w:rsidRDefault="00B07F1A" w:rsidP="007F318B">
      <w:pPr>
        <w:rPr>
          <w:lang w:val="en-US"/>
        </w:rPr>
      </w:pPr>
      <w:r w:rsidRPr="00477FD3">
        <w:rPr>
          <w:noProof/>
          <w:lang w:val="en-US"/>
        </w:rPr>
        <mc:AlternateContent>
          <mc:Choice Requires="wps">
            <w:drawing>
              <wp:inline distT="0" distB="0" distL="0" distR="0" wp14:anchorId="01D8F037" wp14:editId="4753820A">
                <wp:extent cx="5729680" cy="1404620"/>
                <wp:effectExtent l="0" t="0" r="4445" b="12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9680" cy="1404620"/>
                        </a:xfrm>
                        <a:prstGeom prst="rect">
                          <a:avLst/>
                        </a:prstGeom>
                        <a:solidFill>
                          <a:srgbClr val="FFFFFF"/>
                        </a:solidFill>
                        <a:ln w="9525">
                          <a:noFill/>
                          <a:miter lim="800000"/>
                          <a:headEnd/>
                          <a:tailEnd/>
                        </a:ln>
                      </wps:spPr>
                      <wps:txbx>
                        <w:txbxContent>
                          <w:p w14:paraId="43B13A0E" w14:textId="104CDB5D" w:rsidR="00B07F1A" w:rsidRDefault="006B3EC0" w:rsidP="00B07F1A">
                            <w:r>
                              <w:rPr>
                                <w:noProof/>
                              </w:rPr>
                              <w:drawing>
                                <wp:inline distT="0" distB="0" distL="0" distR="0" wp14:anchorId="6F8835DB" wp14:editId="0ACFFF54">
                                  <wp:extent cx="5384292" cy="3029417"/>
                                  <wp:effectExtent l="0" t="0" r="6985" b="0"/>
                                  <wp:docPr id="1264591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8303" name="Picture 3"/>
                                          <pic:cNvPicPr/>
                                        </pic:nvPicPr>
                                        <pic:blipFill>
                                          <a:blip r:embed="rId15"/>
                                          <a:stretch>
                                            <a:fillRect/>
                                          </a:stretch>
                                        </pic:blipFill>
                                        <pic:spPr>
                                          <a:xfrm>
                                            <a:off x="0" y="0"/>
                                            <a:ext cx="5384292" cy="3029417"/>
                                          </a:xfrm>
                                          <a:prstGeom prst="rect">
                                            <a:avLst/>
                                          </a:prstGeom>
                                        </pic:spPr>
                                      </pic:pic>
                                    </a:graphicData>
                                  </a:graphic>
                                </wp:inline>
                              </w:drawing>
                            </w:r>
                          </w:p>
                          <w:p w14:paraId="010CF891" w14:textId="175F75FA" w:rsidR="00B07F1A" w:rsidRPr="00477FD3" w:rsidRDefault="00B07F1A" w:rsidP="00B07F1A">
                            <w:r w:rsidRPr="00477FD3">
                              <w:rPr>
                                <w:b/>
                                <w:bCs/>
                              </w:rPr>
                              <w:t>Fig. 7.</w:t>
                            </w:r>
                            <w:r>
                              <w:t xml:space="preserve"> Transmission and reflection spectra</w:t>
                            </w:r>
                            <w:r w:rsidR="00D119A8">
                              <w:t xml:space="preserve"> from 800 to 1300 nm</w:t>
                            </w:r>
                            <w:r>
                              <w:t xml:space="preserve"> of (a) Sb</w:t>
                            </w:r>
                            <w:r>
                              <w:rPr>
                                <w:vertAlign w:val="subscript"/>
                              </w:rPr>
                              <w:t>2</w:t>
                            </w:r>
                            <w:r>
                              <w:t>Se</w:t>
                            </w:r>
                            <w:r>
                              <w:rPr>
                                <w:vertAlign w:val="subscript"/>
                              </w:rPr>
                              <w:t>3</w:t>
                            </w:r>
                            <w:r>
                              <w:t xml:space="preserve"> with quarter-wave optical thickness and (b) resonant cavity with Sb</w:t>
                            </w:r>
                            <w:r>
                              <w:rPr>
                                <w:vertAlign w:val="subscript"/>
                              </w:rPr>
                              <w:t>2</w:t>
                            </w:r>
                            <w:r>
                              <w:t>Se</w:t>
                            </w:r>
                            <w:r>
                              <w:rPr>
                                <w:vertAlign w:val="subscript"/>
                              </w:rPr>
                              <w:t xml:space="preserve">3 </w:t>
                            </w:r>
                            <w:r>
                              <w:t>as the central layer. The</w:t>
                            </w:r>
                            <w:r w:rsidR="00CA1D62">
                              <w:t xml:space="preserve"> transmission is in green and reflection is in blue. Line represents the optical properties while Sb</w:t>
                            </w:r>
                            <w:r w:rsidR="00CA1D62">
                              <w:rPr>
                                <w:vertAlign w:val="subscript"/>
                              </w:rPr>
                              <w:t>2</w:t>
                            </w:r>
                            <w:r w:rsidR="00CA1D62">
                              <w:t>Se</w:t>
                            </w:r>
                            <w:r w:rsidR="00CA1D62">
                              <w:rPr>
                                <w:vertAlign w:val="subscript"/>
                              </w:rPr>
                              <w:t>3</w:t>
                            </w:r>
                            <w:r w:rsidR="00CA1D62">
                              <w:t xml:space="preserve"> is in amorphous phase, and dashed line represents properties while Sb</w:t>
                            </w:r>
                            <w:r w:rsidR="00CA1D62">
                              <w:rPr>
                                <w:vertAlign w:val="subscript"/>
                              </w:rPr>
                              <w:t>2</w:t>
                            </w:r>
                            <w:r w:rsidR="00CA1D62">
                              <w:t>Se</w:t>
                            </w:r>
                            <w:r w:rsidR="00CA1D62">
                              <w:rPr>
                                <w:vertAlign w:val="subscript"/>
                              </w:rPr>
                              <w:t>3</w:t>
                            </w:r>
                            <w:r w:rsidR="00CA1D62">
                              <w:t xml:space="preserve"> is in crystalline phase. B</w:t>
                            </w:r>
                            <w:r>
                              <w:t>lack vertical line is the operating wavelength (1064 nm)</w:t>
                            </w:r>
                            <w:r w:rsidR="00CA1D62">
                              <w:t>.</w:t>
                            </w:r>
                          </w:p>
                        </w:txbxContent>
                      </wps:txbx>
                      <wps:bodyPr rot="0" vert="horz" wrap="square" lIns="91440" tIns="45720" rIns="91440" bIns="45720" anchor="t" anchorCtr="0">
                        <a:spAutoFit/>
                      </wps:bodyPr>
                    </wps:wsp>
                  </a:graphicData>
                </a:graphic>
              </wp:inline>
            </w:drawing>
          </mc:Choice>
          <mc:Fallback>
            <w:pict>
              <v:shape w14:anchorId="01D8F037" id="_x0000_s1030" type="#_x0000_t202" style="width:451.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" stroked="f">
                <v:textbox style="mso-fit-shape-to-text:t">
                  <w:txbxContent>
                    <w:p w14:paraId="43B13A0E" w14:textId="104CDB5D" w:rsidR="00B07F1A" w:rsidRDefault="006B3EC0" w:rsidP="00B07F1A">
                      <w:r>
                        <w:rPr>
                          <w:noProof/>
                        </w:rPr>
                        <w:drawing>
                          <wp:inline distT="0" distB="0" distL="0" distR="0" wp14:anchorId="6F8835DB" wp14:editId="0ACFFF54">
                            <wp:extent cx="5384292" cy="3029417"/>
                            <wp:effectExtent l="0" t="0" r="6985" b="0"/>
                            <wp:docPr id="1264591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8303" name="Picture 3"/>
                                    <pic:cNvPicPr/>
                                  </pic:nvPicPr>
                                  <pic:blipFill>
                                    <a:blip r:embed="rId15"/>
                                    <a:stretch>
                                      <a:fillRect/>
                                    </a:stretch>
                                  </pic:blipFill>
                                  <pic:spPr>
                                    <a:xfrm>
                                      <a:off x="0" y="0"/>
                                      <a:ext cx="5384292" cy="3029417"/>
                                    </a:xfrm>
                                    <a:prstGeom prst="rect">
                                      <a:avLst/>
                                    </a:prstGeom>
                                  </pic:spPr>
                                </pic:pic>
                              </a:graphicData>
                            </a:graphic>
                          </wp:inline>
                        </w:drawing>
                      </w:r>
                    </w:p>
                    <w:p w14:paraId="010CF891" w14:textId="175F75FA" w:rsidR="00B07F1A" w:rsidRPr="00477FD3" w:rsidRDefault="00B07F1A" w:rsidP="00B07F1A">
                      <w:r w:rsidRPr="00477FD3">
                        <w:rPr>
                          <w:b/>
                          <w:bCs/>
                        </w:rPr>
                        <w:t>Fig. 7.</w:t>
                      </w:r>
                      <w:r>
                        <w:t xml:space="preserve"> Transmission and reflection spectra</w:t>
                      </w:r>
                      <w:r w:rsidR="00D119A8">
                        <w:t xml:space="preserve"> from 800 to 1300 nm</w:t>
                      </w:r>
                      <w:r>
                        <w:t xml:space="preserve"> of (a) Sb</w:t>
                      </w:r>
                      <w:r>
                        <w:rPr>
                          <w:vertAlign w:val="subscript"/>
                        </w:rPr>
                        <w:t>2</w:t>
                      </w:r>
                      <w:r>
                        <w:t>Se</w:t>
                      </w:r>
                      <w:r>
                        <w:rPr>
                          <w:vertAlign w:val="subscript"/>
                        </w:rPr>
                        <w:t>3</w:t>
                      </w:r>
                      <w:r>
                        <w:t xml:space="preserve"> with quarter-wave optical thickness and (b) resonant cavity with Sb</w:t>
                      </w:r>
                      <w:r>
                        <w:rPr>
                          <w:vertAlign w:val="subscript"/>
                        </w:rPr>
                        <w:t>2</w:t>
                      </w:r>
                      <w:r>
                        <w:t>Se</w:t>
                      </w:r>
                      <w:r>
                        <w:rPr>
                          <w:vertAlign w:val="subscript"/>
                        </w:rPr>
                        <w:t xml:space="preserve">3 </w:t>
                      </w:r>
                      <w:r>
                        <w:t>as the central layer. The</w:t>
                      </w:r>
                      <w:r w:rsidR="00CA1D62">
                        <w:t xml:space="preserve"> transmission is in green and reflection is in blue. Line represents the optical properties while Sb</w:t>
                      </w:r>
                      <w:r w:rsidR="00CA1D62">
                        <w:rPr>
                          <w:vertAlign w:val="subscript"/>
                        </w:rPr>
                        <w:t>2</w:t>
                      </w:r>
                      <w:r w:rsidR="00CA1D62">
                        <w:t>Se</w:t>
                      </w:r>
                      <w:r w:rsidR="00CA1D62">
                        <w:rPr>
                          <w:vertAlign w:val="subscript"/>
                        </w:rPr>
                        <w:t>3</w:t>
                      </w:r>
                      <w:r w:rsidR="00CA1D62">
                        <w:t xml:space="preserve"> is in amorphous phase, and dashed line represents properties while Sb</w:t>
                      </w:r>
                      <w:r w:rsidR="00CA1D62">
                        <w:rPr>
                          <w:vertAlign w:val="subscript"/>
                        </w:rPr>
                        <w:t>2</w:t>
                      </w:r>
                      <w:r w:rsidR="00CA1D62">
                        <w:t>Se</w:t>
                      </w:r>
                      <w:r w:rsidR="00CA1D62">
                        <w:rPr>
                          <w:vertAlign w:val="subscript"/>
                        </w:rPr>
                        <w:t>3</w:t>
                      </w:r>
                      <w:r w:rsidR="00CA1D62">
                        <w:t xml:space="preserve"> is in crystalline phase. B</w:t>
                      </w:r>
                      <w:r>
                        <w:t>lack vertical line is the operating wavelength (1064 nm)</w:t>
                      </w:r>
                      <w:r w:rsidR="00CA1D62">
                        <w:t>.</w:t>
                      </w:r>
                    </w:p>
                  </w:txbxContent>
                </v:textbox>
                <w10:anchorlock/>
              </v:shape>
            </w:pict>
          </mc:Fallback>
        </mc:AlternateContent>
      </w:r>
    </w:p>
    <w:p w14:paraId="58E04336" w14:textId="77777777" w:rsidR="00866C62" w:rsidRDefault="00866C62" w:rsidP="007F318B">
      <w:pPr>
        <w:rPr>
          <w:lang w:val="en-US"/>
        </w:rPr>
      </w:pPr>
    </w:p>
    <w:p w14:paraId="4D36A57F" w14:textId="6CD808FC" w:rsidR="00BA6846" w:rsidRDefault="00585820" w:rsidP="00BA6846">
      <w:pPr>
        <w:rPr>
          <w:lang w:val="en-US"/>
        </w:rPr>
      </w:pPr>
      <w:r>
        <w:rPr>
          <w:lang w:val="en-US"/>
        </w:rPr>
        <w:tab/>
        <w:t xml:space="preserve">Table 1 shows the transmission and absorption properties of antireflection </w:t>
      </w:r>
      <w:r w:rsidR="0016798C">
        <w:rPr>
          <w:lang w:val="en-US"/>
        </w:rPr>
        <w:t xml:space="preserve">QWOT and cavity </w:t>
      </w:r>
      <w:r>
        <w:rPr>
          <w:lang w:val="en-US"/>
        </w:rPr>
        <w:t>design</w:t>
      </w:r>
      <w:r w:rsidR="0016798C">
        <w:rPr>
          <w:lang w:val="en-US"/>
        </w:rPr>
        <w:t>s</w:t>
      </w:r>
      <w:r>
        <w:rPr>
          <w:lang w:val="en-US"/>
        </w:rPr>
        <w:t xml:space="preserve">. </w:t>
      </w:r>
      <w:r w:rsidR="0016798C">
        <w:rPr>
          <w:lang w:val="en-US"/>
        </w:rPr>
        <w:t xml:space="preserve">The required </w:t>
      </w:r>
      <w:r w:rsidR="0016798C" w:rsidRPr="0016798C">
        <w:rPr>
          <w:lang w:val="en-US"/>
        </w:rPr>
        <w:t>Sb</w:t>
      </w:r>
      <w:r w:rsidR="0016798C">
        <w:rPr>
          <w:vertAlign w:val="subscript"/>
          <w:lang w:val="en-US"/>
        </w:rPr>
        <w:t>2</w:t>
      </w:r>
      <w:r w:rsidR="0016798C">
        <w:rPr>
          <w:lang w:val="en-US"/>
        </w:rPr>
        <w:t>Se</w:t>
      </w:r>
      <w:r w:rsidR="0016798C">
        <w:rPr>
          <w:vertAlign w:val="subscript"/>
          <w:lang w:val="en-US"/>
        </w:rPr>
        <w:t>3</w:t>
      </w:r>
      <w:r w:rsidR="0016798C">
        <w:rPr>
          <w:lang w:val="en-US"/>
        </w:rPr>
        <w:t xml:space="preserve"> required </w:t>
      </w:r>
      <w:r w:rsidR="0016798C" w:rsidRPr="0016798C">
        <w:rPr>
          <w:lang w:val="en-US"/>
        </w:rPr>
        <w:t>for</w:t>
      </w:r>
      <w:r w:rsidR="0016798C">
        <w:rPr>
          <w:lang w:val="en-US"/>
        </w:rPr>
        <w:t xml:space="preserve"> perfect antireflection in a cavity design is less than a single-layer QWOT design.</w:t>
      </w:r>
      <w:r w:rsidR="007E3457">
        <w:rPr>
          <w:lang w:val="en-US"/>
        </w:rPr>
        <w:t xml:space="preserve"> </w:t>
      </w:r>
      <w:r w:rsidR="00BA6846">
        <w:rPr>
          <w:lang w:val="en-US"/>
        </w:rPr>
        <w:t>With increasing number of unit cell results in requiring less Sb</w:t>
      </w:r>
      <w:r w:rsidR="00BA6846">
        <w:rPr>
          <w:vertAlign w:val="subscript"/>
          <w:lang w:val="en-US"/>
        </w:rPr>
        <w:t>2</w:t>
      </w:r>
      <w:r w:rsidR="00BA6846">
        <w:rPr>
          <w:lang w:val="en-US"/>
        </w:rPr>
        <w:t>Se</w:t>
      </w:r>
      <w:r w:rsidR="00BA6846">
        <w:rPr>
          <w:vertAlign w:val="subscript"/>
          <w:lang w:val="en-US"/>
        </w:rPr>
        <w:t>3</w:t>
      </w:r>
      <w:r w:rsidR="00BA6846">
        <w:rPr>
          <w:lang w:val="en-US"/>
        </w:rPr>
        <w:t xml:space="preserve">. </w:t>
      </w:r>
      <w:r w:rsidR="007E3457">
        <w:rPr>
          <w:lang w:val="en-US"/>
        </w:rPr>
        <w:t xml:space="preserve">The transmission contrast </w:t>
      </w:r>
      <w:r w:rsidR="0016798C">
        <w:rPr>
          <w:lang w:val="en-US"/>
        </w:rPr>
        <w:t xml:space="preserve">of a cavity design become higher </w:t>
      </w:r>
      <w:r w:rsidR="007E3457">
        <w:rPr>
          <w:lang w:val="en-US"/>
        </w:rPr>
        <w:t>than QWOT design when using 2 or more unit cells on each side of the cavity</w:t>
      </w:r>
      <w:r w:rsidR="0016798C">
        <w:rPr>
          <w:lang w:val="en-US"/>
        </w:rPr>
        <w:t xml:space="preserve">. High transmission contrast is </w:t>
      </w:r>
      <w:r w:rsidR="007E3457">
        <w:rPr>
          <w:lang w:val="en-US"/>
        </w:rPr>
        <w:t xml:space="preserve">ideal for an efficient optical </w:t>
      </w:r>
      <w:r w:rsidR="009F78E8">
        <w:rPr>
          <w:lang w:val="en-US"/>
        </w:rPr>
        <w:t>limiter,</w:t>
      </w:r>
      <w:r w:rsidR="00BA6846">
        <w:rPr>
          <w:lang w:val="en-US"/>
        </w:rPr>
        <w:t xml:space="preserve"> </w:t>
      </w:r>
      <w:r w:rsidR="0016798C">
        <w:rPr>
          <w:lang w:val="en-US"/>
        </w:rPr>
        <w:t>b</w:t>
      </w:r>
      <w:r w:rsidR="00BA6846">
        <w:rPr>
          <w:lang w:val="en-US"/>
        </w:rPr>
        <w:t xml:space="preserve">ut </w:t>
      </w:r>
      <w:r w:rsidR="00EB589D">
        <w:rPr>
          <w:lang w:val="en-US"/>
        </w:rPr>
        <w:t xml:space="preserve">the </w:t>
      </w:r>
      <w:r w:rsidR="00BA6846">
        <w:rPr>
          <w:lang w:val="en-US"/>
        </w:rPr>
        <w:t xml:space="preserve">overall device thickness increased with cavity design. In fact, a design with </w:t>
      </w:r>
      <w:r w:rsidR="0016798C">
        <w:rPr>
          <w:lang w:val="en-US"/>
        </w:rPr>
        <w:t>just two unit cells</w:t>
      </w:r>
      <w:r w:rsidR="00BA6846">
        <w:rPr>
          <w:lang w:val="en-US"/>
        </w:rPr>
        <w:t xml:space="preserve"> on each side of the cavity is enough to make the device over </w:t>
      </w:r>
      <w:r w:rsidR="0016798C">
        <w:rPr>
          <w:lang w:val="en-US"/>
        </w:rPr>
        <w:t xml:space="preserve">a </w:t>
      </w:r>
      <w:r w:rsidR="00BA6846">
        <w:rPr>
          <w:lang w:val="en-US"/>
        </w:rPr>
        <w:t>micrometer thick</w:t>
      </w:r>
      <w:r w:rsidR="00EB589D">
        <w:rPr>
          <w:lang w:val="en-US"/>
        </w:rPr>
        <w:t>, almost 10 times as thick compared to a QWOT design</w:t>
      </w:r>
      <w:r w:rsidR="00BA6846">
        <w:rPr>
          <w:lang w:val="en-US"/>
        </w:rPr>
        <w:t>.</w:t>
      </w:r>
      <w:r w:rsidR="00BA6846" w:rsidRPr="00BA6846">
        <w:rPr>
          <w:lang w:val="en-US"/>
        </w:rPr>
        <w:t xml:space="preserve"> </w:t>
      </w:r>
      <w:r w:rsidR="00BA6846">
        <w:rPr>
          <w:lang w:val="en-US"/>
        </w:rPr>
        <w:t>Lastly, the absorptivity did not increase with increasing number of unit cell. This is because the extinction coefficient of amorphous Sb</w:t>
      </w:r>
      <w:r w:rsidR="00BA6846">
        <w:rPr>
          <w:vertAlign w:val="subscript"/>
          <w:lang w:val="en-US"/>
        </w:rPr>
        <w:t>2</w:t>
      </w:r>
      <w:r w:rsidR="00BA6846">
        <w:rPr>
          <w:lang w:val="en-US"/>
        </w:rPr>
        <w:t>Se</w:t>
      </w:r>
      <w:r w:rsidR="00BA6846">
        <w:rPr>
          <w:vertAlign w:val="subscript"/>
          <w:lang w:val="en-US"/>
        </w:rPr>
        <w:t>3</w:t>
      </w:r>
      <w:r w:rsidR="00BA6846">
        <w:rPr>
          <w:lang w:val="en-US"/>
        </w:rPr>
        <w:t xml:space="preserve"> is zero at 1064 nm. An unreasonable amount of unit cells would be required to make any meaningful enhancements in absorption.</w:t>
      </w:r>
    </w:p>
    <w:p w14:paraId="3BA67104" w14:textId="77777777" w:rsidR="00ED5CC6" w:rsidRDefault="00ED5CC6" w:rsidP="007F318B">
      <w:pPr>
        <w:rPr>
          <w:lang w:val="en-US"/>
        </w:rPr>
      </w:pPr>
    </w:p>
    <w:p w14:paraId="7EC24D8D" w14:textId="38C93077" w:rsidR="0010659E" w:rsidRDefault="000D51AD" w:rsidP="007F318B">
      <w:pPr>
        <w:rPr>
          <w:lang w:val="en-US"/>
        </w:rPr>
      </w:pPr>
      <w:r w:rsidRPr="00497D4D">
        <w:rPr>
          <w:b/>
          <w:bCs/>
          <w:lang w:val="en-US"/>
        </w:rPr>
        <w:t>Table 1</w:t>
      </w:r>
      <w:r>
        <w:rPr>
          <w:lang w:val="en-US"/>
        </w:rPr>
        <w:t xml:space="preserve"> </w:t>
      </w:r>
      <w:r w:rsidR="00227446">
        <w:rPr>
          <w:lang w:val="en-US"/>
        </w:rPr>
        <w:t xml:space="preserve">The </w:t>
      </w:r>
      <w:r w:rsidR="00DE4EFB">
        <w:rPr>
          <w:lang w:val="en-US"/>
        </w:rPr>
        <w:t>Optical</w:t>
      </w:r>
      <w:r w:rsidR="00227446">
        <w:rPr>
          <w:lang w:val="en-US"/>
        </w:rPr>
        <w:t xml:space="preserve"> properties at 1064 nm of each design.</w:t>
      </w:r>
      <w:r w:rsidR="00DE4EFB">
        <w:rPr>
          <w:lang w:val="en-US"/>
        </w:rPr>
        <w:t xml:space="preserve"> The absorption is from amorphous phase</w:t>
      </w:r>
      <w:r w:rsidR="004C0C85">
        <w:rPr>
          <w:lang w:val="en-US"/>
        </w:rPr>
        <w:t xml:space="preserve"> (on mode)</w:t>
      </w:r>
      <w:r w:rsidR="00DE4EFB">
        <w:rPr>
          <w:lang w:val="en-US"/>
        </w:rPr>
        <w:t>.</w:t>
      </w:r>
    </w:p>
    <w:p w14:paraId="02C4D96E" w14:textId="77777777" w:rsidR="000D51AD" w:rsidRDefault="000D51AD" w:rsidP="004C7C75">
      <w:pPr>
        <w:rPr>
          <w:lang w:val="en-US"/>
        </w:rPr>
      </w:pPr>
    </w:p>
    <w:tbl>
      <w:tblPr>
        <w:tblStyle w:val="TableNormal0"/>
        <w:tblW w:w="5000" w:type="pct"/>
        <w:jc w:val="center"/>
        <w:tblInd w:w="0" w:type="dxa"/>
        <w:tblCellMar>
          <w:top w:w="0" w:type="dxa"/>
          <w:left w:w="28" w:type="dxa"/>
          <w:bottom w:w="0" w:type="dxa"/>
          <w:right w:w="28" w:type="dxa"/>
        </w:tblCellMar>
        <w:tblLook w:val="06A0" w:firstRow="1" w:lastRow="0" w:firstColumn="1" w:lastColumn="0" w:noHBand="1" w:noVBand="1"/>
      </w:tblPr>
      <w:tblGrid>
        <w:gridCol w:w="1544"/>
        <w:gridCol w:w="1329"/>
        <w:gridCol w:w="1595"/>
        <w:gridCol w:w="1235"/>
        <w:gridCol w:w="1172"/>
        <w:gridCol w:w="968"/>
        <w:gridCol w:w="1186"/>
      </w:tblGrid>
      <w:tr w:rsidR="00BA6846" w:rsidRPr="00BA6846" w14:paraId="38AAFE30" w14:textId="69D523C0" w:rsidTr="006C78FE">
        <w:trPr>
          <w:trHeight w:val="20"/>
          <w:jc w:val="center"/>
        </w:trPr>
        <w:tc>
          <w:tcPr>
            <w:tcW w:w="855" w:type="pct"/>
            <w:vMerge w:val="restart"/>
            <w:tcBorders>
              <w:top w:val="single" w:sz="12" w:space="0" w:color="auto"/>
            </w:tcBorders>
            <w:vAlign w:val="center"/>
          </w:tcPr>
          <w:p w14:paraId="58B2F944" w14:textId="51D6E07B" w:rsidR="00BA6846" w:rsidRPr="00BA6846" w:rsidRDefault="00BA6846" w:rsidP="00B755D2">
            <w:pPr>
              <w:jc w:val="left"/>
              <w:rPr>
                <w:sz w:val="16"/>
                <w:szCs w:val="16"/>
                <w:lang w:val="en-US"/>
              </w:rPr>
            </w:pPr>
            <w:r w:rsidRPr="00BA6846">
              <w:rPr>
                <w:sz w:val="16"/>
                <w:szCs w:val="16"/>
                <w:lang w:val="en-US"/>
              </w:rPr>
              <w:t>Design</w:t>
            </w:r>
          </w:p>
        </w:tc>
        <w:tc>
          <w:tcPr>
            <w:tcW w:w="736" w:type="pct"/>
            <w:vMerge w:val="restart"/>
            <w:tcBorders>
              <w:top w:val="single" w:sz="12" w:space="0" w:color="auto"/>
            </w:tcBorders>
            <w:vAlign w:val="center"/>
          </w:tcPr>
          <w:p w14:paraId="6511974B" w14:textId="5949BF5C" w:rsidR="00BA6846" w:rsidRPr="00BA6846" w:rsidRDefault="00BA6846" w:rsidP="00B755D2">
            <w:pPr>
              <w:jc w:val="right"/>
              <w:rPr>
                <w:sz w:val="16"/>
                <w:szCs w:val="16"/>
                <w:lang w:val="en-US"/>
              </w:rPr>
            </w:pPr>
            <w:r w:rsidRPr="00BA6846">
              <w:rPr>
                <w:sz w:val="16"/>
                <w:szCs w:val="16"/>
                <w:lang w:val="en-US"/>
              </w:rPr>
              <w:t>Sb</w:t>
            </w:r>
            <w:r w:rsidRPr="00BA6846">
              <w:rPr>
                <w:sz w:val="16"/>
                <w:szCs w:val="16"/>
                <w:vertAlign w:val="subscript"/>
                <w:lang w:val="en-US"/>
              </w:rPr>
              <w:t>2</w:t>
            </w:r>
            <w:r w:rsidRPr="00BA6846">
              <w:rPr>
                <w:sz w:val="16"/>
                <w:szCs w:val="16"/>
                <w:lang w:val="en-US"/>
              </w:rPr>
              <w:t>Se</w:t>
            </w:r>
            <w:r w:rsidRPr="00BA6846">
              <w:rPr>
                <w:sz w:val="16"/>
                <w:szCs w:val="16"/>
                <w:vertAlign w:val="subscript"/>
                <w:lang w:val="en-US"/>
              </w:rPr>
              <w:t>3</w:t>
            </w:r>
            <w:r w:rsidRPr="00BA6846">
              <w:rPr>
                <w:sz w:val="16"/>
                <w:szCs w:val="16"/>
                <w:vertAlign w:val="superscript"/>
                <w:lang w:val="en-US"/>
              </w:rPr>
              <w:t xml:space="preserve"> </w:t>
            </w:r>
            <w:r w:rsidRPr="00BA6846">
              <w:rPr>
                <w:sz w:val="16"/>
                <w:szCs w:val="16"/>
                <w:lang w:val="en-US"/>
              </w:rPr>
              <w:t>used (nm)</w:t>
            </w:r>
          </w:p>
        </w:tc>
        <w:tc>
          <w:tcPr>
            <w:tcW w:w="883" w:type="pct"/>
            <w:vMerge w:val="restart"/>
            <w:tcBorders>
              <w:top w:val="single" w:sz="12" w:space="0" w:color="auto"/>
            </w:tcBorders>
            <w:vAlign w:val="center"/>
          </w:tcPr>
          <w:p w14:paraId="6EE6002B" w14:textId="764A63EF" w:rsidR="00BA6846" w:rsidRPr="00BA6846" w:rsidRDefault="00BA6846" w:rsidP="00B755D2">
            <w:pPr>
              <w:jc w:val="right"/>
              <w:rPr>
                <w:sz w:val="16"/>
                <w:szCs w:val="16"/>
                <w:lang w:val="en-US"/>
              </w:rPr>
            </w:pPr>
            <w:r w:rsidRPr="00BA6846">
              <w:rPr>
                <w:sz w:val="16"/>
                <w:szCs w:val="16"/>
                <w:lang w:val="en-US"/>
              </w:rPr>
              <w:t>Device thickness (nm)</w:t>
            </w:r>
          </w:p>
        </w:tc>
        <w:tc>
          <w:tcPr>
            <w:tcW w:w="1868" w:type="pct"/>
            <w:gridSpan w:val="3"/>
            <w:tcBorders>
              <w:top w:val="single" w:sz="12" w:space="0" w:color="auto"/>
            </w:tcBorders>
            <w:vAlign w:val="bottom"/>
          </w:tcPr>
          <w:p w14:paraId="0A004E3A" w14:textId="65B016BB" w:rsidR="00BA6846" w:rsidRPr="00BA6846" w:rsidRDefault="00BA6846" w:rsidP="00B755D2">
            <w:pPr>
              <w:jc w:val="center"/>
              <w:rPr>
                <w:sz w:val="16"/>
                <w:szCs w:val="16"/>
                <w:lang w:val="en-US"/>
              </w:rPr>
            </w:pPr>
            <w:r w:rsidRPr="00BA6846">
              <w:rPr>
                <w:sz w:val="16"/>
                <w:szCs w:val="16"/>
                <w:lang w:val="en-US"/>
              </w:rPr>
              <w:t>Transmission</w:t>
            </w:r>
          </w:p>
        </w:tc>
        <w:tc>
          <w:tcPr>
            <w:tcW w:w="658" w:type="pct"/>
            <w:vMerge w:val="restart"/>
            <w:tcBorders>
              <w:top w:val="single" w:sz="12" w:space="0" w:color="auto"/>
            </w:tcBorders>
            <w:vAlign w:val="center"/>
          </w:tcPr>
          <w:p w14:paraId="5A9D6A8F" w14:textId="07C632A9" w:rsidR="00BA6846" w:rsidRPr="00BA6846" w:rsidRDefault="00BA6846" w:rsidP="00B755D2">
            <w:pPr>
              <w:jc w:val="right"/>
              <w:rPr>
                <w:sz w:val="16"/>
                <w:szCs w:val="16"/>
                <w:lang w:val="en-US"/>
              </w:rPr>
            </w:pPr>
            <w:r w:rsidRPr="00BA6846">
              <w:rPr>
                <w:sz w:val="16"/>
                <w:szCs w:val="16"/>
                <w:lang w:val="en-US"/>
              </w:rPr>
              <w:t>Absorption (%)</w:t>
            </w:r>
          </w:p>
        </w:tc>
      </w:tr>
      <w:tr w:rsidR="00BA6846" w:rsidRPr="00BA6846" w14:paraId="760BE627" w14:textId="3AD464F2" w:rsidTr="006C78FE">
        <w:trPr>
          <w:trHeight w:val="57"/>
          <w:jc w:val="center"/>
        </w:trPr>
        <w:tc>
          <w:tcPr>
            <w:tcW w:w="855" w:type="pct"/>
            <w:vMerge/>
            <w:vAlign w:val="center"/>
          </w:tcPr>
          <w:p w14:paraId="12E6582C" w14:textId="77777777" w:rsidR="00BA6846" w:rsidRPr="00BA6846" w:rsidRDefault="00BA6846" w:rsidP="00B755D2">
            <w:pPr>
              <w:jc w:val="right"/>
              <w:rPr>
                <w:sz w:val="16"/>
                <w:szCs w:val="16"/>
                <w:lang w:val="en-US"/>
              </w:rPr>
            </w:pPr>
          </w:p>
        </w:tc>
        <w:tc>
          <w:tcPr>
            <w:tcW w:w="736" w:type="pct"/>
            <w:vMerge/>
            <w:vAlign w:val="center"/>
          </w:tcPr>
          <w:p w14:paraId="29D15692" w14:textId="77777777" w:rsidR="00BA6846" w:rsidRPr="00BA6846" w:rsidRDefault="00BA6846" w:rsidP="00B755D2">
            <w:pPr>
              <w:jc w:val="right"/>
              <w:rPr>
                <w:sz w:val="16"/>
                <w:szCs w:val="16"/>
                <w:lang w:val="en-US"/>
              </w:rPr>
            </w:pPr>
          </w:p>
        </w:tc>
        <w:tc>
          <w:tcPr>
            <w:tcW w:w="883" w:type="pct"/>
            <w:vMerge/>
            <w:vAlign w:val="center"/>
          </w:tcPr>
          <w:p w14:paraId="5EF2D68F" w14:textId="77777777" w:rsidR="00BA6846" w:rsidRPr="00BA6846" w:rsidRDefault="00BA6846" w:rsidP="00B755D2">
            <w:pPr>
              <w:jc w:val="right"/>
              <w:rPr>
                <w:sz w:val="16"/>
                <w:szCs w:val="16"/>
                <w:lang w:val="en-US"/>
              </w:rPr>
            </w:pPr>
          </w:p>
        </w:tc>
        <w:tc>
          <w:tcPr>
            <w:tcW w:w="684" w:type="pct"/>
            <w:vAlign w:val="bottom"/>
          </w:tcPr>
          <w:p w14:paraId="251E1CA5" w14:textId="68F59AE4" w:rsidR="00BA6846" w:rsidRPr="00BA6846" w:rsidRDefault="00BA6846" w:rsidP="00B755D2">
            <w:pPr>
              <w:jc w:val="right"/>
              <w:rPr>
                <w:sz w:val="16"/>
                <w:szCs w:val="16"/>
                <w:lang w:val="en-US"/>
              </w:rPr>
            </w:pPr>
            <w:r w:rsidRPr="00BA6846">
              <w:rPr>
                <w:sz w:val="16"/>
                <w:szCs w:val="16"/>
                <w:lang w:val="en-US"/>
              </w:rPr>
              <w:t>Amorphous (%)</w:t>
            </w:r>
          </w:p>
        </w:tc>
        <w:tc>
          <w:tcPr>
            <w:tcW w:w="649" w:type="pct"/>
            <w:vAlign w:val="bottom"/>
          </w:tcPr>
          <w:p w14:paraId="0F3DA09D" w14:textId="333CBF3C" w:rsidR="00BA6846" w:rsidRPr="00BA6846" w:rsidRDefault="00BA6846" w:rsidP="00B755D2">
            <w:pPr>
              <w:jc w:val="right"/>
              <w:rPr>
                <w:sz w:val="16"/>
                <w:szCs w:val="16"/>
                <w:lang w:val="en-US"/>
              </w:rPr>
            </w:pPr>
            <w:r w:rsidRPr="00BA6846">
              <w:rPr>
                <w:sz w:val="16"/>
                <w:szCs w:val="16"/>
                <w:lang w:val="en-US"/>
              </w:rPr>
              <w:t>Crystalline (%)</w:t>
            </w:r>
          </w:p>
        </w:tc>
        <w:tc>
          <w:tcPr>
            <w:tcW w:w="536" w:type="pct"/>
            <w:vAlign w:val="bottom"/>
          </w:tcPr>
          <w:p w14:paraId="7FD51E1F" w14:textId="11E23F4D" w:rsidR="00BA6846" w:rsidRPr="00BA6846" w:rsidRDefault="00BA6846" w:rsidP="00B755D2">
            <w:pPr>
              <w:jc w:val="right"/>
              <w:rPr>
                <w:sz w:val="16"/>
                <w:szCs w:val="16"/>
                <w:lang w:val="en-US"/>
              </w:rPr>
            </w:pPr>
            <w:r w:rsidRPr="00BA6846">
              <w:rPr>
                <w:sz w:val="16"/>
                <w:szCs w:val="16"/>
                <w:lang w:val="en-US"/>
              </w:rPr>
              <w:t>Contrast (%)</w:t>
            </w:r>
          </w:p>
        </w:tc>
        <w:tc>
          <w:tcPr>
            <w:tcW w:w="658" w:type="pct"/>
            <w:vMerge/>
          </w:tcPr>
          <w:p w14:paraId="4A476321" w14:textId="49A8D3C1" w:rsidR="00BA6846" w:rsidRPr="00BA6846" w:rsidRDefault="00BA6846" w:rsidP="00BA6846">
            <w:pPr>
              <w:jc w:val="right"/>
              <w:rPr>
                <w:sz w:val="16"/>
                <w:szCs w:val="16"/>
                <w:lang w:val="en-US"/>
              </w:rPr>
            </w:pPr>
          </w:p>
        </w:tc>
      </w:tr>
      <w:tr w:rsidR="00BA6846" w:rsidRPr="00BA6846" w14:paraId="08C25F4D" w14:textId="5FAC78E1" w:rsidTr="006C78FE">
        <w:trPr>
          <w:trHeight w:val="57"/>
          <w:jc w:val="center"/>
        </w:trPr>
        <w:tc>
          <w:tcPr>
            <w:tcW w:w="855" w:type="pct"/>
            <w:tcBorders>
              <w:top w:val="single" w:sz="12" w:space="0" w:color="auto"/>
            </w:tcBorders>
          </w:tcPr>
          <w:p w14:paraId="41895F7A" w14:textId="1012B144" w:rsidR="00BA6846" w:rsidRPr="00BA6846" w:rsidRDefault="00BA6846" w:rsidP="00BA6846">
            <w:pPr>
              <w:jc w:val="left"/>
              <w:rPr>
                <w:sz w:val="16"/>
                <w:szCs w:val="16"/>
                <w:lang w:val="en-US"/>
              </w:rPr>
            </w:pPr>
            <w:r w:rsidRPr="00BA6846">
              <w:rPr>
                <w:sz w:val="16"/>
                <w:szCs w:val="16"/>
                <w:lang w:val="en-US"/>
              </w:rPr>
              <w:t>QWOT (Fig. 7a)</w:t>
            </w:r>
          </w:p>
        </w:tc>
        <w:tc>
          <w:tcPr>
            <w:tcW w:w="736" w:type="pct"/>
            <w:tcBorders>
              <w:top w:val="single" w:sz="12" w:space="0" w:color="auto"/>
            </w:tcBorders>
          </w:tcPr>
          <w:p w14:paraId="4E20A828" w14:textId="58710275" w:rsidR="00BA6846" w:rsidRPr="00BA6846" w:rsidRDefault="00BA6846" w:rsidP="00BA6846">
            <w:pPr>
              <w:jc w:val="right"/>
              <w:rPr>
                <w:sz w:val="16"/>
                <w:szCs w:val="16"/>
                <w:lang w:val="en-US"/>
              </w:rPr>
            </w:pPr>
            <w:r w:rsidRPr="00BA6846">
              <w:rPr>
                <w:sz w:val="16"/>
                <w:szCs w:val="16"/>
                <w:lang w:val="en-US"/>
              </w:rPr>
              <w:t>157.9</w:t>
            </w:r>
          </w:p>
        </w:tc>
        <w:tc>
          <w:tcPr>
            <w:tcW w:w="883" w:type="pct"/>
            <w:tcBorders>
              <w:top w:val="single" w:sz="12" w:space="0" w:color="auto"/>
            </w:tcBorders>
          </w:tcPr>
          <w:p w14:paraId="55DFE264" w14:textId="6B94A80A" w:rsidR="00BA6846" w:rsidRPr="00BA6846" w:rsidRDefault="00BA6846" w:rsidP="00BA6846">
            <w:pPr>
              <w:jc w:val="right"/>
              <w:rPr>
                <w:sz w:val="16"/>
                <w:szCs w:val="16"/>
                <w:lang w:val="en-US"/>
              </w:rPr>
            </w:pPr>
            <w:r w:rsidRPr="00BA6846">
              <w:rPr>
                <w:sz w:val="16"/>
                <w:szCs w:val="16"/>
                <w:lang w:val="en-US"/>
              </w:rPr>
              <w:t>157.9</w:t>
            </w:r>
          </w:p>
        </w:tc>
        <w:tc>
          <w:tcPr>
            <w:tcW w:w="684" w:type="pct"/>
            <w:tcBorders>
              <w:top w:val="single" w:sz="12" w:space="0" w:color="auto"/>
            </w:tcBorders>
          </w:tcPr>
          <w:p w14:paraId="08FD0AB2" w14:textId="773DF5E6" w:rsidR="00BA6846" w:rsidRPr="00BA6846" w:rsidRDefault="00BA6846" w:rsidP="00BA6846">
            <w:pPr>
              <w:jc w:val="right"/>
              <w:rPr>
                <w:sz w:val="16"/>
                <w:szCs w:val="16"/>
                <w:lang w:val="en-US"/>
              </w:rPr>
            </w:pPr>
            <w:r w:rsidRPr="00BA6846">
              <w:rPr>
                <w:sz w:val="16"/>
                <w:szCs w:val="16"/>
                <w:lang w:val="en-US"/>
              </w:rPr>
              <w:t>100.0</w:t>
            </w:r>
          </w:p>
        </w:tc>
        <w:tc>
          <w:tcPr>
            <w:tcW w:w="649" w:type="pct"/>
            <w:tcBorders>
              <w:top w:val="single" w:sz="12" w:space="0" w:color="auto"/>
            </w:tcBorders>
          </w:tcPr>
          <w:p w14:paraId="6E900582" w14:textId="62F58239" w:rsidR="00BA6846" w:rsidRPr="00BA6846" w:rsidRDefault="00BA6846" w:rsidP="00BA6846">
            <w:pPr>
              <w:jc w:val="right"/>
              <w:rPr>
                <w:sz w:val="16"/>
                <w:szCs w:val="16"/>
                <w:lang w:val="en-US"/>
              </w:rPr>
            </w:pPr>
            <w:r w:rsidRPr="00BA6846">
              <w:rPr>
                <w:sz w:val="16"/>
                <w:szCs w:val="16"/>
                <w:lang w:val="en-US"/>
              </w:rPr>
              <w:t>28.6</w:t>
            </w:r>
          </w:p>
        </w:tc>
        <w:tc>
          <w:tcPr>
            <w:tcW w:w="536" w:type="pct"/>
            <w:tcBorders>
              <w:top w:val="single" w:sz="12" w:space="0" w:color="auto"/>
            </w:tcBorders>
          </w:tcPr>
          <w:p w14:paraId="24D0F961" w14:textId="2FA3222C" w:rsidR="00BA6846" w:rsidRPr="00BA6846" w:rsidRDefault="00BA6846" w:rsidP="00BA6846">
            <w:pPr>
              <w:jc w:val="right"/>
              <w:rPr>
                <w:sz w:val="16"/>
                <w:szCs w:val="16"/>
                <w:lang w:val="en-US"/>
              </w:rPr>
            </w:pPr>
            <w:r w:rsidRPr="00BA6846">
              <w:rPr>
                <w:sz w:val="16"/>
                <w:szCs w:val="16"/>
                <w:lang w:val="en-US"/>
              </w:rPr>
              <w:t>71.4</w:t>
            </w:r>
          </w:p>
        </w:tc>
        <w:tc>
          <w:tcPr>
            <w:tcW w:w="658" w:type="pct"/>
            <w:tcBorders>
              <w:top w:val="single" w:sz="12" w:space="0" w:color="auto"/>
            </w:tcBorders>
          </w:tcPr>
          <w:p w14:paraId="26304AEF" w14:textId="6CA7409B" w:rsidR="00BA6846" w:rsidRPr="00BA6846" w:rsidRDefault="00BA6846" w:rsidP="00BA6846">
            <w:pPr>
              <w:jc w:val="right"/>
              <w:rPr>
                <w:sz w:val="16"/>
                <w:szCs w:val="16"/>
                <w:lang w:val="en-US"/>
              </w:rPr>
            </w:pPr>
            <w:r w:rsidRPr="00BA6846">
              <w:rPr>
                <w:sz w:val="16"/>
                <w:szCs w:val="16"/>
                <w:lang w:val="en-US"/>
              </w:rPr>
              <w:t>0.0</w:t>
            </w:r>
          </w:p>
        </w:tc>
      </w:tr>
      <w:tr w:rsidR="00BA6846" w:rsidRPr="00BA6846" w14:paraId="7CC086C9" w14:textId="639821BB" w:rsidTr="006C78FE">
        <w:trPr>
          <w:trHeight w:val="57"/>
          <w:jc w:val="center"/>
        </w:trPr>
        <w:tc>
          <w:tcPr>
            <w:tcW w:w="855" w:type="pct"/>
          </w:tcPr>
          <w:p w14:paraId="23CECF96" w14:textId="280B1101" w:rsidR="00BA6846" w:rsidRPr="00BA6846" w:rsidRDefault="00BA6846" w:rsidP="00BA6846">
            <w:pPr>
              <w:jc w:val="left"/>
              <w:rPr>
                <w:sz w:val="16"/>
                <w:szCs w:val="16"/>
                <w:lang w:val="en-US"/>
              </w:rPr>
            </w:pPr>
            <w:r w:rsidRPr="00BA6846">
              <w:rPr>
                <w:sz w:val="16"/>
                <w:szCs w:val="16"/>
                <w:lang w:val="en-US"/>
              </w:rPr>
              <w:t>U</w:t>
            </w:r>
            <w:r w:rsidRPr="00BA6846">
              <w:rPr>
                <w:sz w:val="16"/>
                <w:szCs w:val="16"/>
                <w:vertAlign w:val="superscript"/>
                <w:lang w:val="en-US"/>
              </w:rPr>
              <w:t>1</w:t>
            </w:r>
            <w:r w:rsidRPr="00BA6846">
              <w:rPr>
                <w:sz w:val="16"/>
                <w:szCs w:val="16"/>
                <w:lang w:val="en-US"/>
              </w:rPr>
              <w:t xml:space="preserve"> SbSe U</w:t>
            </w:r>
            <w:r w:rsidRPr="00BA6846">
              <w:rPr>
                <w:sz w:val="16"/>
                <w:szCs w:val="16"/>
                <w:vertAlign w:val="superscript"/>
                <w:lang w:val="en-US"/>
              </w:rPr>
              <w:t>1</w:t>
            </w:r>
            <w:r w:rsidRPr="00BA6846">
              <w:rPr>
                <w:sz w:val="16"/>
                <w:szCs w:val="16"/>
                <w:lang w:val="en-US"/>
              </w:rPr>
              <w:t xml:space="preserve"> (Fig. 7b)</w:t>
            </w:r>
          </w:p>
        </w:tc>
        <w:tc>
          <w:tcPr>
            <w:tcW w:w="736" w:type="pct"/>
          </w:tcPr>
          <w:p w14:paraId="4FFE7353" w14:textId="5D315A92" w:rsidR="00BA6846" w:rsidRPr="00BA6846" w:rsidRDefault="00BA6846" w:rsidP="00BA6846">
            <w:pPr>
              <w:jc w:val="right"/>
              <w:rPr>
                <w:sz w:val="16"/>
                <w:szCs w:val="16"/>
                <w:lang w:val="en-US"/>
              </w:rPr>
            </w:pPr>
            <w:r w:rsidRPr="00BA6846">
              <w:rPr>
                <w:sz w:val="16"/>
                <w:szCs w:val="16"/>
                <w:lang w:val="en-US"/>
              </w:rPr>
              <w:t>107.3</w:t>
            </w:r>
          </w:p>
        </w:tc>
        <w:tc>
          <w:tcPr>
            <w:tcW w:w="883" w:type="pct"/>
          </w:tcPr>
          <w:p w14:paraId="6F9B1C14" w14:textId="662604E0" w:rsidR="00BA6846" w:rsidRPr="00BA6846" w:rsidRDefault="00BA6846" w:rsidP="00BA6846">
            <w:pPr>
              <w:jc w:val="right"/>
              <w:rPr>
                <w:sz w:val="16"/>
                <w:szCs w:val="16"/>
                <w:lang w:val="en-US"/>
              </w:rPr>
            </w:pPr>
            <w:r w:rsidRPr="00BA6846">
              <w:rPr>
                <w:sz w:val="16"/>
                <w:szCs w:val="16"/>
                <w:lang w:val="en-US"/>
              </w:rPr>
              <w:t>896.6</w:t>
            </w:r>
          </w:p>
        </w:tc>
        <w:tc>
          <w:tcPr>
            <w:tcW w:w="684" w:type="pct"/>
          </w:tcPr>
          <w:p w14:paraId="2C911ECE" w14:textId="388589F3" w:rsidR="00BA6846" w:rsidRPr="00BA6846" w:rsidRDefault="00BA6846" w:rsidP="00BA6846">
            <w:pPr>
              <w:jc w:val="right"/>
              <w:rPr>
                <w:sz w:val="16"/>
                <w:szCs w:val="16"/>
                <w:lang w:val="en-US"/>
              </w:rPr>
            </w:pPr>
            <w:r w:rsidRPr="00BA6846">
              <w:rPr>
                <w:sz w:val="16"/>
                <w:szCs w:val="16"/>
                <w:lang w:val="en-US"/>
              </w:rPr>
              <w:t>100.0</w:t>
            </w:r>
          </w:p>
        </w:tc>
        <w:tc>
          <w:tcPr>
            <w:tcW w:w="649" w:type="pct"/>
          </w:tcPr>
          <w:p w14:paraId="5657A245" w14:textId="2FEA25CC" w:rsidR="00BA6846" w:rsidRPr="00BA6846" w:rsidRDefault="00BA6846" w:rsidP="00BA6846">
            <w:pPr>
              <w:jc w:val="right"/>
              <w:rPr>
                <w:sz w:val="16"/>
                <w:szCs w:val="16"/>
                <w:lang w:val="en-US"/>
              </w:rPr>
            </w:pPr>
            <w:r w:rsidRPr="00BA6846">
              <w:rPr>
                <w:sz w:val="16"/>
                <w:szCs w:val="16"/>
                <w:lang w:val="en-US"/>
              </w:rPr>
              <w:t>54.4</w:t>
            </w:r>
          </w:p>
        </w:tc>
        <w:tc>
          <w:tcPr>
            <w:tcW w:w="536" w:type="pct"/>
          </w:tcPr>
          <w:p w14:paraId="777E5866" w14:textId="2062CA7A" w:rsidR="00BA6846" w:rsidRPr="00BA6846" w:rsidRDefault="00BA6846" w:rsidP="00BA6846">
            <w:pPr>
              <w:jc w:val="right"/>
              <w:rPr>
                <w:sz w:val="16"/>
                <w:szCs w:val="16"/>
                <w:lang w:val="en-US"/>
              </w:rPr>
            </w:pPr>
            <w:r w:rsidRPr="00BA6846">
              <w:rPr>
                <w:sz w:val="16"/>
                <w:szCs w:val="16"/>
                <w:lang w:val="en-US"/>
              </w:rPr>
              <w:t>45.6</w:t>
            </w:r>
          </w:p>
        </w:tc>
        <w:tc>
          <w:tcPr>
            <w:tcW w:w="658" w:type="pct"/>
          </w:tcPr>
          <w:p w14:paraId="7AF91E4F" w14:textId="67665FE9" w:rsidR="00BA6846" w:rsidRPr="00BA6846" w:rsidRDefault="00BA6846" w:rsidP="00BA6846">
            <w:pPr>
              <w:jc w:val="right"/>
              <w:rPr>
                <w:sz w:val="16"/>
                <w:szCs w:val="16"/>
                <w:lang w:val="en-US"/>
              </w:rPr>
            </w:pPr>
            <w:r w:rsidRPr="00BA6846">
              <w:rPr>
                <w:sz w:val="16"/>
                <w:szCs w:val="16"/>
                <w:lang w:val="en-US"/>
              </w:rPr>
              <w:t>0.0</w:t>
            </w:r>
          </w:p>
        </w:tc>
      </w:tr>
      <w:tr w:rsidR="00BA6846" w:rsidRPr="00BA6846" w14:paraId="41F47D35" w14:textId="2E64CD27" w:rsidTr="006C78FE">
        <w:trPr>
          <w:trHeight w:val="57"/>
          <w:jc w:val="center"/>
        </w:trPr>
        <w:tc>
          <w:tcPr>
            <w:tcW w:w="855" w:type="pct"/>
          </w:tcPr>
          <w:p w14:paraId="00FFB686" w14:textId="7E8E5CAB" w:rsidR="00BA6846" w:rsidRPr="00BA6846" w:rsidRDefault="00BA6846" w:rsidP="00BA6846">
            <w:pPr>
              <w:jc w:val="left"/>
              <w:rPr>
                <w:sz w:val="16"/>
                <w:szCs w:val="16"/>
                <w:lang w:val="en-US"/>
              </w:rPr>
            </w:pPr>
            <w:r w:rsidRPr="00BA6846">
              <w:rPr>
                <w:sz w:val="16"/>
                <w:szCs w:val="16"/>
                <w:lang w:val="en-US"/>
              </w:rPr>
              <w:t>U</w:t>
            </w:r>
            <w:r w:rsidRPr="00BA6846">
              <w:rPr>
                <w:sz w:val="16"/>
                <w:szCs w:val="16"/>
                <w:vertAlign w:val="superscript"/>
                <w:lang w:val="en-US"/>
              </w:rPr>
              <w:t>2</w:t>
            </w:r>
            <w:r w:rsidRPr="00BA6846">
              <w:rPr>
                <w:sz w:val="16"/>
                <w:szCs w:val="16"/>
                <w:lang w:val="en-US"/>
              </w:rPr>
              <w:t xml:space="preserve"> SbSe U</w:t>
            </w:r>
            <w:r w:rsidRPr="00BA6846">
              <w:rPr>
                <w:sz w:val="16"/>
                <w:szCs w:val="16"/>
                <w:vertAlign w:val="superscript"/>
                <w:lang w:val="en-US"/>
              </w:rPr>
              <w:t>2</w:t>
            </w:r>
          </w:p>
        </w:tc>
        <w:tc>
          <w:tcPr>
            <w:tcW w:w="736" w:type="pct"/>
          </w:tcPr>
          <w:p w14:paraId="6D09DC90" w14:textId="168743A9" w:rsidR="00BA6846" w:rsidRPr="00BA6846" w:rsidRDefault="00BA6846" w:rsidP="00BA6846">
            <w:pPr>
              <w:jc w:val="right"/>
              <w:rPr>
                <w:sz w:val="16"/>
                <w:szCs w:val="16"/>
                <w:lang w:val="en-US"/>
              </w:rPr>
            </w:pPr>
            <w:r w:rsidRPr="00BA6846">
              <w:rPr>
                <w:sz w:val="16"/>
                <w:szCs w:val="16"/>
                <w:lang w:val="en-US"/>
              </w:rPr>
              <w:t>105.0</w:t>
            </w:r>
          </w:p>
        </w:tc>
        <w:tc>
          <w:tcPr>
            <w:tcW w:w="883" w:type="pct"/>
          </w:tcPr>
          <w:p w14:paraId="2E5F6EC2" w14:textId="7306DE1A" w:rsidR="00BA6846" w:rsidRPr="00BA6846" w:rsidRDefault="00BA6846" w:rsidP="00BA6846">
            <w:pPr>
              <w:jc w:val="right"/>
              <w:rPr>
                <w:sz w:val="16"/>
                <w:szCs w:val="16"/>
                <w:lang w:val="en-US"/>
              </w:rPr>
            </w:pPr>
            <w:r w:rsidRPr="00BA6846">
              <w:rPr>
                <w:sz w:val="16"/>
                <w:szCs w:val="16"/>
                <w:lang w:val="en-US"/>
              </w:rPr>
              <w:t>1496.4</w:t>
            </w:r>
          </w:p>
        </w:tc>
        <w:tc>
          <w:tcPr>
            <w:tcW w:w="684" w:type="pct"/>
          </w:tcPr>
          <w:p w14:paraId="1E28E3D1" w14:textId="4FD4F5C3" w:rsidR="00BA6846" w:rsidRPr="00BA6846" w:rsidRDefault="00BA6846" w:rsidP="00BA6846">
            <w:pPr>
              <w:jc w:val="right"/>
              <w:rPr>
                <w:sz w:val="16"/>
                <w:szCs w:val="16"/>
                <w:lang w:val="en-US"/>
              </w:rPr>
            </w:pPr>
            <w:r w:rsidRPr="00BA6846">
              <w:rPr>
                <w:sz w:val="16"/>
                <w:szCs w:val="16"/>
                <w:lang w:val="en-US"/>
              </w:rPr>
              <w:t>100.0</w:t>
            </w:r>
          </w:p>
        </w:tc>
        <w:tc>
          <w:tcPr>
            <w:tcW w:w="649" w:type="pct"/>
          </w:tcPr>
          <w:p w14:paraId="21B88C83" w14:textId="4498A7E6" w:rsidR="00BA6846" w:rsidRPr="00BA6846" w:rsidRDefault="00BA6846" w:rsidP="00BA6846">
            <w:pPr>
              <w:jc w:val="right"/>
              <w:rPr>
                <w:sz w:val="16"/>
                <w:szCs w:val="16"/>
                <w:lang w:val="en-US"/>
              </w:rPr>
            </w:pPr>
            <w:r w:rsidRPr="00BA6846">
              <w:rPr>
                <w:sz w:val="16"/>
                <w:szCs w:val="16"/>
                <w:lang w:val="en-US"/>
              </w:rPr>
              <w:t>26.6</w:t>
            </w:r>
          </w:p>
        </w:tc>
        <w:tc>
          <w:tcPr>
            <w:tcW w:w="536" w:type="pct"/>
          </w:tcPr>
          <w:p w14:paraId="64FFF985" w14:textId="08FE71A8" w:rsidR="00BA6846" w:rsidRPr="00BA6846" w:rsidRDefault="00BA6846" w:rsidP="00BA6846">
            <w:pPr>
              <w:jc w:val="right"/>
              <w:rPr>
                <w:sz w:val="16"/>
                <w:szCs w:val="16"/>
                <w:lang w:val="en-US"/>
              </w:rPr>
            </w:pPr>
            <w:r w:rsidRPr="00BA6846">
              <w:rPr>
                <w:sz w:val="16"/>
                <w:szCs w:val="16"/>
                <w:lang w:val="en-US"/>
              </w:rPr>
              <w:t>73.4</w:t>
            </w:r>
          </w:p>
        </w:tc>
        <w:tc>
          <w:tcPr>
            <w:tcW w:w="658" w:type="pct"/>
          </w:tcPr>
          <w:p w14:paraId="3FF35149" w14:textId="5D7A532C" w:rsidR="00BA6846" w:rsidRPr="00BA6846" w:rsidRDefault="00BA6846" w:rsidP="00BA6846">
            <w:pPr>
              <w:jc w:val="right"/>
              <w:rPr>
                <w:sz w:val="16"/>
                <w:szCs w:val="16"/>
                <w:lang w:val="en-US"/>
              </w:rPr>
            </w:pPr>
            <w:r w:rsidRPr="00BA6846">
              <w:rPr>
                <w:sz w:val="16"/>
                <w:szCs w:val="16"/>
                <w:lang w:val="en-US"/>
              </w:rPr>
              <w:t>0.0</w:t>
            </w:r>
          </w:p>
        </w:tc>
      </w:tr>
      <w:tr w:rsidR="00BA6846" w:rsidRPr="00BA6846" w14:paraId="5B5CC6E0" w14:textId="7F0D2813" w:rsidTr="006C78FE">
        <w:trPr>
          <w:trHeight w:val="57"/>
          <w:jc w:val="center"/>
        </w:trPr>
        <w:tc>
          <w:tcPr>
            <w:tcW w:w="855" w:type="pct"/>
            <w:tcBorders>
              <w:bottom w:val="single" w:sz="12" w:space="0" w:color="auto"/>
            </w:tcBorders>
          </w:tcPr>
          <w:p w14:paraId="5B743032" w14:textId="26E7F492" w:rsidR="00BA6846" w:rsidRPr="00BA6846" w:rsidRDefault="00BA6846" w:rsidP="00BA6846">
            <w:pPr>
              <w:jc w:val="left"/>
              <w:rPr>
                <w:sz w:val="16"/>
                <w:szCs w:val="16"/>
                <w:lang w:val="en-US"/>
              </w:rPr>
            </w:pPr>
            <w:r w:rsidRPr="00BA6846">
              <w:rPr>
                <w:sz w:val="16"/>
                <w:szCs w:val="16"/>
                <w:lang w:val="en-US"/>
              </w:rPr>
              <w:t>U</w:t>
            </w:r>
            <w:r w:rsidRPr="00BA6846">
              <w:rPr>
                <w:sz w:val="16"/>
                <w:szCs w:val="16"/>
                <w:vertAlign w:val="superscript"/>
                <w:lang w:val="en-US"/>
              </w:rPr>
              <w:t>3</w:t>
            </w:r>
            <w:r w:rsidRPr="00BA6846">
              <w:rPr>
                <w:sz w:val="16"/>
                <w:szCs w:val="16"/>
                <w:lang w:val="en-US"/>
              </w:rPr>
              <w:t xml:space="preserve"> SbSe U</w:t>
            </w:r>
            <w:r w:rsidRPr="00BA6846">
              <w:rPr>
                <w:sz w:val="16"/>
                <w:szCs w:val="16"/>
                <w:vertAlign w:val="superscript"/>
                <w:lang w:val="en-US"/>
              </w:rPr>
              <w:t>3</w:t>
            </w:r>
          </w:p>
        </w:tc>
        <w:tc>
          <w:tcPr>
            <w:tcW w:w="736" w:type="pct"/>
            <w:tcBorders>
              <w:bottom w:val="single" w:sz="12" w:space="0" w:color="auto"/>
            </w:tcBorders>
          </w:tcPr>
          <w:p w14:paraId="1369D51E" w14:textId="6B5074BB" w:rsidR="00BA6846" w:rsidRPr="00BA6846" w:rsidRDefault="00BA6846" w:rsidP="00BA6846">
            <w:pPr>
              <w:jc w:val="right"/>
              <w:rPr>
                <w:sz w:val="16"/>
                <w:szCs w:val="16"/>
                <w:lang w:val="en-US"/>
              </w:rPr>
            </w:pPr>
            <w:r w:rsidRPr="00BA6846">
              <w:rPr>
                <w:sz w:val="16"/>
                <w:szCs w:val="16"/>
                <w:lang w:val="en-US"/>
              </w:rPr>
              <w:t>104.4</w:t>
            </w:r>
          </w:p>
        </w:tc>
        <w:tc>
          <w:tcPr>
            <w:tcW w:w="883" w:type="pct"/>
            <w:tcBorders>
              <w:bottom w:val="single" w:sz="12" w:space="0" w:color="auto"/>
            </w:tcBorders>
          </w:tcPr>
          <w:p w14:paraId="5E21A967" w14:textId="119FC6C0" w:rsidR="00BA6846" w:rsidRPr="00BA6846" w:rsidRDefault="00BA6846" w:rsidP="00BA6846">
            <w:pPr>
              <w:jc w:val="right"/>
              <w:rPr>
                <w:sz w:val="16"/>
                <w:szCs w:val="16"/>
                <w:lang w:val="en-US"/>
              </w:rPr>
            </w:pPr>
            <w:r w:rsidRPr="00BA6846">
              <w:rPr>
                <w:sz w:val="16"/>
                <w:szCs w:val="16"/>
                <w:lang w:val="en-US"/>
              </w:rPr>
              <w:t>2124.8</w:t>
            </w:r>
          </w:p>
        </w:tc>
        <w:tc>
          <w:tcPr>
            <w:tcW w:w="684" w:type="pct"/>
            <w:tcBorders>
              <w:bottom w:val="single" w:sz="12" w:space="0" w:color="auto"/>
            </w:tcBorders>
          </w:tcPr>
          <w:p w14:paraId="4C6CB586" w14:textId="49FBDA47" w:rsidR="00BA6846" w:rsidRPr="00BA6846" w:rsidRDefault="00BA6846" w:rsidP="00BA6846">
            <w:pPr>
              <w:jc w:val="right"/>
              <w:rPr>
                <w:sz w:val="16"/>
                <w:szCs w:val="16"/>
                <w:lang w:val="en-US"/>
              </w:rPr>
            </w:pPr>
            <w:r w:rsidRPr="00BA6846">
              <w:rPr>
                <w:sz w:val="16"/>
                <w:szCs w:val="16"/>
                <w:lang w:val="en-US"/>
              </w:rPr>
              <w:t>100.0</w:t>
            </w:r>
          </w:p>
        </w:tc>
        <w:tc>
          <w:tcPr>
            <w:tcW w:w="649" w:type="pct"/>
            <w:tcBorders>
              <w:bottom w:val="single" w:sz="12" w:space="0" w:color="auto"/>
            </w:tcBorders>
          </w:tcPr>
          <w:p w14:paraId="017CBF1C" w14:textId="0A0D6EDF" w:rsidR="00BA6846" w:rsidRPr="00BA6846" w:rsidRDefault="00BA6846" w:rsidP="00BA6846">
            <w:pPr>
              <w:jc w:val="right"/>
              <w:rPr>
                <w:sz w:val="16"/>
                <w:szCs w:val="16"/>
                <w:lang w:val="en-US"/>
              </w:rPr>
            </w:pPr>
            <w:r w:rsidRPr="00BA6846">
              <w:rPr>
                <w:sz w:val="16"/>
                <w:szCs w:val="16"/>
                <w:lang w:val="en-US"/>
              </w:rPr>
              <w:t>9.6</w:t>
            </w:r>
          </w:p>
        </w:tc>
        <w:tc>
          <w:tcPr>
            <w:tcW w:w="536" w:type="pct"/>
            <w:tcBorders>
              <w:bottom w:val="single" w:sz="12" w:space="0" w:color="auto"/>
            </w:tcBorders>
          </w:tcPr>
          <w:p w14:paraId="64C27EF3" w14:textId="245AEA83" w:rsidR="00BA6846" w:rsidRPr="00BA6846" w:rsidRDefault="00BA6846" w:rsidP="00BA6846">
            <w:pPr>
              <w:jc w:val="right"/>
              <w:rPr>
                <w:sz w:val="16"/>
                <w:szCs w:val="16"/>
                <w:lang w:val="en-US"/>
              </w:rPr>
            </w:pPr>
            <w:r w:rsidRPr="00BA6846">
              <w:rPr>
                <w:sz w:val="16"/>
                <w:szCs w:val="16"/>
                <w:lang w:val="en-US"/>
              </w:rPr>
              <w:t>90.4</w:t>
            </w:r>
          </w:p>
        </w:tc>
        <w:tc>
          <w:tcPr>
            <w:tcW w:w="658" w:type="pct"/>
            <w:tcBorders>
              <w:bottom w:val="single" w:sz="12" w:space="0" w:color="auto"/>
            </w:tcBorders>
          </w:tcPr>
          <w:p w14:paraId="29BC3817" w14:textId="38D59D8B" w:rsidR="00BA6846" w:rsidRPr="00BA6846" w:rsidRDefault="00BA6846" w:rsidP="00BA6846">
            <w:pPr>
              <w:jc w:val="right"/>
              <w:rPr>
                <w:sz w:val="16"/>
                <w:szCs w:val="16"/>
                <w:lang w:val="en-US"/>
              </w:rPr>
            </w:pPr>
            <w:r w:rsidRPr="00BA6846">
              <w:rPr>
                <w:sz w:val="16"/>
                <w:szCs w:val="16"/>
                <w:lang w:val="en-US"/>
              </w:rPr>
              <w:t>0.0</w:t>
            </w:r>
          </w:p>
        </w:tc>
      </w:tr>
    </w:tbl>
    <w:p w14:paraId="6563CD79" w14:textId="77777777" w:rsidR="000D51AD" w:rsidRDefault="000D51AD" w:rsidP="004C7C75">
      <w:pPr>
        <w:rPr>
          <w:lang w:val="en-US"/>
        </w:rPr>
      </w:pPr>
    </w:p>
    <w:p w14:paraId="05890E17" w14:textId="075571E9" w:rsidR="00711C04" w:rsidRPr="00711C04" w:rsidRDefault="00951BB4" w:rsidP="004C7C75">
      <w:pPr>
        <w:rPr>
          <w:lang w:val="en-US"/>
        </w:rPr>
      </w:pPr>
      <w:r>
        <w:rPr>
          <w:lang w:val="en-US"/>
        </w:rPr>
        <w:tab/>
        <w:t>Another way around the problem of zero k-value of amorphous Sb</w:t>
      </w:r>
      <w:r>
        <w:rPr>
          <w:vertAlign w:val="subscript"/>
          <w:lang w:val="en-US"/>
        </w:rPr>
        <w:t>2</w:t>
      </w:r>
      <w:r>
        <w:rPr>
          <w:lang w:val="en-US"/>
        </w:rPr>
        <w:t>Se</w:t>
      </w:r>
      <w:r>
        <w:rPr>
          <w:vertAlign w:val="subscript"/>
          <w:lang w:val="en-US"/>
        </w:rPr>
        <w:t>3</w:t>
      </w:r>
      <w:r>
        <w:rPr>
          <w:lang w:val="en-US"/>
        </w:rPr>
        <w:t xml:space="preserve"> at 1064 nm is to use crystalline Sb</w:t>
      </w:r>
      <w:r>
        <w:rPr>
          <w:vertAlign w:val="subscript"/>
          <w:lang w:val="en-US"/>
        </w:rPr>
        <w:t>2</w:t>
      </w:r>
      <w:r>
        <w:rPr>
          <w:lang w:val="en-US"/>
        </w:rPr>
        <w:t>Se</w:t>
      </w:r>
      <w:r>
        <w:rPr>
          <w:vertAlign w:val="subscript"/>
          <w:lang w:val="en-US"/>
        </w:rPr>
        <w:t>3</w:t>
      </w:r>
      <w:r>
        <w:rPr>
          <w:lang w:val="en-US"/>
        </w:rPr>
        <w:t xml:space="preserve"> as on </w:t>
      </w:r>
      <w:r w:rsidR="006C78FE">
        <w:rPr>
          <w:lang w:val="en-US"/>
        </w:rPr>
        <w:t>mode</w:t>
      </w:r>
      <w:r>
        <w:rPr>
          <w:lang w:val="en-US"/>
        </w:rPr>
        <w:t xml:space="preserve"> instead </w:t>
      </w:r>
      <w:r w:rsidR="00852228">
        <w:rPr>
          <w:lang w:val="en-US"/>
        </w:rPr>
        <w:t xml:space="preserve">since </w:t>
      </w:r>
      <w:r w:rsidR="00711C04">
        <w:rPr>
          <w:lang w:val="en-US"/>
        </w:rPr>
        <w:t>its</w:t>
      </w:r>
      <w:r w:rsidR="00852228">
        <w:rPr>
          <w:lang w:val="en-US"/>
        </w:rPr>
        <w:t xml:space="preserve"> complex refractive index is 4.3081+0.009</w:t>
      </w:r>
      <w:r w:rsidR="00711C04">
        <w:rPr>
          <w:lang w:val="en-US"/>
        </w:rPr>
        <w:t>7j</w:t>
      </w:r>
      <w:r w:rsidR="00852228">
        <w:rPr>
          <w:lang w:val="en-US"/>
        </w:rPr>
        <w:t xml:space="preserve"> at 1064 nm</w:t>
      </w:r>
      <w:r>
        <w:rPr>
          <w:lang w:val="en-US"/>
        </w:rPr>
        <w:t xml:space="preserve">. </w:t>
      </w:r>
      <w:r w:rsidR="00711C04">
        <w:rPr>
          <w:lang w:val="en-US"/>
        </w:rPr>
        <w:t>A cavity could help increase the absorption enhancement so that the re-amorphization process could be done by the 1064-nm operating wavelength.</w:t>
      </w:r>
      <w:r w:rsidR="00512FF2">
        <w:rPr>
          <w:lang w:val="en-US"/>
        </w:rPr>
        <w:t xml:space="preserve"> Table 2 is the optical properties of various antireflection design with resonant condition in the crystalline Sb</w:t>
      </w:r>
      <w:r w:rsidR="00512FF2">
        <w:rPr>
          <w:vertAlign w:val="subscript"/>
          <w:lang w:val="en-US"/>
        </w:rPr>
        <w:t>2</w:t>
      </w:r>
      <w:r w:rsidR="00512FF2">
        <w:rPr>
          <w:lang w:val="en-US"/>
        </w:rPr>
        <w:t>Se</w:t>
      </w:r>
      <w:r w:rsidR="00512FF2">
        <w:rPr>
          <w:vertAlign w:val="subscript"/>
          <w:lang w:val="en-US"/>
        </w:rPr>
        <w:t>3</w:t>
      </w:r>
      <w:r w:rsidR="00512FF2">
        <w:rPr>
          <w:lang w:val="en-US"/>
        </w:rPr>
        <w:t xml:space="preserve"> phase. T</w:t>
      </w:r>
      <w:r w:rsidR="00711C04">
        <w:rPr>
          <w:lang w:val="en-US"/>
        </w:rPr>
        <w:t>he absorpti</w:t>
      </w:r>
      <w:r w:rsidR="00026CF1">
        <w:rPr>
          <w:lang w:val="en-US"/>
        </w:rPr>
        <w:t>vity</w:t>
      </w:r>
      <w:r w:rsidR="00711C04">
        <w:rPr>
          <w:lang w:val="en-US"/>
        </w:rPr>
        <w:t xml:space="preserve"> did not increase with</w:t>
      </w:r>
      <w:r w:rsidR="00026CF1">
        <w:rPr>
          <w:lang w:val="en-US"/>
        </w:rPr>
        <w:t xml:space="preserve"> the</w:t>
      </w:r>
      <w:r w:rsidR="00711C04">
        <w:rPr>
          <w:lang w:val="en-US"/>
        </w:rPr>
        <w:t xml:space="preserve"> increasing number</w:t>
      </w:r>
      <w:r w:rsidR="00DC1BD3">
        <w:rPr>
          <w:lang w:val="en-US"/>
        </w:rPr>
        <w:t>s</w:t>
      </w:r>
      <w:r w:rsidR="00711C04">
        <w:rPr>
          <w:lang w:val="en-US"/>
        </w:rPr>
        <w:t xml:space="preserve"> of unit cell</w:t>
      </w:r>
      <w:r w:rsidR="00512FF2">
        <w:rPr>
          <w:lang w:val="en-US"/>
        </w:rPr>
        <w:t xml:space="preserve"> in a significant manner</w:t>
      </w:r>
      <w:r w:rsidR="00711C04">
        <w:rPr>
          <w:lang w:val="en-US"/>
        </w:rPr>
        <w:t xml:space="preserve">. </w:t>
      </w:r>
      <w:r w:rsidR="00512FF2">
        <w:rPr>
          <w:lang w:val="en-US"/>
        </w:rPr>
        <w:t xml:space="preserve">The number of unit cells required for significant absorption would be unrealistic, just like in the previous amorphous-phase design (table 1). </w:t>
      </w:r>
      <w:r w:rsidR="00711C04">
        <w:rPr>
          <w:lang w:val="en-US"/>
        </w:rPr>
        <w:t>This is because the cavity design required less Sb</w:t>
      </w:r>
      <w:r w:rsidR="00711C04">
        <w:rPr>
          <w:vertAlign w:val="subscript"/>
          <w:lang w:val="en-US"/>
        </w:rPr>
        <w:t>2</w:t>
      </w:r>
      <w:r w:rsidR="00711C04">
        <w:rPr>
          <w:lang w:val="en-US"/>
        </w:rPr>
        <w:t>Se</w:t>
      </w:r>
      <w:r w:rsidR="00711C04">
        <w:rPr>
          <w:vertAlign w:val="subscript"/>
          <w:lang w:val="en-US"/>
        </w:rPr>
        <w:t>3</w:t>
      </w:r>
      <w:r w:rsidR="00711C04">
        <w:rPr>
          <w:lang w:val="en-US"/>
        </w:rPr>
        <w:t xml:space="preserve"> than a QWOT design for a perfect antireflection </w:t>
      </w:r>
      <w:r w:rsidR="00711C04">
        <w:rPr>
          <w:lang w:val="en-US"/>
        </w:rPr>
        <w:lastRenderedPageBreak/>
        <w:t>condition. Fewer Sb</w:t>
      </w:r>
      <w:r w:rsidR="00711C04">
        <w:rPr>
          <w:vertAlign w:val="subscript"/>
          <w:lang w:val="en-US"/>
        </w:rPr>
        <w:t>2</w:t>
      </w:r>
      <w:r w:rsidR="00711C04">
        <w:rPr>
          <w:lang w:val="en-US"/>
        </w:rPr>
        <w:t>Se</w:t>
      </w:r>
      <w:r w:rsidR="00711C04">
        <w:rPr>
          <w:vertAlign w:val="subscript"/>
          <w:lang w:val="en-US"/>
        </w:rPr>
        <w:t>3</w:t>
      </w:r>
      <w:r w:rsidR="00711C04">
        <w:rPr>
          <w:lang w:val="en-US"/>
        </w:rPr>
        <w:t xml:space="preserve"> means reduced absorption, even after a cavity enhancement. </w:t>
      </w:r>
      <w:r w:rsidR="00512FF2">
        <w:rPr>
          <w:lang w:val="en-US"/>
        </w:rPr>
        <w:t>And the k-value at this wavelength is not high enough.</w:t>
      </w:r>
    </w:p>
    <w:p w14:paraId="52D1C9D5" w14:textId="77777777" w:rsidR="00951BB4" w:rsidRDefault="00951BB4" w:rsidP="004C7C75">
      <w:pPr>
        <w:rPr>
          <w:lang w:val="en-US"/>
        </w:rPr>
      </w:pPr>
    </w:p>
    <w:p w14:paraId="00FB8CFB" w14:textId="422CF3DE" w:rsidR="006C78FE" w:rsidRDefault="006C78FE" w:rsidP="006C78FE">
      <w:pPr>
        <w:rPr>
          <w:lang w:val="en-US"/>
        </w:rPr>
      </w:pPr>
      <w:r w:rsidRPr="00497D4D">
        <w:rPr>
          <w:b/>
          <w:bCs/>
          <w:lang w:val="en-US"/>
        </w:rPr>
        <w:t xml:space="preserve">Table </w:t>
      </w:r>
      <w:r>
        <w:rPr>
          <w:b/>
          <w:bCs/>
          <w:lang w:val="en-US"/>
        </w:rPr>
        <w:t xml:space="preserve">2 </w:t>
      </w:r>
      <w:r>
        <w:rPr>
          <w:lang w:val="en-US"/>
        </w:rPr>
        <w:t>The Optical properties at 1064 nm of each device. The absorption is from crystalline phase (on mode).</w:t>
      </w:r>
    </w:p>
    <w:p w14:paraId="41574816" w14:textId="77777777" w:rsidR="00C94F26" w:rsidRDefault="00C94F26" w:rsidP="006C78FE">
      <w:pPr>
        <w:rPr>
          <w:lang w:val="en-US"/>
        </w:rPr>
      </w:pPr>
    </w:p>
    <w:tbl>
      <w:tblPr>
        <w:tblStyle w:val="TableNormal0"/>
        <w:tblW w:w="5000" w:type="pct"/>
        <w:jc w:val="center"/>
        <w:tblInd w:w="0" w:type="dxa"/>
        <w:tblCellMar>
          <w:top w:w="0" w:type="dxa"/>
          <w:left w:w="28" w:type="dxa"/>
          <w:bottom w:w="0" w:type="dxa"/>
          <w:right w:w="28" w:type="dxa"/>
        </w:tblCellMar>
        <w:tblLook w:val="06A0" w:firstRow="1" w:lastRow="0" w:firstColumn="1" w:lastColumn="0" w:noHBand="1" w:noVBand="1"/>
      </w:tblPr>
      <w:tblGrid>
        <w:gridCol w:w="1544"/>
        <w:gridCol w:w="1329"/>
        <w:gridCol w:w="1595"/>
        <w:gridCol w:w="1235"/>
        <w:gridCol w:w="1172"/>
        <w:gridCol w:w="968"/>
        <w:gridCol w:w="1186"/>
      </w:tblGrid>
      <w:tr w:rsidR="006C78FE" w:rsidRPr="00BA6846" w14:paraId="11175B28" w14:textId="77777777" w:rsidTr="006C78FE">
        <w:trPr>
          <w:trHeight w:val="20"/>
          <w:jc w:val="center"/>
        </w:trPr>
        <w:tc>
          <w:tcPr>
            <w:tcW w:w="855" w:type="pct"/>
            <w:vMerge w:val="restart"/>
            <w:tcBorders>
              <w:top w:val="single" w:sz="12" w:space="0" w:color="auto"/>
            </w:tcBorders>
            <w:vAlign w:val="center"/>
          </w:tcPr>
          <w:p w14:paraId="000E9B91" w14:textId="77777777" w:rsidR="006C78FE" w:rsidRPr="00BA6846" w:rsidRDefault="006C78FE" w:rsidP="00D279FE">
            <w:pPr>
              <w:jc w:val="left"/>
              <w:rPr>
                <w:sz w:val="16"/>
                <w:szCs w:val="16"/>
                <w:lang w:val="en-US"/>
              </w:rPr>
            </w:pPr>
            <w:r w:rsidRPr="00BA6846">
              <w:rPr>
                <w:sz w:val="16"/>
                <w:szCs w:val="16"/>
                <w:lang w:val="en-US"/>
              </w:rPr>
              <w:t>Design</w:t>
            </w:r>
          </w:p>
        </w:tc>
        <w:tc>
          <w:tcPr>
            <w:tcW w:w="736" w:type="pct"/>
            <w:vMerge w:val="restart"/>
            <w:tcBorders>
              <w:top w:val="single" w:sz="12" w:space="0" w:color="auto"/>
            </w:tcBorders>
            <w:vAlign w:val="center"/>
          </w:tcPr>
          <w:p w14:paraId="4B72BB6E" w14:textId="77777777" w:rsidR="006C78FE" w:rsidRPr="00BA6846" w:rsidRDefault="006C78FE" w:rsidP="00D279FE">
            <w:pPr>
              <w:jc w:val="right"/>
              <w:rPr>
                <w:sz w:val="16"/>
                <w:szCs w:val="16"/>
                <w:lang w:val="en-US"/>
              </w:rPr>
            </w:pPr>
            <w:r w:rsidRPr="00BA6846">
              <w:rPr>
                <w:sz w:val="16"/>
                <w:szCs w:val="16"/>
                <w:lang w:val="en-US"/>
              </w:rPr>
              <w:t>Sb</w:t>
            </w:r>
            <w:r w:rsidRPr="00BA6846">
              <w:rPr>
                <w:sz w:val="16"/>
                <w:szCs w:val="16"/>
                <w:vertAlign w:val="subscript"/>
                <w:lang w:val="en-US"/>
              </w:rPr>
              <w:t>2</w:t>
            </w:r>
            <w:r w:rsidRPr="00BA6846">
              <w:rPr>
                <w:sz w:val="16"/>
                <w:szCs w:val="16"/>
                <w:lang w:val="en-US"/>
              </w:rPr>
              <w:t>Se</w:t>
            </w:r>
            <w:r w:rsidRPr="00BA6846">
              <w:rPr>
                <w:sz w:val="16"/>
                <w:szCs w:val="16"/>
                <w:vertAlign w:val="subscript"/>
                <w:lang w:val="en-US"/>
              </w:rPr>
              <w:t>3</w:t>
            </w:r>
            <w:r w:rsidRPr="00BA6846">
              <w:rPr>
                <w:sz w:val="16"/>
                <w:szCs w:val="16"/>
                <w:vertAlign w:val="superscript"/>
                <w:lang w:val="en-US"/>
              </w:rPr>
              <w:t xml:space="preserve"> </w:t>
            </w:r>
            <w:r w:rsidRPr="00BA6846">
              <w:rPr>
                <w:sz w:val="16"/>
                <w:szCs w:val="16"/>
                <w:lang w:val="en-US"/>
              </w:rPr>
              <w:t>used (nm)</w:t>
            </w:r>
          </w:p>
        </w:tc>
        <w:tc>
          <w:tcPr>
            <w:tcW w:w="883" w:type="pct"/>
            <w:vMerge w:val="restart"/>
            <w:tcBorders>
              <w:top w:val="single" w:sz="12" w:space="0" w:color="auto"/>
            </w:tcBorders>
            <w:vAlign w:val="center"/>
          </w:tcPr>
          <w:p w14:paraId="0B8D35D2" w14:textId="77777777" w:rsidR="006C78FE" w:rsidRPr="00BA6846" w:rsidRDefault="006C78FE" w:rsidP="00D279FE">
            <w:pPr>
              <w:jc w:val="right"/>
              <w:rPr>
                <w:sz w:val="16"/>
                <w:szCs w:val="16"/>
                <w:lang w:val="en-US"/>
              </w:rPr>
            </w:pPr>
            <w:r w:rsidRPr="00BA6846">
              <w:rPr>
                <w:sz w:val="16"/>
                <w:szCs w:val="16"/>
                <w:lang w:val="en-US"/>
              </w:rPr>
              <w:t>Device thickness (nm)</w:t>
            </w:r>
          </w:p>
        </w:tc>
        <w:tc>
          <w:tcPr>
            <w:tcW w:w="1869" w:type="pct"/>
            <w:gridSpan w:val="3"/>
            <w:tcBorders>
              <w:top w:val="single" w:sz="12" w:space="0" w:color="auto"/>
            </w:tcBorders>
            <w:vAlign w:val="bottom"/>
          </w:tcPr>
          <w:p w14:paraId="435665A6" w14:textId="77777777" w:rsidR="006C78FE" w:rsidRPr="00BA6846" w:rsidRDefault="006C78FE" w:rsidP="00D279FE">
            <w:pPr>
              <w:jc w:val="center"/>
              <w:rPr>
                <w:sz w:val="16"/>
                <w:szCs w:val="16"/>
                <w:lang w:val="en-US"/>
              </w:rPr>
            </w:pPr>
            <w:r w:rsidRPr="00BA6846">
              <w:rPr>
                <w:sz w:val="16"/>
                <w:szCs w:val="16"/>
                <w:lang w:val="en-US"/>
              </w:rPr>
              <w:t>Transmission</w:t>
            </w:r>
          </w:p>
        </w:tc>
        <w:tc>
          <w:tcPr>
            <w:tcW w:w="657" w:type="pct"/>
            <w:vMerge w:val="restart"/>
            <w:tcBorders>
              <w:top w:val="single" w:sz="12" w:space="0" w:color="auto"/>
            </w:tcBorders>
            <w:vAlign w:val="center"/>
          </w:tcPr>
          <w:p w14:paraId="64865929" w14:textId="77777777" w:rsidR="006C78FE" w:rsidRPr="00BA6846" w:rsidRDefault="006C78FE" w:rsidP="00D279FE">
            <w:pPr>
              <w:jc w:val="right"/>
              <w:rPr>
                <w:sz w:val="16"/>
                <w:szCs w:val="16"/>
                <w:lang w:val="en-US"/>
              </w:rPr>
            </w:pPr>
            <w:r w:rsidRPr="00BA6846">
              <w:rPr>
                <w:sz w:val="16"/>
                <w:szCs w:val="16"/>
                <w:lang w:val="en-US"/>
              </w:rPr>
              <w:t>Absorption (%)</w:t>
            </w:r>
          </w:p>
        </w:tc>
      </w:tr>
      <w:tr w:rsidR="006C78FE" w:rsidRPr="00BA6846" w14:paraId="1D87D5D0" w14:textId="77777777" w:rsidTr="006C78FE">
        <w:trPr>
          <w:trHeight w:val="57"/>
          <w:jc w:val="center"/>
        </w:trPr>
        <w:tc>
          <w:tcPr>
            <w:tcW w:w="855" w:type="pct"/>
            <w:vMerge/>
            <w:vAlign w:val="center"/>
          </w:tcPr>
          <w:p w14:paraId="4810B82A" w14:textId="77777777" w:rsidR="006C78FE" w:rsidRPr="00BA6846" w:rsidRDefault="006C78FE" w:rsidP="006C78FE">
            <w:pPr>
              <w:jc w:val="right"/>
              <w:rPr>
                <w:sz w:val="16"/>
                <w:szCs w:val="16"/>
                <w:lang w:val="en-US"/>
              </w:rPr>
            </w:pPr>
          </w:p>
        </w:tc>
        <w:tc>
          <w:tcPr>
            <w:tcW w:w="736" w:type="pct"/>
            <w:vMerge/>
            <w:vAlign w:val="center"/>
          </w:tcPr>
          <w:p w14:paraId="44760AA9" w14:textId="77777777" w:rsidR="006C78FE" w:rsidRPr="00BA6846" w:rsidRDefault="006C78FE" w:rsidP="006C78FE">
            <w:pPr>
              <w:jc w:val="right"/>
              <w:rPr>
                <w:sz w:val="16"/>
                <w:szCs w:val="16"/>
                <w:lang w:val="en-US"/>
              </w:rPr>
            </w:pPr>
          </w:p>
        </w:tc>
        <w:tc>
          <w:tcPr>
            <w:tcW w:w="883" w:type="pct"/>
            <w:vMerge/>
            <w:vAlign w:val="center"/>
          </w:tcPr>
          <w:p w14:paraId="7F83C258" w14:textId="77777777" w:rsidR="006C78FE" w:rsidRPr="00BA6846" w:rsidRDefault="006C78FE" w:rsidP="006C78FE">
            <w:pPr>
              <w:jc w:val="right"/>
              <w:rPr>
                <w:sz w:val="16"/>
                <w:szCs w:val="16"/>
                <w:lang w:val="en-US"/>
              </w:rPr>
            </w:pPr>
          </w:p>
        </w:tc>
        <w:tc>
          <w:tcPr>
            <w:tcW w:w="684" w:type="pct"/>
            <w:vAlign w:val="bottom"/>
          </w:tcPr>
          <w:p w14:paraId="7CC398B6" w14:textId="626925E5" w:rsidR="006C78FE" w:rsidRPr="00BA6846" w:rsidRDefault="006C78FE" w:rsidP="006C78FE">
            <w:pPr>
              <w:jc w:val="right"/>
              <w:rPr>
                <w:sz w:val="16"/>
                <w:szCs w:val="16"/>
                <w:lang w:val="en-US"/>
              </w:rPr>
            </w:pPr>
            <w:r w:rsidRPr="00BA6846">
              <w:rPr>
                <w:sz w:val="16"/>
                <w:szCs w:val="16"/>
                <w:lang w:val="en-US"/>
              </w:rPr>
              <w:t>Crystalline (%)</w:t>
            </w:r>
          </w:p>
        </w:tc>
        <w:tc>
          <w:tcPr>
            <w:tcW w:w="649" w:type="pct"/>
            <w:vAlign w:val="bottom"/>
          </w:tcPr>
          <w:p w14:paraId="76C669F0" w14:textId="20128B6F" w:rsidR="006C78FE" w:rsidRPr="00BA6846" w:rsidRDefault="006C78FE" w:rsidP="006C78FE">
            <w:pPr>
              <w:jc w:val="right"/>
              <w:rPr>
                <w:sz w:val="16"/>
                <w:szCs w:val="16"/>
                <w:lang w:val="en-US"/>
              </w:rPr>
            </w:pPr>
            <w:r w:rsidRPr="00BA6846">
              <w:rPr>
                <w:sz w:val="16"/>
                <w:szCs w:val="16"/>
                <w:lang w:val="en-US"/>
              </w:rPr>
              <w:t>Amorphous (%)</w:t>
            </w:r>
          </w:p>
        </w:tc>
        <w:tc>
          <w:tcPr>
            <w:tcW w:w="536" w:type="pct"/>
            <w:vAlign w:val="bottom"/>
          </w:tcPr>
          <w:p w14:paraId="34DB04B7" w14:textId="77777777" w:rsidR="006C78FE" w:rsidRPr="00BA6846" w:rsidRDefault="006C78FE" w:rsidP="006C78FE">
            <w:pPr>
              <w:jc w:val="right"/>
              <w:rPr>
                <w:sz w:val="16"/>
                <w:szCs w:val="16"/>
                <w:lang w:val="en-US"/>
              </w:rPr>
            </w:pPr>
            <w:r w:rsidRPr="00BA6846">
              <w:rPr>
                <w:sz w:val="16"/>
                <w:szCs w:val="16"/>
                <w:lang w:val="en-US"/>
              </w:rPr>
              <w:t>Contrast (%)</w:t>
            </w:r>
          </w:p>
        </w:tc>
        <w:tc>
          <w:tcPr>
            <w:tcW w:w="657" w:type="pct"/>
            <w:vMerge/>
          </w:tcPr>
          <w:p w14:paraId="5150A2F1" w14:textId="77777777" w:rsidR="006C78FE" w:rsidRPr="00BA6846" w:rsidRDefault="006C78FE" w:rsidP="006C78FE">
            <w:pPr>
              <w:jc w:val="right"/>
              <w:rPr>
                <w:sz w:val="16"/>
                <w:szCs w:val="16"/>
                <w:lang w:val="en-US"/>
              </w:rPr>
            </w:pPr>
          </w:p>
        </w:tc>
      </w:tr>
      <w:tr w:rsidR="006C78FE" w:rsidRPr="00BA6846" w14:paraId="1E4ECA64" w14:textId="77777777" w:rsidTr="006C78FE">
        <w:trPr>
          <w:trHeight w:val="57"/>
          <w:jc w:val="center"/>
        </w:trPr>
        <w:tc>
          <w:tcPr>
            <w:tcW w:w="855" w:type="pct"/>
            <w:tcBorders>
              <w:top w:val="single" w:sz="12" w:space="0" w:color="auto"/>
            </w:tcBorders>
          </w:tcPr>
          <w:p w14:paraId="7F22535E" w14:textId="66B124A8" w:rsidR="006C78FE" w:rsidRPr="00BA6846" w:rsidRDefault="006C78FE" w:rsidP="006C78FE">
            <w:pPr>
              <w:jc w:val="left"/>
              <w:rPr>
                <w:sz w:val="16"/>
                <w:szCs w:val="16"/>
                <w:lang w:val="en-US"/>
              </w:rPr>
            </w:pPr>
            <w:r w:rsidRPr="00BA6846">
              <w:rPr>
                <w:sz w:val="16"/>
                <w:szCs w:val="16"/>
                <w:lang w:val="en-US"/>
              </w:rPr>
              <w:t>QWOT</w:t>
            </w:r>
          </w:p>
        </w:tc>
        <w:tc>
          <w:tcPr>
            <w:tcW w:w="736" w:type="pct"/>
            <w:tcBorders>
              <w:top w:val="single" w:sz="12" w:space="0" w:color="auto"/>
            </w:tcBorders>
          </w:tcPr>
          <w:p w14:paraId="62E52FF0" w14:textId="116E78F5" w:rsidR="006C78FE" w:rsidRPr="00BA6846" w:rsidRDefault="000C1AF0" w:rsidP="006C78FE">
            <w:pPr>
              <w:jc w:val="right"/>
              <w:rPr>
                <w:sz w:val="16"/>
                <w:szCs w:val="16"/>
                <w:lang w:val="en-US"/>
              </w:rPr>
            </w:pPr>
            <w:r>
              <w:rPr>
                <w:sz w:val="16"/>
                <w:szCs w:val="16"/>
                <w:lang w:val="en-US"/>
              </w:rPr>
              <w:t>123.5</w:t>
            </w:r>
          </w:p>
        </w:tc>
        <w:tc>
          <w:tcPr>
            <w:tcW w:w="883" w:type="pct"/>
            <w:tcBorders>
              <w:top w:val="single" w:sz="12" w:space="0" w:color="auto"/>
            </w:tcBorders>
          </w:tcPr>
          <w:p w14:paraId="0D6CEE85" w14:textId="0690BCC0" w:rsidR="006C78FE" w:rsidRPr="00BA6846" w:rsidRDefault="000C1AF0" w:rsidP="006C78FE">
            <w:pPr>
              <w:jc w:val="right"/>
              <w:rPr>
                <w:sz w:val="16"/>
                <w:szCs w:val="16"/>
                <w:lang w:val="en-US"/>
              </w:rPr>
            </w:pPr>
            <w:r>
              <w:rPr>
                <w:sz w:val="16"/>
                <w:szCs w:val="16"/>
                <w:lang w:val="en-US"/>
              </w:rPr>
              <w:t>123.5</w:t>
            </w:r>
          </w:p>
        </w:tc>
        <w:tc>
          <w:tcPr>
            <w:tcW w:w="684" w:type="pct"/>
            <w:tcBorders>
              <w:top w:val="single" w:sz="12" w:space="0" w:color="auto"/>
            </w:tcBorders>
          </w:tcPr>
          <w:p w14:paraId="2707201C" w14:textId="40D18A6A" w:rsidR="006C78FE" w:rsidRPr="00BA6846" w:rsidRDefault="000C1AF0" w:rsidP="006C78FE">
            <w:pPr>
              <w:jc w:val="right"/>
              <w:rPr>
                <w:sz w:val="16"/>
                <w:szCs w:val="16"/>
                <w:lang w:val="en-US"/>
              </w:rPr>
            </w:pPr>
            <w:r>
              <w:rPr>
                <w:sz w:val="16"/>
                <w:szCs w:val="16"/>
                <w:lang w:val="en-US"/>
              </w:rPr>
              <w:t>96.8</w:t>
            </w:r>
          </w:p>
        </w:tc>
        <w:tc>
          <w:tcPr>
            <w:tcW w:w="649" w:type="pct"/>
            <w:tcBorders>
              <w:top w:val="single" w:sz="12" w:space="0" w:color="auto"/>
            </w:tcBorders>
          </w:tcPr>
          <w:p w14:paraId="5767AA10" w14:textId="37C1A373" w:rsidR="006C78FE" w:rsidRPr="00BA6846" w:rsidRDefault="000C1AF0" w:rsidP="006C78FE">
            <w:pPr>
              <w:jc w:val="right"/>
              <w:rPr>
                <w:sz w:val="16"/>
                <w:szCs w:val="16"/>
                <w:lang w:val="en-US"/>
              </w:rPr>
            </w:pPr>
            <w:r>
              <w:rPr>
                <w:sz w:val="16"/>
                <w:szCs w:val="16"/>
                <w:lang w:val="en-US"/>
              </w:rPr>
              <w:t>51.5</w:t>
            </w:r>
          </w:p>
        </w:tc>
        <w:tc>
          <w:tcPr>
            <w:tcW w:w="536" w:type="pct"/>
            <w:tcBorders>
              <w:top w:val="single" w:sz="12" w:space="0" w:color="auto"/>
            </w:tcBorders>
          </w:tcPr>
          <w:p w14:paraId="3EF40420" w14:textId="10D04C1D" w:rsidR="006C78FE" w:rsidRPr="00BA6846" w:rsidRDefault="000C1AF0" w:rsidP="006C78FE">
            <w:pPr>
              <w:jc w:val="right"/>
              <w:rPr>
                <w:sz w:val="16"/>
                <w:szCs w:val="16"/>
                <w:lang w:val="en-US"/>
              </w:rPr>
            </w:pPr>
            <w:r>
              <w:rPr>
                <w:sz w:val="16"/>
                <w:szCs w:val="16"/>
                <w:lang w:val="en-US"/>
              </w:rPr>
              <w:t>45.3</w:t>
            </w:r>
          </w:p>
        </w:tc>
        <w:tc>
          <w:tcPr>
            <w:tcW w:w="657" w:type="pct"/>
            <w:tcBorders>
              <w:top w:val="single" w:sz="12" w:space="0" w:color="auto"/>
            </w:tcBorders>
          </w:tcPr>
          <w:p w14:paraId="324F1113" w14:textId="28F31E26" w:rsidR="006C78FE" w:rsidRPr="00BA6846" w:rsidRDefault="000C1AF0" w:rsidP="006C78FE">
            <w:pPr>
              <w:jc w:val="right"/>
              <w:rPr>
                <w:sz w:val="16"/>
                <w:szCs w:val="16"/>
                <w:lang w:val="en-US"/>
              </w:rPr>
            </w:pPr>
            <w:r>
              <w:rPr>
                <w:sz w:val="16"/>
                <w:szCs w:val="16"/>
                <w:lang w:val="en-US"/>
              </w:rPr>
              <w:t>3.0</w:t>
            </w:r>
          </w:p>
        </w:tc>
      </w:tr>
      <w:tr w:rsidR="006C78FE" w:rsidRPr="00BA6846" w14:paraId="360FF689" w14:textId="77777777" w:rsidTr="006C78FE">
        <w:trPr>
          <w:trHeight w:val="57"/>
          <w:jc w:val="center"/>
        </w:trPr>
        <w:tc>
          <w:tcPr>
            <w:tcW w:w="855" w:type="pct"/>
          </w:tcPr>
          <w:p w14:paraId="4FB7128D" w14:textId="2ECE923D" w:rsidR="006C78FE" w:rsidRPr="00BA6846" w:rsidRDefault="006C78FE" w:rsidP="006C78FE">
            <w:pPr>
              <w:jc w:val="left"/>
              <w:rPr>
                <w:sz w:val="16"/>
                <w:szCs w:val="16"/>
                <w:lang w:val="en-US"/>
              </w:rPr>
            </w:pPr>
            <w:r w:rsidRPr="00BA6846">
              <w:rPr>
                <w:sz w:val="16"/>
                <w:szCs w:val="16"/>
                <w:lang w:val="en-US"/>
              </w:rPr>
              <w:t>U</w:t>
            </w:r>
            <w:r w:rsidRPr="00BA6846">
              <w:rPr>
                <w:sz w:val="16"/>
                <w:szCs w:val="16"/>
                <w:vertAlign w:val="superscript"/>
                <w:lang w:val="en-US"/>
              </w:rPr>
              <w:t>1</w:t>
            </w:r>
            <w:r w:rsidRPr="00BA6846">
              <w:rPr>
                <w:sz w:val="16"/>
                <w:szCs w:val="16"/>
                <w:lang w:val="en-US"/>
              </w:rPr>
              <w:t xml:space="preserve"> SbSe U</w:t>
            </w:r>
            <w:r w:rsidRPr="00BA6846">
              <w:rPr>
                <w:sz w:val="16"/>
                <w:szCs w:val="16"/>
                <w:vertAlign w:val="superscript"/>
                <w:lang w:val="en-US"/>
              </w:rPr>
              <w:t>1</w:t>
            </w:r>
          </w:p>
        </w:tc>
        <w:tc>
          <w:tcPr>
            <w:tcW w:w="736" w:type="pct"/>
          </w:tcPr>
          <w:p w14:paraId="3D4F9C37" w14:textId="313B3C36" w:rsidR="006C78FE" w:rsidRPr="00BA6846" w:rsidRDefault="000C1AF0" w:rsidP="006C78FE">
            <w:pPr>
              <w:jc w:val="right"/>
              <w:rPr>
                <w:sz w:val="16"/>
                <w:szCs w:val="16"/>
                <w:lang w:val="en-US"/>
              </w:rPr>
            </w:pPr>
            <w:r>
              <w:rPr>
                <w:sz w:val="16"/>
                <w:szCs w:val="16"/>
                <w:lang w:val="en-US"/>
              </w:rPr>
              <w:t>92.2</w:t>
            </w:r>
          </w:p>
        </w:tc>
        <w:tc>
          <w:tcPr>
            <w:tcW w:w="883" w:type="pct"/>
          </w:tcPr>
          <w:p w14:paraId="3228C086" w14:textId="771A2E21" w:rsidR="006C78FE" w:rsidRPr="00BA6846" w:rsidRDefault="000C1AF0" w:rsidP="006C78FE">
            <w:pPr>
              <w:jc w:val="right"/>
              <w:rPr>
                <w:sz w:val="16"/>
                <w:szCs w:val="16"/>
                <w:lang w:val="en-US"/>
              </w:rPr>
            </w:pPr>
            <w:r>
              <w:rPr>
                <w:sz w:val="16"/>
                <w:szCs w:val="16"/>
                <w:lang w:val="en-US"/>
              </w:rPr>
              <w:t>854.5</w:t>
            </w:r>
          </w:p>
        </w:tc>
        <w:tc>
          <w:tcPr>
            <w:tcW w:w="684" w:type="pct"/>
          </w:tcPr>
          <w:p w14:paraId="606EA6A6" w14:textId="6D8F0584" w:rsidR="006C78FE" w:rsidRPr="00BA6846" w:rsidRDefault="000C1AF0" w:rsidP="006C78FE">
            <w:pPr>
              <w:jc w:val="right"/>
              <w:rPr>
                <w:sz w:val="16"/>
                <w:szCs w:val="16"/>
                <w:lang w:val="en-US"/>
              </w:rPr>
            </w:pPr>
            <w:r>
              <w:rPr>
                <w:sz w:val="16"/>
                <w:szCs w:val="16"/>
                <w:lang w:val="en-US"/>
              </w:rPr>
              <w:t>98.0</w:t>
            </w:r>
          </w:p>
        </w:tc>
        <w:tc>
          <w:tcPr>
            <w:tcW w:w="649" w:type="pct"/>
          </w:tcPr>
          <w:p w14:paraId="0FFC2392" w14:textId="4E7E581C" w:rsidR="006C78FE" w:rsidRPr="00BA6846" w:rsidRDefault="000C1AF0" w:rsidP="006C78FE">
            <w:pPr>
              <w:jc w:val="right"/>
              <w:rPr>
                <w:sz w:val="16"/>
                <w:szCs w:val="16"/>
                <w:lang w:val="en-US"/>
              </w:rPr>
            </w:pPr>
            <w:r>
              <w:rPr>
                <w:sz w:val="16"/>
                <w:szCs w:val="16"/>
                <w:lang w:val="en-US"/>
              </w:rPr>
              <w:t>73.5</w:t>
            </w:r>
          </w:p>
        </w:tc>
        <w:tc>
          <w:tcPr>
            <w:tcW w:w="536" w:type="pct"/>
          </w:tcPr>
          <w:p w14:paraId="56ED55C7" w14:textId="3DADF160" w:rsidR="006C78FE" w:rsidRPr="00BA6846" w:rsidRDefault="000C1AF0" w:rsidP="006C78FE">
            <w:pPr>
              <w:jc w:val="right"/>
              <w:rPr>
                <w:sz w:val="16"/>
                <w:szCs w:val="16"/>
                <w:lang w:val="en-US"/>
              </w:rPr>
            </w:pPr>
            <w:r>
              <w:rPr>
                <w:sz w:val="16"/>
                <w:szCs w:val="16"/>
                <w:lang w:val="en-US"/>
              </w:rPr>
              <w:t>24.5</w:t>
            </w:r>
          </w:p>
        </w:tc>
        <w:tc>
          <w:tcPr>
            <w:tcW w:w="657" w:type="pct"/>
          </w:tcPr>
          <w:p w14:paraId="6A00A6E8" w14:textId="51285C7E" w:rsidR="000C1AF0" w:rsidRPr="00BA6846" w:rsidRDefault="000C1AF0" w:rsidP="006C78FE">
            <w:pPr>
              <w:jc w:val="right"/>
              <w:rPr>
                <w:sz w:val="16"/>
                <w:szCs w:val="16"/>
                <w:lang w:val="en-US"/>
              </w:rPr>
            </w:pPr>
            <w:r>
              <w:rPr>
                <w:sz w:val="16"/>
                <w:szCs w:val="16"/>
                <w:lang w:val="en-US"/>
              </w:rPr>
              <w:t>2.0</w:t>
            </w:r>
          </w:p>
        </w:tc>
      </w:tr>
      <w:tr w:rsidR="006C78FE" w:rsidRPr="00BA6846" w14:paraId="6F8031D1" w14:textId="77777777" w:rsidTr="006C78FE">
        <w:trPr>
          <w:trHeight w:val="57"/>
          <w:jc w:val="center"/>
        </w:trPr>
        <w:tc>
          <w:tcPr>
            <w:tcW w:w="855" w:type="pct"/>
          </w:tcPr>
          <w:p w14:paraId="1D71C0F6" w14:textId="77777777" w:rsidR="006C78FE" w:rsidRPr="00BA6846" w:rsidRDefault="006C78FE" w:rsidP="006C78FE">
            <w:pPr>
              <w:jc w:val="left"/>
              <w:rPr>
                <w:sz w:val="16"/>
                <w:szCs w:val="16"/>
                <w:lang w:val="en-US"/>
              </w:rPr>
            </w:pPr>
            <w:r w:rsidRPr="00BA6846">
              <w:rPr>
                <w:sz w:val="16"/>
                <w:szCs w:val="16"/>
                <w:lang w:val="en-US"/>
              </w:rPr>
              <w:t>U</w:t>
            </w:r>
            <w:r w:rsidRPr="00BA6846">
              <w:rPr>
                <w:sz w:val="16"/>
                <w:szCs w:val="16"/>
                <w:vertAlign w:val="superscript"/>
                <w:lang w:val="en-US"/>
              </w:rPr>
              <w:t>2</w:t>
            </w:r>
            <w:r w:rsidRPr="00BA6846">
              <w:rPr>
                <w:sz w:val="16"/>
                <w:szCs w:val="16"/>
                <w:lang w:val="en-US"/>
              </w:rPr>
              <w:t xml:space="preserve"> SbSe U</w:t>
            </w:r>
            <w:r w:rsidRPr="00BA6846">
              <w:rPr>
                <w:sz w:val="16"/>
                <w:szCs w:val="16"/>
                <w:vertAlign w:val="superscript"/>
                <w:lang w:val="en-US"/>
              </w:rPr>
              <w:t>2</w:t>
            </w:r>
          </w:p>
        </w:tc>
        <w:tc>
          <w:tcPr>
            <w:tcW w:w="736" w:type="pct"/>
          </w:tcPr>
          <w:p w14:paraId="30045304" w14:textId="35FA55E6" w:rsidR="006C78FE" w:rsidRPr="00BA6846" w:rsidRDefault="004B4F2A" w:rsidP="006C78FE">
            <w:pPr>
              <w:jc w:val="right"/>
              <w:rPr>
                <w:sz w:val="16"/>
                <w:szCs w:val="16"/>
                <w:lang w:val="en-US"/>
              </w:rPr>
            </w:pPr>
            <w:r>
              <w:rPr>
                <w:sz w:val="16"/>
                <w:szCs w:val="16"/>
                <w:lang w:val="en-US"/>
              </w:rPr>
              <w:t>90.2</w:t>
            </w:r>
          </w:p>
        </w:tc>
        <w:tc>
          <w:tcPr>
            <w:tcW w:w="883" w:type="pct"/>
          </w:tcPr>
          <w:p w14:paraId="30F19C64" w14:textId="4D601846" w:rsidR="006C78FE" w:rsidRPr="00BA6846" w:rsidRDefault="004B4F2A" w:rsidP="006C78FE">
            <w:pPr>
              <w:jc w:val="right"/>
              <w:rPr>
                <w:sz w:val="16"/>
                <w:szCs w:val="16"/>
                <w:lang w:val="en-US"/>
              </w:rPr>
            </w:pPr>
            <w:r>
              <w:rPr>
                <w:sz w:val="16"/>
                <w:szCs w:val="16"/>
                <w:lang w:val="en-US"/>
              </w:rPr>
              <w:t>1481.6</w:t>
            </w:r>
          </w:p>
        </w:tc>
        <w:tc>
          <w:tcPr>
            <w:tcW w:w="684" w:type="pct"/>
          </w:tcPr>
          <w:p w14:paraId="40097D4C" w14:textId="2AEC549E" w:rsidR="006C78FE" w:rsidRPr="00BA6846" w:rsidRDefault="004B4F2A" w:rsidP="006C78FE">
            <w:pPr>
              <w:jc w:val="right"/>
              <w:rPr>
                <w:sz w:val="16"/>
                <w:szCs w:val="16"/>
                <w:lang w:val="en-US"/>
              </w:rPr>
            </w:pPr>
            <w:r>
              <w:rPr>
                <w:sz w:val="16"/>
                <w:szCs w:val="16"/>
                <w:lang w:val="en-US"/>
              </w:rPr>
              <w:t>96.8</w:t>
            </w:r>
          </w:p>
        </w:tc>
        <w:tc>
          <w:tcPr>
            <w:tcW w:w="649" w:type="pct"/>
          </w:tcPr>
          <w:p w14:paraId="4718A5B3" w14:textId="79692647" w:rsidR="006C78FE" w:rsidRPr="00BA6846" w:rsidRDefault="004B4F2A" w:rsidP="006C78FE">
            <w:pPr>
              <w:jc w:val="right"/>
              <w:rPr>
                <w:sz w:val="16"/>
                <w:szCs w:val="16"/>
                <w:lang w:val="en-US"/>
              </w:rPr>
            </w:pPr>
            <w:r>
              <w:rPr>
                <w:sz w:val="16"/>
                <w:szCs w:val="16"/>
                <w:lang w:val="en-US"/>
              </w:rPr>
              <w:t>44.4</w:t>
            </w:r>
          </w:p>
        </w:tc>
        <w:tc>
          <w:tcPr>
            <w:tcW w:w="536" w:type="pct"/>
          </w:tcPr>
          <w:p w14:paraId="17999CBF" w14:textId="74E4C96A" w:rsidR="006C78FE" w:rsidRPr="00BA6846" w:rsidRDefault="004B4F2A" w:rsidP="006C78FE">
            <w:pPr>
              <w:jc w:val="right"/>
              <w:rPr>
                <w:sz w:val="16"/>
                <w:szCs w:val="16"/>
                <w:lang w:val="en-US"/>
              </w:rPr>
            </w:pPr>
            <w:r>
              <w:rPr>
                <w:sz w:val="16"/>
                <w:szCs w:val="16"/>
                <w:lang w:val="en-US"/>
              </w:rPr>
              <w:t>52.4</w:t>
            </w:r>
          </w:p>
        </w:tc>
        <w:tc>
          <w:tcPr>
            <w:tcW w:w="657" w:type="pct"/>
          </w:tcPr>
          <w:p w14:paraId="7B1F0142" w14:textId="52FDB9EE" w:rsidR="006C78FE" w:rsidRPr="00BA6846" w:rsidRDefault="004B4F2A" w:rsidP="006C78FE">
            <w:pPr>
              <w:jc w:val="right"/>
              <w:rPr>
                <w:sz w:val="16"/>
                <w:szCs w:val="16"/>
                <w:lang w:val="en-US"/>
              </w:rPr>
            </w:pPr>
            <w:r>
              <w:rPr>
                <w:sz w:val="16"/>
                <w:szCs w:val="16"/>
                <w:lang w:val="en-US"/>
              </w:rPr>
              <w:t>3</w:t>
            </w:r>
            <w:r w:rsidR="006C78FE" w:rsidRPr="00BA6846">
              <w:rPr>
                <w:sz w:val="16"/>
                <w:szCs w:val="16"/>
                <w:lang w:val="en-US"/>
              </w:rPr>
              <w:t>.</w:t>
            </w:r>
            <w:r w:rsidR="003444A2">
              <w:rPr>
                <w:sz w:val="16"/>
                <w:szCs w:val="16"/>
                <w:lang w:val="en-US"/>
              </w:rPr>
              <w:t>2</w:t>
            </w:r>
          </w:p>
        </w:tc>
      </w:tr>
      <w:tr w:rsidR="006C78FE" w:rsidRPr="00BA6846" w14:paraId="0E80A7CE" w14:textId="77777777" w:rsidTr="006C78FE">
        <w:trPr>
          <w:trHeight w:val="57"/>
          <w:jc w:val="center"/>
        </w:trPr>
        <w:tc>
          <w:tcPr>
            <w:tcW w:w="855" w:type="pct"/>
            <w:tcBorders>
              <w:bottom w:val="single" w:sz="12" w:space="0" w:color="auto"/>
            </w:tcBorders>
          </w:tcPr>
          <w:p w14:paraId="24040E0C" w14:textId="77777777" w:rsidR="006C78FE" w:rsidRPr="00BA6846" w:rsidRDefault="006C78FE" w:rsidP="006C78FE">
            <w:pPr>
              <w:jc w:val="left"/>
              <w:rPr>
                <w:sz w:val="16"/>
                <w:szCs w:val="16"/>
                <w:lang w:val="en-US"/>
              </w:rPr>
            </w:pPr>
            <w:r w:rsidRPr="00BA6846">
              <w:rPr>
                <w:sz w:val="16"/>
                <w:szCs w:val="16"/>
                <w:lang w:val="en-US"/>
              </w:rPr>
              <w:t>U</w:t>
            </w:r>
            <w:r w:rsidRPr="00BA6846">
              <w:rPr>
                <w:sz w:val="16"/>
                <w:szCs w:val="16"/>
                <w:vertAlign w:val="superscript"/>
                <w:lang w:val="en-US"/>
              </w:rPr>
              <w:t>3</w:t>
            </w:r>
            <w:r w:rsidRPr="00BA6846">
              <w:rPr>
                <w:sz w:val="16"/>
                <w:szCs w:val="16"/>
                <w:lang w:val="en-US"/>
              </w:rPr>
              <w:t xml:space="preserve"> SbSe U</w:t>
            </w:r>
            <w:r w:rsidRPr="00BA6846">
              <w:rPr>
                <w:sz w:val="16"/>
                <w:szCs w:val="16"/>
                <w:vertAlign w:val="superscript"/>
                <w:lang w:val="en-US"/>
              </w:rPr>
              <w:t>3</w:t>
            </w:r>
          </w:p>
        </w:tc>
        <w:tc>
          <w:tcPr>
            <w:tcW w:w="736" w:type="pct"/>
            <w:tcBorders>
              <w:bottom w:val="single" w:sz="12" w:space="0" w:color="auto"/>
            </w:tcBorders>
          </w:tcPr>
          <w:p w14:paraId="4A9BA439" w14:textId="676D7D82" w:rsidR="006C78FE" w:rsidRPr="00BA6846" w:rsidRDefault="004B4F2A" w:rsidP="006C78FE">
            <w:pPr>
              <w:jc w:val="right"/>
              <w:rPr>
                <w:sz w:val="16"/>
                <w:szCs w:val="16"/>
                <w:lang w:val="en-US"/>
              </w:rPr>
            </w:pPr>
            <w:r>
              <w:rPr>
                <w:sz w:val="16"/>
                <w:szCs w:val="16"/>
                <w:lang w:val="en-US"/>
              </w:rPr>
              <w:t>89.6</w:t>
            </w:r>
          </w:p>
        </w:tc>
        <w:tc>
          <w:tcPr>
            <w:tcW w:w="883" w:type="pct"/>
            <w:tcBorders>
              <w:bottom w:val="single" w:sz="12" w:space="0" w:color="auto"/>
            </w:tcBorders>
          </w:tcPr>
          <w:p w14:paraId="4FF7EB95" w14:textId="21DD3B37" w:rsidR="006C78FE" w:rsidRPr="00BA6846" w:rsidRDefault="004B4F2A" w:rsidP="006C78FE">
            <w:pPr>
              <w:jc w:val="right"/>
              <w:rPr>
                <w:sz w:val="16"/>
                <w:szCs w:val="16"/>
                <w:lang w:val="en-US"/>
              </w:rPr>
            </w:pPr>
            <w:r>
              <w:rPr>
                <w:sz w:val="16"/>
                <w:szCs w:val="16"/>
                <w:lang w:val="en-US"/>
              </w:rPr>
              <w:t>2110.1</w:t>
            </w:r>
          </w:p>
        </w:tc>
        <w:tc>
          <w:tcPr>
            <w:tcW w:w="684" w:type="pct"/>
            <w:tcBorders>
              <w:bottom w:val="single" w:sz="12" w:space="0" w:color="auto"/>
            </w:tcBorders>
          </w:tcPr>
          <w:p w14:paraId="75159AE7" w14:textId="6341343E" w:rsidR="006C78FE" w:rsidRPr="00BA6846" w:rsidRDefault="004B4F2A" w:rsidP="006C78FE">
            <w:pPr>
              <w:jc w:val="right"/>
              <w:rPr>
                <w:sz w:val="16"/>
                <w:szCs w:val="16"/>
                <w:lang w:val="en-US"/>
              </w:rPr>
            </w:pPr>
            <w:r>
              <w:rPr>
                <w:sz w:val="16"/>
                <w:szCs w:val="16"/>
                <w:lang w:val="en-US"/>
              </w:rPr>
              <w:t>94.4</w:t>
            </w:r>
          </w:p>
        </w:tc>
        <w:tc>
          <w:tcPr>
            <w:tcW w:w="649" w:type="pct"/>
            <w:tcBorders>
              <w:bottom w:val="single" w:sz="12" w:space="0" w:color="auto"/>
            </w:tcBorders>
          </w:tcPr>
          <w:p w14:paraId="58E47FB6" w14:textId="4CB7FE06" w:rsidR="006C78FE" w:rsidRPr="00BA6846" w:rsidRDefault="004B4F2A" w:rsidP="006C78FE">
            <w:pPr>
              <w:jc w:val="right"/>
              <w:rPr>
                <w:sz w:val="16"/>
                <w:szCs w:val="16"/>
                <w:lang w:val="en-US"/>
              </w:rPr>
            </w:pPr>
            <w:r>
              <w:rPr>
                <w:sz w:val="16"/>
                <w:szCs w:val="16"/>
                <w:lang w:val="en-US"/>
              </w:rPr>
              <w:t>18.8</w:t>
            </w:r>
          </w:p>
        </w:tc>
        <w:tc>
          <w:tcPr>
            <w:tcW w:w="536" w:type="pct"/>
            <w:tcBorders>
              <w:bottom w:val="single" w:sz="12" w:space="0" w:color="auto"/>
            </w:tcBorders>
          </w:tcPr>
          <w:p w14:paraId="51044341" w14:textId="63D6E701" w:rsidR="006C78FE" w:rsidRPr="00BA6846" w:rsidRDefault="004B4F2A" w:rsidP="006C78FE">
            <w:pPr>
              <w:jc w:val="right"/>
              <w:rPr>
                <w:sz w:val="16"/>
                <w:szCs w:val="16"/>
                <w:lang w:val="en-US"/>
              </w:rPr>
            </w:pPr>
            <w:r>
              <w:rPr>
                <w:sz w:val="16"/>
                <w:szCs w:val="16"/>
                <w:lang w:val="en-US"/>
              </w:rPr>
              <w:t>75.6</w:t>
            </w:r>
          </w:p>
        </w:tc>
        <w:tc>
          <w:tcPr>
            <w:tcW w:w="657" w:type="pct"/>
            <w:tcBorders>
              <w:bottom w:val="single" w:sz="12" w:space="0" w:color="auto"/>
            </w:tcBorders>
          </w:tcPr>
          <w:p w14:paraId="2B950229" w14:textId="3382B4F8" w:rsidR="006C78FE" w:rsidRPr="00BA6846" w:rsidRDefault="004B4F2A" w:rsidP="006C78FE">
            <w:pPr>
              <w:jc w:val="right"/>
              <w:rPr>
                <w:sz w:val="16"/>
                <w:szCs w:val="16"/>
                <w:lang w:val="en-US"/>
              </w:rPr>
            </w:pPr>
            <w:r>
              <w:rPr>
                <w:sz w:val="16"/>
                <w:szCs w:val="16"/>
                <w:lang w:val="en-US"/>
              </w:rPr>
              <w:t>5</w:t>
            </w:r>
            <w:r w:rsidR="006C78FE" w:rsidRPr="00BA6846">
              <w:rPr>
                <w:sz w:val="16"/>
                <w:szCs w:val="16"/>
                <w:lang w:val="en-US"/>
              </w:rPr>
              <w:t>.</w:t>
            </w:r>
            <w:r w:rsidR="003444A2">
              <w:rPr>
                <w:sz w:val="16"/>
                <w:szCs w:val="16"/>
                <w:lang w:val="en-US"/>
              </w:rPr>
              <w:t>5</w:t>
            </w:r>
          </w:p>
        </w:tc>
      </w:tr>
    </w:tbl>
    <w:p w14:paraId="7F732F59" w14:textId="34630056" w:rsidR="00951BB4" w:rsidRDefault="00951BB4" w:rsidP="004C7C75">
      <w:pPr>
        <w:rPr>
          <w:lang w:val="en-US"/>
        </w:rPr>
      </w:pPr>
    </w:p>
    <w:p w14:paraId="56F34CDF" w14:textId="4B461755" w:rsidR="00237608" w:rsidRPr="00CE3791" w:rsidRDefault="003D12AC" w:rsidP="004C7C75">
      <w:pPr>
        <w:rPr>
          <w:u w:val="single"/>
          <w:lang w:val="en-US"/>
        </w:rPr>
      </w:pPr>
      <w:r>
        <w:rPr>
          <w:lang w:val="en-US"/>
        </w:rPr>
        <w:tab/>
      </w:r>
      <w:r w:rsidR="00042FA9">
        <w:rPr>
          <w:lang w:val="en-US"/>
        </w:rPr>
        <w:t>Instead of self-switching by the operating wavelength itself</w:t>
      </w:r>
      <w:r w:rsidR="0045771B">
        <w:rPr>
          <w:lang w:val="en-US"/>
        </w:rPr>
        <w:t>, a</w:t>
      </w:r>
      <w:r w:rsidR="00042FA9">
        <w:rPr>
          <w:lang w:val="en-US"/>
        </w:rPr>
        <w:t xml:space="preserve"> secondary light source could be used to induce phase transition </w:t>
      </w:r>
      <w:r w:rsidR="00F812F3">
        <w:rPr>
          <w:lang w:val="en-US"/>
        </w:rPr>
        <w:t>via</w:t>
      </w:r>
      <w:r w:rsidR="00042FA9">
        <w:rPr>
          <w:lang w:val="en-US"/>
        </w:rPr>
        <w:t xml:space="preserve"> optical heating. </w:t>
      </w:r>
      <w:r w:rsidR="009E6B05">
        <w:rPr>
          <w:lang w:val="en-US"/>
        </w:rPr>
        <w:fldChar w:fldCharType="begin"/>
      </w:r>
      <w:r w:rsidR="004155A8">
        <w:rPr>
          <w:lang w:val="en-US"/>
        </w:rPr>
        <w:instrText xml:space="preserve"> ADDIN EN.CITE &lt;EndNote&gt;&lt;Cite AuthorYear="1"&gt;&lt;Author&gt;Lawson&lt;/Author&gt;&lt;Year&gt;2024&lt;/Year&gt;&lt;RecNum&gt;1&lt;/RecNum&gt;&lt;DisplayText&gt;Lawson, et al. [14]&lt;/DisplayText&gt;&lt;record&gt;&lt;rec-number&gt;1&lt;/rec-number&gt;&lt;foreign-keys&gt;&lt;key app="EN" db-id="t2savszpppwaa4efw5w5te29wawepe90a9vp" timestamp="1769777499"&gt;1&lt;/key&gt;&lt;/foreign-keys&gt;&lt;ref-type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rsidR="009E6B05">
        <w:rPr>
          <w:lang w:val="en-US"/>
        </w:rPr>
        <w:fldChar w:fldCharType="separate"/>
      </w:r>
      <w:r w:rsidR="004155A8">
        <w:rPr>
          <w:noProof/>
          <w:lang w:val="en-US"/>
        </w:rPr>
        <w:t>Lawson, et al. [14]</w:t>
      </w:r>
      <w:r w:rsidR="009E6B05">
        <w:rPr>
          <w:lang w:val="en-US"/>
        </w:rPr>
        <w:fldChar w:fldCharType="end"/>
      </w:r>
      <w:r w:rsidR="009E6B05">
        <w:rPr>
          <w:lang w:val="en-US"/>
        </w:rPr>
        <w:t xml:space="preserve"> </w:t>
      </w:r>
      <w:r w:rsidR="004155A8">
        <w:rPr>
          <w:lang w:val="en-US"/>
        </w:rPr>
        <w:t xml:space="preserve">use </w:t>
      </w:r>
      <w:r w:rsidR="009E6B05">
        <w:rPr>
          <w:lang w:val="en-US"/>
        </w:rPr>
        <w:t>a 480-nm diode laser</w:t>
      </w:r>
      <w:r w:rsidR="004155A8">
        <w:rPr>
          <w:lang w:val="en-US"/>
        </w:rPr>
        <w:t xml:space="preserve"> as optical pump</w:t>
      </w:r>
      <w:r w:rsidR="009E6B05">
        <w:rPr>
          <w:lang w:val="en-US"/>
        </w:rPr>
        <w:t xml:space="preserve"> </w:t>
      </w:r>
      <w:r w:rsidR="004155A8">
        <w:rPr>
          <w:lang w:val="en-US"/>
        </w:rPr>
        <w:t xml:space="preserve">to </w:t>
      </w:r>
      <w:r w:rsidR="009E6B05">
        <w:rPr>
          <w:lang w:val="en-US"/>
        </w:rPr>
        <w:t>change Sb</w:t>
      </w:r>
      <w:r w:rsidR="009E6B05">
        <w:rPr>
          <w:vertAlign w:val="subscript"/>
          <w:lang w:val="en-US"/>
        </w:rPr>
        <w:t>2</w:t>
      </w:r>
      <w:r w:rsidR="009E6B05">
        <w:rPr>
          <w:lang w:val="en-US"/>
        </w:rPr>
        <w:t>Se</w:t>
      </w:r>
      <w:r w:rsidR="009E6B05">
        <w:rPr>
          <w:vertAlign w:val="subscript"/>
          <w:lang w:val="en-US"/>
        </w:rPr>
        <w:t>3</w:t>
      </w:r>
      <w:r w:rsidR="009E6B05">
        <w:rPr>
          <w:lang w:val="en-US"/>
        </w:rPr>
        <w:t xml:space="preserve"> </w:t>
      </w:r>
      <w:r w:rsidR="009E6B05" w:rsidRPr="00893CB6">
        <w:rPr>
          <w:highlight w:val="green"/>
          <w:lang w:val="en-US"/>
        </w:rPr>
        <w:t>phase</w:t>
      </w:r>
      <w:r w:rsidR="004155A8" w:rsidRPr="00893CB6">
        <w:rPr>
          <w:highlight w:val="green"/>
          <w:lang w:val="en-US"/>
        </w:rPr>
        <w:t>s because of the high extinction coefficient at th</w:t>
      </w:r>
      <w:r w:rsidR="0092690A" w:rsidRPr="00893CB6">
        <w:rPr>
          <w:highlight w:val="green"/>
          <w:lang w:val="en-US"/>
        </w:rPr>
        <w:t>is</w:t>
      </w:r>
      <w:r w:rsidR="004155A8" w:rsidRPr="00893CB6">
        <w:rPr>
          <w:highlight w:val="green"/>
          <w:lang w:val="en-US"/>
        </w:rPr>
        <w:t xml:space="preserve"> wavelength</w:t>
      </w:r>
      <w:r w:rsidR="005A0B20" w:rsidRPr="00893CB6">
        <w:rPr>
          <w:highlight w:val="green"/>
          <w:lang w:val="en-US"/>
        </w:rPr>
        <w:t xml:space="preserve"> for both phase</w:t>
      </w:r>
      <w:r w:rsidR="00CD4644" w:rsidRPr="00893CB6">
        <w:rPr>
          <w:highlight w:val="green"/>
          <w:lang w:val="en-US"/>
        </w:rPr>
        <w:t>s</w:t>
      </w:r>
      <w:r w:rsidR="004155A8" w:rsidRPr="00893CB6">
        <w:rPr>
          <w:highlight w:val="green"/>
          <w:lang w:val="en-US"/>
        </w:rPr>
        <w:t>.</w:t>
      </w:r>
      <w:r w:rsidR="004155A8">
        <w:rPr>
          <w:lang w:val="en-US"/>
        </w:rPr>
        <w:t xml:space="preserve"> But pump laser at this wavelength can cause partial amorphization if the Sb</w:t>
      </w:r>
      <w:r w:rsidR="004155A8">
        <w:rPr>
          <w:vertAlign w:val="subscript"/>
          <w:lang w:val="en-US"/>
        </w:rPr>
        <w:t>2</w:t>
      </w:r>
      <w:r w:rsidR="004155A8">
        <w:rPr>
          <w:lang w:val="en-US"/>
        </w:rPr>
        <w:t>Se</w:t>
      </w:r>
      <w:r w:rsidR="004155A8">
        <w:rPr>
          <w:vertAlign w:val="subscript"/>
          <w:lang w:val="en-US"/>
        </w:rPr>
        <w:t>3</w:t>
      </w:r>
      <w:r w:rsidR="004155A8">
        <w:rPr>
          <w:lang w:val="en-US"/>
        </w:rPr>
        <w:t xml:space="preserve"> thickness exceed 200 nm. They solve this by optimizing the pulse parameters (</w:t>
      </w:r>
      <w:r w:rsidR="00C644AA">
        <w:rPr>
          <w:lang w:val="en-US"/>
        </w:rPr>
        <w:t>i.e</w:t>
      </w:r>
      <w:r w:rsidR="004155A8">
        <w:rPr>
          <w:lang w:val="en-US"/>
        </w:rPr>
        <w:t xml:space="preserve">. pulse duration, </w:t>
      </w:r>
      <w:r w:rsidR="00C644AA">
        <w:rPr>
          <w:lang w:val="en-US"/>
        </w:rPr>
        <w:t>power). Being able to use laser with longer wavelengths, in the visible light for example,  should make the optimization of the laser pump parameter easier.</w:t>
      </w:r>
      <w:r w:rsidR="00042FA9">
        <w:rPr>
          <w:lang w:val="en-US"/>
        </w:rPr>
        <w:t xml:space="preserve"> </w:t>
      </w:r>
      <w:r w:rsidR="00C914AC">
        <w:rPr>
          <w:lang w:val="en-US"/>
        </w:rPr>
        <w:t xml:space="preserve">Even though we want to use the same pump laser for both phase transitions, </w:t>
      </w:r>
      <w:r w:rsidR="00CE3791">
        <w:rPr>
          <w:lang w:val="en-US"/>
        </w:rPr>
        <w:t>ideally</w:t>
      </w:r>
      <w:r w:rsidR="00C914AC">
        <w:rPr>
          <w:lang w:val="en-US"/>
        </w:rPr>
        <w:t xml:space="preserve"> the absorpti</w:t>
      </w:r>
      <w:r w:rsidR="00CE3791">
        <w:rPr>
          <w:lang w:val="en-US"/>
        </w:rPr>
        <w:t>on</w:t>
      </w:r>
      <w:r w:rsidR="00C914AC">
        <w:rPr>
          <w:lang w:val="en-US"/>
        </w:rPr>
        <w:t xml:space="preserve"> in crystalline phase </w:t>
      </w:r>
      <w:r w:rsidR="00CE3791">
        <w:rPr>
          <w:lang w:val="en-US"/>
        </w:rPr>
        <w:t>should</w:t>
      </w:r>
      <w:r w:rsidR="00C914AC">
        <w:rPr>
          <w:lang w:val="en-US"/>
        </w:rPr>
        <w:t xml:space="preserve"> </w:t>
      </w:r>
      <w:r w:rsidR="00B03489">
        <w:rPr>
          <w:lang w:val="en-US"/>
        </w:rPr>
        <w:t>be higher</w:t>
      </w:r>
      <w:r w:rsidR="00C914AC">
        <w:rPr>
          <w:lang w:val="en-US"/>
        </w:rPr>
        <w:t>. This is because the transition temperature for re-amorphization is a lot higher than the crystallization temperature.</w:t>
      </w:r>
      <w:r w:rsidR="00237608">
        <w:rPr>
          <w:lang w:val="en-US"/>
        </w:rPr>
        <w:t xml:space="preserve"> </w:t>
      </w:r>
      <w:r>
        <w:rPr>
          <w:lang w:val="en-US"/>
        </w:rPr>
        <w:t xml:space="preserve">Figure 8 is the transmission and absorption spectra of 1064-nm optical limiter designs </w:t>
      </w:r>
      <w:r w:rsidR="00CE3791">
        <w:rPr>
          <w:lang w:val="en-US"/>
        </w:rPr>
        <w:t>previously described</w:t>
      </w:r>
      <w:r>
        <w:rPr>
          <w:lang w:val="en-US"/>
        </w:rPr>
        <w:t xml:space="preserve">. </w:t>
      </w:r>
      <w:r w:rsidR="00CE3791">
        <w:rPr>
          <w:lang w:val="en-US"/>
        </w:rPr>
        <w:t xml:space="preserve">Figure 8a is a single layer QWOT design and Fig. 8b is a cavity with </w:t>
      </w:r>
      <w:r w:rsidR="00CE3791" w:rsidRPr="00CE3791">
        <w:rPr>
          <w:lang w:val="en-US"/>
        </w:rPr>
        <w:t>U</w:t>
      </w:r>
      <w:r w:rsidR="00CE3791" w:rsidRPr="00CE3791">
        <w:rPr>
          <w:vertAlign w:val="superscript"/>
          <w:lang w:val="en-US"/>
        </w:rPr>
        <w:t>2</w:t>
      </w:r>
      <w:r w:rsidR="00CE3791" w:rsidRPr="00CE3791">
        <w:rPr>
          <w:lang w:val="en-US"/>
        </w:rPr>
        <w:t xml:space="preserve"> on </w:t>
      </w:r>
      <w:r w:rsidR="00CE3791">
        <w:rPr>
          <w:lang w:val="en-US"/>
        </w:rPr>
        <w:t>each side of the cavity</w:t>
      </w:r>
      <w:r w:rsidR="00CE3791" w:rsidRPr="00CE3791">
        <w:rPr>
          <w:lang w:val="en-US"/>
        </w:rPr>
        <w:t>.</w:t>
      </w:r>
      <w:r w:rsidR="00CE3791">
        <w:rPr>
          <w:lang w:val="en-US"/>
        </w:rPr>
        <w:t xml:space="preserve"> A cavity design (Fig. 8b) has a higher absorption peak</w:t>
      </w:r>
      <w:r w:rsidR="0052789B">
        <w:rPr>
          <w:lang w:val="en-US"/>
        </w:rPr>
        <w:t>, at around 530 nm,</w:t>
      </w:r>
      <w:r w:rsidR="00CE3791">
        <w:rPr>
          <w:lang w:val="en-US"/>
        </w:rPr>
        <w:t xml:space="preserve"> in both phase than QWOT design (Fig. 8a)</w:t>
      </w:r>
      <w:r w:rsidR="0052789B">
        <w:rPr>
          <w:lang w:val="en-US"/>
        </w:rPr>
        <w:t>. But QWOT has a wider peak absorption range, which could aid with the selection of pump laser.</w:t>
      </w:r>
    </w:p>
    <w:p w14:paraId="1CBE4D2F" w14:textId="414DAF2A" w:rsidR="00DF749B" w:rsidRDefault="0052789B" w:rsidP="004C7C75">
      <w:pPr>
        <w:rPr>
          <w:lang w:val="en-US"/>
        </w:rPr>
      </w:pPr>
      <w:r w:rsidRPr="00477FD3">
        <w:rPr>
          <w:noProof/>
          <w:lang w:val="en-US"/>
        </w:rPr>
        <mc:AlternateContent>
          <mc:Choice Requires="wps">
            <w:drawing>
              <wp:inline distT="0" distB="0" distL="0" distR="0" wp14:anchorId="5C45B7F2" wp14:editId="79AEA902">
                <wp:extent cx="5729680" cy="1404620"/>
                <wp:effectExtent l="0" t="0" r="4445" b="1270"/>
                <wp:docPr id="17200499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9680" cy="1404620"/>
                        </a:xfrm>
                        <a:prstGeom prst="rect">
                          <a:avLst/>
                        </a:prstGeom>
                        <a:solidFill>
                          <a:srgbClr val="FFFFFF"/>
                        </a:solidFill>
                        <a:ln w="9525">
                          <a:noFill/>
                          <a:miter lim="800000"/>
                          <a:headEnd/>
                          <a:tailEnd/>
                        </a:ln>
                      </wps:spPr>
                      <wps:txbx>
                        <w:txbxContent>
                          <w:p w14:paraId="2EBBB260" w14:textId="3E7CBA3F" w:rsidR="0052789B" w:rsidRDefault="0052789B" w:rsidP="0052789B">
                            <w:r>
                              <w:rPr>
                                <w:noProof/>
                              </w:rPr>
                              <w:drawing>
                                <wp:inline distT="0" distB="0" distL="0" distR="0" wp14:anchorId="5201E69E" wp14:editId="2DF90C2C">
                                  <wp:extent cx="5449570" cy="3064431"/>
                                  <wp:effectExtent l="0" t="0" r="0" b="3175"/>
                                  <wp:docPr id="1060903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3684" name="Picture 9"/>
                                          <pic:cNvPicPr>
                                            <a:picLocks noChangeAspect="1" noChangeArrowheads="1"/>
                                          </pic:cNvPicPr>
                                        </pic:nvPicPr>
                                        <pic:blipFill>
                                          <a:blip r:embed="rId16"/>
                                          <a:stretch>
                                            <a:fillRect/>
                                          </a:stretch>
                                        </pic:blipFill>
                                        <pic:spPr bwMode="auto">
                                          <a:xfrm>
                                            <a:off x="0" y="0"/>
                                            <a:ext cx="5449570" cy="3064431"/>
                                          </a:xfrm>
                                          <a:prstGeom prst="rect">
                                            <a:avLst/>
                                          </a:prstGeom>
                                          <a:noFill/>
                                          <a:ln>
                                            <a:noFill/>
                                          </a:ln>
                                        </pic:spPr>
                                      </pic:pic>
                                    </a:graphicData>
                                  </a:graphic>
                                </wp:inline>
                              </w:drawing>
                            </w:r>
                          </w:p>
                          <w:p w14:paraId="71B6CCF0" w14:textId="4944CF66" w:rsidR="0052789B" w:rsidRPr="00477FD3" w:rsidRDefault="0052789B" w:rsidP="0052789B">
                            <w:r>
                              <w:rPr>
                                <w:b/>
                                <w:bCs/>
                              </w:rPr>
                              <w:t xml:space="preserve">Fig. 8. </w:t>
                            </w:r>
                            <w:r>
                              <w:t>Transmission and absorption spectra from 500 to 1300 nm of: (a) The previous single layer QWOT design (Fig. 7a). And (b) resonant structure with U</w:t>
                            </w:r>
                            <w:r>
                              <w:rPr>
                                <w:vertAlign w:val="superscript"/>
                              </w:rPr>
                              <w:t>2</w:t>
                            </w:r>
                            <w:r>
                              <w:t xml:space="preserve"> on both side of the cavity. Both (a) and (b) are design for antireflection condition at 1064 nm in amorphous phase.</w:t>
                            </w:r>
                          </w:p>
                        </w:txbxContent>
                      </wps:txbx>
                      <wps:bodyPr rot="0" vert="horz" wrap="square" lIns="91440" tIns="45720" rIns="91440" bIns="45720" anchor="t" anchorCtr="0">
                        <a:spAutoFit/>
                      </wps:bodyPr>
                    </wps:wsp>
                  </a:graphicData>
                </a:graphic>
              </wp:inline>
            </w:drawing>
          </mc:Choice>
          <mc:Fallback>
            <w:pict>
              <v:shape w14:anchorId="5C45B7F2" id="_x0000_s1031" type="#_x0000_t202" style="width:451.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" stroked="f">
                <v:textbox style="mso-fit-shape-to-text:t">
                  <w:txbxContent>
                    <w:p w14:paraId="2EBBB260" w14:textId="3E7CBA3F" w:rsidR="0052789B" w:rsidRDefault="0052789B" w:rsidP="0052789B">
                      <w:r>
                        <w:rPr>
                          <w:noProof/>
                        </w:rPr>
                        <w:drawing>
                          <wp:inline distT="0" distB="0" distL="0" distR="0" wp14:anchorId="5201E69E" wp14:editId="2DF90C2C">
                            <wp:extent cx="5449570" cy="3064431"/>
                            <wp:effectExtent l="0" t="0" r="0" b="3175"/>
                            <wp:docPr id="1060903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3684" name="Picture 9"/>
                                    <pic:cNvPicPr>
                                      <a:picLocks noChangeAspect="1" noChangeArrowheads="1"/>
                                    </pic:cNvPicPr>
                                  </pic:nvPicPr>
                                  <pic:blipFill>
                                    <a:blip r:embed="rId16"/>
                                    <a:stretch>
                                      <a:fillRect/>
                                    </a:stretch>
                                  </pic:blipFill>
                                  <pic:spPr bwMode="auto">
                                    <a:xfrm>
                                      <a:off x="0" y="0"/>
                                      <a:ext cx="5449570" cy="3064431"/>
                                    </a:xfrm>
                                    <a:prstGeom prst="rect">
                                      <a:avLst/>
                                    </a:prstGeom>
                                    <a:noFill/>
                                    <a:ln>
                                      <a:noFill/>
                                    </a:ln>
                                  </pic:spPr>
                                </pic:pic>
                              </a:graphicData>
                            </a:graphic>
                          </wp:inline>
                        </w:drawing>
                      </w:r>
                    </w:p>
                    <w:p w14:paraId="71B6CCF0" w14:textId="4944CF66" w:rsidR="0052789B" w:rsidRPr="00477FD3" w:rsidRDefault="0052789B" w:rsidP="0052789B">
                      <w:r>
                        <w:rPr>
                          <w:b/>
                          <w:bCs/>
                        </w:rPr>
                        <w:t xml:space="preserve">Fig. 8. </w:t>
                      </w:r>
                      <w:r>
                        <w:t>Transmission and absorption spectra from 500 to 1300 nm of: (a) The previous single layer QWOT design (Fig. 7a). And (b) resonant structure with U</w:t>
                      </w:r>
                      <w:r>
                        <w:rPr>
                          <w:vertAlign w:val="superscript"/>
                        </w:rPr>
                        <w:t>2</w:t>
                      </w:r>
                      <w:r>
                        <w:t xml:space="preserve"> on both side of the cavity. Both (a) and (b) are design for antireflection condition at 1064 nm in amorphous phase.</w:t>
                      </w:r>
                    </w:p>
                  </w:txbxContent>
                </v:textbox>
                <w10:anchorlock/>
              </v:shape>
            </w:pict>
          </mc:Fallback>
        </mc:AlternateContent>
      </w:r>
    </w:p>
    <w:p w14:paraId="2908FD97" w14:textId="77777777" w:rsidR="00237608" w:rsidRDefault="00237608" w:rsidP="004C7C75">
      <w:pPr>
        <w:rPr>
          <w:lang w:val="en-US"/>
        </w:rPr>
      </w:pPr>
    </w:p>
    <w:p w14:paraId="1632D3A5" w14:textId="47421EB5" w:rsidR="008266C6" w:rsidRDefault="00A86FC1" w:rsidP="004C7C75">
      <w:pPr>
        <w:rPr>
          <w:lang w:val="en-US"/>
        </w:rPr>
      </w:pPr>
      <w:r>
        <w:rPr>
          <w:lang w:val="en-US"/>
        </w:rPr>
        <w:tab/>
        <w:t xml:space="preserve">Instead of using an existing 1064-nm AR designs from table 1 or table 2 and </w:t>
      </w:r>
      <w:r w:rsidR="008266C6">
        <w:rPr>
          <w:lang w:val="en-US"/>
        </w:rPr>
        <w:t>selecting</w:t>
      </w:r>
      <w:r>
        <w:rPr>
          <w:lang w:val="en-US"/>
        </w:rPr>
        <w:t xml:space="preserve"> the optical pump with appropriate wavelength in the visible light regime, </w:t>
      </w:r>
      <w:r w:rsidR="008266C6">
        <w:rPr>
          <w:lang w:val="en-US"/>
        </w:rPr>
        <w:t>we work backward and select the laser pump wavelength first</w:t>
      </w:r>
      <w:r>
        <w:rPr>
          <w:lang w:val="en-US"/>
        </w:rPr>
        <w:t>.</w:t>
      </w:r>
      <w:r w:rsidR="008266C6">
        <w:rPr>
          <w:lang w:val="en-US"/>
        </w:rPr>
        <w:t xml:space="preserve"> For example, if we want to use 700-nm laser pump for 1064-nm optical limiter, we could design a perfect AR condition at 700 nm range and tune for transmission value suitable for a 1064-nm optical limiter.</w:t>
      </w:r>
      <w:r w:rsidR="00237608">
        <w:rPr>
          <w:lang w:val="en-US"/>
        </w:rPr>
        <w:t xml:space="preserve"> However, this does have its limitation because the only tunable parameters are the number of unit cell on each side of the cavity and the central cavity layer layout. The number of unit cell is an integer, and there’re only finite central cavity layout combinations.</w:t>
      </w:r>
      <w:r w:rsidR="008266C6">
        <w:rPr>
          <w:lang w:val="en-US"/>
        </w:rPr>
        <w:t xml:space="preserve">  </w:t>
      </w:r>
    </w:p>
    <w:p w14:paraId="125E7120" w14:textId="77777777" w:rsidR="00894551" w:rsidRDefault="00894551" w:rsidP="004C7C75">
      <w:pPr>
        <w:rPr>
          <w:lang w:val="en-US"/>
        </w:rPr>
      </w:pPr>
    </w:p>
    <w:p w14:paraId="34324184" w14:textId="714F82EB" w:rsidR="00477FD3" w:rsidRDefault="0010659E" w:rsidP="004C7C75">
      <w:pPr>
        <w:rPr>
          <w:lang w:val="en-US"/>
        </w:rPr>
      </w:pPr>
      <w:r>
        <w:rPr>
          <w:lang w:val="en-US"/>
        </w:rPr>
        <w:lastRenderedPageBreak/>
        <w:t>W</w:t>
      </w:r>
      <w:r w:rsidR="007F318B">
        <w:rPr>
          <w:lang w:val="en-US"/>
        </w:rPr>
        <w:t>hile the crystallization temperature of Sb</w:t>
      </w:r>
      <w:r w:rsidR="007F318B">
        <w:rPr>
          <w:vertAlign w:val="subscript"/>
          <w:lang w:val="en-US"/>
        </w:rPr>
        <w:t>2</w:t>
      </w:r>
      <w:r w:rsidR="007F318B">
        <w:rPr>
          <w:lang w:val="en-US"/>
        </w:rPr>
        <w:t>Se</w:t>
      </w:r>
      <w:r w:rsidR="007F318B">
        <w:rPr>
          <w:vertAlign w:val="subscript"/>
          <w:lang w:val="en-US"/>
        </w:rPr>
        <w:t>3</w:t>
      </w:r>
      <w:r w:rsidR="007F318B">
        <w:rPr>
          <w:lang w:val="en-US"/>
        </w:rPr>
        <w:t xml:space="preserve"> is </w:t>
      </w:r>
      <w:r>
        <w:rPr>
          <w:lang w:val="en-US"/>
        </w:rPr>
        <w:t>relatively low compared to other non-volatile PCM, it</w:t>
      </w:r>
      <w:r w:rsidR="00BC439D">
        <w:rPr>
          <w:lang w:val="en-US"/>
        </w:rPr>
        <w:t xml:space="preserve"> has </w:t>
      </w:r>
      <w:r>
        <w:rPr>
          <w:lang w:val="en-US"/>
        </w:rPr>
        <w:t>zero</w:t>
      </w:r>
      <w:r w:rsidR="00BC439D">
        <w:rPr>
          <w:lang w:val="en-US"/>
        </w:rPr>
        <w:t xml:space="preserve"> absorptivity at infrared wavelengths</w:t>
      </w:r>
      <w:r>
        <w:rPr>
          <w:lang w:val="en-US"/>
        </w:rPr>
        <w:t>. The number of unit cells required for any meaningful absorption enhancement would be unrealistically large.</w:t>
      </w:r>
      <w:r w:rsidR="00BC439D">
        <w:rPr>
          <w:lang w:val="en-US"/>
        </w:rPr>
        <w:t xml:space="preserve"> So, we decided to investigate the resonant enhancement when Sb</w:t>
      </w:r>
      <w:r w:rsidR="00BC439D">
        <w:rPr>
          <w:vertAlign w:val="subscript"/>
          <w:lang w:val="en-US"/>
        </w:rPr>
        <w:t>2</w:t>
      </w:r>
      <w:r w:rsidR="00BC439D">
        <w:rPr>
          <w:lang w:val="en-US"/>
        </w:rPr>
        <w:t>Se</w:t>
      </w:r>
      <w:r w:rsidR="00BC439D">
        <w:rPr>
          <w:vertAlign w:val="subscript"/>
          <w:lang w:val="en-US"/>
        </w:rPr>
        <w:t>3</w:t>
      </w:r>
      <w:r w:rsidR="00BC439D">
        <w:rPr>
          <w:lang w:val="en-US"/>
        </w:rPr>
        <w:t xml:space="preserve"> is in crystalline phase.  </w:t>
      </w:r>
      <w:r w:rsidR="004F1259">
        <w:rPr>
          <w:lang w:val="en-US"/>
        </w:rPr>
        <w:t xml:space="preserve">Figure 7a is </w:t>
      </w:r>
      <w:r w:rsidR="005D53FD">
        <w:rPr>
          <w:lang w:val="en-US"/>
        </w:rPr>
        <w:t>the transmission and reflection spectra of a</w:t>
      </w:r>
      <w:r w:rsidR="00477FD3">
        <w:rPr>
          <w:lang w:val="en-US"/>
        </w:rPr>
        <w:t>n</w:t>
      </w:r>
      <w:r w:rsidR="005D53FD">
        <w:rPr>
          <w:lang w:val="en-US"/>
        </w:rPr>
        <w:t xml:space="preserve"> antireflection design </w:t>
      </w:r>
      <w:r w:rsidR="00477FD3">
        <w:rPr>
          <w:lang w:val="en-US"/>
        </w:rPr>
        <w:t xml:space="preserve">from </w:t>
      </w:r>
      <w:r w:rsidR="005D53FD">
        <w:rPr>
          <w:lang w:val="en-US"/>
        </w:rPr>
        <w:t>a single quarter-wave-thick Sb</w:t>
      </w:r>
      <w:r w:rsidR="005D53FD">
        <w:rPr>
          <w:vertAlign w:val="subscript"/>
          <w:lang w:val="en-US"/>
        </w:rPr>
        <w:t>2</w:t>
      </w:r>
      <w:r w:rsidR="005D53FD">
        <w:rPr>
          <w:lang w:val="en-US"/>
        </w:rPr>
        <w:t>Se</w:t>
      </w:r>
      <w:r w:rsidR="005D53FD">
        <w:rPr>
          <w:vertAlign w:val="subscript"/>
          <w:lang w:val="en-US"/>
        </w:rPr>
        <w:t>3</w:t>
      </w:r>
      <w:r w:rsidR="005D53FD">
        <w:rPr>
          <w:lang w:val="en-US"/>
        </w:rPr>
        <w:t xml:space="preserve"> film</w:t>
      </w:r>
      <w:r w:rsidR="00477FD3">
        <w:rPr>
          <w:lang w:val="en-US"/>
        </w:rPr>
        <w:t xml:space="preserve"> (157.9 nm)</w:t>
      </w:r>
      <w:r w:rsidR="005D53FD">
        <w:rPr>
          <w:lang w:val="en-US"/>
        </w:rPr>
        <w:t xml:space="preserve">. </w:t>
      </w:r>
    </w:p>
    <w:p w14:paraId="502F1118" w14:textId="7AD60AD0" w:rsidR="00477FD3" w:rsidRDefault="00477FD3" w:rsidP="00477FD3">
      <w:pPr>
        <w:jc w:val="center"/>
        <w:rPr>
          <w:lang w:val="en-US"/>
        </w:rPr>
      </w:pPr>
    </w:p>
    <w:p w14:paraId="3583340C" w14:textId="77777777" w:rsidR="00477FD3" w:rsidRDefault="00477FD3" w:rsidP="00477FD3">
      <w:pPr>
        <w:jc w:val="center"/>
        <w:rPr>
          <w:lang w:val="en-US"/>
        </w:rPr>
      </w:pPr>
    </w:p>
    <w:p w14:paraId="619232EB" w14:textId="3D430BF8" w:rsidR="002C4DA1" w:rsidRPr="005D53FD" w:rsidRDefault="005D53FD" w:rsidP="004C7C75">
      <w:pPr>
        <w:rPr>
          <w:lang w:val="en-US"/>
        </w:rPr>
      </w:pPr>
      <w:r>
        <w:rPr>
          <w:lang w:val="en-US"/>
        </w:rPr>
        <w:t xml:space="preserve">When compared to a </w:t>
      </w:r>
      <w:r w:rsidRPr="004F1259">
        <w:rPr>
          <w:lang w:val="en-US"/>
        </w:rPr>
        <w:t>Fabry–Pérot</w:t>
      </w:r>
      <w:r>
        <w:rPr>
          <w:lang w:val="en-US"/>
        </w:rPr>
        <w:t xml:space="preserve"> resonant cavity design with a single unit cell on both sides of the cavity, as shown in Figure 7b,.</w:t>
      </w:r>
    </w:p>
    <w:p w14:paraId="7BD4BDF6" w14:textId="77777777" w:rsidR="002C4DA1" w:rsidRDefault="002C4DA1" w:rsidP="004C7C75">
      <w:pPr>
        <w:rPr>
          <w:lang w:val="en-US"/>
        </w:rPr>
      </w:pPr>
    </w:p>
    <w:p w14:paraId="2CFBDF1B" w14:textId="77777777" w:rsidR="002C4DA1" w:rsidRDefault="002C4DA1" w:rsidP="004C7C75"/>
    <w:p w14:paraId="338F89C1" w14:textId="394BBEB4" w:rsidR="00AC0661" w:rsidRDefault="005C07F9" w:rsidP="004C7C75">
      <w:r>
        <w:t xml:space="preserve">With resonant cavity, we can design the cavity to exhibits absorption enhancement in the amorphous phase, this can lower the power requirement from the laser such that the intensity of the intended operating wavelength is enough for phase transition. The simplest design is </w:t>
      </w:r>
      <w:r w:rsidR="00AC0661">
        <w:t>an</w:t>
      </w:r>
    </w:p>
    <w:p w14:paraId="3DD581C3" w14:textId="77777777" w:rsidR="005C07F9" w:rsidRDefault="005C07F9" w:rsidP="004C7C75"/>
    <w:p w14:paraId="20827FD9" w14:textId="77777777" w:rsidR="005C07F9" w:rsidRDefault="005C07F9" w:rsidP="004C7C75"/>
    <w:p w14:paraId="225B0C5F" w14:textId="77777777" w:rsidR="004572BF" w:rsidRDefault="004572BF" w:rsidP="004C7C75"/>
    <w:p w14:paraId="0694754D" w14:textId="44E1DC56" w:rsidR="0045771B" w:rsidRDefault="0045771B" w:rsidP="0045771B">
      <w:pPr>
        <w:pStyle w:val="Heading2"/>
      </w:pPr>
      <w:r>
        <w:t>4.2 ~700-nm resonant cavity</w:t>
      </w:r>
    </w:p>
    <w:p w14:paraId="31C1A4DF" w14:textId="0864B769" w:rsidR="004C7C75" w:rsidRPr="004C7C75" w:rsidRDefault="004C7C75" w:rsidP="004C7C75"/>
    <w:p w14:paraId="7E76B6B6" w14:textId="5CDD460F" w:rsidR="000B0A06" w:rsidRDefault="004C7C75" w:rsidP="000D51AD">
      <w:pPr>
        <w:pStyle w:val="Heading2"/>
      </w:pPr>
      <w:r>
        <w:t xml:space="preserve">4.2 </w:t>
      </w:r>
      <w:r w:rsidR="00767D7D">
        <w:t>532-</w:t>
      </w:r>
      <w:r w:rsidR="00767D7D" w:rsidRPr="000D51AD">
        <w:t>nm</w:t>
      </w:r>
      <w:r w:rsidR="00767D7D">
        <w:t xml:space="preserve"> resonant cavity</w:t>
      </w:r>
    </w:p>
    <w:p w14:paraId="5044809A" w14:textId="6CDB9ABB" w:rsidR="003E4C9D" w:rsidRPr="003E4C9D" w:rsidRDefault="003E4C9D" w:rsidP="009102C8">
      <w:r>
        <w:t>As for 532-nm optical limiter, the extinction coefficient of Sb</w:t>
      </w:r>
      <w:r>
        <w:rPr>
          <w:vertAlign w:val="subscript"/>
        </w:rPr>
        <w:t>2</w:t>
      </w:r>
      <w:r>
        <w:t>Se</w:t>
      </w:r>
      <w:r>
        <w:rPr>
          <w:vertAlign w:val="subscript"/>
        </w:rPr>
        <w:t>3</w:t>
      </w:r>
      <w:r>
        <w:t xml:space="preserve"> at this wavelength is significantly higher than at 1064 nm wavelength. This cause a problem with resonant for an antireflection design, be it a simple single layer QWOT film or a more complex </w:t>
      </w:r>
      <w:r w:rsidRPr="004F1259">
        <w:rPr>
          <w:lang w:val="en-US"/>
        </w:rPr>
        <w:t>Fabry–Pérot</w:t>
      </w:r>
      <w:r>
        <w:rPr>
          <w:lang w:val="en-US"/>
        </w:rPr>
        <w:t xml:space="preserve"> resonant cavity. The loss of resonant can  be restored by a method described in section 2. </w:t>
      </w:r>
      <w:r w:rsidR="00420BE1" w:rsidRPr="00420BE1">
        <w:rPr>
          <w:highlight w:val="yellow"/>
          <w:lang w:val="en-US"/>
        </w:rPr>
        <w:t>[</w:t>
      </w:r>
      <w:r w:rsidRPr="00420BE1">
        <w:rPr>
          <w:highlight w:val="yellow"/>
          <w:lang w:val="en-US"/>
        </w:rPr>
        <w:t>Might be a duplication of Method, pick one]</w:t>
      </w:r>
      <w:r w:rsidR="00B03489">
        <w:rPr>
          <w:lang w:val="en-US"/>
        </w:rPr>
        <w:t xml:space="preserve"> [Too similar to </w:t>
      </w:r>
      <w:r w:rsidR="00B03489">
        <w:rPr>
          <w:lang w:val="en-US"/>
        </w:rPr>
        <w:fldChar w:fldCharType="begin"/>
      </w:r>
      <w:r w:rsidR="00B03489">
        <w:rPr>
          <w:lang w:val="en-US"/>
        </w:rPr>
        <w:instrText xml:space="preserve"> ADDIN EN.CITE &lt;EndNote&gt;&lt;Cite&gt;&lt;Author&gt;Sarangan&lt;/Author&gt;&lt;Year&gt;2020&lt;/Year&gt;&lt;RecNum&gt;38&lt;/RecNum&gt;&lt;DisplayText&gt;[32]&lt;/DisplayText&gt;&lt;record&gt;&lt;rec-number&gt;38&lt;/rec-number&gt;&lt;foreign-keys&gt;&lt;key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rsidR="00B03489">
        <w:rPr>
          <w:lang w:val="en-US"/>
        </w:rPr>
        <w:fldChar w:fldCharType="separate"/>
      </w:r>
      <w:r w:rsidR="00B03489">
        <w:rPr>
          <w:noProof/>
          <w:lang w:val="en-US"/>
        </w:rPr>
        <w:t>[32]</w:t>
      </w:r>
      <w:r w:rsidR="00B03489">
        <w:rPr>
          <w:lang w:val="en-US"/>
        </w:rPr>
        <w:fldChar w:fldCharType="end"/>
      </w:r>
      <w:r w:rsidR="00B03489">
        <w:rPr>
          <w:lang w:val="en-US"/>
        </w:rPr>
        <w:t xml:space="preserve">. </w:t>
      </w:r>
    </w:p>
    <w:p w14:paraId="4D8B0FC8" w14:textId="77777777" w:rsidR="000B0A06" w:rsidRDefault="000B0A06" w:rsidP="009102C8"/>
    <w:p w14:paraId="13B13894" w14:textId="77777777" w:rsidR="000B0A06" w:rsidRDefault="000B0A06" w:rsidP="009102C8"/>
    <w:p w14:paraId="37BEDB8B" w14:textId="77777777" w:rsidR="000B0A06" w:rsidRPr="009102C8" w:rsidRDefault="000B0A06" w:rsidP="009102C8"/>
    <w:p w14:paraId="5E808E28" w14:textId="77777777" w:rsidR="00953EB3" w:rsidRPr="009102C8" w:rsidRDefault="00953EB3" w:rsidP="009102C8"/>
    <w:p w14:paraId="1EC3C19C" w14:textId="406089AA" w:rsidR="00B60727" w:rsidRPr="00114A72" w:rsidRDefault="0054076D" w:rsidP="00B60727">
      <w:pPr>
        <w:rPr>
          <w:highlight w:val="yellow"/>
        </w:rPr>
      </w:pPr>
      <w:r>
        <w:rPr>
          <w:highlight w:val="yellow"/>
        </w:rPr>
        <w:t>Endurance</w:t>
      </w:r>
    </w:p>
    <w:p w14:paraId="00000065" w14:textId="5C46F219" w:rsidR="00AE68BA" w:rsidRPr="009102C8" w:rsidRDefault="00AE68BA" w:rsidP="009102C8"/>
    <w:p w14:paraId="4C4D2511" w14:textId="77777777" w:rsidR="00953EB3" w:rsidRPr="009102C8" w:rsidRDefault="00953EB3" w:rsidP="009102C8"/>
    <w:p w14:paraId="5D713D3B" w14:textId="77777777" w:rsidR="00953EB3" w:rsidRPr="009102C8" w:rsidRDefault="00953EB3" w:rsidP="009102C8"/>
    <w:p w14:paraId="00000066" w14:textId="275B771F" w:rsidR="00AE68BA" w:rsidRPr="009102C8" w:rsidRDefault="00767D7D" w:rsidP="009102C8">
      <w:pPr>
        <w:pStyle w:val="Heading1"/>
      </w:pPr>
      <w:r>
        <w:rPr>
          <w:rFonts w:cstheme="minorBidi"/>
        </w:rPr>
        <w:t>5</w:t>
      </w:r>
      <w:r w:rsidR="00B547F9">
        <w:t xml:space="preserve">. </w:t>
      </w:r>
      <w:r w:rsidR="00B547F9" w:rsidRPr="009102C8">
        <w:t>Discussion:</w:t>
      </w:r>
    </w:p>
    <w:p w14:paraId="00000067" w14:textId="77777777" w:rsidR="00AE68BA" w:rsidRPr="009102C8" w:rsidRDefault="00AE68BA" w:rsidP="009102C8"/>
    <w:p w14:paraId="00000068" w14:textId="77777777" w:rsidR="00AE68BA" w:rsidRPr="009102C8" w:rsidRDefault="00000000" w:rsidP="009102C8">
      <w:r w:rsidRPr="009102C8">
        <w:t>Asymmetrical designs are the only way to restore resonance for a device comprised of a high extinction coefficient value, as shown in [result 532]. The transmission differences between the two modes are higher than the normal HWOT design. The absorptions (loss) in the operating mode (amorphous) for asymmetrical design are lower, which are caused by using much thinner central layer film. While the absorptions in the blocking mode (crystalline) are also higher, which would aid with the re-amorphization process, the process that required much higher temperature than crystallization.</w:t>
      </w:r>
    </w:p>
    <w:p w14:paraId="00000069" w14:textId="77777777" w:rsidR="00AE68BA" w:rsidRPr="009102C8" w:rsidRDefault="00AE68BA" w:rsidP="009102C8"/>
    <w:p w14:paraId="0000006A" w14:textId="6DA4A0D6" w:rsidR="00AE68BA" w:rsidRPr="00F35DEE" w:rsidRDefault="00F35DEE" w:rsidP="009102C8">
      <w:r>
        <w:tab/>
        <w:t>Even though the expansion and contraction of Sb</w:t>
      </w:r>
      <w:r>
        <w:rPr>
          <w:vertAlign w:val="subscript"/>
        </w:rPr>
        <w:t>2</w:t>
      </w:r>
      <w:r>
        <w:t>Se</w:t>
      </w:r>
      <w:r>
        <w:rPr>
          <w:vertAlign w:val="subscript"/>
        </w:rPr>
        <w:t xml:space="preserve">3 </w:t>
      </w:r>
      <w:r>
        <w:t xml:space="preserve">was mentioned in the introduction </w:t>
      </w:r>
      <w:r>
        <w:fldChar w:fldCharType="begin">
          <w:fldData xml:space="preserve">PEVuZE5vdGU+PENpdGU+PEF1dGhvcj5IdWFuZzwvQXV0aG9yPjxZZWFyPjIwMjM8L1llYXI+PFJl
Y051bT4xMjwvUmVjTnVtPjxEaXNwbGF5VGV4dD5bMTQsIDMzXTwvRGlzcGxheVRleHQ+PHJlY29y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LW51bT48L3JlY29yZD48L0NpdGU+PENpdGU+PEF1dGhvcj5MYXdzb248L0F1dGhvcj48WWVhcj4y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</w:fldData>
        </w:fldChar>
      </w:r>
      <w:r w:rsidR="00BF4425">
        <w:instrText xml:space="preserve"> ADDIN EN.CITE </w:instrText>
      </w:r>
      <w:r w:rsidR="00BF4425">
        <w:fldChar w:fldCharType="begin">
          <w:fldData xml:space="preserve">PEVuZE5vdGU+PENpdGU+PEF1dGhvcj5IdWFuZzwvQXV0aG9yPjxZZWFyPjIwMjM8L1llYXI+PFJl
Y051bT4xMjwvUmVjTnVtPjxEaXNwbGF5VGV4dD5bMTQsIDMzXTwvRGlzcGxheVRleHQ+PHJlY29y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LW51bT48L3JlY29yZD48L0NpdGU+PENpdGU+PEF1dGhvcj5MYXdzb248L0F1dGhvcj48WWVhcj4y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</w:fldData>
        </w:fldChar>
      </w:r>
      <w:r w:rsidR="00BF4425">
        <w:instrText xml:space="preserve"> ADDIN EN.CITE.DATA </w:instrText>
      </w:r>
      <w:r w:rsidR="00BF4425">
        <w:fldChar w:fldCharType="end"/>
      </w:r>
      <w:r>
        <w:fldChar w:fldCharType="separate"/>
      </w:r>
      <w:r w:rsidR="00BF4425">
        <w:rPr>
          <w:noProof/>
        </w:rPr>
        <w:t>[14, 33]</w:t>
      </w:r>
      <w:r>
        <w:fldChar w:fldCharType="end"/>
      </w:r>
      <w:r>
        <w:t>. We have not accounted for this phenomenon during the simulations. This is because each of the references only mention in one thickness and phase transition condition. And we lack fabrication capability to measure this phenomenon. The expansion and contraction</w:t>
      </w:r>
    </w:p>
    <w:p w14:paraId="274D16C4" w14:textId="77777777" w:rsidR="00F35DEE" w:rsidRPr="009102C8" w:rsidRDefault="00F35DEE" w:rsidP="009102C8"/>
    <w:p w14:paraId="0000006B" w14:textId="77777777" w:rsidR="00AE68BA" w:rsidRPr="009102C8" w:rsidRDefault="00000000" w:rsidP="009102C8">
      <w:r w:rsidRPr="009102C8">
        <w:tab/>
        <w:t>But the [result 1064] also demonstrate a case where asymmetrical design is unnecessary, such as low absorption in the central layer. In this case, the symmetrical has a comparable to the best asymmetrical designs, with much lower overall device thickness. The gain from cavity design is negligible unless we want the design to want a high absorption design, which could also be done easier by another appropriate materials.</w:t>
      </w:r>
    </w:p>
    <w:p w14:paraId="0000006C" w14:textId="77777777" w:rsidR="00AE68BA" w:rsidRPr="009102C8" w:rsidRDefault="00AE68BA" w:rsidP="009102C8"/>
    <w:p w14:paraId="0000006D" w14:textId="77777777" w:rsidR="00AE68BA" w:rsidRPr="009102C8" w:rsidRDefault="00000000" w:rsidP="009102C8">
      <w:r w:rsidRPr="009102C8">
        <w:tab/>
        <w:t xml:space="preserve">Antimony triselenide have low extinction coefficient (k) in the IR spectrum. But this is not the case for the visible light spectrum. The question is why we would use Sb2Se3 over other common PCMs such as GST or GSST. GST has a comparable crystallization temperature, but the </w:t>
      </w:r>
      <w:r w:rsidRPr="009102C8">
        <w:rPr>
          <w:rFonts w:ascii="Calibri" w:hAnsi="Calibri" w:cs="Calibri"/>
        </w:rPr>
        <w:t>Δ</w:t>
      </w:r>
      <w:r w:rsidRPr="009102C8">
        <w:t xml:space="preserve">n contrast </w:t>
      </w:r>
      <w:r w:rsidRPr="009102C8">
        <w:lastRenderedPageBreak/>
        <w:t xml:space="preserve">is higher than that of Sb2Se3 this came at a cost of higher absorption in the visible light spectrum for both phases. As for GSST, it has a lower </w:t>
      </w:r>
      <w:r w:rsidRPr="009102C8">
        <w:rPr>
          <w:rFonts w:ascii="Calibri" w:hAnsi="Calibri" w:cs="Calibri"/>
        </w:rPr>
        <w:t>Δ</w:t>
      </w:r>
      <w:r w:rsidRPr="009102C8">
        <w:t xml:space="preserve">n, comparable to Sb2Se3. Its extinction coefficient is lower than both GST and Sb2Se3, which generally makes the device absorptivity smaller in the vis-spectrum, which mean more efficient device. </w:t>
      </w:r>
    </w:p>
    <w:p w14:paraId="0000006E" w14:textId="28BD1EB2" w:rsidR="00AE68BA" w:rsidRDefault="00F35EBA" w:rsidP="009102C8">
      <w:r>
        <w:tab/>
      </w:r>
      <w:r w:rsidRPr="009102C8">
        <w:t>An optical limiter is designed with an external method to change the phase (e.g., joule heating, light-intensity induced temperature with a wavelength other than the operating mode).</w:t>
      </w:r>
    </w:p>
    <w:p w14:paraId="629ADF38" w14:textId="5A41C8B1" w:rsidR="00F35EBA" w:rsidRPr="00F35EBA" w:rsidRDefault="00F35EBA" w:rsidP="009102C8">
      <w:r>
        <w:tab/>
        <w:t>But because the refractive index of Sb</w:t>
      </w:r>
      <w:r>
        <w:rPr>
          <w:vertAlign w:val="subscript"/>
        </w:rPr>
        <w:t>2</w:t>
      </w:r>
      <w:r>
        <w:t>Se</w:t>
      </w:r>
      <w:r>
        <w:rPr>
          <w:vertAlign w:val="subscript"/>
        </w:rPr>
        <w:t>3</w:t>
      </w:r>
      <w:r>
        <w:t xml:space="preserve"> is still inconsistent. We decided not to compare our device to other designs, the purpose of this study is to investigate two extreme use cases of resonant cavity.</w:t>
      </w:r>
    </w:p>
    <w:p w14:paraId="0000006F" w14:textId="77777777" w:rsidR="00AE68BA" w:rsidRPr="009102C8" w:rsidRDefault="00AE68BA" w:rsidP="009102C8"/>
    <w:p w14:paraId="00000070" w14:textId="77777777" w:rsidR="00AE68BA" w:rsidRDefault="00000000" w:rsidP="009102C8">
      <w:r w:rsidRPr="009102C8">
        <w:tab/>
        <w:t>This mathematical-based design method will result in perfect anti-reflection in one operating mode. In this work, we picked amorphous phase as the default operating mode, since crystallization temperature is much lower than re-amorphization temperature. But the same design approach is also applicable to the crystalline phase as the default mode.</w:t>
      </w:r>
    </w:p>
    <w:p w14:paraId="6D954955" w14:textId="77777777" w:rsidR="00ED4427" w:rsidRDefault="00ED4427" w:rsidP="009102C8"/>
    <w:p w14:paraId="7979C0A7" w14:textId="12B20775" w:rsidR="00ED4427" w:rsidRPr="009102C8" w:rsidRDefault="00ED4427" w:rsidP="009102C8">
      <w:r>
        <w:tab/>
        <w:t xml:space="preserve">One limitation of the asymmetrical design is the lack of tunability, since there can only be a limited answer to the contour equation. Another approach could be to use a genetic algorithm to optimize the design further </w:t>
      </w:r>
      <w:r>
        <w:fldChar w:fldCharType="begin"/>
      </w:r>
      <w:r w:rsidR="00BF4425">
        <w:instrText xml:space="preserve"> ADDIN EN.CITE &lt;EndNote&gt;&lt;Cite&gt;&lt;Author&gt;Huang&lt;/Author&gt;&lt;Year&gt;2023&lt;/Year&gt;&lt;RecNum&gt;12&lt;/RecNum&gt;&lt;DisplayText&gt;[33]&lt;/DisplayText&gt;&lt;record&gt;&lt;rec-number&gt;12&lt;/rec-number&gt;&lt;foreign-keys&gt;&lt;key app="EN" db-id="v920pft06rp9dbex2ap500x99x5rrtswxzss" timestamp="1767963969" guid="8cf7429c-abf9-4f57-ba91-a00e2b70d061"&gt;12&lt;/key&gt;&lt;/foreign-keys&gt;&lt;ref-type name="Journal Article"&gt;17&lt;/ref-type&gt;&lt;contributors&gt;&lt;authors&gt;&lt;author&gt;Huang, Yi-Siou&lt;/author&gt;&lt;author&gt;Lee, Chih-Yu&lt;/author&gt;&lt;author&gt;Rath, Medha&lt;/author&gt;&lt;author&gt;Ferrari, Victoria&lt;/author&gt;&lt;author&gt;Yu, Heshan&lt;/author&gt;&lt;author&gt;Woehl, Taylor J.&lt;/author&gt;&lt;author&gt;Ni, Jimmy H.&lt;/author&gt;&lt;author&gt;Takeuchi, Ichiro&lt;/author&gt;&lt;author&gt;Ríos, Carlos&lt;/author&gt;&lt;/authors&gt;&lt;/contributors&gt;&lt;titles&gt;&lt;title&gt;Tunable structural transmissive color in fano-resonant optical coatings employing phase-change materials&lt;/title&gt;&lt;secondary-title&gt;Materials Today Advances&lt;/secondary-title&gt;&lt;/titles&gt;&lt;periodical&gt;&lt;full-title&gt;Materials Today Advances&lt;/full-title&gt;&lt;/periodical&gt;&lt;pages&gt;100364&lt;/pages&gt;&lt;volume&gt;18&lt;/volume&gt;&lt;keywords&gt;&lt;keyword&gt;Phase-change materials&lt;/keyword&gt;&lt;keyword&gt;Structural color&lt;/keyword&gt;&lt;keyword&gt;Optical coatings&lt;/keyword&gt;&lt;/keywords&gt;&lt;dates&gt;&lt;year&gt;2023&lt;/year&gt;&lt;pub-dates&gt;&lt;date&gt;2023/06/01/&lt;/date&gt;&lt;/pub-dates&gt;&lt;/dates&gt;&lt;isbn&gt;2590-0498&lt;/isbn&gt;&lt;urls&gt;&lt;related-urls&gt;&lt;url&gt;https://www.sciencedirect.com/science/article/pii/S2590049823000243&lt;/url&gt;&lt;/related-urls&gt;&lt;/urls&gt;&lt;electronic-resource-num&gt;https://doi.org/10.1016/j.mtadv.2023.100364&lt;/electronic-resource-num&gt;&lt;/record&gt;&lt;/Cite&gt;&lt;/EndNote&gt;</w:instrText>
      </w:r>
      <w:r>
        <w:fldChar w:fldCharType="separate"/>
      </w:r>
      <w:r w:rsidR="00BF4425">
        <w:rPr>
          <w:noProof/>
        </w:rPr>
        <w:t>[33]</w:t>
      </w:r>
      <w:r>
        <w:fldChar w:fldCharType="end"/>
      </w:r>
      <w:r>
        <w:t>.</w:t>
      </w:r>
    </w:p>
    <w:p w14:paraId="00000071" w14:textId="77777777" w:rsidR="00AE68BA" w:rsidRPr="009102C8" w:rsidRDefault="00AE68BA" w:rsidP="009102C8"/>
    <w:p w14:paraId="00000072" w14:textId="30E385CD" w:rsidR="00AE68BA" w:rsidRPr="009102C8" w:rsidRDefault="00000000" w:rsidP="009102C8">
      <w:r w:rsidRPr="009102C8">
        <w:tab/>
        <w:t>The authours’ previous work is on the simulation of VO2 optical limiter for 1,320 and 1,550 nm wavelengths</w:t>
      </w:r>
      <w:r w:rsidR="004120BA">
        <w:t xml:space="preserve"> </w:t>
      </w:r>
      <w:r w:rsidR="00ED4427">
        <w:fldChar w:fldCharType="begin"/>
      </w:r>
      <w:r w:rsidR="00BF4425">
        <w:instrText xml:space="preserve"> ADDIN EN.CITE &lt;EndNote&gt;&lt;Cite&gt;&lt;Author&gt;Padungatthakij&lt;/Author&gt;&lt;Year&gt;2025&lt;/Year&gt;&lt;RecNum&gt;28&lt;/RecNum&gt;&lt;DisplayText&gt;[35]&lt;/DisplayText&gt;&lt;record&gt;&lt;rec-number&gt;28&lt;/rec-number&gt;&lt;foreign-keys&gt;&lt;key app="EN" db-id="v920pft06rp9dbex2ap500x99x5rrtswxzss" timestamp="1768017078" guid="c3126603-abf3-4370-8edc-6a7a503204da"&gt;28&lt;/key&gt;&lt;/foreign-keys&gt;&lt;ref-type name="Book"&gt;6&lt;/ref-type&gt;&lt;contributors&gt;&lt;authors&gt;&lt;author&gt;Padungatthakij, Chettanat&lt;/author&gt;&lt;author&gt;Wicharn, Surawut&lt;/author&gt;&lt;author&gt;Buranasiri, Prathan&lt;/author&gt;&lt;/authors&gt;&lt;/contributors&gt;&lt;titles&gt;&lt;title&gt;Asymmetrical resonant cavity thin film devices designed for vanadium dioxide applications&lt;/title&gt;&lt;secondary-title&gt;International Workshop on Thin Films for Electronics, Electro-Optics, Energy, and Sensors&lt;/secondary-title&gt;&lt;/titles&gt;&lt;volume&gt;13663&lt;/volume&gt;&lt;section&gt;TFE&lt;/section&gt;&lt;dates&gt;&lt;year&gt;2025&lt;/year&gt;&lt;/dates&gt;&lt;publisher&gt;SPIE&lt;/publisher&gt;&lt;urls&gt;&lt;related-urls&gt;&lt;url&gt;https://doi.org/10.1117/12.3070461&lt;/url&gt;&lt;/related-urls&gt;&lt;/urls&gt;&lt;/record&gt;&lt;/Cite&gt;&lt;/EndNote&gt;</w:instrText>
      </w:r>
      <w:r w:rsidR="00ED4427">
        <w:fldChar w:fldCharType="separate"/>
      </w:r>
      <w:r w:rsidR="00BF4425">
        <w:rPr>
          <w:noProof/>
        </w:rPr>
        <w:t>[35]</w:t>
      </w:r>
      <w:r w:rsidR="00ED4427">
        <w:fldChar w:fldCharType="end"/>
      </w:r>
      <w:r w:rsidRPr="009102C8">
        <w:t>. We found that the article for the selected reference designs didn’t provide a refractive index dataset for every material. So, when recreated with an external dataset, the optical properties of the devices can’t be recreated. The difference might be due to a different fabrication process. Which makes a direct comparison impossible. In this work, we also found the lack of datasets provided in many of the papers on Sb2Se3 devices, and the data provided are in conflict with each other. The suggested future work is on the real-world fabrications of the designs, which the authors currently lack the means to do.</w:t>
      </w:r>
    </w:p>
    <w:p w14:paraId="14BD6EAB" w14:textId="77777777" w:rsidR="008A4657" w:rsidRDefault="008A4657" w:rsidP="008A4657">
      <w:r>
        <w:tab/>
      </w:r>
    </w:p>
    <w:p w14:paraId="4A2F3B0D" w14:textId="50E9063A" w:rsidR="008A4657" w:rsidRPr="009102C8" w:rsidRDefault="008A4657" w:rsidP="008A4657">
      <w:r w:rsidRPr="009102C8">
        <w:t>Non-linear effect.</w:t>
      </w:r>
    </w:p>
    <w:p w14:paraId="10F930B3" w14:textId="16A0D17D" w:rsidR="008A4657" w:rsidRPr="009102C8" w:rsidRDefault="00F35EBA" w:rsidP="008A4657">
      <w:r>
        <w:tab/>
      </w:r>
      <w:r w:rsidR="008A4657" w:rsidRPr="009102C8">
        <w:t xml:space="preserve">Aside from large </w:t>
      </w:r>
      <w:r w:rsidR="008A4657" w:rsidRPr="009102C8">
        <w:rPr>
          <w:rFonts w:ascii="Calibri" w:hAnsi="Calibri" w:cs="Calibri"/>
        </w:rPr>
        <w:t>Δ</w:t>
      </w:r>
      <w:r w:rsidR="008A4657" w:rsidRPr="009102C8">
        <w:t xml:space="preserve">n in the two phases, Sb2Se3 also exhibits strong non-linearity dependent on light intensity (Kerr’s effect). And since this could affect its resonance when used with a high-power laser, even before the energy from the laser is large enough to heat the device to its transition temperature, we also computationally demonstrate this scenario using non-linearity data from [citation needed] and compared it to </w:t>
      </w:r>
      <w:hyperlink r:id="rId17">
        <w:r w:rsidR="008A4657" w:rsidRPr="009102C8">
          <w:rPr>
            <w:rStyle w:val="Hyperlink"/>
          </w:rPr>
          <w:t>[Go-Sb2Se3]</w:t>
        </w:r>
      </w:hyperlink>
      <w:r w:rsidR="008A4657" w:rsidRPr="009102C8">
        <w:t>.</w:t>
      </w:r>
    </w:p>
    <w:p w14:paraId="00000076" w14:textId="4A62C513" w:rsidR="000056D7" w:rsidRDefault="000056D7" w:rsidP="009102C8"/>
    <w:p w14:paraId="78A123D8" w14:textId="77777777" w:rsidR="0006702C" w:rsidRDefault="0006702C" w:rsidP="009102C8"/>
    <w:p w14:paraId="0155D4C9" w14:textId="0EDEB6E7" w:rsidR="0006702C" w:rsidRDefault="0006702C" w:rsidP="009102C8">
      <w:r>
        <w:t>Other properties</w:t>
      </w:r>
    </w:p>
    <w:p w14:paraId="610C3395" w14:textId="4EB8A0DD" w:rsidR="000B0A06" w:rsidRPr="000B0A06" w:rsidRDefault="000B0A06" w:rsidP="009102C8">
      <w:r>
        <w:tab/>
        <w:t>Sb</w:t>
      </w:r>
      <w:r>
        <w:rPr>
          <w:vertAlign w:val="subscript"/>
        </w:rPr>
        <w:t>2</w:t>
      </w:r>
      <w:r>
        <w:t>Se</w:t>
      </w:r>
      <w:r>
        <w:rPr>
          <w:vertAlign w:val="subscript"/>
        </w:rPr>
        <w:t>3</w:t>
      </w:r>
      <w:r>
        <w:t xml:space="preserve"> contraction and expansion from crystallization and re-amorphization process </w:t>
      </w:r>
      <w:r>
        <w:fldChar w:fldCharType="begin"/>
      </w:r>
      <w:r w:rsidR="00BF4425">
        <w:instrText xml:space="preserve"> ADDIN EN.CITE &lt;EndNote&gt;&lt;Cite&gt;&lt;Author&gt;Huang&lt;/Author&gt;&lt;Year&gt;2023&lt;/Year&gt;&lt;RecNum&gt;12&lt;/RecNum&gt;&lt;DisplayText&gt;[33]&lt;/DisplayText&gt;&lt;record&gt;&lt;rec-number&gt;12&lt;/rec-number&gt;&lt;foreign-keys&gt;&lt;key app="EN" db-id="v920pft06rp9dbex2ap500x99x5rrtswxzss" timestamp="1767963969" guid="8cf7429c-abf9-4f57-ba91-a00e2b70d061"&gt;12&lt;/key&gt;&lt;/foreign-keys&gt;&lt;ref-type name="Journal Article"&gt;17&lt;/ref-type&gt;&lt;contributors&gt;&lt;authors&gt;&lt;author&gt;Huang, Yi-Siou&lt;/author&gt;&lt;author&gt;Lee, Chih-Yu&lt;/author&gt;&lt;author&gt;Rath, Medha&lt;/author&gt;&lt;author&gt;Ferrari, Victoria&lt;/author&gt;&lt;author&gt;Yu, Heshan&lt;/author&gt;&lt;author&gt;Woehl, Taylor J.&lt;/author&gt;&lt;author&gt;Ni, Jimmy H.&lt;/author&gt;&lt;author&gt;Takeuchi, Ichiro&lt;/author&gt;&lt;author&gt;Ríos, Carlos&lt;/author&gt;&lt;/authors&gt;&lt;/contributors&gt;&lt;titles&gt;&lt;title&gt;Tunable structural transmissive color in fano-resonant optical coatings employing phase-change materials&lt;/title&gt;&lt;secondary-title&gt;Materials Today Advances&lt;/secondary-title&gt;&lt;/titles&gt;&lt;periodical&gt;&lt;full-title&gt;Materials Today Advances&lt;/full-title&gt;&lt;/periodical&gt;&lt;pages&gt;100364&lt;/pages&gt;&lt;volume&gt;18&lt;/volume&gt;&lt;keywords&gt;&lt;keyword&gt;Phase-change materials&lt;/keyword&gt;&lt;keyword&gt;Structural color&lt;/keyword&gt;&lt;keyword&gt;Optical coatings&lt;/keyword&gt;&lt;/keywords&gt;&lt;dates&gt;&lt;year&gt;2023&lt;/year&gt;&lt;pub-dates&gt;&lt;date&gt;2023/06/01/&lt;/date&gt;&lt;/pub-dates&gt;&lt;/dates&gt;&lt;isbn&gt;2590-0498&lt;/isbn&gt;&lt;urls&gt;&lt;related-urls&gt;&lt;url&gt;https://www.sciencedirect.com/science/article/pii/S2590049823000243&lt;/url&gt;&lt;/related-urls&gt;&lt;/urls&gt;&lt;electronic-resource-num&gt;https://doi.org/10.1016/j.mtadv.2023.100364&lt;/electronic-resource-num&gt;&lt;/record&gt;&lt;/Cite&gt;&lt;/EndNote&gt;</w:instrText>
      </w:r>
      <w:r>
        <w:fldChar w:fldCharType="separate"/>
      </w:r>
      <w:r w:rsidR="00BF4425">
        <w:rPr>
          <w:noProof/>
        </w:rPr>
        <w:t>[33]</w:t>
      </w:r>
      <w:r>
        <w:fldChar w:fldCharType="end"/>
      </w:r>
      <w:r>
        <w:t>.</w:t>
      </w:r>
    </w:p>
    <w:p w14:paraId="7F5E326C" w14:textId="2F737B65" w:rsidR="0006702C" w:rsidRPr="009102C8" w:rsidRDefault="00F35EBA" w:rsidP="0006702C">
      <w:r>
        <w:tab/>
      </w:r>
      <w:r w:rsidR="0006702C" w:rsidRPr="009102C8">
        <w:t>Vary the incident angle from 0-90°.</w:t>
      </w:r>
      <w:r>
        <w:t xml:space="preserve"> Because the nature of resonant cavity is to amplify the central layer, </w:t>
      </w:r>
      <w:r w:rsidR="0048424E">
        <w:t xml:space="preserve">and is design for a single wavelength. Any </w:t>
      </w:r>
      <w:r>
        <w:t xml:space="preserve">incident angle will </w:t>
      </w:r>
      <w:r w:rsidR="0048424E">
        <w:t>affect</w:t>
      </w:r>
      <w:r>
        <w:t xml:space="preserve"> the </w:t>
      </w:r>
      <w:r w:rsidR="0048424E">
        <w:t>transmission, absorption, and reflection much more than a simple layer film.</w:t>
      </w:r>
    </w:p>
    <w:p w14:paraId="64BB454B" w14:textId="77777777" w:rsidR="0006702C" w:rsidRPr="009102C8" w:rsidRDefault="0006702C" w:rsidP="009102C8"/>
    <w:p w14:paraId="0000007C" w14:textId="12214C8A" w:rsidR="000056D7" w:rsidRDefault="004563C4" w:rsidP="004563C4">
      <w:pPr>
        <w:pStyle w:val="Heading1"/>
      </w:pPr>
      <w:r>
        <w:rPr>
          <w:rFonts w:cstheme="minorBidi"/>
        </w:rPr>
        <w:t>6</w:t>
      </w:r>
      <w:r w:rsidR="00B547F9">
        <w:t xml:space="preserve">. </w:t>
      </w:r>
      <w:r w:rsidR="00B547F9" w:rsidRPr="009102C8">
        <w:t>Conclusion:</w:t>
      </w:r>
    </w:p>
    <w:p w14:paraId="7F7D316D" w14:textId="7B7CFFB8" w:rsidR="00711C04" w:rsidRPr="003D12AC" w:rsidRDefault="003D12AC" w:rsidP="00711C04">
      <w:r>
        <w:t>Fine tuning of a</w:t>
      </w:r>
      <w:r w:rsidR="00711C04">
        <w:t xml:space="preserve">bsorption enhancement </w:t>
      </w:r>
      <w:r>
        <w:t>using a</w:t>
      </w:r>
      <w:r w:rsidRPr="003D12AC">
        <w:rPr>
          <w:lang w:val="en-US"/>
        </w:rPr>
        <w:t xml:space="preserve"> </w:t>
      </w:r>
      <w:r w:rsidRPr="004F1259">
        <w:rPr>
          <w:lang w:val="en-US"/>
        </w:rPr>
        <w:t>Fabry–Pérot</w:t>
      </w:r>
      <w:r>
        <w:rPr>
          <w:lang w:val="en-US"/>
        </w:rPr>
        <w:t xml:space="preserve"> resonant cavity when the extinction coefficient (k) is small, i.e. at 1064 nm, is not as straightforward as when k is large.</w:t>
      </w:r>
      <w:r>
        <w:t xml:space="preserve"> </w:t>
      </w:r>
      <w:r w:rsidR="00711C04">
        <w:t xml:space="preserve">For a situation where the k-value is </w:t>
      </w:r>
      <w:r w:rsidR="00F35DEE">
        <w:t>very high, an asymmetrical resonant cavity design is the only way to restore resonance condition.</w:t>
      </w:r>
      <w:r w:rsidR="00711C04">
        <w:t xml:space="preserve"> </w:t>
      </w:r>
      <w:r>
        <w:t>A cavity design will lower the thickness of Sb</w:t>
      </w:r>
      <w:r>
        <w:rPr>
          <w:vertAlign w:val="subscript"/>
        </w:rPr>
        <w:t>2</w:t>
      </w:r>
      <w:r>
        <w:t>Se</w:t>
      </w:r>
      <w:r>
        <w:rPr>
          <w:vertAlign w:val="subscript"/>
        </w:rPr>
        <w:t>3</w:t>
      </w:r>
      <w:r>
        <w:t xml:space="preserve"> required for a perfect antireflection condition when compared to a single-layer quarter-wave optical thickness (QWOT) design, but the overall device will thickness will be larger.</w:t>
      </w:r>
    </w:p>
    <w:p w14:paraId="0000007D" w14:textId="77777777" w:rsidR="00AE68BA" w:rsidRPr="00B547F9" w:rsidRDefault="00AE68BA" w:rsidP="00B547F9">
      <w:pPr>
        <w:pStyle w:val="Heading1"/>
      </w:pPr>
      <w:hyperlink r:id="rId18">
        <w:r w:rsidRPr="00B547F9">
          <w:rPr>
            <w:rStyle w:val="Hyperlink"/>
            <w:color w:val="0F4761"/>
            <w:u w:val="none"/>
          </w:rPr>
          <w:t>Declaration of generative AI and AI-assisted technologies in the manuscript preparation process.</w:t>
        </w:r>
      </w:hyperlink>
    </w:p>
    <w:p w14:paraId="602D4B52" w14:textId="77777777" w:rsidR="00B547F9" w:rsidRPr="00B547F9" w:rsidRDefault="00000000" w:rsidP="009102C8">
      <w:pPr>
        <w:rPr>
          <w:rStyle w:val="SubtleEmphasis"/>
        </w:rPr>
      </w:pPr>
      <w:r w:rsidRPr="00B547F9">
        <w:rPr>
          <w:rStyle w:val="SubtleEmphasis"/>
        </w:rPr>
        <w:t>Statement (example): During the preparation of this work the author(s) used [NAME OF TOOL / SERVICE] in order to [REASON]. After using this tool/service, the author(s) reviewed and edited the content as needed and take(s) full responsibility for the content of the published article.</w:t>
      </w:r>
    </w:p>
    <w:p w14:paraId="1B66DE1F" w14:textId="76493BDC" w:rsidR="00B547F9" w:rsidRPr="00B547F9" w:rsidRDefault="00B547F9" w:rsidP="009102C8">
      <w:r>
        <w:lastRenderedPageBreak/>
        <w:t>During the preparation of this work the authors used Consensus to do a literature search for photonic application of Sb</w:t>
      </w:r>
      <w:r>
        <w:rPr>
          <w:vertAlign w:val="subscript"/>
        </w:rPr>
        <w:t>2</w:t>
      </w:r>
      <w:r>
        <w:t>Se</w:t>
      </w:r>
      <w:r>
        <w:rPr>
          <w:vertAlign w:val="subscript"/>
        </w:rPr>
        <w:t>3</w:t>
      </w:r>
      <w:r>
        <w:t>, and Gemini for grammar and logic check. After using these tool</w:t>
      </w:r>
      <w:r w:rsidR="00E752E7">
        <w:t>s</w:t>
      </w:r>
      <w:r>
        <w:t>, the authors have reviewed and edited the content as needed and take full responsibility for the content of the published article.</w:t>
      </w:r>
      <w:r w:rsidR="00D14390">
        <w:t xml:space="preserve"> (10/01/2026)</w:t>
      </w:r>
    </w:p>
    <w:p w14:paraId="0000007E" w14:textId="44AF7D4D" w:rsidR="00AE68BA" w:rsidRPr="009102C8" w:rsidRDefault="00000000" w:rsidP="009102C8">
      <w:r w:rsidRPr="009102C8">
        <w:br w:type="page"/>
      </w:r>
    </w:p>
    <w:p w14:paraId="0000007F" w14:textId="77777777" w:rsidR="00AE68BA" w:rsidRPr="009102C8" w:rsidRDefault="00000000" w:rsidP="009102C8">
      <w:pPr>
        <w:pStyle w:val="Heading1"/>
      </w:pPr>
      <w:r w:rsidRPr="009102C8">
        <w:lastRenderedPageBreak/>
        <w:t>References:</w:t>
      </w:r>
    </w:p>
    <w:p w14:paraId="00000082" w14:textId="77777777" w:rsidR="00AE68BA" w:rsidRPr="009102C8" w:rsidRDefault="00AE68BA" w:rsidP="009102C8"/>
    <w:p w14:paraId="1E652C1B" w14:textId="77777777" w:rsidR="00B03489" w:rsidRPr="00B03489" w:rsidRDefault="00114A72" w:rsidP="00B03489">
      <w:pPr>
        <w:pStyle w:val="EndNoteBibliography"/>
        <w:ind w:left="720" w:hanging="720"/>
      </w:pPr>
      <w:r w:rsidRPr="00260F94">
        <w:rPr>
          <w:sz w:val="20"/>
          <w:szCs w:val="20"/>
        </w:rPr>
        <w:fldChar w:fldCharType="begin"/>
      </w:r>
      <w:r w:rsidRPr="00260F94">
        <w:rPr>
          <w:sz w:val="20"/>
          <w:szCs w:val="20"/>
        </w:rPr>
        <w:instrText xml:space="preserve"> ADDIN EN.REFLIST </w:instrText>
      </w:r>
      <w:r w:rsidRPr="00260F94">
        <w:rPr>
          <w:sz w:val="20"/>
          <w:szCs w:val="20"/>
        </w:rPr>
        <w:fldChar w:fldCharType="separate"/>
      </w:r>
      <w:r w:rsidR="00B03489" w:rsidRPr="00B03489">
        <w:t>[1]</w:t>
      </w:r>
      <w:r w:rsidR="00B03489" w:rsidRPr="00B03489">
        <w:tab/>
        <w:t xml:space="preserve">M. Wuttig, H. Bhaskaran, and T. Taubner, "Phase-change materials for non-volatile photonic applications," </w:t>
      </w:r>
      <w:r w:rsidR="00B03489" w:rsidRPr="00B03489">
        <w:rPr>
          <w:i/>
        </w:rPr>
        <w:t xml:space="preserve">Nature Photonics, </w:t>
      </w:r>
      <w:r w:rsidR="00B03489" w:rsidRPr="00B03489">
        <w:t>vol. 11, no. 8, pp. 465–476, 2017/08/01 2017, doi: 10.1038/nphoton.2017.126.</w:t>
      </w:r>
    </w:p>
    <w:p w14:paraId="30AECAEC" w14:textId="77777777" w:rsidR="00B03489" w:rsidRPr="00B03489" w:rsidRDefault="00B03489" w:rsidP="00B03489">
      <w:pPr>
        <w:pStyle w:val="EndNoteBibliography"/>
        <w:ind w:left="720" w:hanging="720"/>
      </w:pPr>
      <w:r w:rsidRPr="00B03489">
        <w:t>[2]</w:t>
      </w:r>
      <w:r w:rsidRPr="00B03489">
        <w:tab/>
        <w:t xml:space="preserve">K. Matuszek, M. Kar, J. M. Pringle, and D. R. MacFarlane, "Phase Change Materials for Renewable Energy Storage at Intermediate Temperatures," </w:t>
      </w:r>
      <w:r w:rsidRPr="00B03489">
        <w:rPr>
          <w:i/>
        </w:rPr>
        <w:t xml:space="preserve">Chemical Reviews, </w:t>
      </w:r>
      <w:r w:rsidRPr="00B03489">
        <w:t>vol. 123, no. 1, pp. 491–514, 2023/01/11 2023, doi: 10.1021/acs.chemrev.2c00407.</w:t>
      </w:r>
    </w:p>
    <w:p w14:paraId="2ED4B2D5" w14:textId="7544D63B" w:rsidR="00B03489" w:rsidRPr="00B03489" w:rsidRDefault="00B03489" w:rsidP="00B03489">
      <w:pPr>
        <w:pStyle w:val="EndNoteBibliography"/>
        <w:ind w:left="720" w:hanging="720"/>
      </w:pPr>
      <w:r w:rsidRPr="00B03489">
        <w:t>[3]</w:t>
      </w:r>
      <w:r w:rsidRPr="00B03489">
        <w:tab/>
        <w:t xml:space="preserve">R. Matos and N. Pala, "A Review of Phase-Change Materials and Their Potential for Reconfigurable Intelligent Surfaces," </w:t>
      </w:r>
      <w:r w:rsidRPr="00B03489">
        <w:rPr>
          <w:i/>
        </w:rPr>
        <w:t xml:space="preserve">Micromachines, </w:t>
      </w:r>
      <w:r w:rsidRPr="00B03489">
        <w:t xml:space="preserve">vol. 14, no. 6, p. 1259, 2023. [Online]. Available: </w:t>
      </w:r>
      <w:hyperlink r:id="rId19" w:history="1">
        <w:r w:rsidRPr="00B03489">
          <w:rPr>
            <w:rStyle w:val="Hyperlink"/>
          </w:rPr>
          <w:t>https://www.mdpi.com/2072-666X/14/6/1259</w:t>
        </w:r>
      </w:hyperlink>
      <w:r w:rsidRPr="00B03489">
        <w:t>.</w:t>
      </w:r>
    </w:p>
    <w:p w14:paraId="71A8DF83" w14:textId="77777777" w:rsidR="00B03489" w:rsidRPr="00B03489" w:rsidRDefault="00B03489" w:rsidP="00B03489">
      <w:pPr>
        <w:pStyle w:val="EndNoteBibliography"/>
        <w:ind w:left="720" w:hanging="720"/>
      </w:pPr>
      <w:r w:rsidRPr="00B03489">
        <w:t>[4]</w:t>
      </w:r>
      <w:r w:rsidRPr="00B03489">
        <w:tab/>
        <w:t xml:space="preserve">A. Sarangan, J. Duran, V. Vasilyev, N. Limberopoulos, I. Vitebskiy, and I. Anisimov, "Broadband Reflective Optical Limiter Using GST Phase Change Material," </w:t>
      </w:r>
      <w:r w:rsidRPr="00B03489">
        <w:rPr>
          <w:i/>
        </w:rPr>
        <w:t xml:space="preserve">IEEE Photonics Journal, </w:t>
      </w:r>
      <w:r w:rsidRPr="00B03489">
        <w:t>vol. 10, no. 2, pp. 1–9, 2018, doi: 10.1109/JPHOT.2018.2796448.</w:t>
      </w:r>
    </w:p>
    <w:p w14:paraId="39EF18B7" w14:textId="77777777" w:rsidR="00B03489" w:rsidRPr="00B03489" w:rsidRDefault="00B03489" w:rsidP="00B03489">
      <w:pPr>
        <w:pStyle w:val="EndNoteBibliography"/>
        <w:ind w:left="720" w:hanging="720"/>
      </w:pPr>
      <w:r w:rsidRPr="00B03489">
        <w:t>[5]</w:t>
      </w:r>
      <w:r w:rsidRPr="00B03489">
        <w:tab/>
        <w:t xml:space="preserve">R. Heenkenda, K. Hirakawa, and A. Sarangan, "Tunable optical filter using phase change materials for smart IR night vision applications," </w:t>
      </w:r>
      <w:r w:rsidRPr="00B03489">
        <w:rPr>
          <w:i/>
        </w:rPr>
        <w:t xml:space="preserve">Opt. Express, </w:t>
      </w:r>
      <w:r w:rsidRPr="00B03489">
        <w:t>vol. 29, no. 21, pp. 33795–33803, 2021/10/11 2021, doi: 10.1364/OE.440299.</w:t>
      </w:r>
    </w:p>
    <w:p w14:paraId="76B1E6FD" w14:textId="77777777" w:rsidR="00B03489" w:rsidRPr="00B03489" w:rsidRDefault="00B03489" w:rsidP="00B03489">
      <w:pPr>
        <w:pStyle w:val="EndNoteBibliography"/>
        <w:ind w:left="720" w:hanging="720"/>
      </w:pPr>
      <w:r w:rsidRPr="00B03489">
        <w:t>[6]</w:t>
      </w:r>
      <w:r w:rsidRPr="00B03489">
        <w:tab/>
        <w:t xml:space="preserve">D. d. Ceglia, M. Grande, A. Vincenti, C. Baratto, and C. d. Angelis, "Tunable Filters for Visible Light Based on Resonant VO2 Planar Thin Films," in </w:t>
      </w:r>
      <w:r w:rsidRPr="00B03489">
        <w:rPr>
          <w:i/>
        </w:rPr>
        <w:t>2020 22nd International Conference on Transparent Optical Networks (ICTON)</w:t>
      </w:r>
      <w:r w:rsidRPr="00B03489">
        <w:t xml:space="preserve">, 19–23 July 2020 2020, pp. 1–4, doi: 10.1109/ICTON51198.2020.9203244. </w:t>
      </w:r>
    </w:p>
    <w:p w14:paraId="1E75B025" w14:textId="77777777" w:rsidR="00B03489" w:rsidRPr="00B03489" w:rsidRDefault="00B03489" w:rsidP="00B03489">
      <w:pPr>
        <w:pStyle w:val="EndNoteBibliography"/>
        <w:ind w:left="720" w:hanging="720"/>
      </w:pPr>
      <w:r w:rsidRPr="00B03489">
        <w:t>[7]</w:t>
      </w:r>
      <w:r w:rsidRPr="00B03489">
        <w:tab/>
        <w:t>H. Kocer</w:t>
      </w:r>
      <w:r w:rsidRPr="00B03489">
        <w:rPr>
          <w:i/>
        </w:rPr>
        <w:t xml:space="preserve"> et al.</w:t>
      </w:r>
      <w:r w:rsidRPr="00B03489">
        <w:t xml:space="preserve">, "Intensity tunable infrared broadband absorbers based on VO2 phase transition using planar layered thin films," </w:t>
      </w:r>
      <w:r w:rsidRPr="00B03489">
        <w:rPr>
          <w:i/>
        </w:rPr>
        <w:t xml:space="preserve">Scientific Reports, </w:t>
      </w:r>
      <w:r w:rsidRPr="00B03489">
        <w:t>vol. 5, no. 1, p. 13384, 2015/08/21 2015, doi: 10.1038/srep13384.</w:t>
      </w:r>
    </w:p>
    <w:p w14:paraId="62FCBF7A" w14:textId="77777777" w:rsidR="00B03489" w:rsidRPr="00B03489" w:rsidRDefault="00B03489" w:rsidP="00B03489">
      <w:pPr>
        <w:pStyle w:val="EndNoteBibliography"/>
        <w:ind w:left="720" w:hanging="720"/>
      </w:pPr>
      <w:r w:rsidRPr="00B03489">
        <w:t>[8]</w:t>
      </w:r>
      <w:r w:rsidRPr="00B03489">
        <w:tab/>
        <w:t xml:space="preserve">X. Tian and Z.-Y. Li, "An Optically-Triggered Switchable Mid-Infrared Perfect Absorber Based on Phase-Change Material of Vanadium Dioxide," </w:t>
      </w:r>
      <w:r w:rsidRPr="00B03489">
        <w:rPr>
          <w:i/>
        </w:rPr>
        <w:t xml:space="preserve">Plasmonics, </w:t>
      </w:r>
      <w:r w:rsidRPr="00B03489">
        <w:t>vol. 13, no. 4, pp. 1393–1402, 2018/08/01 2018, doi: 10.1007/s11468-017-0643-9.</w:t>
      </w:r>
    </w:p>
    <w:p w14:paraId="76AE5B7F" w14:textId="77777777" w:rsidR="00B03489" w:rsidRPr="00B03489" w:rsidRDefault="00B03489" w:rsidP="00B03489">
      <w:pPr>
        <w:pStyle w:val="EndNoteBibliography"/>
        <w:ind w:left="720" w:hanging="720"/>
      </w:pPr>
      <w:r w:rsidRPr="00B03489">
        <w:t>[9]</w:t>
      </w:r>
      <w:r w:rsidRPr="00B03489">
        <w:tab/>
        <w:t xml:space="preserve">E. Strelcov, Y. Lilach, and A. Kolmakov, "Gas Sensor Based on Metal−Insulator Transition in VO2 Nanowire Thermistor," </w:t>
      </w:r>
      <w:r w:rsidRPr="00B03489">
        <w:rPr>
          <w:i/>
        </w:rPr>
        <w:t xml:space="preserve">Nano Letters, </w:t>
      </w:r>
      <w:r w:rsidRPr="00B03489">
        <w:t>vol. 9, no. 6, pp. 2322–2326, 2009/06/10 2009, doi: 10.1021/nl900676n.</w:t>
      </w:r>
    </w:p>
    <w:p w14:paraId="0240CA88" w14:textId="77777777" w:rsidR="00B03489" w:rsidRPr="00B03489" w:rsidRDefault="00B03489" w:rsidP="00B03489">
      <w:pPr>
        <w:pStyle w:val="EndNoteBibliography"/>
        <w:ind w:left="720" w:hanging="720"/>
      </w:pPr>
      <w:r w:rsidRPr="00B03489">
        <w:t>[10]</w:t>
      </w:r>
      <w:r w:rsidRPr="00B03489">
        <w:tab/>
        <w:t>R. Kononchuk</w:t>
      </w:r>
      <w:r w:rsidRPr="00B03489">
        <w:rPr>
          <w:i/>
        </w:rPr>
        <w:t xml:space="preserve"> et al.</w:t>
      </w:r>
      <w:r w:rsidRPr="00B03489">
        <w:t xml:space="preserve">, "A free-space mm-wave photonic limiter," in </w:t>
      </w:r>
      <w:r w:rsidRPr="00B03489">
        <w:rPr>
          <w:i/>
        </w:rPr>
        <w:t>2022 Conference on Lasers and Electro-Optics (CLEO)</w:t>
      </w:r>
      <w:r w:rsidRPr="00B03489">
        <w:t xml:space="preserve">, 15–20 May 2022 2022, pp. 1–2. </w:t>
      </w:r>
    </w:p>
    <w:p w14:paraId="44BD875C" w14:textId="77777777" w:rsidR="00B03489" w:rsidRPr="00B03489" w:rsidRDefault="00B03489" w:rsidP="00B03489">
      <w:pPr>
        <w:pStyle w:val="EndNoteBibliography"/>
        <w:ind w:left="720" w:hanging="720"/>
      </w:pPr>
      <w:r w:rsidRPr="00B03489">
        <w:t>[11]</w:t>
      </w:r>
      <w:r w:rsidRPr="00B03489">
        <w:tab/>
        <w:t>M. G. Wood</w:t>
      </w:r>
      <w:r w:rsidRPr="00B03489">
        <w:rPr>
          <w:i/>
        </w:rPr>
        <w:t xml:space="preserve"> et al.</w:t>
      </w:r>
      <w:r w:rsidRPr="00B03489">
        <w:t xml:space="preserve">, "Optically-Triggered Optical Limiters for Short-Wavelength Infrared Sensor Protection," in </w:t>
      </w:r>
      <w:r w:rsidRPr="00B03489">
        <w:rPr>
          <w:i/>
        </w:rPr>
        <w:t>2021 Conference on Lasers and Electro-Optics (CLEO)</w:t>
      </w:r>
      <w:r w:rsidRPr="00B03489">
        <w:t xml:space="preserve">, 9–14 May 2021 2021, pp. 1–2. </w:t>
      </w:r>
    </w:p>
    <w:p w14:paraId="637F3216" w14:textId="16DA2593" w:rsidR="00B03489" w:rsidRPr="00B03489" w:rsidRDefault="00B03489" w:rsidP="00B03489">
      <w:pPr>
        <w:pStyle w:val="EndNoteBibliography"/>
        <w:ind w:left="720" w:hanging="720"/>
      </w:pPr>
      <w:r w:rsidRPr="00B03489">
        <w:t>[12]</w:t>
      </w:r>
      <w:r w:rsidRPr="00B03489">
        <w:tab/>
        <w:t>C. Wan</w:t>
      </w:r>
      <w:r w:rsidRPr="00B03489">
        <w:rPr>
          <w:i/>
        </w:rPr>
        <w:t xml:space="preserve"> et al.</w:t>
      </w:r>
      <w:r w:rsidRPr="00B03489">
        <w:t xml:space="preserve">, "Ultrathin Broadband Reflective Optical Limiter," </w:t>
      </w:r>
      <w:r w:rsidRPr="00B03489">
        <w:rPr>
          <w:i/>
        </w:rPr>
        <w:t xml:space="preserve">Laser &amp; Photonics Reviews, </w:t>
      </w:r>
      <w:r w:rsidRPr="00B03489">
        <w:t xml:space="preserve">vol. 15, no. 6, p. 2100001, 2021, doi: </w:t>
      </w:r>
      <w:hyperlink r:id="rId20" w:history="1">
        <w:r w:rsidRPr="00B03489">
          <w:rPr>
            <w:rStyle w:val="Hyperlink"/>
          </w:rPr>
          <w:t>https://doi.org/10.1002/lpor.202100001</w:t>
        </w:r>
      </w:hyperlink>
      <w:r w:rsidRPr="00B03489">
        <w:t>.</w:t>
      </w:r>
    </w:p>
    <w:p w14:paraId="390C0D7C" w14:textId="77777777" w:rsidR="00B03489" w:rsidRPr="00B03489" w:rsidRDefault="00B03489" w:rsidP="00B03489">
      <w:pPr>
        <w:pStyle w:val="EndNoteBibliography"/>
        <w:ind w:left="720" w:hanging="720"/>
      </w:pPr>
      <w:r w:rsidRPr="00B03489">
        <w:t>[13]</w:t>
      </w:r>
      <w:r w:rsidRPr="00B03489">
        <w:tab/>
        <w:t xml:space="preserve">P. Xu, J. Zheng, J. K. Doylend, and A. Majumdar, "Low-Loss and Broadband Nonvolatile Phase-Change Directional Coupler Switches," </w:t>
      </w:r>
      <w:r w:rsidRPr="00B03489">
        <w:rPr>
          <w:i/>
        </w:rPr>
        <w:t xml:space="preserve">ACS Photonics, </w:t>
      </w:r>
      <w:r w:rsidRPr="00B03489">
        <w:t>vol. 6, no. 2, pp. 553–557, 2019/02/20 2019, doi: 10.1021/acsphotonics.8b01628.</w:t>
      </w:r>
    </w:p>
    <w:p w14:paraId="5ABAD6DA" w14:textId="77777777" w:rsidR="00B03489" w:rsidRPr="00B03489" w:rsidRDefault="00B03489" w:rsidP="00B03489">
      <w:pPr>
        <w:pStyle w:val="EndNoteBibliography"/>
        <w:ind w:left="720" w:hanging="720"/>
      </w:pPr>
      <w:r w:rsidRPr="00B03489">
        <w:t>[14]</w:t>
      </w:r>
      <w:r w:rsidRPr="00B03489">
        <w:tab/>
        <w:t xml:space="preserve">D. Lawson, S. Blundell, M. Ebert, O. L. Muskens, and I. Zeimpekis, "Optical switching beyond a million cycles of low-loss phase change material Sb2Se3," </w:t>
      </w:r>
      <w:r w:rsidRPr="00B03489">
        <w:rPr>
          <w:i/>
        </w:rPr>
        <w:t xml:space="preserve">Opt. Mater. Express, </w:t>
      </w:r>
      <w:r w:rsidRPr="00B03489">
        <w:t>vol. 14, no. 1, pp. 22–38, 2024/01/01 2024, doi: 10.1364/OME.509434.</w:t>
      </w:r>
    </w:p>
    <w:p w14:paraId="2AF9DFF4" w14:textId="77777777" w:rsidR="00B03489" w:rsidRPr="00B03489" w:rsidRDefault="00B03489" w:rsidP="00B03489">
      <w:pPr>
        <w:pStyle w:val="EndNoteBibliography"/>
        <w:ind w:left="720" w:hanging="720"/>
      </w:pPr>
      <w:r w:rsidRPr="00B03489">
        <w:t>[15]</w:t>
      </w:r>
      <w:r w:rsidRPr="00B03489">
        <w:tab/>
        <w:t>C. Wan</w:t>
      </w:r>
      <w:r w:rsidRPr="00B03489">
        <w:rPr>
          <w:i/>
        </w:rPr>
        <w:t xml:space="preserve"> et al.</w:t>
      </w:r>
      <w:r w:rsidRPr="00B03489">
        <w:t xml:space="preserve">, "Limiting Optical Diodes Enabled by the Phase Transition of Vanadium Dioxide," </w:t>
      </w:r>
      <w:r w:rsidRPr="00B03489">
        <w:rPr>
          <w:i/>
        </w:rPr>
        <w:t xml:space="preserve">ACS Photonics, </w:t>
      </w:r>
      <w:r w:rsidRPr="00B03489">
        <w:t>vol. 5, no. 7, pp. 2688–2692, 2018/07/18 2018, doi: 10.1021/acsphotonics.8b00313.</w:t>
      </w:r>
    </w:p>
    <w:p w14:paraId="4AF84BB4" w14:textId="51C0483B" w:rsidR="00B03489" w:rsidRPr="00B03489" w:rsidRDefault="00B03489" w:rsidP="00B03489">
      <w:pPr>
        <w:pStyle w:val="EndNoteBibliography"/>
        <w:ind w:left="720" w:hanging="720"/>
      </w:pPr>
      <w:r w:rsidRPr="00B03489">
        <w:t>[16]</w:t>
      </w:r>
      <w:r w:rsidRPr="00B03489">
        <w:tab/>
        <w:t xml:space="preserve">M. Delaney, I. Zeimpekis, D. Lawson, D. W. Hewak, and O. L. Muskens, "A New Family of Ultralow Loss Reversible Phase-Change Materials for Photonic Integrated Circuits: Sb2S3 and Sb2Se3," </w:t>
      </w:r>
      <w:r w:rsidRPr="00B03489">
        <w:rPr>
          <w:i/>
        </w:rPr>
        <w:t xml:space="preserve">Advanced Functional Materials, </w:t>
      </w:r>
      <w:r w:rsidRPr="00B03489">
        <w:t xml:space="preserve">vol. 30, no. 36, p. 2002447, 2020, doi: </w:t>
      </w:r>
      <w:hyperlink r:id="rId21" w:history="1">
        <w:r w:rsidRPr="00B03489">
          <w:rPr>
            <w:rStyle w:val="Hyperlink"/>
          </w:rPr>
          <w:t>https://doi.org/10.1002/adfm.202002447</w:t>
        </w:r>
      </w:hyperlink>
      <w:r w:rsidRPr="00B03489">
        <w:t>.</w:t>
      </w:r>
    </w:p>
    <w:p w14:paraId="13A78A7B" w14:textId="77777777" w:rsidR="00B03489" w:rsidRPr="00B03489" w:rsidRDefault="00B03489" w:rsidP="00B03489">
      <w:pPr>
        <w:pStyle w:val="EndNoteBibliography"/>
        <w:ind w:left="720" w:hanging="720"/>
      </w:pPr>
      <w:r w:rsidRPr="00B03489">
        <w:t>[17]</w:t>
      </w:r>
      <w:r w:rsidRPr="00B03489">
        <w:tab/>
        <w:t>Y. Zhang</w:t>
      </w:r>
      <w:r w:rsidRPr="00B03489">
        <w:rPr>
          <w:i/>
        </w:rPr>
        <w:t xml:space="preserve"> et al.</w:t>
      </w:r>
      <w:r w:rsidRPr="00B03489">
        <w:t xml:space="preserve">, "Broadband transparent optical phase change materials for high-performance nonvolatile photonics," </w:t>
      </w:r>
      <w:r w:rsidRPr="00B03489">
        <w:rPr>
          <w:i/>
        </w:rPr>
        <w:t xml:space="preserve">Nature Communications, </w:t>
      </w:r>
      <w:r w:rsidRPr="00B03489">
        <w:t>vol. 10, no. 1, p. 4279, 2019/09/30 2019, doi: 10.1038/s41467-019-12196-4.</w:t>
      </w:r>
    </w:p>
    <w:p w14:paraId="2896F02F" w14:textId="77777777" w:rsidR="00B03489" w:rsidRPr="00B03489" w:rsidRDefault="00B03489" w:rsidP="00B03489">
      <w:pPr>
        <w:pStyle w:val="EndNoteBibliography"/>
        <w:ind w:left="720" w:hanging="720"/>
      </w:pPr>
      <w:r w:rsidRPr="00B03489">
        <w:lastRenderedPageBreak/>
        <w:t>[18]</w:t>
      </w:r>
      <w:r w:rsidRPr="00B03489">
        <w:tab/>
        <w:t>Z. Gong</w:t>
      </w:r>
      <w:r w:rsidRPr="00B03489">
        <w:rPr>
          <w:i/>
        </w:rPr>
        <w:t xml:space="preserve"> et al.</w:t>
      </w:r>
      <w:r w:rsidRPr="00B03489">
        <w:t xml:space="preserve">, "Phase change materials in photonic devices," </w:t>
      </w:r>
      <w:r w:rsidRPr="00B03489">
        <w:rPr>
          <w:i/>
        </w:rPr>
        <w:t xml:space="preserve">Journal of Applied Physics, </w:t>
      </w:r>
      <w:r w:rsidRPr="00B03489">
        <w:t>vol. 129, no. 3, 2021, doi: 10.1063/5.0027868.</w:t>
      </w:r>
    </w:p>
    <w:p w14:paraId="0C1590BA" w14:textId="77777777" w:rsidR="00B03489" w:rsidRPr="00B03489" w:rsidRDefault="00B03489" w:rsidP="00B03489">
      <w:pPr>
        <w:pStyle w:val="EndNoteBibliography"/>
        <w:ind w:left="720" w:hanging="720"/>
      </w:pPr>
      <w:r w:rsidRPr="00B03489">
        <w:t>[19]</w:t>
      </w:r>
      <w:r w:rsidRPr="00B03489">
        <w:tab/>
        <w:t xml:space="preserve">M. E. A. Warwick and R. Binions, "Advances in thermochromic vanadium dioxide films," </w:t>
      </w:r>
      <w:r w:rsidRPr="00B03489">
        <w:rPr>
          <w:i/>
        </w:rPr>
        <w:t xml:space="preserve">Journal of Materials Chemistry A, </w:t>
      </w:r>
      <w:r w:rsidRPr="00B03489">
        <w:t>10.1039/C3TA14124A vol. 2, no. 10, pp. 3275–3292, 2014, doi: 10.1039/C3TA14124A.</w:t>
      </w:r>
    </w:p>
    <w:p w14:paraId="7F4D86E0" w14:textId="39F59533" w:rsidR="00B03489" w:rsidRPr="00B03489" w:rsidRDefault="00B03489" w:rsidP="00B03489">
      <w:pPr>
        <w:pStyle w:val="EndNoteBibliography"/>
        <w:ind w:left="720" w:hanging="720"/>
      </w:pPr>
      <w:r w:rsidRPr="00B03489">
        <w:t>[20]</w:t>
      </w:r>
      <w:r w:rsidRPr="00B03489">
        <w:tab/>
        <w:t xml:space="preserve">P. Guo, Z. Biegler, T. Back, and A. Sarangan, "Vanadium dioxide phase change thin films produced by thermal oxidation of metallic vanadium," </w:t>
      </w:r>
      <w:r w:rsidRPr="00B03489">
        <w:rPr>
          <w:i/>
        </w:rPr>
        <w:t xml:space="preserve">Thin Solid Films, </w:t>
      </w:r>
      <w:r w:rsidRPr="00B03489">
        <w:t xml:space="preserve">vol. 707, p. 138117, 2020/08/01/ 2020, doi: </w:t>
      </w:r>
      <w:hyperlink r:id="rId22" w:history="1">
        <w:r w:rsidRPr="00B03489">
          <w:rPr>
            <w:rStyle w:val="Hyperlink"/>
          </w:rPr>
          <w:t>https://doi.org/10.1016/j.tsf.2020.138117</w:t>
        </w:r>
      </w:hyperlink>
      <w:r w:rsidRPr="00B03489">
        <w:t>.</w:t>
      </w:r>
    </w:p>
    <w:p w14:paraId="15F0F6C9" w14:textId="55CC3306" w:rsidR="00B03489" w:rsidRPr="00B03489" w:rsidRDefault="00B03489" w:rsidP="00B03489">
      <w:pPr>
        <w:pStyle w:val="EndNoteBibliography"/>
        <w:ind w:left="720" w:hanging="720"/>
      </w:pPr>
      <w:r w:rsidRPr="00B03489">
        <w:t>[21]</w:t>
      </w:r>
      <w:r w:rsidRPr="00B03489">
        <w:tab/>
        <w:t>Y. Cui</w:t>
      </w:r>
      <w:r w:rsidRPr="00B03489">
        <w:rPr>
          <w:i/>
        </w:rPr>
        <w:t xml:space="preserve"> et al.</w:t>
      </w:r>
      <w:r w:rsidRPr="00B03489">
        <w:t xml:space="preserve">, "Thermochromic VO2 for Energy-Efficient Smart Windows," </w:t>
      </w:r>
      <w:r w:rsidRPr="00B03489">
        <w:rPr>
          <w:i/>
        </w:rPr>
        <w:t xml:space="preserve">Joule, </w:t>
      </w:r>
      <w:r w:rsidRPr="00B03489">
        <w:t xml:space="preserve">vol. 2, no. 9, pp. 1707–1746, 2018/09/19/ 2018, doi: </w:t>
      </w:r>
      <w:hyperlink r:id="rId23" w:history="1">
        <w:r w:rsidRPr="00B03489">
          <w:rPr>
            <w:rStyle w:val="Hyperlink"/>
          </w:rPr>
          <w:t>https://doi.org/10.1016/j.joule.2018.06.018</w:t>
        </w:r>
      </w:hyperlink>
      <w:r w:rsidRPr="00B03489">
        <w:t>.</w:t>
      </w:r>
    </w:p>
    <w:p w14:paraId="1066A4C7" w14:textId="7C253138" w:rsidR="00B03489" w:rsidRPr="00B03489" w:rsidRDefault="00B03489" w:rsidP="00B03489">
      <w:pPr>
        <w:pStyle w:val="EndNoteBibliography"/>
        <w:ind w:left="720" w:hanging="720"/>
      </w:pPr>
      <w:r w:rsidRPr="00B03489">
        <w:t>[22]</w:t>
      </w:r>
      <w:r w:rsidRPr="00B03489">
        <w:tab/>
        <w:t xml:space="preserve">N. Murillo-Quirós, V. Vega-Garita, A. Carmona-Calvo, E. A. Rojas-González, R. Starbird-Perez, and E. Avendaño-Soto, "Toward Thermochromic VO2 Nanoparticles Polymer Films Based Smart Windows Designed for Tropical Climates," </w:t>
      </w:r>
      <w:r w:rsidRPr="00B03489">
        <w:rPr>
          <w:i/>
        </w:rPr>
        <w:t xml:space="preserve">Polymers, </w:t>
      </w:r>
      <w:r w:rsidRPr="00B03489">
        <w:t xml:space="preserve">vol. 14, no. 19, p. 4250, 2022. [Online]. Available: </w:t>
      </w:r>
      <w:hyperlink r:id="rId24" w:history="1">
        <w:r w:rsidRPr="00B03489">
          <w:rPr>
            <w:rStyle w:val="Hyperlink"/>
          </w:rPr>
          <w:t>https://www.mdpi.com/2073-4360/14/19/4250</w:t>
        </w:r>
      </w:hyperlink>
      <w:r w:rsidRPr="00B03489">
        <w:t>.</w:t>
      </w:r>
    </w:p>
    <w:p w14:paraId="2F089454" w14:textId="77777777" w:rsidR="00B03489" w:rsidRPr="00B03489" w:rsidRDefault="00B03489" w:rsidP="00B03489">
      <w:pPr>
        <w:pStyle w:val="EndNoteBibliography"/>
        <w:ind w:left="720" w:hanging="720"/>
      </w:pPr>
      <w:r w:rsidRPr="00B03489">
        <w:t>[23]</w:t>
      </w:r>
      <w:r w:rsidRPr="00B03489">
        <w:tab/>
        <w:t>C. Chen</w:t>
      </w:r>
      <w:r w:rsidRPr="00B03489">
        <w:rPr>
          <w:i/>
        </w:rPr>
        <w:t xml:space="preserve"> et al.</w:t>
      </w:r>
      <w:r w:rsidRPr="00B03489">
        <w:t xml:space="preserve">, "Optical properties of amorphous and polycrystalline Sb2Se3 thin films prepared by thermal evaporation," </w:t>
      </w:r>
      <w:r w:rsidRPr="00B03489">
        <w:rPr>
          <w:i/>
        </w:rPr>
        <w:t xml:space="preserve">Applied Physics Letters, </w:t>
      </w:r>
      <w:r w:rsidRPr="00B03489">
        <w:t>vol. 107, p. 043905, 2015.</w:t>
      </w:r>
    </w:p>
    <w:p w14:paraId="697F72A6" w14:textId="0427B95E" w:rsidR="00B03489" w:rsidRPr="00B03489" w:rsidRDefault="00B03489" w:rsidP="00B03489">
      <w:pPr>
        <w:pStyle w:val="EndNoteBibliography"/>
        <w:ind w:left="720" w:hanging="720"/>
      </w:pPr>
      <w:r w:rsidRPr="00B03489">
        <w:t>[24]</w:t>
      </w:r>
      <w:r w:rsidRPr="00B03489">
        <w:tab/>
        <w:t xml:space="preserve">X. Chen, J. Lin, and K. Wang, "A Review of Integrated Photonic Devices Using Sb2Se3," </w:t>
      </w:r>
      <w:r w:rsidRPr="00B03489">
        <w:rPr>
          <w:i/>
        </w:rPr>
        <w:t xml:space="preserve">Advanced Physics Research, </w:t>
      </w:r>
      <w:r w:rsidRPr="00B03489">
        <w:t xml:space="preserve">vol. 4, no. 1, p. 2400080, 2025, doi: </w:t>
      </w:r>
      <w:hyperlink r:id="rId25" w:history="1">
        <w:r w:rsidRPr="00B03489">
          <w:rPr>
            <w:rStyle w:val="Hyperlink"/>
          </w:rPr>
          <w:t>https://doi.org/10.1002/apxr.202400080</w:t>
        </w:r>
      </w:hyperlink>
      <w:r w:rsidRPr="00B03489">
        <w:t>.</w:t>
      </w:r>
    </w:p>
    <w:p w14:paraId="529C9E39" w14:textId="77777777" w:rsidR="00B03489" w:rsidRPr="00B03489" w:rsidRDefault="00B03489" w:rsidP="00B03489">
      <w:pPr>
        <w:pStyle w:val="EndNoteBibliography"/>
        <w:ind w:left="720" w:hanging="720"/>
      </w:pPr>
      <w:r w:rsidRPr="00B03489">
        <w:t>[25]</w:t>
      </w:r>
      <w:r w:rsidRPr="00B03489">
        <w:tab/>
        <w:t>K. Aryana</w:t>
      </w:r>
      <w:r w:rsidRPr="00B03489">
        <w:rPr>
          <w:i/>
        </w:rPr>
        <w:t xml:space="preserve"> et al.</w:t>
      </w:r>
      <w:r w:rsidRPr="00B03489">
        <w:t xml:space="preserve">, "Optical and thermal properties of Ge2Sb2Te5, Sb2Se3, and Sb2S3 for reconfigurable photonic devices [Invited]," </w:t>
      </w:r>
      <w:r w:rsidRPr="00B03489">
        <w:rPr>
          <w:i/>
        </w:rPr>
        <w:t xml:space="preserve">Opt. Mater. Express, </w:t>
      </w:r>
      <w:r w:rsidRPr="00B03489">
        <w:t>vol. 13, no. 11, pp. 3277–3286, 2023/11/01 2023, doi: 10.1364/OME.503178.</w:t>
      </w:r>
    </w:p>
    <w:p w14:paraId="02BE902B" w14:textId="77777777" w:rsidR="00B03489" w:rsidRPr="00B03489" w:rsidRDefault="00B03489" w:rsidP="00B03489">
      <w:pPr>
        <w:pStyle w:val="EndNoteBibliography"/>
        <w:ind w:left="720" w:hanging="720"/>
      </w:pPr>
      <w:r w:rsidRPr="00B03489">
        <w:t>[26]</w:t>
      </w:r>
      <w:r w:rsidRPr="00B03489">
        <w:tab/>
        <w:t>J. Faneca</w:t>
      </w:r>
      <w:r w:rsidRPr="00B03489">
        <w:rPr>
          <w:i/>
        </w:rPr>
        <w:t xml:space="preserve"> et al.</w:t>
      </w:r>
      <w:r w:rsidRPr="00B03489">
        <w:t xml:space="preserve">, "Towards low loss non-volatile phase change materials in mid index waveguides," </w:t>
      </w:r>
      <w:r w:rsidRPr="00B03489">
        <w:rPr>
          <w:i/>
        </w:rPr>
        <w:t xml:space="preserve">Neuromorphic Computing and Engineering, </w:t>
      </w:r>
      <w:r w:rsidRPr="00B03489">
        <w:t>vol. 1, no. 1, p. 014004, 2021/08/23 2021, doi: 10.1088/2634-4386/ac156e.</w:t>
      </w:r>
    </w:p>
    <w:p w14:paraId="7D3D876D" w14:textId="77777777" w:rsidR="00B03489" w:rsidRPr="00B03489" w:rsidRDefault="00B03489" w:rsidP="00B03489">
      <w:pPr>
        <w:pStyle w:val="EndNoteBibliography"/>
        <w:ind w:left="720" w:hanging="720"/>
      </w:pPr>
      <w:r w:rsidRPr="00B03489">
        <w:t>[27]</w:t>
      </w:r>
      <w:r w:rsidRPr="00B03489">
        <w:tab/>
        <w:t>S. Blundell</w:t>
      </w:r>
      <w:r w:rsidRPr="00B03489">
        <w:rPr>
          <w:i/>
        </w:rPr>
        <w:t xml:space="preserve"> et al.</w:t>
      </w:r>
      <w:r w:rsidRPr="00B03489">
        <w:t xml:space="preserve">, "Ultracompact Programmable Silicon Photonics Using Layers of Low-Loss Phase-Change Material Sb2Se3 of Increasing Thickness," </w:t>
      </w:r>
      <w:r w:rsidRPr="00B03489">
        <w:rPr>
          <w:i/>
        </w:rPr>
        <w:t xml:space="preserve">ACS Photonics, </w:t>
      </w:r>
      <w:r w:rsidRPr="00B03489">
        <w:t>vol. 12, no. 3, pp. 1382–1391, 2025/03/19 2025, doi: 10.1021/acsphotonics.4c01789.</w:t>
      </w:r>
    </w:p>
    <w:p w14:paraId="03FE137D" w14:textId="77777777" w:rsidR="00B03489" w:rsidRPr="00B03489" w:rsidRDefault="00B03489" w:rsidP="00B03489">
      <w:pPr>
        <w:pStyle w:val="EndNoteBibliography"/>
        <w:ind w:left="720" w:hanging="720"/>
      </w:pPr>
      <w:r w:rsidRPr="00B03489">
        <w:t>[28]</w:t>
      </w:r>
      <w:r w:rsidRPr="00B03489">
        <w:tab/>
        <w:t xml:space="preserve">W. Jia, R. Menon, and B. Sensale-Rodriguez, "Unique prospects of phase change material Sb2Se3 for ultra-compact reconfigurable nanophotonic devices," </w:t>
      </w:r>
      <w:r w:rsidRPr="00B03489">
        <w:rPr>
          <w:i/>
        </w:rPr>
        <w:t xml:space="preserve">Opt. Mater. Express, </w:t>
      </w:r>
      <w:r w:rsidRPr="00B03489">
        <w:t>vol. 11, no. 9, pp. 3007–3014, 2021/09/01 2021, doi: 10.1364/OME.435979.</w:t>
      </w:r>
    </w:p>
    <w:p w14:paraId="5D5CD95D" w14:textId="56015E93" w:rsidR="00B03489" w:rsidRPr="00B03489" w:rsidRDefault="00B03489" w:rsidP="00B03489">
      <w:pPr>
        <w:pStyle w:val="EndNoteBibliography"/>
        <w:ind w:left="720" w:hanging="720"/>
      </w:pPr>
      <w:r w:rsidRPr="00B03489">
        <w:t>[29]</w:t>
      </w:r>
      <w:r w:rsidRPr="00B03489">
        <w:tab/>
        <w:t>M. Gandolfi</w:t>
      </w:r>
      <w:r w:rsidRPr="00B03489">
        <w:rPr>
          <w:i/>
        </w:rPr>
        <w:t xml:space="preserve"> et al.</w:t>
      </w:r>
      <w:r w:rsidRPr="00B03489">
        <w:t xml:space="preserve">, "Optical Limiting Thin Multilayer Films Based On Phase Transition In VO2," in </w:t>
      </w:r>
      <w:r w:rsidRPr="00B03489">
        <w:rPr>
          <w:i/>
        </w:rPr>
        <w:t>2022 Sixteenth International Congress on Artificial Materials for Novel Wave Phenomena (Metamaterials)</w:t>
      </w:r>
      <w:r w:rsidRPr="00B03489">
        <w:t xml:space="preserve">, 12–17 Sept. 2022 2022, pp. 148–150, doi: 10.1109/Metamaterials54993.2022.9920767. [Online]. Available: </w:t>
      </w:r>
      <w:hyperlink r:id="rId26" w:history="1">
        <w:r w:rsidRPr="00B03489">
          <w:rPr>
            <w:rStyle w:val="Hyperlink"/>
          </w:rPr>
          <w:t>https://ieeexplore.ieee.org/stampPDF/getPDF.jsp?tp=&amp;arnumber=9920767&amp;ref</w:t>
        </w:r>
      </w:hyperlink>
      <w:r w:rsidRPr="00B03489">
        <w:t>=</w:t>
      </w:r>
    </w:p>
    <w:p w14:paraId="325D88EE" w14:textId="77777777" w:rsidR="00B03489" w:rsidRPr="00B03489" w:rsidRDefault="00B03489" w:rsidP="00B03489">
      <w:pPr>
        <w:pStyle w:val="EndNoteBibliography"/>
        <w:ind w:left="720" w:hanging="720"/>
      </w:pPr>
      <w:r w:rsidRPr="00B03489">
        <w:t>[30]</w:t>
      </w:r>
      <w:r w:rsidRPr="00B03489">
        <w:tab/>
        <w:t>C. Baratto</w:t>
      </w:r>
      <w:r w:rsidRPr="00B03489">
        <w:rPr>
          <w:i/>
        </w:rPr>
        <w:t xml:space="preserve"> et al.</w:t>
      </w:r>
      <w:r w:rsidRPr="00B03489">
        <w:t xml:space="preserve">, "Optical Limiting Sensor Based on Multilayer Optimization of Ag/VO2 Phase Change Material," </w:t>
      </w:r>
      <w:r w:rsidRPr="00B03489">
        <w:rPr>
          <w:i/>
        </w:rPr>
        <w:t xml:space="preserve">IEEE Sensors Letters, </w:t>
      </w:r>
      <w:r w:rsidRPr="00B03489">
        <w:t>vol. 7, no. 9, pp. 1–3, 2023, doi: 10.1109/LSENS.2023.3300801.</w:t>
      </w:r>
    </w:p>
    <w:p w14:paraId="572D07ED" w14:textId="77777777" w:rsidR="00B03489" w:rsidRPr="00B03489" w:rsidRDefault="00B03489" w:rsidP="00B03489">
      <w:pPr>
        <w:pStyle w:val="EndNoteBibliography"/>
        <w:ind w:left="720" w:hanging="720"/>
      </w:pPr>
      <w:r w:rsidRPr="00B03489">
        <w:t>[31]</w:t>
      </w:r>
      <w:r w:rsidRPr="00B03489">
        <w:tab/>
        <w:t>A. Tognazzi</w:t>
      </w:r>
      <w:r w:rsidRPr="00B03489">
        <w:rPr>
          <w:i/>
        </w:rPr>
        <w:t xml:space="preserve"> et al.</w:t>
      </w:r>
      <w:r w:rsidRPr="00B03489">
        <w:t xml:space="preserve">, "Opto-thermal dynamics of thin-film optical limiters based on the VO2 phase transition," </w:t>
      </w:r>
      <w:r w:rsidRPr="00B03489">
        <w:rPr>
          <w:i/>
        </w:rPr>
        <w:t xml:space="preserve">Opt. Mater. Express, </w:t>
      </w:r>
      <w:r w:rsidRPr="00B03489">
        <w:t>vol. 13, no. 1, pp. 41–52, 2023/01/01 2023, doi: 10.1364/OME.472347.</w:t>
      </w:r>
    </w:p>
    <w:p w14:paraId="6E31044E" w14:textId="77777777" w:rsidR="00B03489" w:rsidRPr="00B03489" w:rsidRDefault="00B03489" w:rsidP="00B03489">
      <w:pPr>
        <w:pStyle w:val="EndNoteBibliography"/>
        <w:ind w:left="720" w:hanging="720"/>
      </w:pPr>
      <w:r w:rsidRPr="00B03489">
        <w:t>[32]</w:t>
      </w:r>
      <w:r w:rsidRPr="00B03489">
        <w:tab/>
        <w:t xml:space="preserve">A. Sarangan, "Design of resonant cavity thin film structures with complex active layers," </w:t>
      </w:r>
      <w:r w:rsidRPr="00B03489">
        <w:rPr>
          <w:i/>
        </w:rPr>
        <w:t xml:space="preserve">J. Opt. Soc. Am. B, </w:t>
      </w:r>
      <w:r w:rsidRPr="00B03489">
        <w:t>vol. 37, no. 11, pp. 3461–3468, 2020/11/01 2020, doi: 10.1364/JOSAB.404894.</w:t>
      </w:r>
    </w:p>
    <w:p w14:paraId="5CA7689B" w14:textId="36847601" w:rsidR="00B03489" w:rsidRPr="00B03489" w:rsidRDefault="00B03489" w:rsidP="00B03489">
      <w:pPr>
        <w:pStyle w:val="EndNoteBibliography"/>
        <w:ind w:left="720" w:hanging="720"/>
      </w:pPr>
      <w:r w:rsidRPr="00B03489">
        <w:t>[33]</w:t>
      </w:r>
      <w:r w:rsidRPr="00B03489">
        <w:tab/>
        <w:t>Y.-S. Huang</w:t>
      </w:r>
      <w:r w:rsidRPr="00B03489">
        <w:rPr>
          <w:i/>
        </w:rPr>
        <w:t xml:space="preserve"> et al.</w:t>
      </w:r>
      <w:r w:rsidRPr="00B03489">
        <w:t xml:space="preserve">, "Tunable structural transmissive color in fano-resonant optical coatings employing phase-change materials," </w:t>
      </w:r>
      <w:r w:rsidRPr="00B03489">
        <w:rPr>
          <w:i/>
        </w:rPr>
        <w:t xml:space="preserve">Materials Today Advances, </w:t>
      </w:r>
      <w:r w:rsidRPr="00B03489">
        <w:t xml:space="preserve">vol. 18, p. 100364, 2023/06/01/ 2023, doi: </w:t>
      </w:r>
      <w:hyperlink r:id="rId27" w:history="1">
        <w:r w:rsidRPr="00B03489">
          <w:rPr>
            <w:rStyle w:val="Hyperlink"/>
          </w:rPr>
          <w:t>https://doi.org/10.1016/j.mtadv.2023.100364</w:t>
        </w:r>
      </w:hyperlink>
      <w:r w:rsidRPr="00B03489">
        <w:t>.</w:t>
      </w:r>
    </w:p>
    <w:p w14:paraId="40C33676" w14:textId="77777777" w:rsidR="00B03489" w:rsidRPr="00B03489" w:rsidRDefault="00B03489" w:rsidP="00B03489">
      <w:pPr>
        <w:pStyle w:val="EndNoteBibliography"/>
        <w:ind w:left="720" w:hanging="720"/>
      </w:pPr>
      <w:r w:rsidRPr="00B03489">
        <w:t>[34]</w:t>
      </w:r>
      <w:r w:rsidRPr="00B03489">
        <w:tab/>
        <w:t xml:space="preserve">A. Sarangan, </w:t>
      </w:r>
      <w:r w:rsidRPr="00B03489">
        <w:rPr>
          <w:i/>
        </w:rPr>
        <w:t>Optical Thin Film Design</w:t>
      </w:r>
      <w:r w:rsidRPr="00B03489">
        <w:t>, 1st Edition ed. Boca Raton: CRC Press, 2020.</w:t>
      </w:r>
    </w:p>
    <w:p w14:paraId="7611E5CB" w14:textId="77777777" w:rsidR="00B03489" w:rsidRPr="00B03489" w:rsidRDefault="00B03489" w:rsidP="00B03489">
      <w:pPr>
        <w:pStyle w:val="EndNoteBibliography"/>
        <w:ind w:left="720" w:hanging="720"/>
      </w:pPr>
      <w:r w:rsidRPr="00B03489">
        <w:t>[35]</w:t>
      </w:r>
      <w:r w:rsidRPr="00B03489">
        <w:tab/>
        <w:t xml:space="preserve">C. Padungatthakij, S. Wicharn, and P. Buranasiri, </w:t>
      </w:r>
      <w:r w:rsidRPr="00B03489">
        <w:rPr>
          <w:i/>
        </w:rPr>
        <w:t>Asymmetrical resonant cavity thin film devices designed for vanadium dioxide applications</w:t>
      </w:r>
      <w:r w:rsidRPr="00B03489">
        <w:t xml:space="preserve"> (International Workshop on Thin Films for Electronics, Electro-Optics, Energy, and Sensors). SPIE, 2025.</w:t>
      </w:r>
    </w:p>
    <w:p w14:paraId="03D6CF3E" w14:textId="7400A7A3" w:rsidR="00B03489" w:rsidRPr="00B03489" w:rsidRDefault="00B03489" w:rsidP="00B03489">
      <w:pPr>
        <w:pStyle w:val="EndNoteBibliography"/>
        <w:ind w:left="720" w:hanging="720"/>
      </w:pPr>
      <w:r w:rsidRPr="00B03489">
        <w:lastRenderedPageBreak/>
        <w:t>[36]</w:t>
      </w:r>
      <w:r w:rsidRPr="00B03489">
        <w:tab/>
        <w:t xml:space="preserve">L. Y. Beliaev, E. Shkondin, A. V. Lavrinenko, and O. Takayama, "Optical, structural and composition properties of silicon nitride films deposited by reactive radio-frequency sputtering, low pressure and plasma-enhanced chemical vapor deposition," </w:t>
      </w:r>
      <w:r w:rsidRPr="00B03489">
        <w:rPr>
          <w:i/>
        </w:rPr>
        <w:t xml:space="preserve">Thin Solid Films, </w:t>
      </w:r>
      <w:r w:rsidRPr="00B03489">
        <w:t xml:space="preserve">vol. 763, p. 139568, 2022/12/01/ 2022, doi: </w:t>
      </w:r>
      <w:hyperlink r:id="rId28" w:history="1">
        <w:r w:rsidRPr="00B03489">
          <w:rPr>
            <w:rStyle w:val="Hyperlink"/>
          </w:rPr>
          <w:t>https://doi.org/10.1016/j.tsf.2022.139568</w:t>
        </w:r>
      </w:hyperlink>
      <w:r w:rsidRPr="00B03489">
        <w:t>.</w:t>
      </w:r>
    </w:p>
    <w:p w14:paraId="0D526FB7" w14:textId="77777777" w:rsidR="00B03489" w:rsidRPr="00B03489" w:rsidRDefault="00B03489" w:rsidP="00B03489">
      <w:pPr>
        <w:pStyle w:val="EndNoteBibliography"/>
        <w:ind w:left="720" w:hanging="720"/>
      </w:pPr>
      <w:r w:rsidRPr="00B03489">
        <w:t>[37]</w:t>
      </w:r>
      <w:r w:rsidRPr="00B03489">
        <w:tab/>
        <w:t xml:space="preserve">L. Gao, F. Lemarchand, and M. Lequime, "Exploitation of multiple incidences spectrometric measurements for thin film reverse engineering," </w:t>
      </w:r>
      <w:r w:rsidRPr="00B03489">
        <w:rPr>
          <w:i/>
        </w:rPr>
        <w:t xml:space="preserve">Opt. Express, </w:t>
      </w:r>
      <w:r w:rsidRPr="00B03489">
        <w:t>vol. 20, no. 14, pp. 15734–15751, 2012/07/02 2012, doi: 10.1364/OE.20.015734.</w:t>
      </w:r>
    </w:p>
    <w:p w14:paraId="0F363C40" w14:textId="77777777" w:rsidR="00B03489" w:rsidRPr="00B03489" w:rsidRDefault="00B03489" w:rsidP="00B03489">
      <w:pPr>
        <w:pStyle w:val="EndNoteBibliography"/>
        <w:ind w:left="720" w:hanging="720"/>
      </w:pPr>
      <w:r w:rsidRPr="00B03489">
        <w:t>[38]</w:t>
      </w:r>
      <w:r w:rsidRPr="00B03489">
        <w:tab/>
        <w:t xml:space="preserve">M. N. Polyanskiy, "Refractiveindex.info database of optical constants," </w:t>
      </w:r>
      <w:r w:rsidRPr="00B03489">
        <w:rPr>
          <w:i/>
        </w:rPr>
        <w:t xml:space="preserve">Scientific Data, </w:t>
      </w:r>
      <w:r w:rsidRPr="00B03489">
        <w:t>vol. 11, no. 1, p. 94, 2024/01/18 2024, doi: 10.1038/s41597-023-02898-2.</w:t>
      </w:r>
    </w:p>
    <w:p w14:paraId="2D0C95DD" w14:textId="2E946D6A" w:rsidR="009102C8" w:rsidRPr="00AC71B4" w:rsidRDefault="00114A72" w:rsidP="002730C0">
      <w:pPr>
        <w:rPr>
          <w:szCs w:val="20"/>
        </w:rPr>
      </w:pPr>
      <w:r w:rsidRPr="00260F94">
        <w:rPr>
          <w:szCs w:val="20"/>
        </w:rPr>
        <w:fldChar w:fldCharType="end"/>
      </w:r>
    </w:p>
    <w:sectPr w:rsidR="009102C8" w:rsidRPr="00AC71B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C75A3" w14:textId="77777777" w:rsidR="0018436D" w:rsidRDefault="0018436D" w:rsidP="009102C8">
      <w:r>
        <w:separator/>
      </w:r>
    </w:p>
  </w:endnote>
  <w:endnote w:type="continuationSeparator" w:id="0">
    <w:p w14:paraId="016490A3" w14:textId="77777777" w:rsidR="0018436D" w:rsidRDefault="0018436D" w:rsidP="00910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EE3FCD7-0C00-4495-B680-049976B28F3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H Sarabun PSK">
    <w:altName w:val="Cordia New"/>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2" w:fontKey="{017FDE86-27EB-4C19-9FE9-4A6800A8C74D}"/>
    <w:embedBold r:id="rId3" w:fontKey="{199F2DD0-82F9-4DE8-8172-EE94B7878359}"/>
  </w:font>
  <w:font w:name="Aptos">
    <w:charset w:val="00"/>
    <w:family w:val="swiss"/>
    <w:pitch w:val="variable"/>
    <w:sig w:usb0="20000287" w:usb1="00000003" w:usb2="00000000" w:usb3="00000000" w:csb0="0000019F" w:csb1="00000000"/>
    <w:embedRegular r:id="rId4" w:fontKey="{E3B12011-0AF9-49CE-B9E6-6BDFCCF2F98F}"/>
    <w:embedItalic r:id="rId5" w:fontKey="{E756B2BC-D231-4C8D-99D6-464B5F86DB3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embedRegular r:id="rId6" w:fontKey="{E928A6ED-DAD1-4E1D-8170-1E6C0A8798E2}"/>
    <w:embedItalic r:id="rId7" w:fontKey="{60AA093E-26EC-4205-8B82-0944743457C9}"/>
  </w:font>
  <w:font w:name="Cambria Math">
    <w:panose1 w:val="02040503050406030204"/>
    <w:charset w:val="00"/>
    <w:family w:val="roman"/>
    <w:pitch w:val="variable"/>
    <w:sig w:usb0="E00006FF" w:usb1="420024FF" w:usb2="02000000" w:usb3="00000000" w:csb0="0000019F" w:csb1="00000000"/>
    <w:embedRegular r:id="rId8" w:fontKey="{D8CA8A53-5BDB-47EB-9ACE-F879BEE8E685}"/>
    <w:embedItalic r:id="rId9" w:fontKey="{0B6379E6-6767-4FB2-A3CD-2D815AA69944}"/>
  </w:font>
  <w:font w:name="Cordia New">
    <w:panose1 w:val="020B0304020202020204"/>
    <w:charset w:val="00"/>
    <w:family w:val="swiss"/>
    <w:pitch w:val="variable"/>
    <w:sig w:usb0="81000003" w:usb1="00000000" w:usb2="00000000" w:usb3="00000000" w:csb0="00010001" w:csb1="00000000"/>
    <w:embedRegular r:id="rId10" w:fontKey="{E86DE0A8-013D-44C5-8182-B11D73ECE8CD}"/>
  </w:font>
  <w:font w:name="Calibri">
    <w:panose1 w:val="020F0502020204030204"/>
    <w:charset w:val="00"/>
    <w:family w:val="swiss"/>
    <w:pitch w:val="variable"/>
    <w:sig w:usb0="E4002EFF" w:usb1="C200247B" w:usb2="00000009" w:usb3="00000000" w:csb0="000001FF" w:csb1="00000000"/>
    <w:embedRegular r:id="rId11" w:fontKey="{E93A1245-1E36-4B61-ADF8-6EF79D50340D}"/>
  </w:font>
  <w:font w:name="Aptos Display">
    <w:charset w:val="00"/>
    <w:family w:val="swiss"/>
    <w:pitch w:val="variable"/>
    <w:sig w:usb0="20000287" w:usb1="00000003" w:usb2="00000000" w:usb3="00000000" w:csb0="0000019F" w:csb1="00000000"/>
    <w:embedRegular r:id="rId12" w:fontKey="{32EB7D26-B51D-4501-B4A5-B13B6639DD8F}"/>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635C6" w14:textId="77777777" w:rsidR="0018436D" w:rsidRDefault="0018436D" w:rsidP="009102C8">
      <w:r>
        <w:separator/>
      </w:r>
    </w:p>
  </w:footnote>
  <w:footnote w:type="continuationSeparator" w:id="0">
    <w:p w14:paraId="07F0C912" w14:textId="77777777" w:rsidR="0018436D" w:rsidRDefault="0018436D" w:rsidP="009102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5A14"/>
    <w:multiLevelType w:val="multilevel"/>
    <w:tmpl w:val="611281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E6D10F5"/>
    <w:multiLevelType w:val="multilevel"/>
    <w:tmpl w:val="50B0D616"/>
    <w:lvl w:ilvl="0">
      <w:start w:val="1064"/>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726443"/>
    <w:multiLevelType w:val="hybridMultilevel"/>
    <w:tmpl w:val="D4044B54"/>
    <w:lvl w:ilvl="0" w:tplc="55D4F66A">
      <w:start w:val="1"/>
      <w:numFmt w:val="bullet"/>
      <w:lvlText w:val=""/>
      <w:lvlJc w:val="left"/>
      <w:pPr>
        <w:ind w:left="720" w:hanging="360"/>
      </w:pPr>
      <w:rPr>
        <w:rFonts w:ascii="Symbol" w:eastAsia="TH Sarabun PSK" w:hAnsi="Symbol" w:cs="TH Sarabun PSK"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E3F0766"/>
    <w:multiLevelType w:val="multilevel"/>
    <w:tmpl w:val="F71CAA1A"/>
    <w:lvl w:ilvl="0">
      <w:start w:val="53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69962622">
    <w:abstractNumId w:val="0"/>
  </w:num>
  <w:num w:numId="2" w16cid:durableId="105320728">
    <w:abstractNumId w:val="1"/>
  </w:num>
  <w:num w:numId="3" w16cid:durableId="1127048734">
    <w:abstractNumId w:val="3"/>
  </w:num>
  <w:num w:numId="4" w16cid:durableId="519705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Design and Simulation of Sb2Se3-based resonant optical limiters using TMM&lt;record-ids&gt;&lt;item&gt;1&lt;/item&gt;&lt;item&gt;2&lt;/item&gt;&lt;item&gt;3&lt;/item&gt;&lt;item&gt;7&lt;/item&gt;&lt;item&gt;8&lt;/item&gt;&lt;item&gt;9&lt;/item&gt;&lt;item&gt;10&lt;/item&gt;&lt;item&gt;11&lt;/item&gt;&lt;item&gt;12&lt;/item&gt;&lt;item&gt;14&lt;/item&gt;&lt;item&gt;15&lt;/item&gt;&lt;item&gt;16&lt;/item&gt;&lt;item&gt;17&lt;/item&gt;&lt;item&gt;18&lt;/item&gt;&lt;item&gt;23&lt;/item&gt;&lt;item&gt;25&lt;/item&gt;&lt;item&gt;26&lt;/item&gt;&lt;item&gt;28&lt;/item&gt;&lt;item&gt;30&lt;/item&gt;&lt;item&gt;31&lt;/item&gt;&lt;item&gt;32&lt;/item&gt;&lt;item&gt;33&lt;/item&gt;&lt;item&gt;34&lt;/item&gt;&lt;item&gt;35&lt;/item&gt;&lt;item&gt;36&lt;/item&gt;&lt;item&gt;37&lt;/item&gt;&lt;item&gt;38&lt;/item&gt;&lt;item&gt;53&lt;/item&gt;&lt;item&gt;66&lt;/item&gt;&lt;item&gt;68&lt;/item&gt;&lt;item&gt;69&lt;/item&gt;&lt;item&gt;70&lt;/item&gt;&lt;/record-ids&gt;&lt;/item&gt;&lt;/Libraries&gt;"/>
  </w:docVars>
  <w:rsids>
    <w:rsidRoot w:val="00AE68BA"/>
    <w:rsid w:val="00002A86"/>
    <w:rsid w:val="000056D7"/>
    <w:rsid w:val="000076D6"/>
    <w:rsid w:val="00007C18"/>
    <w:rsid w:val="00026CF1"/>
    <w:rsid w:val="000342AE"/>
    <w:rsid w:val="00034C15"/>
    <w:rsid w:val="00042FA9"/>
    <w:rsid w:val="00045CEE"/>
    <w:rsid w:val="0005746C"/>
    <w:rsid w:val="0006702C"/>
    <w:rsid w:val="000743D3"/>
    <w:rsid w:val="000757B9"/>
    <w:rsid w:val="0007688C"/>
    <w:rsid w:val="0008467B"/>
    <w:rsid w:val="000A79B3"/>
    <w:rsid w:val="000B0A06"/>
    <w:rsid w:val="000B2302"/>
    <w:rsid w:val="000B70B2"/>
    <w:rsid w:val="000C1AF0"/>
    <w:rsid w:val="000D51AD"/>
    <w:rsid w:val="0010659E"/>
    <w:rsid w:val="00107D5A"/>
    <w:rsid w:val="00114A72"/>
    <w:rsid w:val="00121D36"/>
    <w:rsid w:val="00123C5D"/>
    <w:rsid w:val="00144C14"/>
    <w:rsid w:val="001536A9"/>
    <w:rsid w:val="0016798C"/>
    <w:rsid w:val="001701E2"/>
    <w:rsid w:val="00181096"/>
    <w:rsid w:val="0018436D"/>
    <w:rsid w:val="001A525D"/>
    <w:rsid w:val="001B6258"/>
    <w:rsid w:val="001C6AC1"/>
    <w:rsid w:val="001C7792"/>
    <w:rsid w:val="001D2D4B"/>
    <w:rsid w:val="001E3823"/>
    <w:rsid w:val="001E3AE6"/>
    <w:rsid w:val="001E3FA0"/>
    <w:rsid w:val="001E5FE3"/>
    <w:rsid w:val="001E7C95"/>
    <w:rsid w:val="001F3CBA"/>
    <w:rsid w:val="001F6FD1"/>
    <w:rsid w:val="002005A3"/>
    <w:rsid w:val="00210753"/>
    <w:rsid w:val="00211C22"/>
    <w:rsid w:val="0021335A"/>
    <w:rsid w:val="002140B5"/>
    <w:rsid w:val="0022732F"/>
    <w:rsid w:val="00227446"/>
    <w:rsid w:val="00235D42"/>
    <w:rsid w:val="00237608"/>
    <w:rsid w:val="0023775E"/>
    <w:rsid w:val="002411C3"/>
    <w:rsid w:val="00243CAD"/>
    <w:rsid w:val="00260F94"/>
    <w:rsid w:val="002730C0"/>
    <w:rsid w:val="002768B9"/>
    <w:rsid w:val="0027739E"/>
    <w:rsid w:val="002A205E"/>
    <w:rsid w:val="002A5E83"/>
    <w:rsid w:val="002A70EE"/>
    <w:rsid w:val="002B0E9E"/>
    <w:rsid w:val="002C4DA1"/>
    <w:rsid w:val="002C4FB7"/>
    <w:rsid w:val="002D3F32"/>
    <w:rsid w:val="002D4A02"/>
    <w:rsid w:val="002D752E"/>
    <w:rsid w:val="002E6A24"/>
    <w:rsid w:val="002E7E2F"/>
    <w:rsid w:val="003135D0"/>
    <w:rsid w:val="00315A85"/>
    <w:rsid w:val="00320A45"/>
    <w:rsid w:val="00323989"/>
    <w:rsid w:val="00331AB1"/>
    <w:rsid w:val="0033380C"/>
    <w:rsid w:val="003444A2"/>
    <w:rsid w:val="00362DE9"/>
    <w:rsid w:val="00383668"/>
    <w:rsid w:val="0039572B"/>
    <w:rsid w:val="003963D0"/>
    <w:rsid w:val="003A545C"/>
    <w:rsid w:val="003B4669"/>
    <w:rsid w:val="003B73DF"/>
    <w:rsid w:val="003D12AC"/>
    <w:rsid w:val="003D3294"/>
    <w:rsid w:val="003D3605"/>
    <w:rsid w:val="003E2E5A"/>
    <w:rsid w:val="003E4C9D"/>
    <w:rsid w:val="003F31EF"/>
    <w:rsid w:val="003F4170"/>
    <w:rsid w:val="003F50A5"/>
    <w:rsid w:val="0040342D"/>
    <w:rsid w:val="00406446"/>
    <w:rsid w:val="00410F16"/>
    <w:rsid w:val="004120BA"/>
    <w:rsid w:val="00413316"/>
    <w:rsid w:val="004155A8"/>
    <w:rsid w:val="00420BE1"/>
    <w:rsid w:val="00424B56"/>
    <w:rsid w:val="00427218"/>
    <w:rsid w:val="004315B9"/>
    <w:rsid w:val="00434428"/>
    <w:rsid w:val="004563C4"/>
    <w:rsid w:val="004572BF"/>
    <w:rsid w:val="0045771B"/>
    <w:rsid w:val="00475318"/>
    <w:rsid w:val="00477FD3"/>
    <w:rsid w:val="0048424E"/>
    <w:rsid w:val="00491C27"/>
    <w:rsid w:val="00497D4D"/>
    <w:rsid w:val="004A3559"/>
    <w:rsid w:val="004B0104"/>
    <w:rsid w:val="004B4F2A"/>
    <w:rsid w:val="004C0C85"/>
    <w:rsid w:val="004C414E"/>
    <w:rsid w:val="004C7C75"/>
    <w:rsid w:val="004C7F68"/>
    <w:rsid w:val="004E4BD0"/>
    <w:rsid w:val="004F1259"/>
    <w:rsid w:val="004F6D5E"/>
    <w:rsid w:val="00512FF2"/>
    <w:rsid w:val="0052789B"/>
    <w:rsid w:val="00531908"/>
    <w:rsid w:val="0054076D"/>
    <w:rsid w:val="00551E66"/>
    <w:rsid w:val="0056471A"/>
    <w:rsid w:val="00566BC7"/>
    <w:rsid w:val="00567853"/>
    <w:rsid w:val="0057084B"/>
    <w:rsid w:val="00585820"/>
    <w:rsid w:val="00585E7F"/>
    <w:rsid w:val="00597069"/>
    <w:rsid w:val="005A0B20"/>
    <w:rsid w:val="005A3558"/>
    <w:rsid w:val="005C07F9"/>
    <w:rsid w:val="005D0640"/>
    <w:rsid w:val="005D0F16"/>
    <w:rsid w:val="005D53FD"/>
    <w:rsid w:val="005F15B2"/>
    <w:rsid w:val="005F3418"/>
    <w:rsid w:val="005F6FD7"/>
    <w:rsid w:val="00602B90"/>
    <w:rsid w:val="006072D0"/>
    <w:rsid w:val="006076DC"/>
    <w:rsid w:val="00637059"/>
    <w:rsid w:val="00666087"/>
    <w:rsid w:val="00670436"/>
    <w:rsid w:val="00672564"/>
    <w:rsid w:val="00695D1A"/>
    <w:rsid w:val="006A75D6"/>
    <w:rsid w:val="006B3EC0"/>
    <w:rsid w:val="006C78FE"/>
    <w:rsid w:val="006D41D6"/>
    <w:rsid w:val="006E044C"/>
    <w:rsid w:val="006E05BA"/>
    <w:rsid w:val="006E0DD6"/>
    <w:rsid w:val="006E3173"/>
    <w:rsid w:val="007059EC"/>
    <w:rsid w:val="00711C04"/>
    <w:rsid w:val="00712616"/>
    <w:rsid w:val="00714070"/>
    <w:rsid w:val="00731327"/>
    <w:rsid w:val="007339BD"/>
    <w:rsid w:val="00742FBF"/>
    <w:rsid w:val="00767D7D"/>
    <w:rsid w:val="00772CBA"/>
    <w:rsid w:val="00783DE1"/>
    <w:rsid w:val="007B731C"/>
    <w:rsid w:val="007D0A73"/>
    <w:rsid w:val="007D6EE1"/>
    <w:rsid w:val="007E3457"/>
    <w:rsid w:val="007F318B"/>
    <w:rsid w:val="0082092C"/>
    <w:rsid w:val="008266C6"/>
    <w:rsid w:val="00835C12"/>
    <w:rsid w:val="00852228"/>
    <w:rsid w:val="00857D93"/>
    <w:rsid w:val="00866C62"/>
    <w:rsid w:val="00866F12"/>
    <w:rsid w:val="00875421"/>
    <w:rsid w:val="008776D6"/>
    <w:rsid w:val="00893CB6"/>
    <w:rsid w:val="00894551"/>
    <w:rsid w:val="008A0E62"/>
    <w:rsid w:val="008A4657"/>
    <w:rsid w:val="008A57BA"/>
    <w:rsid w:val="008A6C31"/>
    <w:rsid w:val="008B1F2C"/>
    <w:rsid w:val="008B5A6C"/>
    <w:rsid w:val="008B5AB8"/>
    <w:rsid w:val="008C05EA"/>
    <w:rsid w:val="008D33B3"/>
    <w:rsid w:val="008E6134"/>
    <w:rsid w:val="008E65BB"/>
    <w:rsid w:val="008F6756"/>
    <w:rsid w:val="009102C8"/>
    <w:rsid w:val="0091583E"/>
    <w:rsid w:val="0092690A"/>
    <w:rsid w:val="00951BB4"/>
    <w:rsid w:val="0095214A"/>
    <w:rsid w:val="00953EB3"/>
    <w:rsid w:val="00955A44"/>
    <w:rsid w:val="0097049D"/>
    <w:rsid w:val="009706B8"/>
    <w:rsid w:val="00975FAF"/>
    <w:rsid w:val="0099445A"/>
    <w:rsid w:val="009A34AC"/>
    <w:rsid w:val="009A76F1"/>
    <w:rsid w:val="009E4043"/>
    <w:rsid w:val="009E6B05"/>
    <w:rsid w:val="009F0D1F"/>
    <w:rsid w:val="009F1E86"/>
    <w:rsid w:val="009F4A49"/>
    <w:rsid w:val="009F5BB9"/>
    <w:rsid w:val="009F621D"/>
    <w:rsid w:val="009F78E8"/>
    <w:rsid w:val="00A0492D"/>
    <w:rsid w:val="00A04A91"/>
    <w:rsid w:val="00A116DD"/>
    <w:rsid w:val="00A14849"/>
    <w:rsid w:val="00A56133"/>
    <w:rsid w:val="00A86FC1"/>
    <w:rsid w:val="00A879B4"/>
    <w:rsid w:val="00A946A3"/>
    <w:rsid w:val="00AA09C8"/>
    <w:rsid w:val="00AA25C2"/>
    <w:rsid w:val="00AB371F"/>
    <w:rsid w:val="00AC0661"/>
    <w:rsid w:val="00AC71B4"/>
    <w:rsid w:val="00AE1E86"/>
    <w:rsid w:val="00AE68BA"/>
    <w:rsid w:val="00AE7FBD"/>
    <w:rsid w:val="00AF6197"/>
    <w:rsid w:val="00B03489"/>
    <w:rsid w:val="00B07F1A"/>
    <w:rsid w:val="00B2487E"/>
    <w:rsid w:val="00B321CF"/>
    <w:rsid w:val="00B34327"/>
    <w:rsid w:val="00B51254"/>
    <w:rsid w:val="00B52480"/>
    <w:rsid w:val="00B547F9"/>
    <w:rsid w:val="00B5610F"/>
    <w:rsid w:val="00B60727"/>
    <w:rsid w:val="00B60890"/>
    <w:rsid w:val="00B6299D"/>
    <w:rsid w:val="00B755D2"/>
    <w:rsid w:val="00B83EF2"/>
    <w:rsid w:val="00BA6846"/>
    <w:rsid w:val="00BB38B1"/>
    <w:rsid w:val="00BC3B1B"/>
    <w:rsid w:val="00BC439D"/>
    <w:rsid w:val="00BD5C2A"/>
    <w:rsid w:val="00BF27DD"/>
    <w:rsid w:val="00BF4425"/>
    <w:rsid w:val="00C546A1"/>
    <w:rsid w:val="00C57CD6"/>
    <w:rsid w:val="00C644AA"/>
    <w:rsid w:val="00C70FAA"/>
    <w:rsid w:val="00C83CEA"/>
    <w:rsid w:val="00C84E09"/>
    <w:rsid w:val="00C914AC"/>
    <w:rsid w:val="00C94F26"/>
    <w:rsid w:val="00C96D33"/>
    <w:rsid w:val="00CA1D62"/>
    <w:rsid w:val="00CA76A4"/>
    <w:rsid w:val="00CB1CBF"/>
    <w:rsid w:val="00CB2201"/>
    <w:rsid w:val="00CD4644"/>
    <w:rsid w:val="00CE3791"/>
    <w:rsid w:val="00CF422D"/>
    <w:rsid w:val="00CF715F"/>
    <w:rsid w:val="00D013FA"/>
    <w:rsid w:val="00D03286"/>
    <w:rsid w:val="00D03436"/>
    <w:rsid w:val="00D119A8"/>
    <w:rsid w:val="00D14390"/>
    <w:rsid w:val="00D1464E"/>
    <w:rsid w:val="00D21169"/>
    <w:rsid w:val="00D24257"/>
    <w:rsid w:val="00D3276F"/>
    <w:rsid w:val="00D360F6"/>
    <w:rsid w:val="00D50298"/>
    <w:rsid w:val="00D63984"/>
    <w:rsid w:val="00D6576C"/>
    <w:rsid w:val="00D83724"/>
    <w:rsid w:val="00D85D7D"/>
    <w:rsid w:val="00DA2C9A"/>
    <w:rsid w:val="00DA48C7"/>
    <w:rsid w:val="00DA5F81"/>
    <w:rsid w:val="00DA6EA5"/>
    <w:rsid w:val="00DB2449"/>
    <w:rsid w:val="00DB384B"/>
    <w:rsid w:val="00DC0CBC"/>
    <w:rsid w:val="00DC1BD3"/>
    <w:rsid w:val="00DD5E30"/>
    <w:rsid w:val="00DE19DF"/>
    <w:rsid w:val="00DE4EFB"/>
    <w:rsid w:val="00DF2BDB"/>
    <w:rsid w:val="00DF56B0"/>
    <w:rsid w:val="00DF749B"/>
    <w:rsid w:val="00E0505D"/>
    <w:rsid w:val="00E152EA"/>
    <w:rsid w:val="00E17715"/>
    <w:rsid w:val="00E35693"/>
    <w:rsid w:val="00E47833"/>
    <w:rsid w:val="00E512A5"/>
    <w:rsid w:val="00E72EA0"/>
    <w:rsid w:val="00E752E7"/>
    <w:rsid w:val="00E75D7B"/>
    <w:rsid w:val="00E83C08"/>
    <w:rsid w:val="00E9470F"/>
    <w:rsid w:val="00EA0DAA"/>
    <w:rsid w:val="00EA5292"/>
    <w:rsid w:val="00EB589D"/>
    <w:rsid w:val="00EC5435"/>
    <w:rsid w:val="00ED4416"/>
    <w:rsid w:val="00ED4427"/>
    <w:rsid w:val="00ED5CC6"/>
    <w:rsid w:val="00EE0175"/>
    <w:rsid w:val="00EE2CE9"/>
    <w:rsid w:val="00EE4FC2"/>
    <w:rsid w:val="00EE59FF"/>
    <w:rsid w:val="00EF1E5F"/>
    <w:rsid w:val="00EF354B"/>
    <w:rsid w:val="00F042A1"/>
    <w:rsid w:val="00F10C35"/>
    <w:rsid w:val="00F113A3"/>
    <w:rsid w:val="00F11EB6"/>
    <w:rsid w:val="00F20A61"/>
    <w:rsid w:val="00F240DD"/>
    <w:rsid w:val="00F316BD"/>
    <w:rsid w:val="00F3500B"/>
    <w:rsid w:val="00F35641"/>
    <w:rsid w:val="00F35DEE"/>
    <w:rsid w:val="00F35EBA"/>
    <w:rsid w:val="00F777DE"/>
    <w:rsid w:val="00F812F3"/>
    <w:rsid w:val="00F839D8"/>
    <w:rsid w:val="00F90FAA"/>
    <w:rsid w:val="00F9500E"/>
    <w:rsid w:val="00FD3B4E"/>
    <w:rsid w:val="00FD7B23"/>
    <w:rsid w:val="00FF0B60"/>
    <w:rsid w:val="00FF4879"/>
  </w:rsids>
  <m:mathPr>
    <m:mathFont m:val="Cambria Math"/>
    <m:brkBin m:val="before"/>
    <m:brkBinSub m:val="--"/>
    <m:smallFrac m:val="0"/>
    <m:dispDef/>
    <m:lMargin m:val="0"/>
    <m:rMargin m:val="0"/>
    <m:defJc m:val="centerGroup"/>
    <m:wrapIndent m:val="1440"/>
    <m:intLim m:val="subSup"/>
    <m:naryLim m:val="undOvr"/>
  </m:mathPr>
  <w:themeFontLang w:val="en-GB"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B9262"/>
  <w15:docId w15:val="{96E34903-4735-4808-BE9F-D11ADF4B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PSK" w:eastAsia="TH Sarabun PSK" w:hAnsi="TH Sarabun PSK" w:cs="TH Sarabun PSK"/>
        <w:sz w:val="32"/>
        <w:szCs w:val="32"/>
        <w:lang w:val="en-GB" w:eastAsia="ja-JP"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45A"/>
    <w:pPr>
      <w:jc w:val="both"/>
    </w:pPr>
    <w:rPr>
      <w:rFonts w:ascii="Arial" w:hAnsi="Arial"/>
      <w:sz w:val="20"/>
    </w:rPr>
  </w:style>
  <w:style w:type="paragraph" w:styleId="Heading1">
    <w:name w:val="heading 1"/>
    <w:basedOn w:val="Normal"/>
    <w:next w:val="Normal"/>
    <w:link w:val="Heading1Char"/>
    <w:uiPriority w:val="9"/>
    <w:qFormat/>
    <w:rsid w:val="009102C8"/>
    <w:pPr>
      <w:keepNext/>
      <w:keepLines/>
      <w:spacing w:before="360" w:after="80"/>
      <w:outlineLvl w:val="0"/>
    </w:pPr>
    <w:rPr>
      <w:rFonts w:eastAsia="Play" w:cs="Play"/>
      <w:color w:val="0F4761"/>
      <w:sz w:val="28"/>
      <w:szCs w:val="40"/>
    </w:rPr>
  </w:style>
  <w:style w:type="paragraph" w:styleId="Heading2">
    <w:name w:val="heading 2"/>
    <w:basedOn w:val="Normal"/>
    <w:next w:val="Normal"/>
    <w:link w:val="Heading2Char"/>
    <w:uiPriority w:val="9"/>
    <w:unhideWhenUsed/>
    <w:qFormat/>
    <w:rsid w:val="00A879B4"/>
    <w:pPr>
      <w:keepNext/>
      <w:keepLines/>
      <w:spacing w:before="160" w:after="80"/>
      <w:outlineLvl w:val="1"/>
    </w:pPr>
    <w:rPr>
      <w:rFonts w:eastAsia="Play" w:cs="Play"/>
      <w:color w:val="0F4761"/>
    </w:rPr>
  </w:style>
  <w:style w:type="paragraph" w:styleId="Heading3">
    <w:name w:val="heading 3"/>
    <w:basedOn w:val="Normal"/>
    <w:next w:val="Normal"/>
    <w:link w:val="Heading3Char"/>
    <w:uiPriority w:val="9"/>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091D2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1D2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1D2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9102C8"/>
    <w:pPr>
      <w:spacing w:after="80"/>
    </w:pPr>
    <w:rPr>
      <w:rFonts w:eastAsia="Play" w:cs="Play"/>
      <w:b/>
      <w:sz w:val="32"/>
      <w:szCs w:val="56"/>
    </w:rPr>
  </w:style>
  <w:style w:type="character" w:customStyle="1" w:styleId="Heading1Char">
    <w:name w:val="Heading 1 Char"/>
    <w:basedOn w:val="DefaultParagraphFont"/>
    <w:link w:val="Heading1"/>
    <w:uiPriority w:val="9"/>
    <w:rsid w:val="009102C8"/>
    <w:rPr>
      <w:rFonts w:ascii="Arial" w:eastAsia="Play" w:hAnsi="Arial" w:cs="Play"/>
      <w:color w:val="0F4761"/>
      <w:sz w:val="28"/>
      <w:szCs w:val="40"/>
    </w:rPr>
  </w:style>
  <w:style w:type="character" w:customStyle="1" w:styleId="Heading2Char">
    <w:name w:val="Heading 2 Char"/>
    <w:basedOn w:val="DefaultParagraphFont"/>
    <w:link w:val="Heading2"/>
    <w:uiPriority w:val="9"/>
    <w:rsid w:val="00A879B4"/>
    <w:rPr>
      <w:rFonts w:ascii="Arial" w:eastAsia="Play" w:hAnsi="Arial" w:cs="Play"/>
      <w:color w:val="0F4761"/>
      <w:sz w:val="22"/>
    </w:rPr>
  </w:style>
  <w:style w:type="character" w:customStyle="1" w:styleId="Heading3Char">
    <w:name w:val="Heading 3 Char"/>
    <w:basedOn w:val="DefaultParagraphFont"/>
    <w:link w:val="Heading3"/>
    <w:uiPriority w:val="9"/>
    <w:rsid w:val="00091D2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D2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1D2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1D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1D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1D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1D28"/>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9102C8"/>
    <w:rPr>
      <w:rFonts w:ascii="Arial" w:eastAsia="Play" w:hAnsi="Arial" w:cs="Play"/>
      <w:b/>
      <w:szCs w:val="56"/>
    </w:rPr>
  </w:style>
  <w:style w:type="character" w:customStyle="1" w:styleId="SubtitleChar">
    <w:name w:val="Subtitle Char"/>
    <w:basedOn w:val="DefaultParagraphFont"/>
    <w:link w:val="Subtitle"/>
    <w:uiPriority w:val="11"/>
    <w:rsid w:val="00091D2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1D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1D28"/>
    <w:rPr>
      <w:i/>
      <w:iCs/>
      <w:color w:val="404040" w:themeColor="text1" w:themeTint="BF"/>
    </w:rPr>
  </w:style>
  <w:style w:type="paragraph" w:styleId="ListParagraph">
    <w:name w:val="List Paragraph"/>
    <w:basedOn w:val="Normal"/>
    <w:uiPriority w:val="34"/>
    <w:qFormat/>
    <w:rsid w:val="00091D28"/>
    <w:pPr>
      <w:ind w:left="720"/>
      <w:contextualSpacing/>
    </w:pPr>
  </w:style>
  <w:style w:type="character" w:styleId="IntenseEmphasis">
    <w:name w:val="Intense Emphasis"/>
    <w:basedOn w:val="DefaultParagraphFont"/>
    <w:uiPriority w:val="21"/>
    <w:qFormat/>
    <w:rsid w:val="00091D28"/>
    <w:rPr>
      <w:i/>
      <w:iCs/>
      <w:color w:val="0F4761" w:themeColor="accent1" w:themeShade="BF"/>
    </w:rPr>
  </w:style>
  <w:style w:type="paragraph" w:styleId="IntenseQuote">
    <w:name w:val="Intense Quote"/>
    <w:basedOn w:val="Normal"/>
    <w:next w:val="Normal"/>
    <w:link w:val="IntenseQuoteChar"/>
    <w:uiPriority w:val="30"/>
    <w:qFormat/>
    <w:rsid w:val="00091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D28"/>
    <w:rPr>
      <w:i/>
      <w:iCs/>
      <w:color w:val="0F4761" w:themeColor="accent1" w:themeShade="BF"/>
    </w:rPr>
  </w:style>
  <w:style w:type="character" w:styleId="IntenseReference">
    <w:name w:val="Intense Reference"/>
    <w:basedOn w:val="DefaultParagraphFont"/>
    <w:uiPriority w:val="32"/>
    <w:qFormat/>
    <w:rsid w:val="00091D28"/>
    <w:rPr>
      <w:b/>
      <w:bCs/>
      <w:smallCaps/>
      <w:color w:val="0F4761" w:themeColor="accent1" w:themeShade="BF"/>
      <w:spacing w:val="5"/>
    </w:rPr>
  </w:style>
  <w:style w:type="character" w:styleId="Hyperlink">
    <w:name w:val="Hyperlink"/>
    <w:basedOn w:val="DefaultParagraphFont"/>
    <w:uiPriority w:val="99"/>
    <w:unhideWhenUsed/>
    <w:rsid w:val="00B968AC"/>
    <w:rPr>
      <w:color w:val="467886" w:themeColor="hyperlink"/>
      <w:u w:val="single"/>
    </w:rPr>
  </w:style>
  <w:style w:type="character" w:styleId="UnresolvedMention">
    <w:name w:val="Unresolved Mention"/>
    <w:basedOn w:val="DefaultParagraphFont"/>
    <w:uiPriority w:val="99"/>
    <w:semiHidden/>
    <w:unhideWhenUsed/>
    <w:rsid w:val="00B968AC"/>
    <w:rPr>
      <w:color w:val="605E5C"/>
      <w:shd w:val="clear" w:color="auto" w:fill="E1DFDD"/>
    </w:rPr>
  </w:style>
  <w:style w:type="paragraph" w:styleId="Bibliography">
    <w:name w:val="Bibliography"/>
    <w:basedOn w:val="Normal"/>
    <w:next w:val="Normal"/>
    <w:uiPriority w:val="37"/>
    <w:unhideWhenUsed/>
    <w:rsid w:val="00DC6E50"/>
    <w:pPr>
      <w:tabs>
        <w:tab w:val="left" w:pos="384"/>
      </w:tabs>
      <w:ind w:left="384" w:hanging="384"/>
    </w:p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paragraph" w:styleId="Header">
    <w:name w:val="header"/>
    <w:basedOn w:val="Normal"/>
    <w:link w:val="HeaderChar"/>
    <w:uiPriority w:val="99"/>
    <w:unhideWhenUsed/>
    <w:rsid w:val="009102C8"/>
    <w:pPr>
      <w:tabs>
        <w:tab w:val="center" w:pos="4513"/>
        <w:tab w:val="right" w:pos="9026"/>
      </w:tabs>
    </w:pPr>
    <w:rPr>
      <w:rFonts w:cs="Angsana New"/>
      <w:szCs w:val="40"/>
    </w:rPr>
  </w:style>
  <w:style w:type="character" w:customStyle="1" w:styleId="HeaderChar">
    <w:name w:val="Header Char"/>
    <w:basedOn w:val="DefaultParagraphFont"/>
    <w:link w:val="Header"/>
    <w:uiPriority w:val="99"/>
    <w:rsid w:val="009102C8"/>
    <w:rPr>
      <w:rFonts w:cs="Angsana New"/>
      <w:szCs w:val="40"/>
    </w:rPr>
  </w:style>
  <w:style w:type="paragraph" w:styleId="Footer">
    <w:name w:val="footer"/>
    <w:basedOn w:val="Normal"/>
    <w:link w:val="FooterChar"/>
    <w:uiPriority w:val="99"/>
    <w:unhideWhenUsed/>
    <w:rsid w:val="009102C8"/>
    <w:pPr>
      <w:tabs>
        <w:tab w:val="center" w:pos="4513"/>
        <w:tab w:val="right" w:pos="9026"/>
      </w:tabs>
    </w:pPr>
    <w:rPr>
      <w:rFonts w:cs="Angsana New"/>
      <w:szCs w:val="40"/>
    </w:rPr>
  </w:style>
  <w:style w:type="character" w:customStyle="1" w:styleId="FooterChar">
    <w:name w:val="Footer Char"/>
    <w:basedOn w:val="DefaultParagraphFont"/>
    <w:link w:val="Footer"/>
    <w:uiPriority w:val="99"/>
    <w:rsid w:val="009102C8"/>
    <w:rPr>
      <w:rFonts w:cs="Angsana New"/>
      <w:szCs w:val="40"/>
    </w:rPr>
  </w:style>
  <w:style w:type="character" w:styleId="SubtleEmphasis">
    <w:name w:val="Subtle Emphasis"/>
    <w:basedOn w:val="DefaultParagraphFont"/>
    <w:uiPriority w:val="19"/>
    <w:qFormat/>
    <w:rsid w:val="00107D5A"/>
    <w:rPr>
      <w:rFonts w:ascii="Arial" w:hAnsi="Arial"/>
      <w:i/>
      <w:iCs/>
      <w:color w:val="404040" w:themeColor="text1" w:themeTint="BF"/>
      <w:sz w:val="18"/>
    </w:rPr>
  </w:style>
  <w:style w:type="paragraph" w:styleId="NoSpacing">
    <w:name w:val="No Spacing"/>
    <w:uiPriority w:val="1"/>
    <w:qFormat/>
    <w:rsid w:val="009102C8"/>
    <w:pPr>
      <w:jc w:val="both"/>
    </w:pPr>
    <w:rPr>
      <w:rFonts w:ascii="Arial" w:hAnsi="Arial" w:cs="Angsana New"/>
      <w:sz w:val="22"/>
    </w:rPr>
  </w:style>
  <w:style w:type="paragraph" w:customStyle="1" w:styleId="EndNoteBibliographyTitle">
    <w:name w:val="EndNote Bibliography Title"/>
    <w:basedOn w:val="Normal"/>
    <w:link w:val="EndNoteBibliographyTitleChar"/>
    <w:rsid w:val="00114A72"/>
    <w:pPr>
      <w:jc w:val="center"/>
    </w:pPr>
    <w:rPr>
      <w:rFonts w:cs="Arial"/>
      <w:noProof/>
      <w:sz w:val="22"/>
    </w:rPr>
  </w:style>
  <w:style w:type="character" w:customStyle="1" w:styleId="EndNoteBibliographyTitleChar">
    <w:name w:val="EndNote Bibliography Title Char"/>
    <w:basedOn w:val="DefaultParagraphFont"/>
    <w:link w:val="EndNoteBibliographyTitle"/>
    <w:rsid w:val="00114A72"/>
    <w:rPr>
      <w:rFonts w:ascii="Arial" w:hAnsi="Arial" w:cs="Arial"/>
      <w:noProof/>
      <w:sz w:val="22"/>
    </w:rPr>
  </w:style>
  <w:style w:type="paragraph" w:customStyle="1" w:styleId="EndNoteBibliography">
    <w:name w:val="EndNote Bibliography"/>
    <w:basedOn w:val="Normal"/>
    <w:link w:val="EndNoteBibliographyChar"/>
    <w:rsid w:val="00114A72"/>
    <w:rPr>
      <w:rFonts w:cs="Arial"/>
      <w:noProof/>
      <w:sz w:val="22"/>
    </w:rPr>
  </w:style>
  <w:style w:type="character" w:customStyle="1" w:styleId="EndNoteBibliographyChar">
    <w:name w:val="EndNote Bibliography Char"/>
    <w:basedOn w:val="DefaultParagraphFont"/>
    <w:link w:val="EndNoteBibliography"/>
    <w:rsid w:val="00114A72"/>
    <w:rPr>
      <w:rFonts w:ascii="Arial" w:hAnsi="Arial" w:cs="Arial"/>
      <w:noProof/>
      <w:sz w:val="22"/>
    </w:rPr>
  </w:style>
  <w:style w:type="character" w:styleId="PlaceholderText">
    <w:name w:val="Placeholder Text"/>
    <w:basedOn w:val="DefaultParagraphFont"/>
    <w:uiPriority w:val="99"/>
    <w:semiHidden/>
    <w:rsid w:val="001701E2"/>
    <w:rPr>
      <w:color w:val="666666"/>
    </w:rPr>
  </w:style>
  <w:style w:type="table" w:styleId="TableGrid">
    <w:name w:val="Table Grid"/>
    <w:basedOn w:val="TableNormal"/>
    <w:uiPriority w:val="39"/>
    <w:rsid w:val="00D013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522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scitech-thailand.com/icapma-icrem2025/content.php?id=34" TargetMode="External"/><Relationship Id="rId13" Type="http://schemas.openxmlformats.org/officeDocument/2006/relationships/image" Target="media/image5.emf"/><Relationship Id="rId18" Type="http://schemas.openxmlformats.org/officeDocument/2006/relationships/hyperlink" Target="https://www.sciencedirect.com/journal/materials-science-in-semiconductor-processing/publish/guide-for-authors" TargetMode="External"/><Relationship Id="rId26" Type="http://schemas.openxmlformats.org/officeDocument/2006/relationships/hyperlink" Target="https://ieeexplore.ieee.org/stampPDF/getPDF.jsp?tp=&amp;arnumber=9920767&amp;ref" TargetMode="External"/><Relationship Id="rId3" Type="http://schemas.openxmlformats.org/officeDocument/2006/relationships/styles" Target="styles.xml"/><Relationship Id="rId21" Type="http://schemas.openxmlformats.org/officeDocument/2006/relationships/hyperlink" Target="https://doi.org/10.1002/adfm.202002447"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yperlink" Target="https://doi.org/10.1063/1.5053721" TargetMode="External"/><Relationship Id="rId25" Type="http://schemas.openxmlformats.org/officeDocument/2006/relationships/hyperlink" Target="https://doi.org/10.1002/apxr.202400080" TargetMode="Externa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hyperlink" Target="https://doi.org/10.1002/lpor.20210000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www.mdpi.com/2073-4360/14/19/4250" TargetMode="Externa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https://doi.org/10.1016/j.joule.2018.06.018" TargetMode="External"/><Relationship Id="rId28" Type="http://schemas.openxmlformats.org/officeDocument/2006/relationships/hyperlink" Target="https://doi.org/10.1016/j.tsf.2022.139568" TargetMode="External"/><Relationship Id="rId10" Type="http://schemas.openxmlformats.org/officeDocument/2006/relationships/image" Target="media/image2.emf"/><Relationship Id="rId19" Type="http://schemas.openxmlformats.org/officeDocument/2006/relationships/hyperlink" Target="https://www.mdpi.com/2072-666X/14/6/1259"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hyperlink" Target="https://doi.org/10.1016/j.tsf.2020.138117" TargetMode="External"/><Relationship Id="rId27" Type="http://schemas.openxmlformats.org/officeDocument/2006/relationships/hyperlink" Target="https://doi.org/10.1016/j.mtadv.2023.100364"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6sVnygtjtuDtXecGVgu8JIWTUQ==">CgMxLjAyDmguZjhyMHc1b3ZmaXdnOABqJwoUc3VnZ2VzdC5hejhnbXhhMTB0eXESD1NVUkFXVVQgV0lDSEFSTmonChRzdWdnZXN0LnFxa2JkMW5yazJqdxIPU1VSQVdVVCBXSUNIQVJOciExQlNZNFRDVGRkRk5DXzJGaFZEYncxR01VTERpa3Fvb2g=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4472</TotalTime>
  <Pages>15</Pages>
  <Words>13254</Words>
  <Characters>75553</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Chettanat Padungatthakij</dc:creator>
  <cp:lastModifiedBy>Chettanat Padungatthakij</cp:lastModifiedBy>
  <cp:revision>179</cp:revision>
  <cp:lastPrinted>2026-01-29T11:13:00Z</cp:lastPrinted>
  <dcterms:created xsi:type="dcterms:W3CDTF">2025-12-17T09:21:00Z</dcterms:created>
  <dcterms:modified xsi:type="dcterms:W3CDTF">2026-02-05T05:44:00Z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107cf447-42f9-48e5-a4bf-10c730430c24</vt:lpwstr>
  </property>
  <property fmtid="{D5CDD505-2E9C-101B-9397-08002B2CF9AE}" pid="3" name="ZOTERO_PREF_1">
    <vt:lpwstr>&lt;data data-version="3" zotero-version="7.0.30"&gt;&lt;session id="axiSUQuw"/&gt;&lt;style id="http://www.zotero.org/styles/ieee" locale="en-GB"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