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C0FEF8" w14:textId="77777777" w:rsidR="00CB6006" w:rsidRPr="00441478" w:rsidRDefault="00CB6006" w:rsidP="00CB6006">
      <w:pPr>
        <w:spacing w:after="0" w:line="240" w:lineRule="auto"/>
        <w:rPr>
          <w:rFonts w:ascii="Times New Roman" w:eastAsia="SimSun" w:hAnsi="Times New Roman" w:cs="Times New Roman"/>
          <w:b/>
          <w:bCs/>
          <w:sz w:val="28"/>
          <w:lang w:bidi="ar-SA"/>
        </w:rPr>
      </w:pPr>
    </w:p>
    <w:p w14:paraId="364BC884" w14:textId="320C585D" w:rsidR="00C444CF" w:rsidRPr="00C444CF" w:rsidRDefault="00C444CF" w:rsidP="00C444CF">
      <w:pPr>
        <w:spacing w:after="0" w:line="240" w:lineRule="auto"/>
        <w:jc w:val="center"/>
        <w:rPr>
          <w:rFonts w:ascii="Times New Roman" w:eastAsia="SimSun" w:hAnsi="Times New Roman" w:cs="Times New Roman"/>
          <w:b/>
          <w:bCs/>
          <w:color w:val="EE0000"/>
          <w:sz w:val="28"/>
          <w:lang w:bidi="ar-SA"/>
        </w:rPr>
      </w:pPr>
      <w:bookmarkStart w:id="0" w:name="_Hlk218110858"/>
      <w:r w:rsidRPr="00C444CF">
        <w:rPr>
          <w:rFonts w:ascii="Times New Roman" w:eastAsia="SimSun" w:hAnsi="Times New Roman" w:cs="Times New Roman"/>
          <w:b/>
          <w:bCs/>
          <w:color w:val="EE0000"/>
          <w:sz w:val="28"/>
          <w:lang w:bidi="ar-SA"/>
        </w:rPr>
        <w:t>Design and Simulation of Sb</w:t>
      </w:r>
      <w:r w:rsidRPr="009322BB">
        <w:rPr>
          <w:rFonts w:ascii="Times New Roman" w:eastAsia="SimSun" w:hAnsi="Times New Roman" w:cs="Times New Roman"/>
          <w:b/>
          <w:bCs/>
          <w:color w:val="EE0000"/>
          <w:sz w:val="28"/>
          <w:vertAlign w:val="subscript"/>
          <w:lang w:bidi="ar-SA"/>
        </w:rPr>
        <w:t>2</w:t>
      </w:r>
      <w:r w:rsidRPr="00C444CF">
        <w:rPr>
          <w:rFonts w:ascii="Times New Roman" w:eastAsia="SimSun" w:hAnsi="Times New Roman" w:cs="Times New Roman"/>
          <w:b/>
          <w:bCs/>
          <w:color w:val="EE0000"/>
          <w:sz w:val="28"/>
          <w:lang w:bidi="ar-SA"/>
        </w:rPr>
        <w:t>Se</w:t>
      </w:r>
      <w:r w:rsidRPr="009322BB">
        <w:rPr>
          <w:rFonts w:ascii="Times New Roman" w:eastAsia="SimSun" w:hAnsi="Times New Roman" w:cs="Times New Roman"/>
          <w:b/>
          <w:bCs/>
          <w:color w:val="EE0000"/>
          <w:sz w:val="28"/>
          <w:vertAlign w:val="subscript"/>
          <w:lang w:bidi="ar-SA"/>
        </w:rPr>
        <w:t>3</w:t>
      </w:r>
      <w:r w:rsidRPr="00C444CF">
        <w:rPr>
          <w:rFonts w:ascii="Times New Roman" w:eastAsia="SimSun" w:hAnsi="Times New Roman" w:cs="Times New Roman"/>
          <w:b/>
          <w:bCs/>
          <w:color w:val="EE0000"/>
          <w:sz w:val="28"/>
          <w:lang w:bidi="ar-SA"/>
        </w:rPr>
        <w:t>-Based Symmetric and Asymmetric Resonant Optical Limiters Using Transfer</w:t>
      </w:r>
      <w:r w:rsidR="00E07C86">
        <w:rPr>
          <w:rFonts w:ascii="Times New Roman" w:eastAsia="SimSun" w:hAnsi="Times New Roman" w:cs="Times New Roman"/>
          <w:b/>
          <w:bCs/>
          <w:color w:val="EE0000"/>
          <w:sz w:val="28"/>
          <w:lang w:bidi="ar-SA"/>
        </w:rPr>
        <w:t>-</w:t>
      </w:r>
      <w:r w:rsidRPr="00C444CF">
        <w:rPr>
          <w:rFonts w:ascii="Times New Roman" w:eastAsia="SimSun" w:hAnsi="Times New Roman" w:cs="Times New Roman"/>
          <w:b/>
          <w:bCs/>
          <w:color w:val="EE0000"/>
          <w:sz w:val="28"/>
          <w:lang w:bidi="ar-SA"/>
        </w:rPr>
        <w:t>Matrix Method</w:t>
      </w:r>
    </w:p>
    <w:p w14:paraId="2228880D" w14:textId="7EEEA254" w:rsidR="00C444CF" w:rsidRPr="00C444CF" w:rsidRDefault="00C444CF" w:rsidP="00C444CF">
      <w:pPr>
        <w:spacing w:after="0" w:line="240" w:lineRule="auto"/>
        <w:jc w:val="center"/>
        <w:rPr>
          <w:rFonts w:ascii="Times New Roman" w:eastAsia="SimSun" w:hAnsi="Times New Roman" w:cs="Times New Roman"/>
          <w:b/>
          <w:bCs/>
          <w:color w:val="0070C0"/>
          <w:sz w:val="28"/>
          <w:lang w:bidi="ar-SA"/>
        </w:rPr>
      </w:pPr>
      <w:r w:rsidRPr="00C444CF">
        <w:rPr>
          <w:rFonts w:ascii="Times New Roman" w:eastAsia="SimSun" w:hAnsi="Times New Roman" w:cs="Times New Roman"/>
          <w:b/>
          <w:bCs/>
          <w:color w:val="0070C0"/>
          <w:sz w:val="28"/>
          <w:lang w:bidi="ar-SA"/>
        </w:rPr>
        <w:t>Design and Simulation of Sb</w:t>
      </w:r>
      <w:r w:rsidRPr="009322BB">
        <w:rPr>
          <w:rFonts w:ascii="Times New Roman" w:eastAsia="SimSun" w:hAnsi="Times New Roman" w:cs="Times New Roman"/>
          <w:b/>
          <w:bCs/>
          <w:color w:val="0070C0"/>
          <w:sz w:val="28"/>
          <w:vertAlign w:val="subscript"/>
          <w:lang w:bidi="ar-SA"/>
        </w:rPr>
        <w:t>2</w:t>
      </w:r>
      <w:r w:rsidRPr="00C444CF">
        <w:rPr>
          <w:rFonts w:ascii="Times New Roman" w:eastAsia="SimSun" w:hAnsi="Times New Roman" w:cs="Times New Roman"/>
          <w:b/>
          <w:bCs/>
          <w:color w:val="0070C0"/>
          <w:sz w:val="28"/>
          <w:lang w:bidi="ar-SA"/>
        </w:rPr>
        <w:t>Se</w:t>
      </w:r>
      <w:r w:rsidRPr="009322BB">
        <w:rPr>
          <w:rFonts w:ascii="Times New Roman" w:eastAsia="SimSun" w:hAnsi="Times New Roman" w:cs="Times New Roman"/>
          <w:b/>
          <w:bCs/>
          <w:color w:val="0070C0"/>
          <w:sz w:val="28"/>
          <w:vertAlign w:val="subscript"/>
          <w:lang w:bidi="ar-SA"/>
        </w:rPr>
        <w:t>3</w:t>
      </w:r>
      <w:r w:rsidRPr="00C444CF">
        <w:rPr>
          <w:rFonts w:ascii="Times New Roman" w:eastAsia="SimSun" w:hAnsi="Times New Roman" w:cs="Times New Roman"/>
          <w:b/>
          <w:bCs/>
          <w:color w:val="0070C0"/>
          <w:sz w:val="28"/>
          <w:lang w:bidi="ar-SA"/>
        </w:rPr>
        <w:t>-Based Resonant Optical Limiters Using Transfer</w:t>
      </w:r>
      <w:r w:rsidR="00E07C86">
        <w:rPr>
          <w:rFonts w:ascii="Times New Roman" w:eastAsia="SimSun" w:hAnsi="Times New Roman" w:cs="Times New Roman"/>
          <w:b/>
          <w:bCs/>
          <w:color w:val="0070C0"/>
          <w:sz w:val="28"/>
          <w:lang w:bidi="ar-SA"/>
        </w:rPr>
        <w:t>-</w:t>
      </w:r>
      <w:r w:rsidRPr="00C444CF">
        <w:rPr>
          <w:rFonts w:ascii="Times New Roman" w:eastAsia="SimSun" w:hAnsi="Times New Roman" w:cs="Times New Roman"/>
          <w:b/>
          <w:bCs/>
          <w:color w:val="0070C0"/>
          <w:sz w:val="28"/>
          <w:lang w:bidi="ar-SA"/>
        </w:rPr>
        <w:t>Matrix Method</w:t>
      </w:r>
    </w:p>
    <w:bookmarkEnd w:id="0"/>
    <w:p w14:paraId="14EC66B9" w14:textId="77777777" w:rsidR="00CB6006" w:rsidRPr="00CB6006" w:rsidRDefault="00CB6006" w:rsidP="00CB6006">
      <w:pPr>
        <w:spacing w:after="0" w:line="240" w:lineRule="auto"/>
        <w:jc w:val="center"/>
        <w:rPr>
          <w:rFonts w:ascii="Times New Roman" w:eastAsia="SimSun" w:hAnsi="Times New Roman" w:cs="Times New Roman"/>
          <w:sz w:val="28"/>
          <w:lang w:bidi="ar-SA"/>
        </w:rPr>
      </w:pPr>
    </w:p>
    <w:p w14:paraId="5DF14897" w14:textId="2E0F2CFA" w:rsidR="00DA1FB5" w:rsidRPr="00590D89" w:rsidRDefault="00364670" w:rsidP="00DA1FB5">
      <w:pPr>
        <w:spacing w:after="0" w:line="240" w:lineRule="auto"/>
        <w:jc w:val="center"/>
        <w:rPr>
          <w:rFonts w:ascii="Times New Roman" w:eastAsia="SimSun" w:hAnsi="Times New Roman" w:cs="Times New Roman"/>
          <w:sz w:val="24"/>
          <w:szCs w:val="24"/>
          <w:vertAlign w:val="superscript"/>
          <w:lang w:bidi="ar-SA"/>
        </w:rPr>
      </w:pPr>
      <w:bookmarkStart w:id="1" w:name="_Hlk218110886"/>
      <w:proofErr w:type="spellStart"/>
      <w:r w:rsidRPr="00364670">
        <w:rPr>
          <w:rFonts w:ascii="Times New Roman" w:eastAsia="SimSun" w:hAnsi="Times New Roman" w:cs="Times New Roman"/>
          <w:sz w:val="24"/>
          <w:szCs w:val="24"/>
          <w:lang w:bidi="ar-SA"/>
        </w:rPr>
        <w:t>Prathan</w:t>
      </w:r>
      <w:proofErr w:type="spellEnd"/>
      <w:r w:rsidRPr="00364670">
        <w:rPr>
          <w:rFonts w:ascii="Times New Roman" w:eastAsia="SimSun" w:hAnsi="Times New Roman" w:cs="Times New Roman"/>
          <w:sz w:val="24"/>
          <w:szCs w:val="24"/>
          <w:lang w:bidi="ar-SA"/>
        </w:rPr>
        <w:t xml:space="preserve"> Buranasiri</w:t>
      </w:r>
      <w:r>
        <w:rPr>
          <w:rFonts w:ascii="Times New Roman" w:eastAsia="SimSun" w:hAnsi="Times New Roman" w:cs="Times New Roman"/>
          <w:sz w:val="24"/>
          <w:szCs w:val="24"/>
          <w:vertAlign w:val="superscript"/>
          <w:lang w:bidi="ar-SA"/>
        </w:rPr>
        <w:t>1</w:t>
      </w:r>
      <w:r w:rsidR="00DA1FB5" w:rsidRPr="00590D89">
        <w:rPr>
          <w:rFonts w:ascii="Times New Roman" w:eastAsia="SimSun" w:hAnsi="Times New Roman" w:cs="Times New Roman"/>
          <w:sz w:val="24"/>
          <w:szCs w:val="24"/>
          <w:lang w:bidi="ar-SA"/>
        </w:rPr>
        <w:t>,</w:t>
      </w:r>
      <w:r w:rsidR="009B6374">
        <w:rPr>
          <w:rFonts w:ascii="Times New Roman" w:eastAsia="SimSun" w:hAnsi="Times New Roman" w:cs="Times New Roman"/>
          <w:sz w:val="24"/>
          <w:szCs w:val="24"/>
          <w:lang w:bidi="ar-SA"/>
        </w:rPr>
        <w:t xml:space="preserve"> </w:t>
      </w:r>
      <w:proofErr w:type="spellStart"/>
      <w:r w:rsidRPr="009E434C">
        <w:rPr>
          <w:rFonts w:ascii="Times New Roman" w:eastAsia="SimSun" w:hAnsi="Times New Roman" w:cs="Times New Roman"/>
          <w:sz w:val="24"/>
          <w:szCs w:val="24"/>
          <w:lang w:bidi="ar-SA"/>
        </w:rPr>
        <w:t>Chettanat</w:t>
      </w:r>
      <w:proofErr w:type="spellEnd"/>
      <w:r w:rsidRPr="009E434C">
        <w:rPr>
          <w:rFonts w:ascii="Times New Roman" w:eastAsia="SimSun" w:hAnsi="Times New Roman" w:cs="Times New Roman"/>
          <w:sz w:val="24"/>
          <w:szCs w:val="24"/>
          <w:lang w:bidi="ar-SA"/>
        </w:rPr>
        <w:t xml:space="preserve"> Padungatthakij</w:t>
      </w:r>
      <w:r>
        <w:rPr>
          <w:rFonts w:ascii="Times New Roman" w:eastAsia="SimSun" w:hAnsi="Times New Roman" w:cs="Times New Roman"/>
          <w:sz w:val="24"/>
          <w:szCs w:val="24"/>
          <w:vertAlign w:val="superscript"/>
          <w:lang w:bidi="ar-SA"/>
        </w:rPr>
        <w:t>1</w:t>
      </w:r>
      <w:r>
        <w:rPr>
          <w:rFonts w:ascii="Times New Roman" w:eastAsia="SimSun" w:hAnsi="Times New Roman" w:cs="Times New Roman"/>
          <w:sz w:val="24"/>
          <w:szCs w:val="24"/>
          <w:lang w:bidi="ar-SA"/>
        </w:rPr>
        <w:t xml:space="preserve">, </w:t>
      </w:r>
      <w:proofErr w:type="spellStart"/>
      <w:r w:rsidR="000C6C29">
        <w:rPr>
          <w:rFonts w:ascii="Times New Roman" w:eastAsia="SimSun" w:hAnsi="Times New Roman" w:cs="Times New Roman"/>
          <w:sz w:val="24"/>
          <w:szCs w:val="24"/>
          <w:lang w:bidi="ar-SA"/>
        </w:rPr>
        <w:t>Sueb</w:t>
      </w:r>
      <w:r w:rsidR="00EC3D3A" w:rsidRPr="00EC3D3A">
        <w:rPr>
          <w:rFonts w:ascii="Times New Roman" w:eastAsia="SimSun" w:hAnsi="Times New Roman" w:cs="Times New Roman"/>
          <w:sz w:val="24"/>
          <w:szCs w:val="24"/>
          <w:lang w:bidi="ar-SA"/>
        </w:rPr>
        <w:t>tarkul</w:t>
      </w:r>
      <w:proofErr w:type="spellEnd"/>
      <w:r w:rsidR="00DA1FB5" w:rsidRPr="00590D89">
        <w:rPr>
          <w:rFonts w:ascii="Times New Roman" w:eastAsia="SimSun" w:hAnsi="Times New Roman" w:cs="Times New Roman"/>
          <w:sz w:val="24"/>
          <w:szCs w:val="24"/>
          <w:lang w:bidi="ar-SA"/>
        </w:rPr>
        <w:t xml:space="preserve"> </w:t>
      </w:r>
      <w:r w:rsidR="00EC3D3A">
        <w:rPr>
          <w:rFonts w:ascii="Times New Roman" w:eastAsia="SimSun" w:hAnsi="Times New Roman" w:cs="Times New Roman"/>
          <w:sz w:val="24"/>
          <w:szCs w:val="24"/>
          <w:lang w:bidi="ar-SA"/>
        </w:rPr>
        <w:t>Suchat</w:t>
      </w:r>
      <w:r>
        <w:rPr>
          <w:rFonts w:ascii="Times New Roman" w:eastAsia="SimSun" w:hAnsi="Times New Roman" w:cs="Times New Roman"/>
          <w:sz w:val="24"/>
          <w:szCs w:val="24"/>
          <w:vertAlign w:val="superscript"/>
          <w:lang w:bidi="ar-SA"/>
        </w:rPr>
        <w:t>2</w:t>
      </w:r>
      <w:r w:rsidR="000C6C29">
        <w:rPr>
          <w:rFonts w:ascii="Times New Roman" w:eastAsia="SimSun" w:hAnsi="Times New Roman" w:cs="Times New Roman"/>
          <w:sz w:val="24"/>
          <w:szCs w:val="24"/>
          <w:lang w:bidi="ar-SA"/>
        </w:rPr>
        <w:t>,</w:t>
      </w:r>
      <w:r w:rsidR="00DA1FB5" w:rsidRPr="00590D89">
        <w:rPr>
          <w:rFonts w:ascii="Times New Roman" w:eastAsia="SimSun" w:hAnsi="Times New Roman" w:cs="Times New Roman"/>
          <w:sz w:val="24"/>
          <w:szCs w:val="24"/>
          <w:lang w:bidi="ar-SA"/>
        </w:rPr>
        <w:t xml:space="preserve"> </w:t>
      </w:r>
      <w:r>
        <w:rPr>
          <w:rFonts w:ascii="Times New Roman" w:eastAsia="SimSun" w:hAnsi="Times New Roman" w:cs="Times New Roman"/>
          <w:sz w:val="24"/>
          <w:szCs w:val="24"/>
          <w:lang w:bidi="ar-SA"/>
        </w:rPr>
        <w:t>Surawut Wicharn</w:t>
      </w:r>
      <w:r w:rsidRPr="00590D89">
        <w:rPr>
          <w:rFonts w:ascii="Times New Roman" w:eastAsia="SimSun" w:hAnsi="Times New Roman" w:cs="Times New Roman"/>
          <w:sz w:val="24"/>
          <w:szCs w:val="24"/>
          <w:vertAlign w:val="superscript"/>
          <w:lang w:bidi="ar-SA"/>
        </w:rPr>
        <w:t xml:space="preserve"> </w:t>
      </w:r>
      <w:r>
        <w:rPr>
          <w:rFonts w:ascii="Times New Roman" w:eastAsia="SimSun" w:hAnsi="Times New Roman" w:cs="Times New Roman"/>
          <w:sz w:val="24"/>
          <w:szCs w:val="24"/>
          <w:vertAlign w:val="superscript"/>
          <w:lang w:bidi="ar-SA"/>
        </w:rPr>
        <w:t>3</w:t>
      </w:r>
      <w:r w:rsidR="00DA1FB5" w:rsidRPr="00590D89">
        <w:rPr>
          <w:rFonts w:ascii="Times New Roman" w:eastAsia="SimSun" w:hAnsi="Times New Roman" w:cs="Times New Roman"/>
          <w:sz w:val="24"/>
          <w:szCs w:val="24"/>
          <w:vertAlign w:val="superscript"/>
          <w:lang w:bidi="ar-SA"/>
        </w:rPr>
        <w:t>*</w:t>
      </w:r>
    </w:p>
    <w:p w14:paraId="0C7AA7F1" w14:textId="6A3172D3" w:rsidR="00DA1FB5" w:rsidRPr="00590D89" w:rsidRDefault="00364670" w:rsidP="00364670">
      <w:pPr>
        <w:spacing w:after="0" w:line="240" w:lineRule="auto"/>
        <w:jc w:val="center"/>
        <w:rPr>
          <w:rFonts w:ascii="Times New Roman" w:eastAsia="SimSun" w:hAnsi="Times New Roman" w:cs="Times New Roman"/>
          <w:sz w:val="24"/>
          <w:szCs w:val="24"/>
          <w:lang w:bidi="ar-SA"/>
        </w:rPr>
      </w:pPr>
      <w:r>
        <w:rPr>
          <w:rFonts w:ascii="Times New Roman" w:eastAsia="SimSun" w:hAnsi="Times New Roman" w:cs="Times New Roman"/>
          <w:sz w:val="24"/>
          <w:szCs w:val="24"/>
          <w:vertAlign w:val="superscript"/>
          <w:lang w:bidi="ar-SA"/>
        </w:rPr>
        <w:t>1</w:t>
      </w:r>
      <w:r w:rsidRPr="00364670">
        <w:rPr>
          <w:rFonts w:ascii="Times New Roman" w:eastAsia="SimSun" w:hAnsi="Times New Roman" w:cs="Times New Roman"/>
          <w:sz w:val="24"/>
          <w:szCs w:val="24"/>
          <w:lang w:bidi="ar-SA"/>
        </w:rPr>
        <w:t xml:space="preserve">Department of Physics, School of Science, King Mongkut’s Institute of Technology </w:t>
      </w:r>
      <w:proofErr w:type="spellStart"/>
      <w:r w:rsidRPr="00364670">
        <w:rPr>
          <w:rFonts w:ascii="Times New Roman" w:eastAsia="SimSun" w:hAnsi="Times New Roman" w:cs="Times New Roman"/>
          <w:sz w:val="24"/>
          <w:szCs w:val="24"/>
          <w:lang w:bidi="ar-SA"/>
        </w:rPr>
        <w:t>Ladkrabang</w:t>
      </w:r>
      <w:proofErr w:type="spellEnd"/>
      <w:r w:rsidRPr="00364670">
        <w:rPr>
          <w:rFonts w:ascii="Times New Roman" w:eastAsia="SimSun" w:hAnsi="Times New Roman" w:cs="Times New Roman"/>
          <w:sz w:val="24"/>
          <w:szCs w:val="24"/>
          <w:lang w:bidi="ar-SA"/>
        </w:rPr>
        <w:t xml:space="preserve">, 1 </w:t>
      </w:r>
      <w:proofErr w:type="spellStart"/>
      <w:r w:rsidRPr="00364670">
        <w:rPr>
          <w:rFonts w:ascii="Times New Roman" w:eastAsia="SimSun" w:hAnsi="Times New Roman" w:cs="Times New Roman"/>
          <w:sz w:val="24"/>
          <w:szCs w:val="24"/>
          <w:lang w:bidi="ar-SA"/>
        </w:rPr>
        <w:t>Chalongkrung</w:t>
      </w:r>
      <w:proofErr w:type="spellEnd"/>
      <w:r w:rsidRPr="00364670">
        <w:rPr>
          <w:rFonts w:ascii="Times New Roman" w:eastAsia="SimSun" w:hAnsi="Times New Roman" w:cs="Times New Roman"/>
          <w:sz w:val="24"/>
          <w:szCs w:val="24"/>
          <w:lang w:bidi="ar-SA"/>
        </w:rPr>
        <w:t xml:space="preserve"> Rd. Ladkrabang, Bangkok, Thailand 10520</w:t>
      </w:r>
      <w:r>
        <w:rPr>
          <w:rFonts w:ascii="Times New Roman" w:eastAsia="SimSun" w:hAnsi="Times New Roman" w:cs="Times New Roman"/>
          <w:sz w:val="24"/>
          <w:szCs w:val="24"/>
          <w:lang w:bidi="ar-SA"/>
        </w:rPr>
        <w:t>;</w:t>
      </w:r>
    </w:p>
    <w:p w14:paraId="19CD64BD" w14:textId="2D3F64B2" w:rsidR="00995B01" w:rsidRDefault="00DA1FB5" w:rsidP="00E43019">
      <w:pPr>
        <w:spacing w:after="0" w:line="240" w:lineRule="auto"/>
        <w:jc w:val="center"/>
        <w:rPr>
          <w:rFonts w:ascii="Times New Roman" w:eastAsia="SimSun" w:hAnsi="Times New Roman" w:cs="Times New Roman"/>
          <w:sz w:val="24"/>
          <w:szCs w:val="24"/>
          <w:lang w:bidi="ar-SA"/>
        </w:rPr>
      </w:pPr>
      <w:r w:rsidRPr="00590D89">
        <w:rPr>
          <w:rFonts w:ascii="Times New Roman" w:eastAsia="SimSun" w:hAnsi="Times New Roman" w:cs="Times New Roman"/>
          <w:sz w:val="24"/>
          <w:szCs w:val="24"/>
          <w:vertAlign w:val="superscript"/>
          <w:lang w:bidi="ar-SA"/>
        </w:rPr>
        <w:t>2</w:t>
      </w:r>
      <w:r w:rsidR="000A72A2" w:rsidRPr="000A72A2">
        <w:t xml:space="preserve"> </w:t>
      </w:r>
      <w:r w:rsidR="000A72A2" w:rsidRPr="000A72A2">
        <w:rPr>
          <w:rFonts w:ascii="Times New Roman" w:eastAsia="SimSun" w:hAnsi="Times New Roman" w:cs="Times New Roman"/>
          <w:sz w:val="24"/>
          <w:szCs w:val="24"/>
          <w:lang w:bidi="ar-SA"/>
        </w:rPr>
        <w:t>Department of Physics</w:t>
      </w:r>
      <w:r w:rsidR="000A72A2">
        <w:rPr>
          <w:rFonts w:ascii="Times New Roman" w:eastAsia="SimSun" w:hAnsi="Times New Roman" w:cs="Times New Roman"/>
          <w:sz w:val="24"/>
          <w:szCs w:val="24"/>
          <w:lang w:bidi="ar-SA"/>
        </w:rPr>
        <w:t>,</w:t>
      </w:r>
      <w:r w:rsidR="000A72A2" w:rsidRPr="000A72A2">
        <w:rPr>
          <w:rFonts w:ascii="Times New Roman" w:eastAsia="SimSun" w:hAnsi="Times New Roman" w:cs="Times New Roman"/>
          <w:sz w:val="24"/>
          <w:szCs w:val="24"/>
          <w:lang w:bidi="ar-SA"/>
        </w:rPr>
        <w:t xml:space="preserve"> </w:t>
      </w:r>
      <w:r w:rsidR="00B051B6" w:rsidRPr="00B051B6">
        <w:rPr>
          <w:rFonts w:ascii="Times New Roman" w:eastAsia="SimSun" w:hAnsi="Times New Roman" w:cs="Times New Roman"/>
          <w:sz w:val="24"/>
          <w:szCs w:val="24"/>
          <w:lang w:bidi="ar-SA"/>
        </w:rPr>
        <w:t xml:space="preserve">Faculty of Science and Technology, </w:t>
      </w:r>
      <w:proofErr w:type="spellStart"/>
      <w:r w:rsidR="00B051B6" w:rsidRPr="00B051B6">
        <w:rPr>
          <w:rFonts w:ascii="Times New Roman" w:eastAsia="SimSun" w:hAnsi="Times New Roman" w:cs="Times New Roman"/>
          <w:sz w:val="24"/>
          <w:szCs w:val="24"/>
          <w:lang w:bidi="ar-SA"/>
        </w:rPr>
        <w:t>Phranakhon</w:t>
      </w:r>
      <w:proofErr w:type="spellEnd"/>
      <w:r w:rsidR="00B051B6" w:rsidRPr="00B051B6">
        <w:rPr>
          <w:rFonts w:ascii="Times New Roman" w:eastAsia="SimSun" w:hAnsi="Times New Roman" w:cs="Times New Roman"/>
          <w:sz w:val="24"/>
          <w:szCs w:val="24"/>
          <w:lang w:bidi="ar-SA"/>
        </w:rPr>
        <w:t xml:space="preserve"> </w:t>
      </w:r>
      <w:proofErr w:type="spellStart"/>
      <w:r w:rsidR="00B051B6" w:rsidRPr="00B051B6">
        <w:rPr>
          <w:rFonts w:ascii="Times New Roman" w:eastAsia="SimSun" w:hAnsi="Times New Roman" w:cs="Times New Roman"/>
          <w:sz w:val="24"/>
          <w:szCs w:val="24"/>
          <w:lang w:bidi="ar-SA"/>
        </w:rPr>
        <w:t>Rajabhat</w:t>
      </w:r>
      <w:proofErr w:type="spellEnd"/>
      <w:r w:rsidR="00B051B6" w:rsidRPr="00B051B6">
        <w:rPr>
          <w:rFonts w:ascii="Times New Roman" w:eastAsia="SimSun" w:hAnsi="Times New Roman" w:cs="Times New Roman"/>
          <w:sz w:val="24"/>
          <w:szCs w:val="24"/>
          <w:lang w:bidi="ar-SA"/>
        </w:rPr>
        <w:t xml:space="preserve"> University,</w:t>
      </w:r>
      <w:r w:rsidR="00774611">
        <w:rPr>
          <w:rFonts w:ascii="Times New Roman" w:eastAsia="SimSun" w:hAnsi="Times New Roman" w:cs="Times New Roman"/>
          <w:sz w:val="24"/>
          <w:szCs w:val="24"/>
          <w:lang w:bidi="ar-SA"/>
        </w:rPr>
        <w:t xml:space="preserve"> 9 </w:t>
      </w:r>
      <w:proofErr w:type="spellStart"/>
      <w:r w:rsidR="00774611">
        <w:rPr>
          <w:rFonts w:ascii="Times New Roman" w:eastAsia="SimSun" w:hAnsi="Times New Roman" w:cs="Times New Roman"/>
          <w:sz w:val="24"/>
          <w:szCs w:val="24"/>
          <w:lang w:bidi="ar-SA"/>
        </w:rPr>
        <w:t>Chaeng</w:t>
      </w:r>
      <w:r w:rsidR="00DD5357">
        <w:rPr>
          <w:rFonts w:ascii="Times New Roman" w:eastAsia="SimSun" w:hAnsi="Times New Roman" w:cs="Times New Roman"/>
          <w:sz w:val="24"/>
          <w:szCs w:val="24"/>
          <w:lang w:bidi="ar-SA"/>
        </w:rPr>
        <w:t>wattana</w:t>
      </w:r>
      <w:proofErr w:type="spellEnd"/>
      <w:r w:rsidR="00DD5357">
        <w:rPr>
          <w:rFonts w:ascii="Times New Roman" w:eastAsia="SimSun" w:hAnsi="Times New Roman" w:cs="Times New Roman"/>
          <w:sz w:val="24"/>
          <w:szCs w:val="24"/>
          <w:lang w:bidi="ar-SA"/>
        </w:rPr>
        <w:t xml:space="preserve"> Rd., Bang</w:t>
      </w:r>
      <w:r w:rsidR="000E32E8">
        <w:rPr>
          <w:rFonts w:ascii="Times New Roman" w:eastAsia="SimSun" w:hAnsi="Times New Roman" w:cs="Times New Roman"/>
          <w:sz w:val="24"/>
          <w:szCs w:val="24"/>
          <w:lang w:bidi="ar-SA"/>
        </w:rPr>
        <w:t xml:space="preserve"> Kh</w:t>
      </w:r>
      <w:r w:rsidR="00DD5357">
        <w:rPr>
          <w:rFonts w:ascii="Times New Roman" w:eastAsia="SimSun" w:hAnsi="Times New Roman" w:cs="Times New Roman"/>
          <w:sz w:val="24"/>
          <w:szCs w:val="24"/>
          <w:lang w:bidi="ar-SA"/>
        </w:rPr>
        <w:t>en</w:t>
      </w:r>
      <w:r w:rsidR="000E32E8">
        <w:rPr>
          <w:rFonts w:ascii="Times New Roman" w:eastAsia="SimSun" w:hAnsi="Times New Roman" w:cs="Times New Roman"/>
          <w:sz w:val="24"/>
          <w:szCs w:val="24"/>
          <w:lang w:bidi="ar-SA"/>
        </w:rPr>
        <w:t>,</w:t>
      </w:r>
      <w:r w:rsidR="00B051B6" w:rsidRPr="00B051B6">
        <w:rPr>
          <w:rFonts w:ascii="Times New Roman" w:eastAsia="SimSun" w:hAnsi="Times New Roman" w:cs="Times New Roman"/>
          <w:sz w:val="24"/>
          <w:szCs w:val="24"/>
          <w:lang w:bidi="ar-SA"/>
        </w:rPr>
        <w:t xml:space="preserve"> Bangkok,</w:t>
      </w:r>
      <w:r w:rsidR="00B051B6">
        <w:rPr>
          <w:rFonts w:ascii="Times New Roman" w:eastAsia="SimSun" w:hAnsi="Times New Roman" w:cs="Times New Roman"/>
          <w:sz w:val="24"/>
          <w:szCs w:val="24"/>
          <w:lang w:bidi="ar-SA"/>
        </w:rPr>
        <w:t xml:space="preserve"> Thailand</w:t>
      </w:r>
      <w:r w:rsidR="00B051B6" w:rsidRPr="00B051B6">
        <w:rPr>
          <w:rFonts w:ascii="Times New Roman" w:eastAsia="SimSun" w:hAnsi="Times New Roman" w:cs="Times New Roman"/>
          <w:sz w:val="24"/>
          <w:szCs w:val="24"/>
          <w:lang w:bidi="ar-SA"/>
        </w:rPr>
        <w:t xml:space="preserve"> 10220</w:t>
      </w:r>
      <w:r w:rsidR="00995B01">
        <w:rPr>
          <w:rFonts w:ascii="Times New Roman" w:eastAsia="SimSun" w:hAnsi="Times New Roman" w:cs="Times New Roman"/>
          <w:sz w:val="24"/>
          <w:szCs w:val="24"/>
          <w:lang w:bidi="ar-SA"/>
        </w:rPr>
        <w:t>;</w:t>
      </w:r>
    </w:p>
    <w:p w14:paraId="2FF350C8" w14:textId="3B22E7BF" w:rsidR="008A1926" w:rsidRDefault="00364670" w:rsidP="00E43019">
      <w:pPr>
        <w:spacing w:after="0" w:line="240" w:lineRule="auto"/>
        <w:jc w:val="center"/>
        <w:rPr>
          <w:rFonts w:ascii="Times New Roman" w:hAnsi="Times New Roman" w:cs="Times New Roman"/>
        </w:rPr>
      </w:pPr>
      <w:r>
        <w:rPr>
          <w:rFonts w:ascii="Times New Roman" w:hAnsi="Times New Roman" w:cs="Times New Roman"/>
          <w:vertAlign w:val="superscript"/>
        </w:rPr>
        <w:t>3</w:t>
      </w:r>
      <w:r w:rsidRPr="00364670">
        <w:rPr>
          <w:rFonts w:ascii="Times New Roman" w:hAnsi="Times New Roman" w:cs="Times New Roman"/>
        </w:rPr>
        <w:t xml:space="preserve">Department of Physics, Faculty of Science, </w:t>
      </w:r>
      <w:proofErr w:type="spellStart"/>
      <w:r w:rsidRPr="00364670">
        <w:rPr>
          <w:rFonts w:ascii="Times New Roman" w:hAnsi="Times New Roman" w:cs="Times New Roman"/>
        </w:rPr>
        <w:t>Srinakharinwirot</w:t>
      </w:r>
      <w:proofErr w:type="spellEnd"/>
      <w:r w:rsidRPr="00364670">
        <w:rPr>
          <w:rFonts w:ascii="Times New Roman" w:hAnsi="Times New Roman" w:cs="Times New Roman"/>
        </w:rPr>
        <w:t xml:space="preserve"> University, 114 </w:t>
      </w:r>
      <w:proofErr w:type="spellStart"/>
      <w:r w:rsidRPr="00364670">
        <w:rPr>
          <w:rFonts w:ascii="Times New Roman" w:hAnsi="Times New Roman" w:cs="Times New Roman"/>
        </w:rPr>
        <w:t>Sukhumvit</w:t>
      </w:r>
      <w:proofErr w:type="spellEnd"/>
      <w:r w:rsidRPr="00364670">
        <w:rPr>
          <w:rFonts w:ascii="Times New Roman" w:hAnsi="Times New Roman" w:cs="Times New Roman"/>
        </w:rPr>
        <w:t xml:space="preserve"> 23 Watthana, Bangkok, Thailand 10110</w:t>
      </w:r>
    </w:p>
    <w:p w14:paraId="14516B8E" w14:textId="77777777" w:rsidR="00294DD2" w:rsidRDefault="00294DD2" w:rsidP="00E43019">
      <w:pPr>
        <w:spacing w:after="0" w:line="240" w:lineRule="auto"/>
        <w:jc w:val="center"/>
        <w:rPr>
          <w:rFonts w:ascii="Times New Roman" w:hAnsi="Times New Roman" w:cs="Times New Roman"/>
        </w:rPr>
      </w:pPr>
    </w:p>
    <w:p w14:paraId="3B416745" w14:textId="34025595" w:rsidR="00DA1FB5" w:rsidRPr="00590D89" w:rsidRDefault="00DA1FB5" w:rsidP="00E43019">
      <w:pPr>
        <w:spacing w:after="0" w:line="240" w:lineRule="auto"/>
        <w:jc w:val="center"/>
        <w:rPr>
          <w:rFonts w:ascii="Times New Roman" w:hAnsi="Times New Roman" w:cs="Times New Roman"/>
        </w:rPr>
      </w:pPr>
      <w:r w:rsidRPr="00590D89">
        <w:rPr>
          <w:rFonts w:ascii="Times New Roman" w:hAnsi="Times New Roman" w:cs="Times New Roman"/>
        </w:rPr>
        <w:t xml:space="preserve">Email: </w:t>
      </w:r>
      <w:hyperlink r:id="rId8" w:history="1">
        <w:r w:rsidR="00C444CF" w:rsidRPr="00A06288">
          <w:rPr>
            <w:rStyle w:val="Hyperlink"/>
            <w:rFonts w:ascii="Times New Roman" w:hAnsi="Times New Roman" w:cs="Times New Roman"/>
          </w:rPr>
          <w:t>surawutw@g.swu.ac.th</w:t>
        </w:r>
      </w:hyperlink>
      <w:r w:rsidR="00C444CF">
        <w:rPr>
          <w:rFonts w:ascii="Times New Roman" w:hAnsi="Times New Roman" w:cs="Times New Roman"/>
        </w:rPr>
        <w:t xml:space="preserve"> </w:t>
      </w:r>
    </w:p>
    <w:p w14:paraId="5723A3D9" w14:textId="77777777" w:rsidR="00DA1FB5" w:rsidRPr="00590D89" w:rsidRDefault="00DA1FB5" w:rsidP="00DA1FB5">
      <w:pPr>
        <w:spacing w:after="0"/>
        <w:jc w:val="center"/>
        <w:rPr>
          <w:rFonts w:ascii="Times New Roman" w:hAnsi="Times New Roman" w:cs="Times New Roman"/>
        </w:rPr>
      </w:pPr>
      <w:r w:rsidRPr="00590D89">
        <w:rPr>
          <w:rFonts w:ascii="Times New Roman" w:hAnsi="Times New Roman" w:cs="Times New Roman"/>
        </w:rPr>
        <w:t>*Corresponding author</w:t>
      </w:r>
      <w:bookmarkEnd w:id="1"/>
    </w:p>
    <w:p w14:paraId="0D51973F" w14:textId="77777777" w:rsidR="00DA1FB5" w:rsidRPr="00590D89" w:rsidRDefault="00DA1FB5" w:rsidP="00DA1FB5">
      <w:pPr>
        <w:spacing w:after="0" w:line="240" w:lineRule="auto"/>
        <w:rPr>
          <w:rFonts w:ascii="Times New Roman" w:eastAsia="SimSun" w:hAnsi="Times New Roman" w:cs="Times New Roman"/>
          <w:sz w:val="28"/>
          <w:lang w:bidi="ar-SA"/>
        </w:rPr>
      </w:pPr>
    </w:p>
    <w:p w14:paraId="0E241672" w14:textId="77777777" w:rsidR="00DA1FB5" w:rsidRPr="00320A78" w:rsidRDefault="00DA1FB5" w:rsidP="004C15E3">
      <w:pPr>
        <w:spacing w:after="0" w:line="276" w:lineRule="auto"/>
        <w:jc w:val="center"/>
        <w:rPr>
          <w:rFonts w:ascii="Times New Roman" w:eastAsia="SimSun" w:hAnsi="Times New Roman" w:cs="Times New Roman"/>
          <w:b/>
          <w:bCs/>
          <w:sz w:val="24"/>
          <w:szCs w:val="24"/>
          <w:lang w:bidi="ar-SA"/>
        </w:rPr>
      </w:pPr>
      <w:r w:rsidRPr="00590D89">
        <w:rPr>
          <w:rFonts w:ascii="Times New Roman" w:eastAsia="SimSun" w:hAnsi="Times New Roman" w:cs="Times New Roman"/>
          <w:b/>
          <w:bCs/>
          <w:sz w:val="24"/>
          <w:szCs w:val="24"/>
          <w:lang w:bidi="ar-SA"/>
        </w:rPr>
        <w:t>Abstract</w:t>
      </w:r>
      <w:r w:rsidRPr="00590D89">
        <w:rPr>
          <w:rFonts w:ascii="Times New Roman" w:eastAsia="SimSun" w:hAnsi="Times New Roman" w:cs="Times New Roman"/>
          <w:b/>
          <w:bCs/>
          <w:sz w:val="24"/>
          <w:szCs w:val="24"/>
          <w:lang w:val="en-GB" w:bidi="ar-SA"/>
        </w:rPr>
        <w:t xml:space="preserve"> </w:t>
      </w:r>
    </w:p>
    <w:p w14:paraId="7AF643FE" w14:textId="5D5E0AAD" w:rsidR="006B615B" w:rsidRPr="00320A78" w:rsidRDefault="00C444CF" w:rsidP="004C15E3">
      <w:pPr>
        <w:spacing w:after="0" w:line="276" w:lineRule="auto"/>
        <w:jc w:val="thaiDistribute"/>
        <w:rPr>
          <w:rFonts w:ascii="Times New Roman" w:hAnsi="Times New Roman" w:cs="Times New Roman"/>
          <w:sz w:val="24"/>
          <w:szCs w:val="24"/>
        </w:rPr>
      </w:pPr>
      <w:r w:rsidRPr="00C444CF">
        <w:rPr>
          <w:rFonts w:ascii="Times New Roman" w:hAnsi="Times New Roman" w:cs="Times New Roman"/>
          <w:sz w:val="24"/>
          <w:szCs w:val="24"/>
        </w:rPr>
        <w:t>We propose a novel optical limiter design utilizing asymmetric resonant cavities composed of Sb2Se3 phase change material (PCM) thin film layer. This design addresses critical limitations of conventional optical limiting devices by exploiting the exceptional properties of Sb2Se3, including ultra-low optical losses, large refractive index contrast, and superior switching endurance exceeding 10⁶ cycles. The Fabry-Perot cavity architecture incorporates optimized Sb</w:t>
      </w:r>
      <w:r w:rsidRPr="00E07C86">
        <w:rPr>
          <w:rFonts w:ascii="Times New Roman" w:hAnsi="Times New Roman" w:cs="Times New Roman"/>
          <w:sz w:val="24"/>
          <w:szCs w:val="24"/>
          <w:vertAlign w:val="subscript"/>
        </w:rPr>
        <w:t>2</w:t>
      </w:r>
      <w:r w:rsidRPr="00C444CF">
        <w:rPr>
          <w:rFonts w:ascii="Times New Roman" w:hAnsi="Times New Roman" w:cs="Times New Roman"/>
          <w:sz w:val="24"/>
          <w:szCs w:val="24"/>
        </w:rPr>
        <w:t>Se</w:t>
      </w:r>
      <w:r w:rsidRPr="00E07C86">
        <w:rPr>
          <w:rFonts w:ascii="Times New Roman" w:hAnsi="Times New Roman" w:cs="Times New Roman"/>
          <w:sz w:val="24"/>
          <w:szCs w:val="24"/>
          <w:vertAlign w:val="subscript"/>
        </w:rPr>
        <w:t>3</w:t>
      </w:r>
      <w:r w:rsidRPr="00C444CF">
        <w:rPr>
          <w:rFonts w:ascii="Times New Roman" w:hAnsi="Times New Roman" w:cs="Times New Roman"/>
          <w:sz w:val="24"/>
          <w:szCs w:val="24"/>
        </w:rPr>
        <w:t xml:space="preserve"> layer with thicknesses ranging from 20-100 nm, strategically positioned between multilayered thin film structure of distributed Bragg reflectors</w:t>
      </w:r>
      <w:r w:rsidR="00E07C86">
        <w:rPr>
          <w:rFonts w:ascii="Times New Roman" w:hAnsi="Times New Roman" w:cs="Times New Roman"/>
          <w:sz w:val="24"/>
          <w:szCs w:val="24"/>
        </w:rPr>
        <w:t xml:space="preserve"> (DBRs)</w:t>
      </w:r>
      <w:r w:rsidRPr="00C444CF">
        <w:rPr>
          <w:rFonts w:ascii="Times New Roman" w:hAnsi="Times New Roman" w:cs="Times New Roman"/>
          <w:sz w:val="24"/>
          <w:szCs w:val="24"/>
        </w:rPr>
        <w:t xml:space="preserve"> to achieve directional light transmission and controlled threshold switching. The device operates through thermally induced phase transitions in Sb</w:t>
      </w:r>
      <w:r w:rsidRPr="00E07C86">
        <w:rPr>
          <w:rFonts w:ascii="Times New Roman" w:hAnsi="Times New Roman" w:cs="Times New Roman"/>
          <w:sz w:val="24"/>
          <w:szCs w:val="24"/>
          <w:vertAlign w:val="subscript"/>
        </w:rPr>
        <w:t>2</w:t>
      </w:r>
      <w:r w:rsidRPr="00C444CF">
        <w:rPr>
          <w:rFonts w:ascii="Times New Roman" w:hAnsi="Times New Roman" w:cs="Times New Roman"/>
          <w:sz w:val="24"/>
          <w:szCs w:val="24"/>
        </w:rPr>
        <w:t>Se</w:t>
      </w:r>
      <w:r w:rsidRPr="00E07C86">
        <w:rPr>
          <w:rFonts w:ascii="Times New Roman" w:hAnsi="Times New Roman" w:cs="Times New Roman"/>
          <w:sz w:val="24"/>
          <w:szCs w:val="24"/>
          <w:vertAlign w:val="subscript"/>
        </w:rPr>
        <w:t>3</w:t>
      </w:r>
      <w:r w:rsidRPr="00C444CF">
        <w:rPr>
          <w:rFonts w:ascii="Times New Roman" w:hAnsi="Times New Roman" w:cs="Times New Roman"/>
          <w:sz w:val="24"/>
          <w:szCs w:val="24"/>
        </w:rPr>
        <w:t>, transitioning between amorphous and crystalline states. This approach represents a significant advancement in photonic devices, offering superior performance metrics compared to traditional optical limiters while maintaining excellent reversibility and endurance. The design has potential applications in optical communication systems, laser protection devices, and reconfigurable photonic circuits, contributing to the development of next-generation smart optical components.</w:t>
      </w:r>
    </w:p>
    <w:p w14:paraId="73195245" w14:textId="77777777" w:rsidR="00DA1FB5" w:rsidRPr="00590D89" w:rsidRDefault="00DA1FB5" w:rsidP="004C15E3">
      <w:pPr>
        <w:spacing w:after="0" w:line="276" w:lineRule="auto"/>
        <w:rPr>
          <w:rFonts w:ascii="Times New Roman" w:eastAsia="SimSun" w:hAnsi="Times New Roman" w:cs="Times New Roman"/>
          <w:sz w:val="24"/>
          <w:szCs w:val="24"/>
          <w:lang w:bidi="ar-SA"/>
        </w:rPr>
      </w:pPr>
    </w:p>
    <w:p w14:paraId="3356493D" w14:textId="5F7BC79F" w:rsidR="008F1D17" w:rsidRDefault="00DA1FB5" w:rsidP="004C15E3">
      <w:pPr>
        <w:spacing w:after="0" w:line="276" w:lineRule="auto"/>
        <w:rPr>
          <w:rFonts w:ascii="Times New Roman" w:eastAsia="SimSun" w:hAnsi="Times New Roman" w:cs="Times New Roman"/>
          <w:color w:val="FF0000"/>
          <w:sz w:val="24"/>
          <w:szCs w:val="24"/>
          <w:lang w:bidi="ar-SA"/>
        </w:rPr>
      </w:pPr>
      <w:r w:rsidRPr="00320A78">
        <w:rPr>
          <w:rFonts w:ascii="Times New Roman" w:eastAsia="SimSun" w:hAnsi="Times New Roman" w:cs="Times New Roman"/>
          <w:b/>
          <w:bCs/>
          <w:sz w:val="24"/>
          <w:szCs w:val="24"/>
          <w:lang w:bidi="ar-SA"/>
        </w:rPr>
        <w:t>Keyword</w:t>
      </w:r>
      <w:r>
        <w:rPr>
          <w:rFonts w:ascii="Times New Roman" w:eastAsia="SimSun" w:hAnsi="Times New Roman" w:cs="Times New Roman"/>
          <w:b/>
          <w:bCs/>
          <w:sz w:val="24"/>
          <w:szCs w:val="24"/>
          <w:lang w:bidi="ar-SA"/>
        </w:rPr>
        <w:t>s</w:t>
      </w:r>
      <w:r w:rsidRPr="00320A78">
        <w:rPr>
          <w:rFonts w:ascii="Times New Roman" w:eastAsia="SimSun" w:hAnsi="Times New Roman" w:cs="Times New Roman"/>
          <w:b/>
          <w:bCs/>
          <w:sz w:val="24"/>
          <w:szCs w:val="24"/>
          <w:lang w:bidi="ar-SA"/>
        </w:rPr>
        <w:t>:</w:t>
      </w:r>
      <w:r w:rsidRPr="00320A78">
        <w:rPr>
          <w:rFonts w:ascii="Times New Roman" w:eastAsia="SimSun" w:hAnsi="Times New Roman" w:cs="Times New Roman"/>
          <w:sz w:val="24"/>
          <w:szCs w:val="24"/>
          <w:lang w:bidi="ar-SA"/>
        </w:rPr>
        <w:t xml:space="preserve"> </w:t>
      </w:r>
      <w:r w:rsidR="00F56E59" w:rsidRPr="00F56E59">
        <w:rPr>
          <w:rFonts w:ascii="Times New Roman" w:hAnsi="Times New Roman" w:cs="Times New Roman"/>
          <w:sz w:val="24"/>
          <w:szCs w:val="24"/>
        </w:rPr>
        <w:t>Optical limiter</w:t>
      </w:r>
      <w:r w:rsidRPr="00320A78">
        <w:rPr>
          <w:rFonts w:ascii="Times New Roman" w:hAnsi="Times New Roman" w:cs="Times New Roman"/>
          <w:sz w:val="24"/>
          <w:szCs w:val="24"/>
        </w:rPr>
        <w:t xml:space="preserve">; </w:t>
      </w:r>
      <w:r w:rsidR="00C562F2" w:rsidRPr="00C562F2">
        <w:rPr>
          <w:rFonts w:ascii="Times New Roman" w:hAnsi="Times New Roman" w:cs="Times New Roman"/>
          <w:sz w:val="24"/>
          <w:szCs w:val="24"/>
        </w:rPr>
        <w:t>Asymmetric resonant cavity</w:t>
      </w:r>
      <w:r w:rsidRPr="00320A78">
        <w:rPr>
          <w:rFonts w:ascii="Times New Roman" w:hAnsi="Times New Roman" w:cs="Times New Roman"/>
          <w:sz w:val="24"/>
          <w:szCs w:val="24"/>
        </w:rPr>
        <w:t xml:space="preserve">; </w:t>
      </w:r>
      <w:r w:rsidR="0003579E" w:rsidRPr="0003579E">
        <w:rPr>
          <w:rFonts w:ascii="Times New Roman" w:hAnsi="Times New Roman" w:cs="Times New Roman"/>
          <w:sz w:val="24"/>
          <w:szCs w:val="24"/>
        </w:rPr>
        <w:t>Phase change material</w:t>
      </w:r>
      <w:r w:rsidR="00261598">
        <w:rPr>
          <w:rFonts w:ascii="Times New Roman" w:hAnsi="Times New Roman" w:cs="Times New Roman"/>
          <w:sz w:val="24"/>
          <w:szCs w:val="24"/>
        </w:rPr>
        <w:t xml:space="preserve">; </w:t>
      </w:r>
      <w:r w:rsidR="00261598" w:rsidRPr="00261598">
        <w:rPr>
          <w:rFonts w:ascii="Times New Roman" w:hAnsi="Times New Roman" w:cs="Times New Roman"/>
          <w:sz w:val="24"/>
          <w:szCs w:val="24"/>
        </w:rPr>
        <w:t>Tunable transmission</w:t>
      </w:r>
    </w:p>
    <w:p w14:paraId="2DE6F9BF" w14:textId="650C8AB6" w:rsidR="008F1D17" w:rsidRPr="00C444CF" w:rsidRDefault="008F1D17" w:rsidP="004C15E3">
      <w:pPr>
        <w:pStyle w:val="Heading4"/>
        <w:spacing w:line="276" w:lineRule="auto"/>
        <w:rPr>
          <w:rFonts w:eastAsia="SimSun"/>
          <w:sz w:val="24"/>
          <w:szCs w:val="24"/>
        </w:rPr>
      </w:pPr>
      <w:r w:rsidRPr="00C444CF">
        <w:rPr>
          <w:rFonts w:eastAsia="SimSun"/>
          <w:sz w:val="24"/>
          <w:szCs w:val="24"/>
        </w:rPr>
        <w:t>1. Introduction</w:t>
      </w:r>
    </w:p>
    <w:p w14:paraId="686D8737" w14:textId="5D51618B" w:rsidR="004C15E3" w:rsidRPr="006F7273" w:rsidRDefault="004C15E3" w:rsidP="004C15E3">
      <w:pPr>
        <w:pStyle w:val="SPIEbodytext"/>
        <w:spacing w:line="276" w:lineRule="auto"/>
        <w:jc w:val="thaiDistribute"/>
        <w:rPr>
          <w:rFonts w:eastAsia="SimSun"/>
          <w:sz w:val="24"/>
        </w:rPr>
      </w:pPr>
      <w:r w:rsidRPr="006F7273">
        <w:rPr>
          <w:rFonts w:eastAsia="SimSun"/>
          <w:sz w:val="24"/>
        </w:rPr>
        <w:t>Phase change materials (PCMs) have a different meaning depending on the topics [1]. When discussing energy storage, the term would refer to materials that store and release thermal energy by changing their state of matter, (i.e. latent heat). The transition between phase is between solid and liquid [2]. However, in photonics and electronics, PCMs refer to solid-state material that change its crystalline structure when sufficient energy is applied, and the temperature rises above transition temperature (</w:t>
      </w:r>
      <w:proofErr w:type="spellStart"/>
      <w:r w:rsidRPr="006F7273">
        <w:rPr>
          <w:rFonts w:eastAsia="SimSun"/>
          <w:i/>
          <w:iCs/>
          <w:sz w:val="24"/>
        </w:rPr>
        <w:t>T</w:t>
      </w:r>
      <w:r w:rsidRPr="006F7273">
        <w:rPr>
          <w:rFonts w:eastAsia="SimSun"/>
          <w:sz w:val="24"/>
          <w:vertAlign w:val="subscript"/>
        </w:rPr>
        <w:t>trans</w:t>
      </w:r>
      <w:proofErr w:type="spellEnd"/>
      <w:r w:rsidRPr="006F7273">
        <w:rPr>
          <w:rFonts w:eastAsia="SimSun"/>
          <w:sz w:val="24"/>
        </w:rPr>
        <w:t xml:space="preserve">). The transformation of crystalline </w:t>
      </w:r>
      <w:r w:rsidRPr="006F7273">
        <w:rPr>
          <w:rFonts w:eastAsia="SimSun"/>
          <w:sz w:val="24"/>
        </w:rPr>
        <w:lastRenderedPageBreak/>
        <w:t>structure leads to a change in optical properties, such as the refractive index (</w:t>
      </w:r>
      <w:r w:rsidRPr="006F7273">
        <w:rPr>
          <w:rFonts w:eastAsia="SimSun"/>
          <w:i/>
          <w:iCs/>
          <w:sz w:val="24"/>
        </w:rPr>
        <w:t>n</w:t>
      </w:r>
      <w:r w:rsidRPr="006F7273">
        <w:rPr>
          <w:rFonts w:eastAsia="SimSun"/>
          <w:sz w:val="24"/>
        </w:rPr>
        <w:t>) [3]. The change in refractive index associated with nonlinear behavior due to phase transition orders of magnitude larger than changes induced by an applied electric field or light intensity (Kerr effect) [4]. The large contrast makes PCMs ideal for photonic applications that behave similarly to a switch or a filter. Such as a tunable optical filter [5, 6], broadband absorber [7, 8], gas sensor [9], optical limiter [4, 10-12], optical switch [13, 14], or an optical diode [15].</w:t>
      </w:r>
    </w:p>
    <w:p w14:paraId="4CE92B23" w14:textId="18EEA7ED" w:rsidR="004C15E3" w:rsidRPr="006F7273" w:rsidRDefault="004C15E3" w:rsidP="00E152B4">
      <w:pPr>
        <w:pStyle w:val="SPIEbodytext"/>
        <w:spacing w:line="276" w:lineRule="auto"/>
        <w:ind w:firstLine="567"/>
        <w:jc w:val="thaiDistribute"/>
        <w:rPr>
          <w:rFonts w:eastAsia="SimSun"/>
          <w:sz w:val="24"/>
        </w:rPr>
      </w:pPr>
      <w:r w:rsidRPr="006F7273">
        <w:rPr>
          <w:rFonts w:eastAsia="SimSun"/>
          <w:sz w:val="24"/>
        </w:rPr>
        <w:t xml:space="preserve">PCM can be classified by their post phase-transition behavior. A volatile PCM reverts to their original phase if the temperature drops below </w:t>
      </w:r>
      <w:proofErr w:type="spellStart"/>
      <w:r w:rsidRPr="006F7273">
        <w:rPr>
          <w:rFonts w:eastAsia="SimSun"/>
          <w:i/>
          <w:iCs/>
          <w:sz w:val="24"/>
        </w:rPr>
        <w:t>T</w:t>
      </w:r>
      <w:r w:rsidRPr="006F7273">
        <w:rPr>
          <w:rFonts w:eastAsia="SimSun"/>
          <w:sz w:val="24"/>
          <w:vertAlign w:val="subscript"/>
        </w:rPr>
        <w:t>trans</w:t>
      </w:r>
      <w:proofErr w:type="spellEnd"/>
      <w:r w:rsidRPr="006F7273">
        <w:rPr>
          <w:rFonts w:eastAsia="SimSun"/>
          <w:sz w:val="24"/>
        </w:rPr>
        <w:t xml:space="preserve"> but non-volatile PCM will remain in the transitioned phase. To return a non-volatile PCM to its pre-transitioned phase, a higher melting temperature needs to be reached and then rapidly quenched. A commonly studied PCMs in photonics thin film are Ge</w:t>
      </w:r>
      <w:r w:rsidRPr="006F7273">
        <w:rPr>
          <w:rFonts w:eastAsia="SimSun"/>
          <w:sz w:val="24"/>
          <w:vertAlign w:val="subscript"/>
        </w:rPr>
        <w:t>2</w:t>
      </w:r>
      <w:r w:rsidRPr="006F7273">
        <w:rPr>
          <w:rFonts w:eastAsia="SimSun"/>
          <w:sz w:val="24"/>
        </w:rPr>
        <w:t>Sb</w:t>
      </w:r>
      <w:r w:rsidRPr="006F7273">
        <w:rPr>
          <w:rFonts w:eastAsia="SimSun"/>
          <w:sz w:val="24"/>
          <w:vertAlign w:val="subscript"/>
        </w:rPr>
        <w:t>2</w:t>
      </w:r>
      <w:r w:rsidRPr="006F7273">
        <w:rPr>
          <w:rFonts w:eastAsia="SimSun"/>
          <w:sz w:val="24"/>
        </w:rPr>
        <w:t>Te</w:t>
      </w:r>
      <w:r w:rsidRPr="006F7273">
        <w:rPr>
          <w:rFonts w:eastAsia="SimSun"/>
          <w:sz w:val="24"/>
          <w:vertAlign w:val="subscript"/>
        </w:rPr>
        <w:t>5</w:t>
      </w:r>
      <w:r w:rsidRPr="006F7273">
        <w:rPr>
          <w:rFonts w:eastAsia="SimSun"/>
          <w:sz w:val="24"/>
        </w:rPr>
        <w:t xml:space="preserve"> (GST), Ge-Sb-Se-</w:t>
      </w:r>
      <w:proofErr w:type="spellStart"/>
      <w:r w:rsidRPr="006F7273">
        <w:rPr>
          <w:rFonts w:eastAsia="SimSun"/>
          <w:sz w:val="24"/>
        </w:rPr>
        <w:t>Te</w:t>
      </w:r>
      <w:proofErr w:type="spellEnd"/>
      <w:r w:rsidRPr="006F7273">
        <w:rPr>
          <w:rFonts w:eastAsia="SimSun"/>
          <w:sz w:val="24"/>
        </w:rPr>
        <w:t xml:space="preserve"> (GSST), and Vanadium dioxide (VO</w:t>
      </w:r>
      <w:r w:rsidRPr="006F7273">
        <w:rPr>
          <w:rFonts w:eastAsia="SimSun"/>
          <w:sz w:val="24"/>
          <w:vertAlign w:val="subscript"/>
        </w:rPr>
        <w:t>2</w:t>
      </w:r>
      <w:r w:rsidRPr="006F7273">
        <w:rPr>
          <w:rFonts w:eastAsia="SimSun"/>
          <w:sz w:val="24"/>
        </w:rPr>
        <w:t>).</w:t>
      </w:r>
    </w:p>
    <w:p w14:paraId="2828B59C" w14:textId="7B3AA27B" w:rsidR="004C15E3" w:rsidRPr="006F7273" w:rsidRDefault="004C15E3" w:rsidP="00E152B4">
      <w:pPr>
        <w:pStyle w:val="SPIEbodytext"/>
        <w:spacing w:line="276" w:lineRule="auto"/>
        <w:ind w:firstLine="567"/>
        <w:jc w:val="thaiDistribute"/>
        <w:rPr>
          <w:rFonts w:eastAsia="SimSun"/>
          <w:sz w:val="24"/>
        </w:rPr>
      </w:pPr>
      <w:r w:rsidRPr="006F7273">
        <w:rPr>
          <w:rFonts w:eastAsia="SimSun"/>
          <w:sz w:val="24"/>
        </w:rPr>
        <w:t>A commonly studied non-volatile PCM is GST. It exhibits large refractive index contrast between the amorphous and crystalline phase [16]. It has relatively low crystallization temperatures at ~180°C. Thin film devices made from GST can be thin due to a high refractive index contrast. A thin device with low transition temperature allows for an easy phase switching. But GST devices suffer from inefficiency due to a large extinction coefficient (</w:t>
      </w:r>
      <w:r w:rsidRPr="006F7273">
        <w:rPr>
          <w:rFonts w:eastAsia="SimSun"/>
          <w:i/>
          <w:iCs/>
          <w:sz w:val="24"/>
        </w:rPr>
        <w:t>k</w:t>
      </w:r>
      <w:r w:rsidRPr="006F7273">
        <w:rPr>
          <w:rFonts w:eastAsia="SimSun"/>
          <w:sz w:val="24"/>
        </w:rPr>
        <w:t>), which results in high optical loss. GSST is a derivative of GST that substitutes some of the antimony to selenium. GSST has a lower optical absorption than GST but has a lower refractive index contrast. It also has a higher crystallization temperature, at around 265 °C, than GST [17].</w:t>
      </w:r>
    </w:p>
    <w:p w14:paraId="3CCBD79F" w14:textId="3EE0B7FE" w:rsidR="004C15E3" w:rsidRPr="006F7273" w:rsidRDefault="004C15E3" w:rsidP="00E152B4">
      <w:pPr>
        <w:pStyle w:val="SPIEbodytext"/>
        <w:spacing w:line="276" w:lineRule="auto"/>
        <w:ind w:firstLine="567"/>
        <w:jc w:val="thaiDistribute"/>
        <w:rPr>
          <w:rFonts w:eastAsia="SimSun"/>
          <w:sz w:val="24"/>
        </w:rPr>
      </w:pPr>
      <w:r w:rsidRPr="006F7273">
        <w:rPr>
          <w:rFonts w:eastAsia="SimSun"/>
          <w:sz w:val="24"/>
        </w:rPr>
        <w:t>In the past 10 years, VO</w:t>
      </w:r>
      <w:r w:rsidRPr="006F7273">
        <w:rPr>
          <w:rFonts w:eastAsia="SimSun"/>
          <w:sz w:val="24"/>
          <w:vertAlign w:val="subscript"/>
        </w:rPr>
        <w:t>2</w:t>
      </w:r>
      <w:r w:rsidRPr="006F7273">
        <w:rPr>
          <w:rFonts w:eastAsia="SimSun"/>
          <w:sz w:val="24"/>
        </w:rPr>
        <w:t xml:space="preserve"> has gathered attention as a volatile phase change material with the closest metal-to-insulation transition (MIT) temperature to room temperature among other common PCMs, at 68 °C [6, 8, 18, 19]. It also has a relatively high refractive index contrast between the two phases in the infrared spectrum. Its drawbacks are a high extinction coefficient, and thermal hysteresis [20]. Even so, its low transition temperature and high refractive index contrast make it an attractive real-world design such as energy-saving thermochromic window coatings that </w:t>
      </w:r>
      <w:r w:rsidR="0072170F" w:rsidRPr="006F7273">
        <w:rPr>
          <w:rFonts w:eastAsia="SimSun"/>
          <w:sz w:val="24"/>
        </w:rPr>
        <w:t>help</w:t>
      </w:r>
      <w:r w:rsidRPr="006F7273">
        <w:rPr>
          <w:rFonts w:eastAsia="SimSun"/>
          <w:sz w:val="24"/>
        </w:rPr>
        <w:t xml:space="preserve"> with room cooling by automatically blocking transmission when heated by strong sunlight during the </w:t>
      </w:r>
      <w:r w:rsidR="0072170F" w:rsidRPr="006F7273">
        <w:rPr>
          <w:rFonts w:eastAsia="SimSun"/>
          <w:sz w:val="24"/>
        </w:rPr>
        <w:t>summer but</w:t>
      </w:r>
      <w:r w:rsidRPr="006F7273">
        <w:rPr>
          <w:rFonts w:eastAsia="SimSun"/>
          <w:sz w:val="24"/>
        </w:rPr>
        <w:t xml:space="preserve"> allows high transmittance in the winter to help with indoor heating [19, 21, 22].</w:t>
      </w:r>
    </w:p>
    <w:p w14:paraId="731BC035" w14:textId="70A04D24" w:rsidR="004C15E3" w:rsidRPr="006F7273" w:rsidRDefault="004C15E3" w:rsidP="00E152B4">
      <w:pPr>
        <w:pStyle w:val="SPIEbodytext"/>
        <w:spacing w:line="276" w:lineRule="auto"/>
        <w:ind w:firstLine="567"/>
        <w:jc w:val="thaiDistribute"/>
        <w:rPr>
          <w:rFonts w:eastAsia="SimSun"/>
          <w:sz w:val="24"/>
        </w:rPr>
      </w:pPr>
      <w:r w:rsidRPr="006F7273">
        <w:rPr>
          <w:rFonts w:eastAsia="SimSun"/>
          <w:sz w:val="24"/>
        </w:rPr>
        <w:t xml:space="preserve">Antimony </w:t>
      </w:r>
      <w:proofErr w:type="spellStart"/>
      <w:r w:rsidRPr="006F7273">
        <w:rPr>
          <w:rFonts w:eastAsia="SimSun"/>
          <w:sz w:val="24"/>
        </w:rPr>
        <w:t>triselenide</w:t>
      </w:r>
      <w:proofErr w:type="spellEnd"/>
      <w:r w:rsidRPr="006F7273">
        <w:rPr>
          <w:rFonts w:eastAsia="SimSun"/>
          <w:sz w:val="24"/>
        </w:rPr>
        <w:t xml:space="preserve"> (Sb</w:t>
      </w:r>
      <w:r w:rsidRPr="006F7273">
        <w:rPr>
          <w:rFonts w:eastAsia="SimSun"/>
          <w:sz w:val="24"/>
          <w:vertAlign w:val="subscript"/>
        </w:rPr>
        <w:t>2</w:t>
      </w:r>
      <w:r w:rsidRPr="006F7273">
        <w:rPr>
          <w:rFonts w:eastAsia="SimSun"/>
          <w:sz w:val="24"/>
        </w:rPr>
        <w:t>Se</w:t>
      </w:r>
      <w:r w:rsidRPr="006F7273">
        <w:rPr>
          <w:rFonts w:eastAsia="SimSun"/>
          <w:sz w:val="24"/>
          <w:vertAlign w:val="subscript"/>
        </w:rPr>
        <w:t>3</w:t>
      </w:r>
      <w:r w:rsidRPr="006F7273">
        <w:rPr>
          <w:rFonts w:eastAsia="SimSun"/>
          <w:sz w:val="24"/>
        </w:rPr>
        <w:t xml:space="preserve">) was initially used in solar energy </w:t>
      </w:r>
      <w:r w:rsidR="0072170F" w:rsidRPr="006F7273">
        <w:rPr>
          <w:rFonts w:eastAsia="SimSun"/>
          <w:sz w:val="24"/>
        </w:rPr>
        <w:t>applications [23] but</w:t>
      </w:r>
      <w:r w:rsidRPr="006F7273">
        <w:rPr>
          <w:rFonts w:eastAsia="SimSun"/>
          <w:sz w:val="24"/>
        </w:rPr>
        <w:t xml:space="preserve"> is an emerging non-volatile material in the field of photonic [24]. Unlike GST or GSST, it has almost zero extinction coefficients in the infrared spectrum for both amorphous and crystalline phases [14, 25], has a relatively stable refractive index contrast from the visible through infrared spectrum [16]. Its crystallization temperature is around 186 °C, comparable to GST [14]. And it also has been experimentally shown to have high phase switching endurance of 4,000 cycles [16], or with an optimized laser-induced crystallization and re-amorphization process, can be on the order of 106 cycles [14]. These properties make Sb2Se3 popular as a low-loss, reconfigurable photonic devices to be used in an optical waveguide [16, 17, 26-28]. But Sb</w:t>
      </w:r>
      <w:r w:rsidRPr="006F7273">
        <w:rPr>
          <w:rFonts w:eastAsia="SimSun"/>
          <w:sz w:val="24"/>
          <w:vertAlign w:val="subscript"/>
        </w:rPr>
        <w:t>2</w:t>
      </w:r>
      <w:r w:rsidRPr="006F7273">
        <w:rPr>
          <w:rFonts w:eastAsia="SimSun"/>
          <w:sz w:val="24"/>
        </w:rPr>
        <w:t>Se</w:t>
      </w:r>
      <w:r w:rsidRPr="006F7273">
        <w:rPr>
          <w:rFonts w:eastAsia="SimSun"/>
          <w:sz w:val="24"/>
          <w:vertAlign w:val="subscript"/>
        </w:rPr>
        <w:t>3</w:t>
      </w:r>
      <w:r w:rsidRPr="006F7273">
        <w:rPr>
          <w:rFonts w:eastAsia="SimSun"/>
          <w:sz w:val="24"/>
        </w:rPr>
        <w:t xml:space="preserve"> usage as an optical limiter has been mostly unexplored.</w:t>
      </w:r>
    </w:p>
    <w:p w14:paraId="0AA99C1B" w14:textId="3498DF7D" w:rsidR="004C15E3" w:rsidRPr="006F7273" w:rsidRDefault="004C15E3" w:rsidP="00E152B4">
      <w:pPr>
        <w:pStyle w:val="SPIEbodytext"/>
        <w:spacing w:line="276" w:lineRule="auto"/>
        <w:ind w:firstLine="567"/>
        <w:jc w:val="thaiDistribute"/>
        <w:rPr>
          <w:rFonts w:eastAsia="SimSun"/>
          <w:sz w:val="24"/>
        </w:rPr>
      </w:pPr>
      <w:r w:rsidRPr="006F7273">
        <w:rPr>
          <w:rFonts w:eastAsia="SimSun"/>
          <w:sz w:val="24"/>
        </w:rPr>
        <w:lastRenderedPageBreak/>
        <w:t>An optical limiter is a photonic device that allows light transmission in the normal ‘on’ mode. But it will block transmission by absorption and/or reflection, when switched to ‘off mode. The devices can be designed to operate in single [15, 29, 30] or broad wavelengths [4, 6, 11, 12, 15]. Optical limiter can be switched by self-heating from the high-intensity light of designed wavelength [11, 15, 30, 31] or it can also be manually switched by high-intensity light outside the designed operating wavelength [14]. The latter case allows for more efficient devices, since they can have lower absorption at the operating wavelength. Applications include a filter for sensor/eyes protector [11, 31], or integrated photonic circuits. Ideally, an optical limiter needs to have high transmission contrast between in the on and off mode. The contrast can either be defined as the relative or the ratio between both phases. An ideal optical limiter also should not have high absorption in the on mode, which affects the device efficiency. A resonant cavity distributed Bragg reflector structure with antireflection design provides a solution to both requirements [32]. At resonance wavelength, constructive interference will maximize the transmission of the device. And when PCM switches to off mode, the resulting refractive index contrast will also be enhanced due to the cavity design. The resonant enhancement also means that the central PCM layer can be thinner than PCM in a standalone antireflection design. This benefit is more significant to a non-volatile PCM which has higher transition temperature. And since the use of thinner PCM layer results in a lower energy requirement for the crystallization or re-amorphization process. Another benefit of thinner PCM is the dampening of the stress due to the contraction and expansion of the crystallization and re-amorphization process, enhance the endurance, and help with the thickness limit of thin film design [14, 33].</w:t>
      </w:r>
    </w:p>
    <w:p w14:paraId="5FB62AC4" w14:textId="546A5DCA" w:rsidR="00C444CF" w:rsidRPr="006F7273" w:rsidRDefault="004C15E3" w:rsidP="00E152B4">
      <w:pPr>
        <w:pStyle w:val="SPIEbodytext"/>
        <w:spacing w:line="276" w:lineRule="auto"/>
        <w:ind w:firstLine="567"/>
        <w:jc w:val="thaiDistribute"/>
        <w:rPr>
          <w:rStyle w:val="fontstyle01"/>
          <w:rFonts w:ascii="Times New Roman" w:hAnsi="Times New Roman"/>
          <w:color w:val="auto"/>
          <w:sz w:val="24"/>
          <w:szCs w:val="24"/>
        </w:rPr>
      </w:pPr>
      <w:r w:rsidRPr="006F7273">
        <w:rPr>
          <w:rFonts w:eastAsia="SimSun"/>
          <w:sz w:val="24"/>
        </w:rPr>
        <w:t>Since the photonic applications of Sb</w:t>
      </w:r>
      <w:r w:rsidRPr="006F7273">
        <w:rPr>
          <w:rFonts w:eastAsia="SimSun"/>
          <w:sz w:val="24"/>
          <w:vertAlign w:val="subscript"/>
        </w:rPr>
        <w:t>2</w:t>
      </w:r>
      <w:r w:rsidRPr="006F7273">
        <w:rPr>
          <w:rFonts w:eastAsia="SimSun"/>
          <w:sz w:val="24"/>
        </w:rPr>
        <w:t>Se</w:t>
      </w:r>
      <w:r w:rsidRPr="006F7273">
        <w:rPr>
          <w:rFonts w:eastAsia="SimSun"/>
          <w:sz w:val="24"/>
          <w:vertAlign w:val="subscript"/>
        </w:rPr>
        <w:t>3</w:t>
      </w:r>
      <w:r w:rsidRPr="006F7273">
        <w:rPr>
          <w:rFonts w:eastAsia="SimSun"/>
          <w:sz w:val="24"/>
        </w:rPr>
        <w:t xml:space="preserve"> are largely unexplored [24], we decided to investigate Sb</w:t>
      </w:r>
      <w:r w:rsidRPr="006F7273">
        <w:rPr>
          <w:rFonts w:eastAsia="SimSun"/>
          <w:sz w:val="24"/>
          <w:vertAlign w:val="subscript"/>
        </w:rPr>
        <w:t>2</w:t>
      </w:r>
      <w:r w:rsidRPr="006F7273">
        <w:rPr>
          <w:rFonts w:eastAsia="SimSun"/>
          <w:sz w:val="24"/>
        </w:rPr>
        <w:t>Se</w:t>
      </w:r>
      <w:r w:rsidRPr="006F7273">
        <w:rPr>
          <w:rFonts w:eastAsia="SimSun"/>
          <w:sz w:val="24"/>
          <w:vertAlign w:val="subscript"/>
        </w:rPr>
        <w:t>3</w:t>
      </w:r>
      <w:r w:rsidRPr="006F7273">
        <w:rPr>
          <w:rFonts w:eastAsia="SimSun"/>
          <w:sz w:val="24"/>
        </w:rPr>
        <w:t xml:space="preserve">-based thin-film optical limiters. We chose to simulate multilayer approach (thin-film stacks) rather than a </w:t>
      </w:r>
      <w:proofErr w:type="spellStart"/>
      <w:r w:rsidRPr="006F7273">
        <w:rPr>
          <w:rFonts w:eastAsia="SimSun"/>
          <w:sz w:val="24"/>
        </w:rPr>
        <w:t>metasurfaces</w:t>
      </w:r>
      <w:proofErr w:type="spellEnd"/>
      <w:r w:rsidRPr="006F7273">
        <w:rPr>
          <w:rFonts w:eastAsia="SimSun"/>
          <w:sz w:val="24"/>
        </w:rPr>
        <w:t xml:space="preserve"> design since it’s more feasible to fabricates [31] while still provide the necessary resonance for a cavity design. To demonstrate the benefits and limitations of this design approach, we design the limiters for two distinct wavelengths: 532 and 1,064 nm, which has high and low extinction coefficient, respectively [16].</w:t>
      </w:r>
      <w:r w:rsidRPr="006F7273">
        <w:rPr>
          <w:rStyle w:val="fontstyle01"/>
          <w:color w:val="auto"/>
        </w:rPr>
        <w:t xml:space="preserve"> </w:t>
      </w:r>
      <w:r w:rsidRPr="006F7273">
        <w:rPr>
          <w:rStyle w:val="fontstyle01"/>
          <w:rFonts w:ascii="Times New Roman" w:hAnsi="Times New Roman"/>
          <w:color w:val="auto"/>
          <w:sz w:val="24"/>
          <w:szCs w:val="24"/>
        </w:rPr>
        <w:t>Moreover, the optimal designed optical limiters for both wavelength</w:t>
      </w:r>
      <w:r w:rsidR="005145FF" w:rsidRPr="006F7273">
        <w:rPr>
          <w:rStyle w:val="fontstyle01"/>
          <w:rFonts w:ascii="Times New Roman" w:hAnsi="Times New Roman"/>
          <w:color w:val="auto"/>
          <w:sz w:val="24"/>
          <w:szCs w:val="24"/>
        </w:rPr>
        <w:t xml:space="preserve">s are </w:t>
      </w:r>
      <w:r w:rsidR="00DF0172" w:rsidRPr="006F7273">
        <w:rPr>
          <w:rStyle w:val="fontstyle01"/>
          <w:rFonts w:ascii="Times New Roman" w:hAnsi="Times New Roman"/>
          <w:color w:val="auto"/>
          <w:sz w:val="24"/>
          <w:szCs w:val="24"/>
        </w:rPr>
        <w:t>characterized by</w:t>
      </w:r>
      <w:r w:rsidR="005145FF" w:rsidRPr="006F7273">
        <w:rPr>
          <w:rStyle w:val="fontstyle01"/>
          <w:rFonts w:ascii="Times New Roman" w:hAnsi="Times New Roman"/>
          <w:color w:val="auto"/>
          <w:sz w:val="24"/>
          <w:szCs w:val="24"/>
        </w:rPr>
        <w:t xml:space="preserve"> their performance stability under million optical cycling conditions. Then, calculated results of the endurance metrics for our samples proof that the </w:t>
      </w:r>
      <w:r w:rsidR="005145FF" w:rsidRPr="006F7273">
        <w:rPr>
          <w:rFonts w:eastAsia="SimSun"/>
          <w:sz w:val="24"/>
        </w:rPr>
        <w:t>Sb</w:t>
      </w:r>
      <w:r w:rsidR="005145FF" w:rsidRPr="006F7273">
        <w:rPr>
          <w:rFonts w:eastAsia="SimSun"/>
          <w:sz w:val="24"/>
          <w:vertAlign w:val="subscript"/>
        </w:rPr>
        <w:t>2</w:t>
      </w:r>
      <w:r w:rsidR="005145FF" w:rsidRPr="006F7273">
        <w:rPr>
          <w:rFonts w:eastAsia="SimSun"/>
          <w:sz w:val="24"/>
        </w:rPr>
        <w:t>Se</w:t>
      </w:r>
      <w:r w:rsidR="005145FF" w:rsidRPr="006F7273">
        <w:rPr>
          <w:rFonts w:eastAsia="SimSun"/>
          <w:sz w:val="24"/>
          <w:vertAlign w:val="subscript"/>
        </w:rPr>
        <w:t xml:space="preserve">3 </w:t>
      </w:r>
      <w:r w:rsidR="005145FF" w:rsidRPr="006F7273">
        <w:rPr>
          <w:rStyle w:val="fontstyle01"/>
          <w:rFonts w:ascii="Times New Roman" w:hAnsi="Times New Roman"/>
          <w:color w:val="auto"/>
          <w:sz w:val="24"/>
          <w:szCs w:val="24"/>
        </w:rPr>
        <w:t xml:space="preserve">based resonant cavity structure has a great potential to be used as optical limiters in optical wavelength. </w:t>
      </w:r>
    </w:p>
    <w:p w14:paraId="6A93987D" w14:textId="77777777" w:rsidR="00C444CF" w:rsidRPr="00C444CF" w:rsidRDefault="00C444CF" w:rsidP="005145FF">
      <w:pPr>
        <w:pStyle w:val="Heading4"/>
        <w:spacing w:line="276" w:lineRule="auto"/>
        <w:rPr>
          <w:sz w:val="24"/>
          <w:szCs w:val="24"/>
        </w:rPr>
      </w:pPr>
      <w:r w:rsidRPr="00C444CF">
        <w:rPr>
          <w:sz w:val="24"/>
          <w:szCs w:val="24"/>
        </w:rPr>
        <w:t>2. Related theories</w:t>
      </w:r>
    </w:p>
    <w:p w14:paraId="3B4DD3D8" w14:textId="64BEA0EC" w:rsidR="00C444CF" w:rsidRPr="00C444CF" w:rsidRDefault="00C444CF" w:rsidP="005145FF">
      <w:pPr>
        <w:pStyle w:val="Heading3"/>
        <w:spacing w:line="276" w:lineRule="auto"/>
        <w:rPr>
          <w:rFonts w:ascii="Times New Roman" w:hAnsi="Times New Roman"/>
          <w:sz w:val="24"/>
          <w:szCs w:val="22"/>
        </w:rPr>
      </w:pPr>
      <w:r w:rsidRPr="00C444CF">
        <w:rPr>
          <w:rFonts w:ascii="Times New Roman" w:hAnsi="Times New Roman"/>
          <w:sz w:val="24"/>
          <w:szCs w:val="22"/>
        </w:rPr>
        <w:t>2.1 Sb</w:t>
      </w:r>
      <w:r w:rsidRPr="00C444CF">
        <w:rPr>
          <w:rFonts w:ascii="Times New Roman" w:hAnsi="Times New Roman"/>
          <w:sz w:val="24"/>
          <w:szCs w:val="22"/>
          <w:vertAlign w:val="subscript"/>
        </w:rPr>
        <w:t>2</w:t>
      </w:r>
      <w:r w:rsidRPr="00C444CF">
        <w:rPr>
          <w:rFonts w:ascii="Times New Roman" w:hAnsi="Times New Roman"/>
          <w:sz w:val="24"/>
          <w:szCs w:val="22"/>
        </w:rPr>
        <w:t>Se</w:t>
      </w:r>
      <w:r w:rsidRPr="00C444CF">
        <w:rPr>
          <w:rFonts w:ascii="Times New Roman" w:hAnsi="Times New Roman"/>
          <w:sz w:val="24"/>
          <w:szCs w:val="22"/>
          <w:vertAlign w:val="subscript"/>
        </w:rPr>
        <w:t>3</w:t>
      </w:r>
      <w:r w:rsidRPr="00C444CF">
        <w:rPr>
          <w:rFonts w:ascii="Times New Roman" w:hAnsi="Times New Roman"/>
          <w:sz w:val="24"/>
          <w:szCs w:val="22"/>
        </w:rPr>
        <w:t xml:space="preserve"> </w:t>
      </w:r>
      <w:r w:rsidR="009322BB">
        <w:rPr>
          <w:rFonts w:ascii="Times New Roman" w:hAnsi="Times New Roman"/>
          <w:sz w:val="24"/>
          <w:szCs w:val="22"/>
        </w:rPr>
        <w:t>p</w:t>
      </w:r>
      <w:r w:rsidRPr="00C444CF">
        <w:rPr>
          <w:rFonts w:ascii="Times New Roman" w:hAnsi="Times New Roman"/>
          <w:sz w:val="24"/>
          <w:szCs w:val="22"/>
        </w:rPr>
        <w:t xml:space="preserve">hase </w:t>
      </w:r>
      <w:r w:rsidR="009322BB">
        <w:rPr>
          <w:rFonts w:ascii="Times New Roman" w:hAnsi="Times New Roman"/>
          <w:sz w:val="24"/>
          <w:szCs w:val="22"/>
        </w:rPr>
        <w:t>c</w:t>
      </w:r>
      <w:r w:rsidRPr="00C444CF">
        <w:rPr>
          <w:rFonts w:ascii="Times New Roman" w:hAnsi="Times New Roman"/>
          <w:sz w:val="24"/>
          <w:szCs w:val="22"/>
        </w:rPr>
        <w:t xml:space="preserve">hange </w:t>
      </w:r>
      <w:r w:rsidR="009322BB">
        <w:rPr>
          <w:rFonts w:ascii="Times New Roman" w:hAnsi="Times New Roman"/>
          <w:sz w:val="24"/>
          <w:szCs w:val="22"/>
        </w:rPr>
        <w:t>m</w:t>
      </w:r>
      <w:r w:rsidRPr="00C444CF">
        <w:rPr>
          <w:rFonts w:ascii="Times New Roman" w:hAnsi="Times New Roman"/>
          <w:sz w:val="24"/>
          <w:szCs w:val="22"/>
        </w:rPr>
        <w:t>aterial</w:t>
      </w:r>
    </w:p>
    <w:p w14:paraId="21675A81" w14:textId="2E91B243" w:rsidR="00C444CF" w:rsidRPr="00C444CF" w:rsidRDefault="00C444CF" w:rsidP="006F7273">
      <w:pPr>
        <w:pStyle w:val="SPIEbodytext"/>
        <w:spacing w:line="276" w:lineRule="auto"/>
        <w:rPr>
          <w:sz w:val="24"/>
          <w:szCs w:val="32"/>
        </w:rPr>
      </w:pPr>
      <w:r w:rsidRPr="00C444CF">
        <w:rPr>
          <w:sz w:val="24"/>
          <w:szCs w:val="32"/>
        </w:rPr>
        <w:t>Antimony Selenide (</w:t>
      </w:r>
      <w:proofErr w:type="spellStart"/>
      <w:r w:rsidRPr="00C444CF">
        <w:rPr>
          <w:sz w:val="24"/>
          <w:szCs w:val="32"/>
        </w:rPr>
        <w:t>Sb₂Se</w:t>
      </w:r>
      <w:proofErr w:type="spellEnd"/>
      <w:r w:rsidRPr="00C444CF">
        <w:rPr>
          <w:sz w:val="24"/>
          <w:szCs w:val="32"/>
        </w:rPr>
        <w:t>₃) is an orthorhombic chalcogenide characterized by quasi-one-dimensional ribbons. While its amorphous state consists of a disordered network of distorted motifs, crystallization restores long-range order along the ribbon direction. This thermally driven transition triggered by nanosecond to microsecond optical or electrical pulses, mimics traditional phase-change materials but offers significantly lower optical losses [</w:t>
      </w:r>
      <w:r w:rsidR="00876759">
        <w:rPr>
          <w:sz w:val="24"/>
          <w:szCs w:val="32"/>
        </w:rPr>
        <w:t xml:space="preserve">14, </w:t>
      </w:r>
      <w:r w:rsidR="006F7273">
        <w:rPr>
          <w:sz w:val="24"/>
          <w:szCs w:val="32"/>
        </w:rPr>
        <w:t>16</w:t>
      </w:r>
      <w:r w:rsidRPr="00C444CF">
        <w:rPr>
          <w:sz w:val="24"/>
          <w:szCs w:val="32"/>
        </w:rPr>
        <w:t xml:space="preserve">]. </w:t>
      </w:r>
      <w:proofErr w:type="spellStart"/>
      <w:r w:rsidRPr="00C444CF">
        <w:rPr>
          <w:sz w:val="24"/>
          <w:szCs w:val="32"/>
        </w:rPr>
        <w:t>Sb₂Se</w:t>
      </w:r>
      <w:proofErr w:type="spellEnd"/>
      <w:r w:rsidRPr="00C444CF">
        <w:rPr>
          <w:sz w:val="24"/>
          <w:szCs w:val="32"/>
        </w:rPr>
        <w:t xml:space="preserve">₃ offers non-volatile phase switching, maintaining its state at room temperature without power. </w:t>
      </w:r>
      <w:r w:rsidRPr="00C444CF">
        <w:rPr>
          <w:sz w:val="24"/>
          <w:szCs w:val="32"/>
        </w:rPr>
        <w:lastRenderedPageBreak/>
        <w:t>This reversible process supports high endurance, with optical switching reaching 10⁶ - 10⁷ cycles. For optical limiting, the material enables repeatable toggling between high and low transmission states, provided local heating stays below the melting or ablation thresholds [</w:t>
      </w:r>
      <w:r w:rsidRPr="00DF0172">
        <w:rPr>
          <w:sz w:val="24"/>
          <w:szCs w:val="32"/>
        </w:rPr>
        <w:t>3</w:t>
      </w:r>
      <w:r w:rsidR="002A03A4">
        <w:rPr>
          <w:sz w:val="24"/>
          <w:szCs w:val="32"/>
        </w:rPr>
        <w:t>6</w:t>
      </w:r>
      <w:r w:rsidRPr="00DF0172">
        <w:rPr>
          <w:sz w:val="24"/>
          <w:szCs w:val="32"/>
        </w:rPr>
        <w:t>-</w:t>
      </w:r>
      <w:r w:rsidR="00DF0172" w:rsidRPr="00DF0172">
        <w:rPr>
          <w:sz w:val="24"/>
          <w:szCs w:val="32"/>
        </w:rPr>
        <w:t>3</w:t>
      </w:r>
      <w:r w:rsidR="002A03A4">
        <w:rPr>
          <w:sz w:val="24"/>
          <w:szCs w:val="32"/>
        </w:rPr>
        <w:t>7</w:t>
      </w:r>
      <w:r w:rsidRPr="00C444CF">
        <w:rPr>
          <w:sz w:val="24"/>
          <w:szCs w:val="32"/>
        </w:rPr>
        <w:t>].</w:t>
      </w:r>
      <w:r w:rsidR="00DF0172">
        <w:rPr>
          <w:sz w:val="24"/>
          <w:szCs w:val="32"/>
        </w:rPr>
        <w:t xml:space="preserve"> </w:t>
      </w:r>
      <w:proofErr w:type="spellStart"/>
      <w:r w:rsidRPr="00C444CF">
        <w:rPr>
          <w:sz w:val="24"/>
          <w:szCs w:val="32"/>
        </w:rPr>
        <w:t>Sb₂Se</w:t>
      </w:r>
      <w:proofErr w:type="spellEnd"/>
      <w:r w:rsidRPr="00C444CF">
        <w:rPr>
          <w:sz w:val="24"/>
          <w:szCs w:val="32"/>
        </w:rPr>
        <w:t xml:space="preserve">₃ belongs to the family of ultra‑low‑loss optical phase‑change materials, together with </w:t>
      </w:r>
      <w:proofErr w:type="spellStart"/>
      <w:r w:rsidRPr="00C444CF">
        <w:rPr>
          <w:sz w:val="24"/>
          <w:szCs w:val="32"/>
        </w:rPr>
        <w:t>Sb₂S</w:t>
      </w:r>
      <w:proofErr w:type="spellEnd"/>
      <w:r w:rsidRPr="00C444CF">
        <w:rPr>
          <w:sz w:val="24"/>
          <w:szCs w:val="32"/>
        </w:rPr>
        <w:t xml:space="preserve">₃, designed specifically for photonic applications. In the visible and near‑infrared spectral range, </w:t>
      </w:r>
      <w:proofErr w:type="spellStart"/>
      <w:r w:rsidRPr="00C444CF">
        <w:rPr>
          <w:sz w:val="24"/>
          <w:szCs w:val="32"/>
        </w:rPr>
        <w:t>Sb₂Se</w:t>
      </w:r>
      <w:proofErr w:type="spellEnd"/>
      <w:r w:rsidRPr="00C444CF">
        <w:rPr>
          <w:sz w:val="24"/>
          <w:szCs w:val="32"/>
        </w:rPr>
        <w:t>₃ shows [1</w:t>
      </w:r>
      <w:r w:rsidR="006F7273">
        <w:rPr>
          <w:sz w:val="24"/>
          <w:szCs w:val="32"/>
        </w:rPr>
        <w:t>6</w:t>
      </w:r>
      <w:r w:rsidRPr="00C444CF">
        <w:rPr>
          <w:sz w:val="24"/>
          <w:szCs w:val="32"/>
        </w:rPr>
        <w:t xml:space="preserve">, </w:t>
      </w:r>
      <w:r w:rsidR="00DF0172" w:rsidRPr="00DF0172">
        <w:rPr>
          <w:sz w:val="24"/>
          <w:szCs w:val="32"/>
        </w:rPr>
        <w:t>3</w:t>
      </w:r>
      <w:r w:rsidR="002A03A4">
        <w:rPr>
          <w:sz w:val="24"/>
          <w:szCs w:val="32"/>
        </w:rPr>
        <w:t>7</w:t>
      </w:r>
      <w:r w:rsidRPr="00C444CF">
        <w:rPr>
          <w:sz w:val="24"/>
          <w:szCs w:val="32"/>
        </w:rPr>
        <w:t>]:</w:t>
      </w:r>
    </w:p>
    <w:p w14:paraId="1507CFB2" w14:textId="5BD9640E" w:rsidR="00C444CF" w:rsidRPr="00C444CF" w:rsidRDefault="00C444CF">
      <w:pPr>
        <w:pStyle w:val="SPIEbodytext"/>
        <w:numPr>
          <w:ilvl w:val="0"/>
          <w:numId w:val="3"/>
        </w:numPr>
        <w:spacing w:line="276" w:lineRule="auto"/>
        <w:rPr>
          <w:sz w:val="24"/>
          <w:szCs w:val="32"/>
        </w:rPr>
      </w:pPr>
      <w:r w:rsidRPr="00C444CF">
        <w:rPr>
          <w:sz w:val="24"/>
          <w:szCs w:val="32"/>
        </w:rPr>
        <w:t xml:space="preserve">A relatively large real refractive index </w:t>
      </w:r>
      <w:r w:rsidRPr="00C444CF">
        <w:rPr>
          <w:i/>
          <w:iCs/>
          <w:sz w:val="24"/>
          <w:szCs w:val="32"/>
        </w:rPr>
        <w:t>n</w:t>
      </w:r>
      <w:r w:rsidRPr="00C444CF">
        <w:rPr>
          <w:sz w:val="24"/>
          <w:szCs w:val="32"/>
        </w:rPr>
        <w:t>(</w:t>
      </w:r>
      <w:r w:rsidRPr="00C444CF">
        <w:rPr>
          <w:i/>
          <w:iCs/>
          <w:sz w:val="24"/>
          <w:szCs w:val="32"/>
        </w:rPr>
        <w:t>λ</w:t>
      </w:r>
      <w:r w:rsidRPr="00C444CF">
        <w:rPr>
          <w:sz w:val="24"/>
          <w:szCs w:val="32"/>
        </w:rPr>
        <w:t xml:space="preserve">) in both phases (typically </w:t>
      </w:r>
      <w:r w:rsidRPr="00C444CF">
        <w:rPr>
          <w:i/>
          <w:iCs/>
          <w:sz w:val="24"/>
          <w:szCs w:val="32"/>
        </w:rPr>
        <w:t>n</w:t>
      </w:r>
      <w:r w:rsidRPr="00C444CF">
        <w:rPr>
          <w:sz w:val="24"/>
          <w:szCs w:val="32"/>
        </w:rPr>
        <w:t xml:space="preserve"> ≈ 2.5</w:t>
      </w:r>
      <w:r w:rsidR="0072170F">
        <w:rPr>
          <w:sz w:val="24"/>
          <w:szCs w:val="32"/>
        </w:rPr>
        <w:t xml:space="preserve"> </w:t>
      </w:r>
      <w:r w:rsidRPr="00C444CF">
        <w:rPr>
          <w:sz w:val="24"/>
          <w:szCs w:val="32"/>
        </w:rPr>
        <w:t>−</w:t>
      </w:r>
      <w:r w:rsidR="0072170F">
        <w:rPr>
          <w:sz w:val="24"/>
          <w:szCs w:val="32"/>
        </w:rPr>
        <w:t xml:space="preserve"> </w:t>
      </w:r>
      <w:r w:rsidRPr="00C444CF">
        <w:rPr>
          <w:sz w:val="24"/>
          <w:szCs w:val="32"/>
        </w:rPr>
        <w:t>3.0 in the amorphous state and higher in the crystalline state, depending on wavelength).</w:t>
      </w:r>
    </w:p>
    <w:p w14:paraId="67B7A86B" w14:textId="77777777" w:rsidR="00C444CF" w:rsidRPr="00C444CF" w:rsidRDefault="00C444CF">
      <w:pPr>
        <w:pStyle w:val="SPIEbodytext"/>
        <w:numPr>
          <w:ilvl w:val="0"/>
          <w:numId w:val="3"/>
        </w:numPr>
        <w:spacing w:line="276" w:lineRule="auto"/>
        <w:rPr>
          <w:sz w:val="24"/>
          <w:szCs w:val="32"/>
        </w:rPr>
      </w:pPr>
      <w:r w:rsidRPr="00C444CF">
        <w:rPr>
          <w:sz w:val="24"/>
          <w:szCs w:val="32"/>
        </w:rPr>
        <w:t xml:space="preserve">A very small extinction coefficient </w:t>
      </w:r>
      <w:r w:rsidRPr="00C444CF">
        <w:rPr>
          <w:i/>
          <w:iCs/>
          <w:sz w:val="24"/>
          <w:szCs w:val="32"/>
        </w:rPr>
        <w:t>k</w:t>
      </w:r>
      <w:r w:rsidRPr="00C444CF">
        <w:rPr>
          <w:sz w:val="24"/>
          <w:szCs w:val="32"/>
        </w:rPr>
        <w:t>(</w:t>
      </w:r>
      <w:r w:rsidRPr="00C444CF">
        <w:rPr>
          <w:i/>
          <w:iCs/>
          <w:sz w:val="24"/>
          <w:szCs w:val="32"/>
        </w:rPr>
        <w:t>λ</w:t>
      </w:r>
      <w:r w:rsidRPr="00C444CF">
        <w:rPr>
          <w:sz w:val="24"/>
          <w:szCs w:val="32"/>
        </w:rPr>
        <w:t xml:space="preserve">) over a broad wavelength range, particularly in the red and near‑infrared where </w:t>
      </w:r>
      <w:r w:rsidRPr="00C444CF">
        <w:rPr>
          <w:i/>
          <w:iCs/>
          <w:sz w:val="24"/>
          <w:szCs w:val="32"/>
        </w:rPr>
        <w:t>k</w:t>
      </w:r>
      <w:r w:rsidRPr="00C444CF">
        <w:rPr>
          <w:sz w:val="24"/>
          <w:szCs w:val="32"/>
        </w:rPr>
        <w:t xml:space="preserve"> approaches zero, indicating negligible absorption.</w:t>
      </w:r>
    </w:p>
    <w:p w14:paraId="0BC4F906" w14:textId="6DF03F29" w:rsidR="00C444CF" w:rsidRPr="00C444CF" w:rsidRDefault="00C444CF" w:rsidP="005145FF">
      <w:pPr>
        <w:pStyle w:val="SPIEbodytext"/>
        <w:spacing w:line="276" w:lineRule="auto"/>
        <w:rPr>
          <w:i/>
          <w:iCs/>
          <w:sz w:val="24"/>
        </w:rPr>
      </w:pPr>
      <w:r w:rsidRPr="00C444CF">
        <w:rPr>
          <w:i/>
          <w:iCs/>
          <w:sz w:val="24"/>
        </w:rPr>
        <w:t xml:space="preserve">2.1.1 Optical </w:t>
      </w:r>
      <w:r w:rsidR="009322BB">
        <w:rPr>
          <w:i/>
          <w:iCs/>
          <w:sz w:val="24"/>
        </w:rPr>
        <w:t>p</w:t>
      </w:r>
      <w:r w:rsidRPr="00C444CF">
        <w:rPr>
          <w:i/>
          <w:iCs/>
          <w:sz w:val="24"/>
        </w:rPr>
        <w:t xml:space="preserve">roperties of </w:t>
      </w:r>
      <w:proofErr w:type="spellStart"/>
      <w:r w:rsidRPr="00C444CF">
        <w:rPr>
          <w:i/>
          <w:iCs/>
          <w:sz w:val="24"/>
        </w:rPr>
        <w:t>Sb₂Se</w:t>
      </w:r>
      <w:proofErr w:type="spellEnd"/>
      <w:r w:rsidRPr="00C444CF">
        <w:rPr>
          <w:i/>
          <w:iCs/>
          <w:sz w:val="24"/>
        </w:rPr>
        <w:t>₃</w:t>
      </w:r>
    </w:p>
    <w:p w14:paraId="0A05554C" w14:textId="6421CB91" w:rsidR="00C444CF" w:rsidRPr="00C444CF" w:rsidRDefault="00C444CF" w:rsidP="005145FF">
      <w:pPr>
        <w:pStyle w:val="SPIEbodytext"/>
        <w:spacing w:line="276" w:lineRule="auto"/>
        <w:rPr>
          <w:sz w:val="24"/>
        </w:rPr>
      </w:pPr>
      <w:proofErr w:type="spellStart"/>
      <w:r w:rsidRPr="00C444CF">
        <w:rPr>
          <w:sz w:val="24"/>
        </w:rPr>
        <w:t>Sb₂Se</w:t>
      </w:r>
      <w:proofErr w:type="spellEnd"/>
      <w:r w:rsidRPr="00C444CF">
        <w:rPr>
          <w:sz w:val="24"/>
        </w:rPr>
        <w:t xml:space="preserve">₃ has a bandgap in the visible regime, which leads to appreciable absorption in the blue/UV but much lower loss in the green, red, and near‑IR bands where many photonic applications operate. The large contrast </w:t>
      </w:r>
      <w:proofErr w:type="spellStart"/>
      <w:r w:rsidRPr="00C444CF">
        <w:rPr>
          <w:sz w:val="24"/>
        </w:rPr>
        <w:t>Δ</w:t>
      </w:r>
      <w:r w:rsidRPr="00C444CF">
        <w:rPr>
          <w:i/>
          <w:iCs/>
          <w:sz w:val="24"/>
        </w:rPr>
        <w:t>n</w:t>
      </w:r>
      <w:proofErr w:type="spellEnd"/>
      <w:r w:rsidRPr="00C444CF">
        <w:rPr>
          <w:sz w:val="24"/>
        </w:rPr>
        <w:t xml:space="preserve"> = </w:t>
      </w:r>
      <w:proofErr w:type="spellStart"/>
      <w:r w:rsidRPr="00C444CF">
        <w:rPr>
          <w:i/>
          <w:iCs/>
          <w:sz w:val="24"/>
        </w:rPr>
        <w:t>n</w:t>
      </w:r>
      <w:r w:rsidRPr="00C444CF">
        <w:rPr>
          <w:i/>
          <w:iCs/>
          <w:sz w:val="24"/>
          <w:vertAlign w:val="subscript"/>
        </w:rPr>
        <w:t>a</w:t>
      </w:r>
      <w:proofErr w:type="spellEnd"/>
      <w:r w:rsidRPr="00C444CF">
        <w:rPr>
          <w:sz w:val="24"/>
        </w:rPr>
        <w:t xml:space="preserve"> - </w:t>
      </w:r>
      <w:proofErr w:type="spellStart"/>
      <w:r w:rsidRPr="00C444CF">
        <w:rPr>
          <w:i/>
          <w:iCs/>
          <w:sz w:val="24"/>
        </w:rPr>
        <w:t>n</w:t>
      </w:r>
      <w:r w:rsidRPr="00C444CF">
        <w:rPr>
          <w:i/>
          <w:iCs/>
          <w:sz w:val="24"/>
          <w:vertAlign w:val="subscript"/>
        </w:rPr>
        <w:t>c</w:t>
      </w:r>
      <w:proofErr w:type="spellEnd"/>
      <w:r w:rsidRPr="00C444CF">
        <w:rPr>
          <w:sz w:val="24"/>
        </w:rPr>
        <w:t xml:space="preserve"> between crystalline (</w:t>
      </w:r>
      <w:proofErr w:type="spellStart"/>
      <w:r w:rsidRPr="00C444CF">
        <w:rPr>
          <w:i/>
          <w:iCs/>
          <w:sz w:val="24"/>
        </w:rPr>
        <w:t>n</w:t>
      </w:r>
      <w:r w:rsidRPr="00C444CF">
        <w:rPr>
          <w:i/>
          <w:iCs/>
          <w:sz w:val="24"/>
          <w:vertAlign w:val="subscript"/>
        </w:rPr>
        <w:t>c</w:t>
      </w:r>
      <w:proofErr w:type="spellEnd"/>
      <w:r w:rsidRPr="00C444CF">
        <w:rPr>
          <w:sz w:val="24"/>
        </w:rPr>
        <w:t>) and amorphous (</w:t>
      </w:r>
      <w:proofErr w:type="spellStart"/>
      <w:r w:rsidRPr="00C444CF">
        <w:rPr>
          <w:i/>
          <w:iCs/>
          <w:sz w:val="24"/>
        </w:rPr>
        <w:t>n</w:t>
      </w:r>
      <w:r w:rsidRPr="00C444CF">
        <w:rPr>
          <w:i/>
          <w:iCs/>
          <w:sz w:val="24"/>
          <w:vertAlign w:val="subscript"/>
        </w:rPr>
        <w:t>a</w:t>
      </w:r>
      <w:proofErr w:type="spellEnd"/>
      <w:r w:rsidRPr="00C444CF">
        <w:rPr>
          <w:sz w:val="24"/>
        </w:rPr>
        <w:t xml:space="preserve">) states, combined with the low </w:t>
      </w:r>
      <w:r w:rsidRPr="00C444CF">
        <w:rPr>
          <w:i/>
          <w:iCs/>
          <w:sz w:val="24"/>
        </w:rPr>
        <w:t>k</w:t>
      </w:r>
      <w:r w:rsidRPr="00C444CF">
        <w:rPr>
          <w:sz w:val="24"/>
        </w:rPr>
        <w:t xml:space="preserve"> in both phases, gives a high phase‑shift‑per‑loss figure of merit compared to traditional PCMs such as </w:t>
      </w:r>
      <w:proofErr w:type="spellStart"/>
      <w:r w:rsidRPr="00C444CF">
        <w:rPr>
          <w:sz w:val="24"/>
        </w:rPr>
        <w:t>Ge₂Sb₂Te</w:t>
      </w:r>
      <w:proofErr w:type="spellEnd"/>
      <w:r w:rsidRPr="00C444CF">
        <w:rPr>
          <w:sz w:val="24"/>
        </w:rPr>
        <w:t>₅ [1</w:t>
      </w:r>
      <w:r w:rsidR="006F7273">
        <w:rPr>
          <w:sz w:val="24"/>
        </w:rPr>
        <w:t>6</w:t>
      </w:r>
      <w:r w:rsidRPr="00C444CF">
        <w:rPr>
          <w:sz w:val="24"/>
        </w:rPr>
        <w:t xml:space="preserve">, </w:t>
      </w:r>
      <w:r w:rsidR="00DF0172" w:rsidRPr="00DF0172">
        <w:rPr>
          <w:sz w:val="24"/>
        </w:rPr>
        <w:t>3</w:t>
      </w:r>
      <w:r w:rsidR="002A03A4">
        <w:rPr>
          <w:sz w:val="24"/>
        </w:rPr>
        <w:t>7</w:t>
      </w:r>
      <w:r w:rsidR="00DF0172" w:rsidRPr="00DF0172">
        <w:rPr>
          <w:sz w:val="24"/>
        </w:rPr>
        <w:t>-3</w:t>
      </w:r>
      <w:r w:rsidR="002A03A4">
        <w:rPr>
          <w:sz w:val="24"/>
        </w:rPr>
        <w:t>8</w:t>
      </w:r>
      <w:r w:rsidRPr="00C444CF">
        <w:rPr>
          <w:sz w:val="24"/>
        </w:rPr>
        <w:t xml:space="preserve">]. The complex refractive index of </w:t>
      </w:r>
      <w:proofErr w:type="spellStart"/>
      <w:r w:rsidRPr="00C444CF">
        <w:rPr>
          <w:sz w:val="24"/>
        </w:rPr>
        <w:t>Sb₂Se</w:t>
      </w:r>
      <w:proofErr w:type="spellEnd"/>
      <w:r w:rsidRPr="00C444CF">
        <w:rPr>
          <w:sz w:val="24"/>
        </w:rPr>
        <w:t>₃ is written as:</w:t>
      </w:r>
    </w:p>
    <w:p w14:paraId="670C34E3" w14:textId="63837416" w:rsidR="00C444CF" w:rsidRPr="00C444CF" w:rsidRDefault="00C444CF" w:rsidP="005145FF">
      <w:pPr>
        <w:pStyle w:val="SPIEbodytext"/>
        <w:spacing w:line="276" w:lineRule="auto"/>
        <w:jc w:val="right"/>
        <w:rPr>
          <w:sz w:val="24"/>
        </w:rPr>
      </w:pPr>
      <w:r w:rsidRPr="00C444CF">
        <w:rPr>
          <w:position w:val="-14"/>
          <w:sz w:val="24"/>
        </w:rPr>
        <w:object w:dxaOrig="2220" w:dyaOrig="380" w14:anchorId="68279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8.75pt" o:ole="">
            <v:imagedata r:id="rId9" o:title=""/>
          </v:shape>
          <o:OLEObject Type="Embed" ProgID="Equation.DSMT4" ShapeID="_x0000_i1025" DrawAspect="Content" ObjectID="_1830229628" r:id="rId10"/>
        </w:object>
      </w:r>
      <w:r w:rsidRPr="00C444CF">
        <w:rPr>
          <w:sz w:val="24"/>
        </w:rPr>
        <w:t xml:space="preserve">, </w:t>
      </w:r>
      <w:r w:rsidRPr="00C444CF">
        <w:rPr>
          <w:sz w:val="24"/>
        </w:rPr>
        <w:tab/>
      </w:r>
      <w:r w:rsidRPr="00C444CF">
        <w:rPr>
          <w:sz w:val="24"/>
        </w:rPr>
        <w:tab/>
      </w:r>
      <w:r w:rsidRPr="00C444CF">
        <w:rPr>
          <w:sz w:val="24"/>
        </w:rPr>
        <w:tab/>
      </w:r>
      <w:r w:rsidRPr="00C444CF">
        <w:rPr>
          <w:sz w:val="24"/>
        </w:rPr>
        <w:tab/>
      </w:r>
      <w:r>
        <w:rPr>
          <w:sz w:val="24"/>
        </w:rPr>
        <w:t xml:space="preserve">  </w:t>
      </w:r>
      <w:proofErr w:type="gramStart"/>
      <w:r>
        <w:rPr>
          <w:sz w:val="24"/>
        </w:rPr>
        <w:t xml:space="preserve">   </w:t>
      </w:r>
      <w:r w:rsidRPr="00C444CF">
        <w:rPr>
          <w:sz w:val="24"/>
        </w:rPr>
        <w:t>(</w:t>
      </w:r>
      <w:proofErr w:type="gramEnd"/>
      <w:r w:rsidRPr="00C444CF">
        <w:rPr>
          <w:sz w:val="24"/>
        </w:rPr>
        <w:t>1)</w:t>
      </w:r>
    </w:p>
    <w:p w14:paraId="5A55D7E2" w14:textId="4DF30399" w:rsidR="00C444CF" w:rsidRPr="00C444CF" w:rsidRDefault="00C444CF" w:rsidP="005145FF">
      <w:pPr>
        <w:pStyle w:val="SPIEbodytext"/>
        <w:spacing w:line="276" w:lineRule="auto"/>
        <w:rPr>
          <w:sz w:val="24"/>
        </w:rPr>
      </w:pPr>
      <w:r w:rsidRPr="00C444CF">
        <w:rPr>
          <w:sz w:val="24"/>
        </w:rPr>
        <w:t xml:space="preserve">where </w:t>
      </w:r>
      <w:r w:rsidRPr="00C444CF">
        <w:rPr>
          <w:i/>
          <w:iCs/>
          <w:sz w:val="24"/>
        </w:rPr>
        <w:t>p</w:t>
      </w:r>
      <w:r w:rsidRPr="00C444CF">
        <w:rPr>
          <w:sz w:val="24"/>
        </w:rPr>
        <w:t xml:space="preserve"> indicates amorphous (</w:t>
      </w:r>
      <w:r w:rsidRPr="00C444CF">
        <w:rPr>
          <w:i/>
          <w:iCs/>
          <w:sz w:val="24"/>
        </w:rPr>
        <w:t>a</w:t>
      </w:r>
      <w:r w:rsidRPr="00C444CF">
        <w:rPr>
          <w:sz w:val="24"/>
        </w:rPr>
        <w:t>) or crystalline (</w:t>
      </w:r>
      <w:r w:rsidRPr="00C444CF">
        <w:rPr>
          <w:i/>
          <w:iCs/>
          <w:sz w:val="24"/>
        </w:rPr>
        <w:t>c</w:t>
      </w:r>
      <w:r w:rsidRPr="00C444CF">
        <w:rPr>
          <w:sz w:val="24"/>
        </w:rPr>
        <w:t xml:space="preserve">) phase. Dispersive models such as </w:t>
      </w:r>
      <w:proofErr w:type="spellStart"/>
      <w:r w:rsidRPr="00C444CF">
        <w:rPr>
          <w:sz w:val="24"/>
        </w:rPr>
        <w:t>Tauc</w:t>
      </w:r>
      <w:proofErr w:type="spellEnd"/>
      <w:r w:rsidRPr="00C444CF">
        <w:rPr>
          <w:sz w:val="24"/>
        </w:rPr>
        <w:t xml:space="preserve">–Lorentz or multi‑oscillator fits are often used to represent the measured </w:t>
      </w:r>
      <w:r w:rsidRPr="00C444CF">
        <w:rPr>
          <w:i/>
          <w:iCs/>
          <w:sz w:val="24"/>
        </w:rPr>
        <w:t>n</w:t>
      </w:r>
      <w:r w:rsidRPr="00C444CF">
        <w:rPr>
          <w:i/>
          <w:iCs/>
          <w:sz w:val="24"/>
          <w:vertAlign w:val="subscript"/>
        </w:rPr>
        <w:t>p</w:t>
      </w:r>
      <w:r w:rsidRPr="00C444CF">
        <w:rPr>
          <w:sz w:val="24"/>
        </w:rPr>
        <w:t>(</w:t>
      </w:r>
      <w:r w:rsidRPr="00C444CF">
        <w:rPr>
          <w:i/>
          <w:iCs/>
          <w:sz w:val="24"/>
        </w:rPr>
        <w:t>λ</w:t>
      </w:r>
      <w:r w:rsidRPr="00C444CF">
        <w:rPr>
          <w:sz w:val="24"/>
        </w:rPr>
        <w:t xml:space="preserve">) and </w:t>
      </w:r>
      <w:proofErr w:type="spellStart"/>
      <w:r w:rsidRPr="00C444CF">
        <w:rPr>
          <w:i/>
          <w:iCs/>
          <w:sz w:val="24"/>
        </w:rPr>
        <w:t>k</w:t>
      </w:r>
      <w:r w:rsidRPr="00C444CF">
        <w:rPr>
          <w:i/>
          <w:iCs/>
          <w:sz w:val="24"/>
          <w:vertAlign w:val="subscript"/>
        </w:rPr>
        <w:t>p</w:t>
      </w:r>
      <w:proofErr w:type="spellEnd"/>
      <w:r w:rsidRPr="00C444CF">
        <w:rPr>
          <w:sz w:val="24"/>
        </w:rPr>
        <w:t>(</w:t>
      </w:r>
      <w:r w:rsidRPr="00C444CF">
        <w:rPr>
          <w:i/>
          <w:iCs/>
          <w:sz w:val="24"/>
        </w:rPr>
        <w:t>λ</w:t>
      </w:r>
      <w:r w:rsidRPr="00C444CF">
        <w:rPr>
          <w:sz w:val="24"/>
        </w:rPr>
        <w:t>) over the spectral range of interest. Here the dispersion spectrum for real and imaginary parts of complex refractive index according to Eq. (1) are represented in figure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9"/>
        <w:gridCol w:w="4470"/>
      </w:tblGrid>
      <w:tr w:rsidR="00C444CF" w:rsidRPr="00EE5680" w14:paraId="1DCB3186" w14:textId="77777777" w:rsidTr="00693C09">
        <w:tc>
          <w:tcPr>
            <w:tcW w:w="4968" w:type="dxa"/>
          </w:tcPr>
          <w:p w14:paraId="2A47D6C3" w14:textId="663C3EBF" w:rsidR="00C444CF" w:rsidRPr="00EE5680" w:rsidRDefault="00C444CF" w:rsidP="005145FF">
            <w:pPr>
              <w:pStyle w:val="SPIEbodytext"/>
              <w:spacing w:after="0" w:line="276" w:lineRule="auto"/>
              <w:jc w:val="center"/>
              <w:rPr>
                <w:szCs w:val="20"/>
              </w:rPr>
            </w:pPr>
            <w:r w:rsidRPr="00EE5680">
              <w:rPr>
                <w:noProof/>
                <w:szCs w:val="20"/>
                <w:lang w:bidi="th-TH"/>
              </w:rPr>
              <w:drawing>
                <wp:inline distT="0" distB="0" distL="0" distR="0" wp14:anchorId="512F593C" wp14:editId="4EF62D34">
                  <wp:extent cx="3105150" cy="1685925"/>
                  <wp:effectExtent l="0" t="0" r="0" b="9525"/>
                  <wp:docPr id="1012533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1685925"/>
                          </a:xfrm>
                          <a:prstGeom prst="rect">
                            <a:avLst/>
                          </a:prstGeom>
                          <a:noFill/>
                          <a:ln>
                            <a:noFill/>
                          </a:ln>
                        </pic:spPr>
                      </pic:pic>
                    </a:graphicData>
                  </a:graphic>
                </wp:inline>
              </w:drawing>
            </w:r>
          </w:p>
        </w:tc>
        <w:tc>
          <w:tcPr>
            <w:tcW w:w="4969" w:type="dxa"/>
          </w:tcPr>
          <w:p w14:paraId="2106D2A1" w14:textId="1BD67374" w:rsidR="00C444CF" w:rsidRPr="00EE5680" w:rsidRDefault="00C444CF" w:rsidP="005145FF">
            <w:pPr>
              <w:pStyle w:val="SPIEbodytext"/>
              <w:spacing w:after="0" w:line="276" w:lineRule="auto"/>
              <w:rPr>
                <w:rFonts w:cs="Cordia New"/>
                <w:noProof/>
                <w:szCs w:val="20"/>
                <w:lang w:bidi="th-TH"/>
              </w:rPr>
            </w:pPr>
            <w:r w:rsidRPr="00EE5680">
              <w:rPr>
                <w:noProof/>
                <w:szCs w:val="20"/>
                <w:lang w:bidi="th-TH"/>
              </w:rPr>
              <w:drawing>
                <wp:inline distT="0" distB="0" distL="0" distR="0" wp14:anchorId="207F3D59" wp14:editId="52D84C5B">
                  <wp:extent cx="3038475" cy="1676400"/>
                  <wp:effectExtent l="0" t="0" r="9525" b="0"/>
                  <wp:docPr id="1771833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8475" cy="1676400"/>
                          </a:xfrm>
                          <a:prstGeom prst="rect">
                            <a:avLst/>
                          </a:prstGeom>
                          <a:noFill/>
                          <a:ln>
                            <a:noFill/>
                          </a:ln>
                        </pic:spPr>
                      </pic:pic>
                    </a:graphicData>
                  </a:graphic>
                </wp:inline>
              </w:drawing>
            </w:r>
          </w:p>
        </w:tc>
      </w:tr>
      <w:tr w:rsidR="00C444CF" w:rsidRPr="004B185A" w14:paraId="3DF08E59" w14:textId="77777777" w:rsidTr="00693C09">
        <w:tc>
          <w:tcPr>
            <w:tcW w:w="4968" w:type="dxa"/>
          </w:tcPr>
          <w:p w14:paraId="17379CA7" w14:textId="77777777" w:rsidR="00C444CF" w:rsidRPr="004B185A" w:rsidRDefault="00C444CF" w:rsidP="005145FF">
            <w:pPr>
              <w:pStyle w:val="SPIEbodytext"/>
              <w:spacing w:after="0" w:line="276" w:lineRule="auto"/>
              <w:jc w:val="center"/>
              <w:rPr>
                <w:sz w:val="24"/>
              </w:rPr>
            </w:pPr>
            <w:r w:rsidRPr="004B185A">
              <w:rPr>
                <w:sz w:val="24"/>
              </w:rPr>
              <w:t>(a)</w:t>
            </w:r>
          </w:p>
        </w:tc>
        <w:tc>
          <w:tcPr>
            <w:tcW w:w="4969" w:type="dxa"/>
          </w:tcPr>
          <w:p w14:paraId="4B816445" w14:textId="77777777" w:rsidR="00C444CF" w:rsidRPr="004B185A" w:rsidRDefault="00C444CF" w:rsidP="005145FF">
            <w:pPr>
              <w:pStyle w:val="SPIEbodytext"/>
              <w:spacing w:after="0" w:line="276" w:lineRule="auto"/>
              <w:jc w:val="center"/>
              <w:rPr>
                <w:sz w:val="24"/>
              </w:rPr>
            </w:pPr>
            <w:r w:rsidRPr="004B185A">
              <w:rPr>
                <w:sz w:val="24"/>
              </w:rPr>
              <w:t>(b)</w:t>
            </w:r>
          </w:p>
        </w:tc>
      </w:tr>
    </w:tbl>
    <w:p w14:paraId="5091B9A8" w14:textId="4514E71C" w:rsidR="00C444CF" w:rsidRPr="004B185A" w:rsidRDefault="00C444CF" w:rsidP="005145FF">
      <w:pPr>
        <w:pStyle w:val="SPIEbodytext"/>
        <w:spacing w:line="276" w:lineRule="auto"/>
        <w:rPr>
          <w:sz w:val="24"/>
        </w:rPr>
      </w:pPr>
      <w:r w:rsidRPr="004B185A">
        <w:rPr>
          <w:b/>
          <w:bCs/>
          <w:sz w:val="24"/>
        </w:rPr>
        <w:t>Figure 1.</w:t>
      </w:r>
      <w:r w:rsidRPr="004B185A">
        <w:rPr>
          <w:sz w:val="24"/>
        </w:rPr>
        <w:t xml:space="preserve"> Dispersion spectrum of </w:t>
      </w:r>
      <w:proofErr w:type="spellStart"/>
      <w:r w:rsidRPr="004B185A">
        <w:rPr>
          <w:sz w:val="24"/>
        </w:rPr>
        <w:t>Sb₂Se</w:t>
      </w:r>
      <w:proofErr w:type="spellEnd"/>
      <w:r w:rsidRPr="004B185A">
        <w:rPr>
          <w:sz w:val="24"/>
        </w:rPr>
        <w:t>₃ at (a) amorphous and (b) crystalline phases.</w:t>
      </w:r>
    </w:p>
    <w:p w14:paraId="018C4D42" w14:textId="7EDDEA08" w:rsidR="00C444CF" w:rsidRPr="00C444CF" w:rsidRDefault="00C444CF" w:rsidP="00E152B4">
      <w:pPr>
        <w:pStyle w:val="SPIEbodytext"/>
        <w:spacing w:line="276" w:lineRule="auto"/>
        <w:ind w:firstLine="567"/>
        <w:rPr>
          <w:sz w:val="24"/>
          <w:szCs w:val="32"/>
        </w:rPr>
      </w:pPr>
      <w:r w:rsidRPr="00C444CF">
        <w:rPr>
          <w:sz w:val="24"/>
          <w:szCs w:val="32"/>
        </w:rPr>
        <w:t xml:space="preserve">Figure 1 shows the complex refractive index of </w:t>
      </w:r>
      <w:proofErr w:type="spellStart"/>
      <w:r w:rsidRPr="00C444CF">
        <w:rPr>
          <w:sz w:val="24"/>
          <w:szCs w:val="32"/>
        </w:rPr>
        <w:t>Sb₂Se</w:t>
      </w:r>
      <w:proofErr w:type="spellEnd"/>
      <w:r w:rsidRPr="00C444CF">
        <w:rPr>
          <w:sz w:val="24"/>
          <w:szCs w:val="32"/>
        </w:rPr>
        <w:t xml:space="preserve">₃ in amorphous and crystalline phases over 200–1700 nm. The blue solid curves correspond to the real part </w:t>
      </w:r>
      <w:r w:rsidRPr="00C444CF">
        <w:rPr>
          <w:i/>
          <w:iCs/>
          <w:sz w:val="24"/>
          <w:szCs w:val="32"/>
        </w:rPr>
        <w:t>n</w:t>
      </w:r>
      <w:r w:rsidRPr="00C444CF">
        <w:rPr>
          <w:sz w:val="24"/>
          <w:szCs w:val="32"/>
        </w:rPr>
        <w:t>(</w:t>
      </w:r>
      <w:r w:rsidRPr="00C444CF">
        <w:rPr>
          <w:i/>
          <w:iCs/>
          <w:sz w:val="24"/>
          <w:szCs w:val="32"/>
        </w:rPr>
        <w:t>λ</w:t>
      </w:r>
      <w:r w:rsidRPr="00C444CF">
        <w:rPr>
          <w:sz w:val="24"/>
          <w:szCs w:val="32"/>
        </w:rPr>
        <w:t xml:space="preserve">), and the red dashed curves to the imaginary part </w:t>
      </w:r>
      <w:r w:rsidRPr="00C444CF">
        <w:rPr>
          <w:i/>
          <w:iCs/>
          <w:sz w:val="24"/>
          <w:szCs w:val="32"/>
        </w:rPr>
        <w:t>k</w:t>
      </w:r>
      <w:r w:rsidRPr="00C444CF">
        <w:rPr>
          <w:sz w:val="24"/>
          <w:szCs w:val="32"/>
        </w:rPr>
        <w:t>(</w:t>
      </w:r>
      <w:r w:rsidRPr="00C444CF">
        <w:rPr>
          <w:i/>
          <w:iCs/>
          <w:sz w:val="24"/>
          <w:szCs w:val="32"/>
        </w:rPr>
        <w:t>λ</w:t>
      </w:r>
      <w:r w:rsidRPr="00C444CF">
        <w:rPr>
          <w:sz w:val="24"/>
          <w:szCs w:val="32"/>
        </w:rPr>
        <w:t xml:space="preserve">). For the amorphous phase as shown in figure X1a, </w:t>
      </w:r>
      <w:r w:rsidRPr="00C444CF">
        <w:rPr>
          <w:i/>
          <w:iCs/>
          <w:sz w:val="24"/>
          <w:szCs w:val="32"/>
        </w:rPr>
        <w:t>n</w:t>
      </w:r>
      <w:r w:rsidRPr="00C444CF">
        <w:rPr>
          <w:sz w:val="24"/>
          <w:szCs w:val="32"/>
        </w:rPr>
        <w:t xml:space="preserve"> increases from about 1.3 at 200 nm to a maximum of around 4.0 near 600 nm, then gradually decreases and saturates around 3.2 above 1200 nm, indicating strong dispersion near the band edge and weaker dispersion in the near‑infrared. The imaginary part peaks around 300 - 350 </w:t>
      </w:r>
      <w:r w:rsidRPr="00C444CF">
        <w:rPr>
          <w:sz w:val="24"/>
          <w:szCs w:val="32"/>
        </w:rPr>
        <w:lastRenderedPageBreak/>
        <w:t xml:space="preserve">nm with </w:t>
      </w:r>
      <w:r w:rsidRPr="00C444CF">
        <w:rPr>
          <w:i/>
          <w:iCs/>
          <w:sz w:val="24"/>
          <w:szCs w:val="32"/>
        </w:rPr>
        <w:t>k</w:t>
      </w:r>
      <w:r w:rsidRPr="00C444CF">
        <w:rPr>
          <w:sz w:val="24"/>
          <w:szCs w:val="32"/>
        </w:rPr>
        <w:t xml:space="preserve"> ≈ 2 and falls rapidly towards almost zero beyond ~800 nm, so amorphous </w:t>
      </w:r>
      <w:proofErr w:type="spellStart"/>
      <w:r w:rsidRPr="00C444CF">
        <w:rPr>
          <w:sz w:val="24"/>
          <w:szCs w:val="32"/>
        </w:rPr>
        <w:t>Sb₂Se</w:t>
      </w:r>
      <w:proofErr w:type="spellEnd"/>
      <w:r w:rsidRPr="00C444CF">
        <w:rPr>
          <w:sz w:val="24"/>
          <w:szCs w:val="32"/>
        </w:rPr>
        <w:t>₃ is strongly absorbing only in the blue/UV but becomes effectively transparent in the red and near‑IR [1</w:t>
      </w:r>
      <w:r w:rsidR="006F7273">
        <w:rPr>
          <w:sz w:val="24"/>
          <w:szCs w:val="32"/>
        </w:rPr>
        <w:t>6</w:t>
      </w:r>
      <w:r w:rsidRPr="00C444CF">
        <w:rPr>
          <w:sz w:val="24"/>
          <w:szCs w:val="32"/>
        </w:rPr>
        <w:t xml:space="preserve">, </w:t>
      </w:r>
      <w:r w:rsidR="00DF0172" w:rsidRPr="00DF0172">
        <w:rPr>
          <w:sz w:val="24"/>
          <w:szCs w:val="32"/>
        </w:rPr>
        <w:t>3</w:t>
      </w:r>
      <w:r w:rsidR="002A03A4">
        <w:rPr>
          <w:sz w:val="24"/>
          <w:szCs w:val="32"/>
        </w:rPr>
        <w:t>7</w:t>
      </w:r>
      <w:r w:rsidRPr="00C444CF">
        <w:rPr>
          <w:sz w:val="24"/>
          <w:szCs w:val="32"/>
        </w:rPr>
        <w:t xml:space="preserve">]. For the crystalline phase, the real index is higher across the spectrum, reaching around 5.1 near 600 - 650 nm and decreasing smoothly to around 4.0 in the near‑infrared, giving a substantial phase contrast </w:t>
      </w:r>
      <w:proofErr w:type="spellStart"/>
      <w:r w:rsidRPr="00C444CF">
        <w:rPr>
          <w:sz w:val="24"/>
          <w:szCs w:val="32"/>
        </w:rPr>
        <w:t>Δ</w:t>
      </w:r>
      <w:r w:rsidRPr="00C444CF">
        <w:rPr>
          <w:i/>
          <w:iCs/>
          <w:sz w:val="24"/>
          <w:szCs w:val="32"/>
        </w:rPr>
        <w:t>n</w:t>
      </w:r>
      <w:proofErr w:type="spellEnd"/>
      <w:r w:rsidRPr="00C444CF">
        <w:rPr>
          <w:sz w:val="24"/>
          <w:szCs w:val="32"/>
        </w:rPr>
        <w:t xml:space="preserve"> = </w:t>
      </w:r>
      <w:proofErr w:type="spellStart"/>
      <w:r w:rsidRPr="00C444CF">
        <w:rPr>
          <w:i/>
          <w:iCs/>
          <w:sz w:val="24"/>
          <w:szCs w:val="32"/>
        </w:rPr>
        <w:t>n</w:t>
      </w:r>
      <w:r w:rsidRPr="00C444CF">
        <w:rPr>
          <w:i/>
          <w:iCs/>
          <w:sz w:val="24"/>
          <w:szCs w:val="32"/>
          <w:vertAlign w:val="subscript"/>
        </w:rPr>
        <w:t>c</w:t>
      </w:r>
      <w:proofErr w:type="spellEnd"/>
      <w:r w:rsidRPr="00C444CF">
        <w:rPr>
          <w:sz w:val="24"/>
          <w:szCs w:val="32"/>
        </w:rPr>
        <w:t xml:space="preserve"> - </w:t>
      </w:r>
      <w:proofErr w:type="spellStart"/>
      <w:r w:rsidRPr="00C444CF">
        <w:rPr>
          <w:i/>
          <w:iCs/>
          <w:sz w:val="24"/>
          <w:szCs w:val="32"/>
        </w:rPr>
        <w:t>n</w:t>
      </w:r>
      <w:r w:rsidRPr="00C444CF">
        <w:rPr>
          <w:i/>
          <w:iCs/>
          <w:sz w:val="24"/>
          <w:szCs w:val="32"/>
          <w:vertAlign w:val="subscript"/>
        </w:rPr>
        <w:t>a</w:t>
      </w:r>
      <w:proofErr w:type="spellEnd"/>
      <w:r w:rsidRPr="00C444CF">
        <w:rPr>
          <w:sz w:val="24"/>
          <w:szCs w:val="32"/>
        </w:rPr>
        <w:t>, especially at visible and telecom wavelengths. The imaginary part again peaks in the near‑UV and rapidly approaches zero above ~900 nm, showing that both phases are almost lossless in the near‑infrared region [1</w:t>
      </w:r>
      <w:r w:rsidR="006F7273">
        <w:rPr>
          <w:sz w:val="24"/>
          <w:szCs w:val="32"/>
        </w:rPr>
        <w:t>6</w:t>
      </w:r>
      <w:r w:rsidRPr="00C444CF">
        <w:rPr>
          <w:sz w:val="24"/>
          <w:szCs w:val="32"/>
        </w:rPr>
        <w:t>].</w:t>
      </w:r>
    </w:p>
    <w:p w14:paraId="7E7C8DAD" w14:textId="77777777" w:rsidR="00C444CF" w:rsidRPr="00C444CF" w:rsidRDefault="00C444CF" w:rsidP="00E152B4">
      <w:pPr>
        <w:pStyle w:val="SPIEbodytext"/>
        <w:spacing w:line="276" w:lineRule="auto"/>
        <w:ind w:firstLine="567"/>
        <w:rPr>
          <w:sz w:val="24"/>
          <w:szCs w:val="32"/>
        </w:rPr>
      </w:pPr>
      <w:r w:rsidRPr="00C444CF">
        <w:rPr>
          <w:sz w:val="24"/>
          <w:szCs w:val="32"/>
        </w:rPr>
        <w:t xml:space="preserve">Compared to conventional PCMs such as VO₂ or </w:t>
      </w:r>
      <w:proofErr w:type="spellStart"/>
      <w:r w:rsidRPr="00C444CF">
        <w:rPr>
          <w:sz w:val="24"/>
          <w:szCs w:val="32"/>
        </w:rPr>
        <w:t>Ge₂Sb₂Te</w:t>
      </w:r>
      <w:proofErr w:type="spellEnd"/>
      <w:r w:rsidRPr="00C444CF">
        <w:rPr>
          <w:sz w:val="24"/>
          <w:szCs w:val="32"/>
        </w:rPr>
        <w:t xml:space="preserve">₅ (GST), </w:t>
      </w:r>
      <w:proofErr w:type="spellStart"/>
      <w:r w:rsidRPr="00C444CF">
        <w:rPr>
          <w:sz w:val="24"/>
          <w:szCs w:val="32"/>
        </w:rPr>
        <w:t>Sb₂Se</w:t>
      </w:r>
      <w:proofErr w:type="spellEnd"/>
      <w:r w:rsidRPr="00C444CF">
        <w:rPr>
          <w:sz w:val="24"/>
          <w:szCs w:val="32"/>
        </w:rPr>
        <w:t xml:space="preserve">₃ therefore offers several advantages for operation at visible and near‑infrared wavelengths. In the visible range, </w:t>
      </w:r>
      <w:proofErr w:type="spellStart"/>
      <w:r w:rsidRPr="00C444CF">
        <w:rPr>
          <w:sz w:val="24"/>
          <w:szCs w:val="32"/>
        </w:rPr>
        <w:t>Sb₂Se</w:t>
      </w:r>
      <w:proofErr w:type="spellEnd"/>
      <w:r w:rsidRPr="00C444CF">
        <w:rPr>
          <w:sz w:val="24"/>
          <w:szCs w:val="32"/>
        </w:rPr>
        <w:t xml:space="preserve">₃ maintains a high real index while exhibiting a significantly lower extinction coefficient than GST, which enables phase modulation with much smaller insertion loss in resonant cavities and waveguides. This is essential for optical limiters that must remain highly transparent for low‑intensity green and red signals but provide strong modulation at high intensity. In the near‑infrared, </w:t>
      </w:r>
      <w:proofErr w:type="spellStart"/>
      <w:r w:rsidRPr="00C444CF">
        <w:rPr>
          <w:sz w:val="24"/>
          <w:szCs w:val="32"/>
        </w:rPr>
        <w:t>Sb₂Se</w:t>
      </w:r>
      <w:proofErr w:type="spellEnd"/>
      <w:r w:rsidRPr="00C444CF">
        <w:rPr>
          <w:sz w:val="24"/>
          <w:szCs w:val="32"/>
        </w:rPr>
        <w:t>₃ becomes almost lossless (</w:t>
      </w:r>
      <w:r w:rsidRPr="00C444CF">
        <w:rPr>
          <w:i/>
          <w:iCs/>
          <w:sz w:val="24"/>
          <w:szCs w:val="32"/>
        </w:rPr>
        <w:t>k</w:t>
      </w:r>
      <w:r w:rsidRPr="00C444CF">
        <w:rPr>
          <w:sz w:val="24"/>
          <w:szCs w:val="32"/>
        </w:rPr>
        <w:t xml:space="preserve"> ≈ 0) while preserving a large index contrast between amorphous and crystalline phases, allowing strong phase modulation with minimal absorption and supporting high‑</w:t>
      </w:r>
      <w:r w:rsidRPr="00C444CF">
        <w:rPr>
          <w:i/>
          <w:iCs/>
          <w:sz w:val="24"/>
          <w:szCs w:val="32"/>
        </w:rPr>
        <w:t>Q</w:t>
      </w:r>
      <w:r w:rsidRPr="00C444CF">
        <w:rPr>
          <w:sz w:val="24"/>
          <w:szCs w:val="32"/>
        </w:rPr>
        <w:t xml:space="preserve"> cavities and long waveguide sections without excessive loss. These spectral characteristics make </w:t>
      </w:r>
      <w:proofErr w:type="spellStart"/>
      <w:r w:rsidRPr="00C444CF">
        <w:rPr>
          <w:sz w:val="24"/>
          <w:szCs w:val="32"/>
        </w:rPr>
        <w:t>Sb₂Se</w:t>
      </w:r>
      <w:proofErr w:type="spellEnd"/>
      <w:r w:rsidRPr="00C444CF">
        <w:rPr>
          <w:sz w:val="24"/>
          <w:szCs w:val="32"/>
        </w:rPr>
        <w:t>₃ an excellent candidate for broadband optical limiting across visible and near‑infrared bands through appropriate design of cavity thickness and DBR dispersion.</w:t>
      </w:r>
    </w:p>
    <w:p w14:paraId="0B54289A" w14:textId="1C9366A7" w:rsidR="00C444CF" w:rsidRPr="00C444CF" w:rsidRDefault="00C444CF" w:rsidP="005145FF">
      <w:pPr>
        <w:pStyle w:val="SPIEbodytext"/>
        <w:spacing w:line="276" w:lineRule="auto"/>
        <w:rPr>
          <w:sz w:val="24"/>
          <w:szCs w:val="32"/>
        </w:rPr>
      </w:pPr>
      <w:r w:rsidRPr="00C444CF">
        <w:rPr>
          <w:i/>
          <w:iCs/>
          <w:sz w:val="24"/>
          <w:szCs w:val="32"/>
        </w:rPr>
        <w:t xml:space="preserve">2.1.2 Endurance and </w:t>
      </w:r>
      <w:r w:rsidR="009322BB">
        <w:rPr>
          <w:i/>
          <w:iCs/>
          <w:sz w:val="24"/>
          <w:szCs w:val="32"/>
        </w:rPr>
        <w:t>s</w:t>
      </w:r>
      <w:r w:rsidRPr="00C444CF">
        <w:rPr>
          <w:i/>
          <w:iCs/>
          <w:sz w:val="24"/>
          <w:szCs w:val="32"/>
        </w:rPr>
        <w:t xml:space="preserve">tability </w:t>
      </w:r>
      <w:r w:rsidR="009322BB">
        <w:rPr>
          <w:i/>
          <w:iCs/>
          <w:sz w:val="24"/>
          <w:szCs w:val="32"/>
        </w:rPr>
        <w:t>c</w:t>
      </w:r>
      <w:r w:rsidRPr="00C444CF">
        <w:rPr>
          <w:i/>
          <w:iCs/>
          <w:sz w:val="24"/>
          <w:szCs w:val="32"/>
        </w:rPr>
        <w:t xml:space="preserve">onsiderations </w:t>
      </w:r>
      <w:r w:rsidR="009322BB">
        <w:rPr>
          <w:i/>
          <w:iCs/>
          <w:sz w:val="24"/>
          <w:szCs w:val="32"/>
        </w:rPr>
        <w:t>u</w:t>
      </w:r>
      <w:r w:rsidRPr="00C444CF">
        <w:rPr>
          <w:i/>
          <w:iCs/>
          <w:sz w:val="24"/>
          <w:szCs w:val="32"/>
        </w:rPr>
        <w:t xml:space="preserve">nder </w:t>
      </w:r>
      <w:r w:rsidR="009322BB">
        <w:rPr>
          <w:i/>
          <w:iCs/>
          <w:sz w:val="24"/>
          <w:szCs w:val="32"/>
        </w:rPr>
        <w:t>o</w:t>
      </w:r>
      <w:r w:rsidRPr="00C444CF">
        <w:rPr>
          <w:i/>
          <w:iCs/>
          <w:sz w:val="24"/>
          <w:szCs w:val="32"/>
        </w:rPr>
        <w:t xml:space="preserve">ptical </w:t>
      </w:r>
      <w:r w:rsidR="009322BB">
        <w:rPr>
          <w:i/>
          <w:iCs/>
          <w:sz w:val="24"/>
          <w:szCs w:val="32"/>
        </w:rPr>
        <w:t>c</w:t>
      </w:r>
      <w:r w:rsidRPr="00C444CF">
        <w:rPr>
          <w:i/>
          <w:iCs/>
          <w:sz w:val="24"/>
          <w:szCs w:val="32"/>
        </w:rPr>
        <w:t>ycling</w:t>
      </w:r>
    </w:p>
    <w:p w14:paraId="0F5D3A71" w14:textId="665017AF" w:rsidR="00C444CF" w:rsidRPr="00C444CF" w:rsidRDefault="00C444CF" w:rsidP="005145FF">
      <w:pPr>
        <w:pStyle w:val="SPIEbodytext"/>
        <w:spacing w:line="276" w:lineRule="auto"/>
        <w:rPr>
          <w:sz w:val="24"/>
        </w:rPr>
      </w:pPr>
      <w:r w:rsidRPr="00C444CF">
        <w:rPr>
          <w:sz w:val="24"/>
        </w:rPr>
        <w:t xml:space="preserve">Previously, experimental studies demonstrated that </w:t>
      </w:r>
      <w:proofErr w:type="spellStart"/>
      <w:r w:rsidRPr="00C444CF">
        <w:rPr>
          <w:sz w:val="24"/>
        </w:rPr>
        <w:t>Sb₂Se</w:t>
      </w:r>
      <w:proofErr w:type="spellEnd"/>
      <w:r w:rsidRPr="00C444CF">
        <w:rPr>
          <w:sz w:val="24"/>
        </w:rPr>
        <w:t>₃ can continue extensive switching cycles with minimal degradation in optical contrast. Both waveguide and thin-film architecture have successfully sustained 10</w:t>
      </w:r>
      <w:r w:rsidRPr="00C444CF">
        <w:rPr>
          <w:sz w:val="24"/>
          <w:vertAlign w:val="superscript"/>
        </w:rPr>
        <w:t>4</w:t>
      </w:r>
      <w:r w:rsidRPr="00C444CF">
        <w:rPr>
          <w:sz w:val="24"/>
        </w:rPr>
        <w:t xml:space="preserve"> to 10</w:t>
      </w:r>
      <w:r w:rsidRPr="00C444CF">
        <w:rPr>
          <w:sz w:val="24"/>
          <w:vertAlign w:val="superscript"/>
        </w:rPr>
        <w:t>6</w:t>
      </w:r>
      <w:r w:rsidRPr="00C444CF">
        <w:rPr>
          <w:sz w:val="24"/>
        </w:rPr>
        <w:t xml:space="preserve"> cycles while maintaining low-loss, reversible modulation. Despite this robustness, </w:t>
      </w:r>
      <w:proofErr w:type="spellStart"/>
      <w:r w:rsidRPr="00C444CF">
        <w:rPr>
          <w:sz w:val="24"/>
        </w:rPr>
        <w:t>Sb₂Se</w:t>
      </w:r>
      <w:proofErr w:type="spellEnd"/>
      <w:r w:rsidRPr="00C444CF">
        <w:rPr>
          <w:sz w:val="24"/>
        </w:rPr>
        <w:t>₃ exhibits slight variations in optical performance over time. Structural relaxation and cumulative thermal damage can induce a subtle drift in the real and imaginary components of the refractive index. Consequently, accounting for these variations in the complex refractive index is essential for ensuring long-term reliability and precision in high-endurance photonic applications [</w:t>
      </w:r>
      <w:r w:rsidR="00876759">
        <w:rPr>
          <w:sz w:val="24"/>
        </w:rPr>
        <w:t xml:space="preserve">14, </w:t>
      </w:r>
      <w:r w:rsidR="00DF0172" w:rsidRPr="00DF0172">
        <w:rPr>
          <w:sz w:val="24"/>
        </w:rPr>
        <w:t>3</w:t>
      </w:r>
      <w:r w:rsidR="002A03A4">
        <w:rPr>
          <w:sz w:val="24"/>
        </w:rPr>
        <w:t>6</w:t>
      </w:r>
      <w:r w:rsidRPr="00C444CF">
        <w:rPr>
          <w:sz w:val="24"/>
        </w:rPr>
        <w:t xml:space="preserve">]. The complex refractive index of </w:t>
      </w:r>
      <w:proofErr w:type="spellStart"/>
      <w:r w:rsidRPr="00C444CF">
        <w:rPr>
          <w:sz w:val="24"/>
        </w:rPr>
        <w:t>Sb₂Se</w:t>
      </w:r>
      <w:proofErr w:type="spellEnd"/>
      <w:r w:rsidRPr="00C444CF">
        <w:rPr>
          <w:sz w:val="24"/>
        </w:rPr>
        <w:t>₃ for empirical endurance modeling can be written as:</w:t>
      </w:r>
    </w:p>
    <w:p w14:paraId="26C8A252" w14:textId="0DFBCB4F" w:rsidR="00C444CF" w:rsidRPr="00C444CF" w:rsidRDefault="00C444CF" w:rsidP="005145FF">
      <w:pPr>
        <w:pStyle w:val="SPIEbodytext"/>
        <w:spacing w:line="276" w:lineRule="auto"/>
        <w:jc w:val="right"/>
        <w:rPr>
          <w:sz w:val="24"/>
        </w:rPr>
      </w:pPr>
      <w:r w:rsidRPr="00C444CF">
        <w:rPr>
          <w:position w:val="-14"/>
          <w:sz w:val="24"/>
        </w:rPr>
        <w:object w:dxaOrig="2980" w:dyaOrig="380" w14:anchorId="4C613E0C">
          <v:shape id="_x0000_i1026" type="#_x0000_t75" style="width:149.25pt;height:18.75pt" o:ole="">
            <v:imagedata r:id="rId13" o:title=""/>
          </v:shape>
          <o:OLEObject Type="Embed" ProgID="Equation.DSMT4" ShapeID="_x0000_i1026" DrawAspect="Content" ObjectID="_1830229629" r:id="rId14"/>
        </w:object>
      </w:r>
      <w:r w:rsidRPr="00C444CF">
        <w:rPr>
          <w:sz w:val="24"/>
        </w:rPr>
        <w:t xml:space="preserve">, </w:t>
      </w:r>
      <w:r w:rsidRPr="00C444CF">
        <w:rPr>
          <w:sz w:val="24"/>
        </w:rPr>
        <w:tab/>
      </w:r>
      <w:r w:rsidRPr="00C444CF">
        <w:rPr>
          <w:sz w:val="24"/>
        </w:rPr>
        <w:tab/>
      </w:r>
      <w:r w:rsidRPr="00C444CF">
        <w:rPr>
          <w:sz w:val="24"/>
        </w:rPr>
        <w:tab/>
      </w:r>
      <w:r w:rsidRPr="00C444CF">
        <w:rPr>
          <w:sz w:val="24"/>
        </w:rPr>
        <w:tab/>
        <w:t>(2)</w:t>
      </w:r>
    </w:p>
    <w:p w14:paraId="481DE3F5" w14:textId="5838ECA1" w:rsidR="00C444CF" w:rsidRPr="00C444CF" w:rsidRDefault="00C444CF" w:rsidP="005145FF">
      <w:pPr>
        <w:pStyle w:val="SPIEbodytext"/>
        <w:spacing w:line="276" w:lineRule="auto"/>
        <w:rPr>
          <w:sz w:val="24"/>
        </w:rPr>
      </w:pPr>
      <w:r w:rsidRPr="00C444CF">
        <w:rPr>
          <w:sz w:val="24"/>
        </w:rPr>
        <w:t xml:space="preserve">where </w:t>
      </w:r>
      <w:r w:rsidRPr="00C444CF">
        <w:rPr>
          <w:i/>
          <w:iCs/>
          <w:sz w:val="24"/>
        </w:rPr>
        <w:t>p</w:t>
      </w:r>
      <w:r w:rsidRPr="00C444CF">
        <w:rPr>
          <w:sz w:val="24"/>
        </w:rPr>
        <w:t xml:space="preserve"> represents </w:t>
      </w:r>
      <w:r w:rsidRPr="00C444CF">
        <w:rPr>
          <w:i/>
          <w:iCs/>
          <w:sz w:val="24"/>
        </w:rPr>
        <w:t>a</w:t>
      </w:r>
      <w:r w:rsidRPr="00C444CF">
        <w:rPr>
          <w:sz w:val="24"/>
        </w:rPr>
        <w:t xml:space="preserve">: amorphous phase and </w:t>
      </w:r>
      <w:r w:rsidRPr="00C444CF">
        <w:rPr>
          <w:i/>
          <w:iCs/>
          <w:sz w:val="24"/>
        </w:rPr>
        <w:t>c</w:t>
      </w:r>
      <w:r w:rsidRPr="00C444CF">
        <w:rPr>
          <w:sz w:val="24"/>
        </w:rPr>
        <w:t xml:space="preserve">: crystalline phase, and </w:t>
      </w:r>
      <w:proofErr w:type="spellStart"/>
      <w:r w:rsidRPr="00C444CF">
        <w:rPr>
          <w:i/>
          <w:iCs/>
          <w:sz w:val="24"/>
        </w:rPr>
        <w:t>N</w:t>
      </w:r>
      <w:r w:rsidRPr="00C444CF">
        <w:rPr>
          <w:sz w:val="24"/>
          <w:vertAlign w:val="subscript"/>
        </w:rPr>
        <w:t>cyc</w:t>
      </w:r>
      <w:proofErr w:type="spellEnd"/>
      <w:r w:rsidRPr="00C444CF">
        <w:rPr>
          <w:sz w:val="24"/>
        </w:rPr>
        <w:t xml:space="preserve"> is the optical cycle number. The real part of the refractive index is described by an exponential relaxation towards a saturated value as:</w:t>
      </w:r>
    </w:p>
    <w:p w14:paraId="1C07C44A" w14:textId="6033F53A" w:rsidR="00C444CF" w:rsidRPr="00C444CF" w:rsidRDefault="00C444CF" w:rsidP="005145FF">
      <w:pPr>
        <w:pStyle w:val="SPIEbodytext"/>
        <w:spacing w:line="276" w:lineRule="auto"/>
        <w:jc w:val="right"/>
        <w:rPr>
          <w:sz w:val="24"/>
        </w:rPr>
      </w:pPr>
      <w:r w:rsidRPr="00C444CF">
        <w:rPr>
          <w:position w:val="-14"/>
          <w:sz w:val="24"/>
        </w:rPr>
        <w:object w:dxaOrig="3420" w:dyaOrig="420" w14:anchorId="49962D79">
          <v:shape id="_x0000_i1027" type="#_x0000_t75" style="width:171pt;height:21pt" o:ole="">
            <v:imagedata r:id="rId15" o:title=""/>
          </v:shape>
          <o:OLEObject Type="Embed" ProgID="Equation.DSMT4" ShapeID="_x0000_i1027" DrawAspect="Content" ObjectID="_1830229630" r:id="rId16"/>
        </w:object>
      </w:r>
      <w:r w:rsidRPr="00C444CF">
        <w:rPr>
          <w:sz w:val="24"/>
        </w:rPr>
        <w:t xml:space="preserve">, </w:t>
      </w:r>
      <w:r w:rsidRPr="00C444CF">
        <w:rPr>
          <w:sz w:val="24"/>
        </w:rPr>
        <w:tab/>
      </w:r>
      <w:r w:rsidRPr="00C444CF">
        <w:rPr>
          <w:sz w:val="24"/>
        </w:rPr>
        <w:tab/>
      </w:r>
      <w:r w:rsidRPr="00C444CF">
        <w:rPr>
          <w:sz w:val="24"/>
        </w:rPr>
        <w:tab/>
      </w:r>
      <w:r w:rsidRPr="00C444CF">
        <w:rPr>
          <w:sz w:val="24"/>
        </w:rPr>
        <w:tab/>
      </w:r>
      <w:proofErr w:type="gramStart"/>
      <w:r w:rsidRPr="00C444CF">
        <w:rPr>
          <w:sz w:val="24"/>
        </w:rPr>
        <w:t xml:space="preserve">   (</w:t>
      </w:r>
      <w:proofErr w:type="gramEnd"/>
      <w:r w:rsidRPr="00C444CF">
        <w:rPr>
          <w:sz w:val="24"/>
        </w:rPr>
        <w:t>3)</w:t>
      </w:r>
    </w:p>
    <w:p w14:paraId="098E2F4D" w14:textId="65B85643" w:rsidR="00C444CF" w:rsidRPr="00C444CF" w:rsidRDefault="00C444CF" w:rsidP="005145FF">
      <w:pPr>
        <w:spacing w:after="240" w:line="276" w:lineRule="auto"/>
        <w:jc w:val="thaiDistribute"/>
        <w:rPr>
          <w:rFonts w:ascii="Times New Roman" w:hAnsi="Times New Roman" w:cs="Times New Roman"/>
          <w:sz w:val="24"/>
          <w:szCs w:val="24"/>
        </w:rPr>
      </w:pPr>
      <w:r w:rsidRPr="00C444CF">
        <w:rPr>
          <w:rFonts w:ascii="Times New Roman" w:hAnsi="Times New Roman" w:cs="Times New Roman"/>
          <w:sz w:val="24"/>
          <w:szCs w:val="24"/>
        </w:rPr>
        <w:t xml:space="preserve">where </w:t>
      </w:r>
      <w:r w:rsidRPr="00C444CF">
        <w:rPr>
          <w:rFonts w:ascii="Times New Roman" w:hAnsi="Times New Roman" w:cs="Times New Roman"/>
          <w:i/>
          <w:iCs/>
          <w:sz w:val="24"/>
          <w:szCs w:val="24"/>
        </w:rPr>
        <w:t>n</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vertAlign w:val="subscript"/>
        </w:rPr>
        <w:t>,0</w:t>
      </w:r>
      <w:r w:rsidRPr="00C444CF">
        <w:rPr>
          <w:rFonts w:ascii="Times New Roman" w:hAnsi="Times New Roman" w:cs="Times New Roman"/>
          <w:sz w:val="24"/>
          <w:szCs w:val="24"/>
        </w:rPr>
        <w:t xml:space="preserve"> is the initial refractive index at the first cycle (obtained from ellipsometry or literature data), </w:t>
      </w:r>
      <w:proofErr w:type="gramStart"/>
      <w:r w:rsidRPr="00C444CF">
        <w:rPr>
          <w:rFonts w:ascii="Times New Roman" w:hAnsi="Times New Roman" w:cs="Times New Roman"/>
          <w:i/>
          <w:iCs/>
          <w:sz w:val="24"/>
          <w:szCs w:val="24"/>
        </w:rPr>
        <w:t>n</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vertAlign w:val="subscript"/>
        </w:rPr>
        <w:t>,∞</w:t>
      </w:r>
      <w:proofErr w:type="gramEnd"/>
      <w:r w:rsidRPr="00C444CF">
        <w:rPr>
          <w:rFonts w:ascii="Times New Roman" w:hAnsi="Times New Roman" w:cs="Times New Roman"/>
          <w:sz w:val="24"/>
          <w:szCs w:val="24"/>
          <w:vertAlign w:val="subscript"/>
        </w:rPr>
        <w:t xml:space="preserve"> </w:t>
      </w:r>
      <w:r w:rsidRPr="00C444CF">
        <w:rPr>
          <w:rFonts w:ascii="Times New Roman" w:hAnsi="Times New Roman" w:cs="Times New Roman"/>
          <w:sz w:val="24"/>
          <w:szCs w:val="24"/>
        </w:rPr>
        <w:t xml:space="preserve">is the asymptotic index after very many cycles, and </w:t>
      </w:r>
      <w:r w:rsidRPr="00C444CF">
        <w:rPr>
          <w:rFonts w:ascii="Times New Roman" w:hAnsi="Times New Roman" w:cs="Times New Roman"/>
          <w:i/>
          <w:iCs/>
          <w:sz w:val="24"/>
          <w:szCs w:val="24"/>
        </w:rPr>
        <w:t>α</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rPr>
        <w:t xml:space="preserve"> is a drift coefficient (per cycle) for phase </w:t>
      </w:r>
      <w:r w:rsidRPr="00C444CF">
        <w:rPr>
          <w:rFonts w:ascii="Times New Roman" w:hAnsi="Times New Roman" w:cs="Times New Roman"/>
          <w:i/>
          <w:iCs/>
          <w:sz w:val="24"/>
          <w:szCs w:val="24"/>
        </w:rPr>
        <w:t>p</w:t>
      </w:r>
      <w:r w:rsidRPr="00C444CF">
        <w:rPr>
          <w:rFonts w:ascii="Times New Roman" w:hAnsi="Times New Roman" w:cs="Times New Roman"/>
          <w:sz w:val="24"/>
          <w:szCs w:val="24"/>
        </w:rPr>
        <w:t xml:space="preserve"> [1</w:t>
      </w:r>
      <w:r w:rsidR="006F7273">
        <w:rPr>
          <w:rFonts w:ascii="Times New Roman" w:hAnsi="Times New Roman" w:cs="Times New Roman"/>
          <w:sz w:val="24"/>
          <w:szCs w:val="24"/>
        </w:rPr>
        <w:t>6</w:t>
      </w:r>
      <w:r w:rsidRPr="00C444CF">
        <w:rPr>
          <w:rFonts w:ascii="Times New Roman" w:hAnsi="Times New Roman" w:cs="Times New Roman"/>
          <w:sz w:val="24"/>
          <w:szCs w:val="24"/>
        </w:rPr>
        <w:t xml:space="preserve">, </w:t>
      </w:r>
      <w:r w:rsidR="00DF0172" w:rsidRPr="00DF0172">
        <w:rPr>
          <w:rFonts w:ascii="Times New Roman" w:hAnsi="Times New Roman" w:cs="Times New Roman"/>
          <w:sz w:val="24"/>
          <w:szCs w:val="24"/>
        </w:rPr>
        <w:t>4</w:t>
      </w:r>
      <w:r w:rsidR="002A03A4">
        <w:rPr>
          <w:rFonts w:ascii="Times New Roman" w:hAnsi="Times New Roman" w:cs="Times New Roman"/>
          <w:sz w:val="24"/>
          <w:szCs w:val="24"/>
        </w:rPr>
        <w:t>1</w:t>
      </w:r>
      <w:r w:rsidRPr="00C444CF">
        <w:rPr>
          <w:rFonts w:ascii="Times New Roman" w:hAnsi="Times New Roman" w:cs="Times New Roman"/>
          <w:sz w:val="24"/>
          <w:szCs w:val="24"/>
        </w:rPr>
        <w:t>]. Meanwhile, the imaginary part by an approximately linear growth as:</w:t>
      </w:r>
    </w:p>
    <w:p w14:paraId="75625743" w14:textId="76EDF807" w:rsidR="00C444CF" w:rsidRPr="00C444CF" w:rsidRDefault="00C444CF" w:rsidP="005145FF">
      <w:pPr>
        <w:spacing w:line="276" w:lineRule="auto"/>
        <w:jc w:val="right"/>
        <w:rPr>
          <w:rFonts w:ascii="Times New Roman" w:hAnsi="Times New Roman" w:cs="Times New Roman"/>
          <w:sz w:val="24"/>
          <w:szCs w:val="24"/>
        </w:rPr>
      </w:pPr>
      <w:r w:rsidRPr="00C444CF">
        <w:rPr>
          <w:rFonts w:ascii="Times New Roman" w:hAnsi="Times New Roman" w:cs="Times New Roman"/>
          <w:position w:val="-14"/>
          <w:sz w:val="24"/>
          <w:szCs w:val="24"/>
        </w:rPr>
        <w:object w:dxaOrig="2260" w:dyaOrig="380" w14:anchorId="215B5001">
          <v:shape id="_x0000_i1028" type="#_x0000_t75" style="width:113.25pt;height:18.75pt" o:ole="">
            <v:imagedata r:id="rId17" o:title=""/>
          </v:shape>
          <o:OLEObject Type="Embed" ProgID="Equation.DSMT4" ShapeID="_x0000_i1028" DrawAspect="Content" ObjectID="_1830229631" r:id="rId18"/>
        </w:object>
      </w:r>
      <w:r w:rsidRPr="00C444CF">
        <w:rPr>
          <w:rFonts w:ascii="Times New Roman" w:hAnsi="Times New Roman" w:cs="Times New Roman"/>
          <w:sz w:val="24"/>
          <w:szCs w:val="24"/>
        </w:rPr>
        <w:t xml:space="preserve">, </w:t>
      </w:r>
      <w:r w:rsidRPr="00C444CF">
        <w:rPr>
          <w:rFonts w:ascii="Times New Roman" w:hAnsi="Times New Roman" w:cs="Times New Roman"/>
          <w:sz w:val="24"/>
          <w:szCs w:val="24"/>
        </w:rPr>
        <w:tab/>
      </w:r>
      <w:r w:rsidRPr="00C444CF">
        <w:rPr>
          <w:rFonts w:ascii="Times New Roman" w:hAnsi="Times New Roman" w:cs="Times New Roman"/>
          <w:sz w:val="24"/>
          <w:szCs w:val="24"/>
        </w:rPr>
        <w:tab/>
      </w:r>
      <w:r w:rsidRPr="00C444CF">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C444CF">
        <w:rPr>
          <w:rFonts w:ascii="Times New Roman" w:hAnsi="Times New Roman" w:cs="Times New Roman"/>
          <w:sz w:val="24"/>
          <w:szCs w:val="24"/>
        </w:rPr>
        <w:t>(</w:t>
      </w:r>
      <w:proofErr w:type="gramEnd"/>
      <w:r w:rsidRPr="00C444CF">
        <w:rPr>
          <w:rFonts w:ascii="Times New Roman" w:hAnsi="Times New Roman" w:cs="Times New Roman"/>
          <w:sz w:val="24"/>
          <w:szCs w:val="24"/>
        </w:rPr>
        <w:t>4)</w:t>
      </w:r>
    </w:p>
    <w:p w14:paraId="2C4CF9DA" w14:textId="2DC897FD" w:rsidR="00C444CF" w:rsidRPr="00C444CF" w:rsidRDefault="00C444CF" w:rsidP="005145FF">
      <w:pPr>
        <w:spacing w:line="276" w:lineRule="auto"/>
        <w:jc w:val="thaiDistribute"/>
        <w:rPr>
          <w:rFonts w:ascii="Times New Roman" w:hAnsi="Times New Roman" w:cs="Times New Roman"/>
          <w:sz w:val="24"/>
          <w:szCs w:val="24"/>
        </w:rPr>
      </w:pPr>
      <w:r>
        <w:rPr>
          <w:rFonts w:ascii="Times New Roman" w:hAnsi="Times New Roman" w:cs="Times New Roman"/>
          <w:sz w:val="24"/>
          <w:szCs w:val="24"/>
        </w:rPr>
        <w:t>o</w:t>
      </w:r>
      <w:r w:rsidRPr="00C444CF">
        <w:rPr>
          <w:rFonts w:ascii="Times New Roman" w:hAnsi="Times New Roman" w:cs="Times New Roman"/>
          <w:sz w:val="24"/>
          <w:szCs w:val="24"/>
        </w:rPr>
        <w:t>r</w:t>
      </w:r>
    </w:p>
    <w:p w14:paraId="0A70A2A1" w14:textId="5D51747B" w:rsidR="00C444CF" w:rsidRPr="00C444CF" w:rsidRDefault="00C444CF" w:rsidP="005145FF">
      <w:pPr>
        <w:spacing w:after="120" w:line="276" w:lineRule="auto"/>
        <w:jc w:val="right"/>
        <w:rPr>
          <w:rFonts w:ascii="Times New Roman" w:hAnsi="Times New Roman" w:cs="Times New Roman"/>
          <w:sz w:val="24"/>
          <w:szCs w:val="24"/>
        </w:rPr>
      </w:pPr>
      <w:r w:rsidRPr="00C444CF">
        <w:rPr>
          <w:rFonts w:ascii="Times New Roman" w:hAnsi="Times New Roman" w:cs="Times New Roman"/>
          <w:position w:val="-14"/>
          <w:sz w:val="24"/>
          <w:szCs w:val="24"/>
        </w:rPr>
        <w:object w:dxaOrig="2560" w:dyaOrig="380" w14:anchorId="4718F00F">
          <v:shape id="_x0000_i1029" type="#_x0000_t75" style="width:128.25pt;height:18.75pt" o:ole="">
            <v:imagedata r:id="rId19" o:title=""/>
          </v:shape>
          <o:OLEObject Type="Embed" ProgID="Equation.DSMT4" ShapeID="_x0000_i1029" DrawAspect="Content" ObjectID="_1830229632" r:id="rId20"/>
        </w:object>
      </w:r>
      <w:r w:rsidRPr="00C444CF">
        <w:rPr>
          <w:rFonts w:ascii="Times New Roman" w:hAnsi="Times New Roman" w:cs="Times New Roman"/>
          <w:sz w:val="24"/>
          <w:szCs w:val="24"/>
        </w:rPr>
        <w:t xml:space="preserve">, </w:t>
      </w:r>
      <w:r w:rsidRPr="00C444CF">
        <w:rPr>
          <w:rFonts w:ascii="Times New Roman" w:hAnsi="Times New Roman" w:cs="Times New Roman"/>
          <w:sz w:val="24"/>
          <w:szCs w:val="24"/>
        </w:rPr>
        <w:tab/>
      </w:r>
      <w:r w:rsidRPr="00C444CF">
        <w:rPr>
          <w:rFonts w:ascii="Times New Roman" w:hAnsi="Times New Roman" w:cs="Times New Roman"/>
          <w:sz w:val="24"/>
          <w:szCs w:val="24"/>
        </w:rPr>
        <w:tab/>
      </w:r>
      <w:r w:rsidRPr="00C444CF">
        <w:rPr>
          <w:rFonts w:ascii="Times New Roman" w:hAnsi="Times New Roman" w:cs="Times New Roman"/>
          <w:sz w:val="24"/>
          <w:szCs w:val="24"/>
        </w:rPr>
        <w:tab/>
      </w:r>
      <w:r w:rsidRPr="00C444CF">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C444CF">
        <w:rPr>
          <w:rFonts w:ascii="Times New Roman" w:hAnsi="Times New Roman" w:cs="Times New Roman"/>
          <w:sz w:val="24"/>
          <w:szCs w:val="24"/>
        </w:rPr>
        <w:t>(</w:t>
      </w:r>
      <w:proofErr w:type="gramEnd"/>
      <w:r w:rsidRPr="00C444CF">
        <w:rPr>
          <w:rFonts w:ascii="Times New Roman" w:hAnsi="Times New Roman" w:cs="Times New Roman"/>
          <w:sz w:val="24"/>
          <w:szCs w:val="24"/>
        </w:rPr>
        <w:t>5)</w:t>
      </w:r>
    </w:p>
    <w:p w14:paraId="6423D74B" w14:textId="71748BAE" w:rsidR="004B44A5" w:rsidRPr="00C444CF" w:rsidRDefault="00C444CF" w:rsidP="005145FF">
      <w:pPr>
        <w:spacing w:after="120" w:line="276" w:lineRule="auto"/>
        <w:jc w:val="thaiDistribute"/>
        <w:rPr>
          <w:rFonts w:ascii="Times New Roman" w:hAnsi="Times New Roman" w:cs="Times New Roman"/>
          <w:sz w:val="24"/>
          <w:szCs w:val="24"/>
        </w:rPr>
      </w:pPr>
      <w:r w:rsidRPr="00C444CF">
        <w:rPr>
          <w:rFonts w:ascii="Times New Roman" w:hAnsi="Times New Roman" w:cs="Times New Roman"/>
          <w:sz w:val="24"/>
          <w:szCs w:val="24"/>
        </w:rPr>
        <w:t xml:space="preserve">where </w:t>
      </w:r>
      <w:r w:rsidRPr="00C444CF">
        <w:rPr>
          <w:rFonts w:ascii="Times New Roman" w:hAnsi="Times New Roman" w:cs="Times New Roman"/>
          <w:i/>
          <w:iCs/>
          <w:sz w:val="24"/>
          <w:szCs w:val="24"/>
        </w:rPr>
        <w:t>k</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vertAlign w:val="subscript"/>
        </w:rPr>
        <w:t>,0</w:t>
      </w:r>
      <w:r w:rsidRPr="00C444CF">
        <w:rPr>
          <w:rFonts w:ascii="Times New Roman" w:hAnsi="Times New Roman" w:cs="Times New Roman"/>
          <w:sz w:val="24"/>
          <w:szCs w:val="24"/>
        </w:rPr>
        <w:t xml:space="preserve"> is the initial loss and </w:t>
      </w:r>
      <w:r w:rsidRPr="00C444CF">
        <w:rPr>
          <w:rFonts w:ascii="Times New Roman" w:hAnsi="Times New Roman" w:cs="Times New Roman"/>
          <w:i/>
          <w:iCs/>
          <w:sz w:val="24"/>
          <w:szCs w:val="24"/>
        </w:rPr>
        <w:t>β</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rPr>
        <w:t xml:space="preserve"> (or </w:t>
      </w:r>
      <w:proofErr w:type="spellStart"/>
      <w:r w:rsidRPr="00C444CF">
        <w:rPr>
          <w:rFonts w:ascii="Times New Roman" w:hAnsi="Times New Roman" w:cs="Times New Roman"/>
          <w:i/>
          <w:iCs/>
          <w:sz w:val="24"/>
          <w:szCs w:val="24"/>
        </w:rPr>
        <w:t>γ</w:t>
      </w:r>
      <w:r w:rsidRPr="00C444CF">
        <w:rPr>
          <w:rFonts w:ascii="Times New Roman" w:hAnsi="Times New Roman" w:cs="Times New Roman"/>
          <w:i/>
          <w:iCs/>
          <w:sz w:val="24"/>
          <w:szCs w:val="24"/>
          <w:vertAlign w:val="subscript"/>
        </w:rPr>
        <w:t>p</w:t>
      </w:r>
      <w:proofErr w:type="spellEnd"/>
      <w:r w:rsidRPr="00C444CF">
        <w:rPr>
          <w:rFonts w:ascii="Times New Roman" w:hAnsi="Times New Roman" w:cs="Times New Roman"/>
          <w:sz w:val="24"/>
          <w:szCs w:val="24"/>
        </w:rPr>
        <w:t>) is the loss growth coefficient [</w:t>
      </w:r>
      <w:r w:rsidR="00876759">
        <w:rPr>
          <w:rFonts w:ascii="Times New Roman" w:hAnsi="Times New Roman" w:cs="Times New Roman"/>
          <w:sz w:val="24"/>
          <w:szCs w:val="24"/>
        </w:rPr>
        <w:t>14</w:t>
      </w:r>
      <w:r w:rsidRPr="00DF0172">
        <w:rPr>
          <w:rFonts w:ascii="Times New Roman" w:hAnsi="Times New Roman" w:cs="Times New Roman"/>
          <w:sz w:val="24"/>
          <w:szCs w:val="24"/>
        </w:rPr>
        <w:t xml:space="preserve">, </w:t>
      </w:r>
      <w:r w:rsidR="002A03A4">
        <w:rPr>
          <w:rFonts w:ascii="Times New Roman" w:hAnsi="Times New Roman" w:cs="Times New Roman"/>
          <w:sz w:val="24"/>
          <w:szCs w:val="24"/>
        </w:rPr>
        <w:t>40</w:t>
      </w:r>
      <w:r w:rsidRPr="00C444CF">
        <w:rPr>
          <w:rFonts w:ascii="Times New Roman" w:hAnsi="Times New Roman" w:cs="Times New Roman"/>
          <w:sz w:val="24"/>
          <w:szCs w:val="24"/>
        </w:rPr>
        <w:t xml:space="preserve">]. The parameter </w:t>
      </w:r>
      <w:r w:rsidRPr="00C444CF">
        <w:rPr>
          <w:rFonts w:ascii="Times New Roman" w:hAnsi="Times New Roman" w:cs="Times New Roman"/>
          <w:i/>
          <w:iCs/>
          <w:sz w:val="24"/>
          <w:szCs w:val="24"/>
        </w:rPr>
        <w:t>β</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rPr>
        <w:t xml:space="preserve"> measures the relative increase of loss per cycle. These models as Eq. (3) and (5) are adopted in this work, but they are consistent with experimental trends and with general PCM endurance theory, providing a practical way to assess contrast degradation and threshold drift of </w:t>
      </w:r>
      <w:proofErr w:type="spellStart"/>
      <w:r w:rsidRPr="00C444CF">
        <w:rPr>
          <w:rFonts w:ascii="Times New Roman" w:hAnsi="Times New Roman" w:cs="Times New Roman"/>
          <w:sz w:val="24"/>
          <w:szCs w:val="24"/>
        </w:rPr>
        <w:t>Sb₂Se</w:t>
      </w:r>
      <w:proofErr w:type="spellEnd"/>
      <w:r w:rsidRPr="00C444CF">
        <w:rPr>
          <w:rFonts w:ascii="Times New Roman" w:hAnsi="Times New Roman" w:cs="Times New Roman"/>
          <w:sz w:val="24"/>
          <w:szCs w:val="24"/>
        </w:rPr>
        <w:t>₃ based optical limiters over many cycles [</w:t>
      </w:r>
      <w:r w:rsidR="00876759">
        <w:rPr>
          <w:rFonts w:ascii="Times New Roman" w:hAnsi="Times New Roman" w:cs="Times New Roman"/>
          <w:sz w:val="24"/>
          <w:szCs w:val="24"/>
        </w:rPr>
        <w:t xml:space="preserve">14, </w:t>
      </w:r>
      <w:r w:rsidRPr="00C444CF">
        <w:rPr>
          <w:rFonts w:ascii="Times New Roman" w:hAnsi="Times New Roman" w:cs="Times New Roman"/>
          <w:sz w:val="24"/>
          <w:szCs w:val="24"/>
        </w:rPr>
        <w:t>1</w:t>
      </w:r>
      <w:r w:rsidR="006F7273">
        <w:rPr>
          <w:rFonts w:ascii="Times New Roman" w:hAnsi="Times New Roman" w:cs="Times New Roman"/>
          <w:sz w:val="24"/>
          <w:szCs w:val="24"/>
        </w:rPr>
        <w:t>6</w:t>
      </w:r>
      <w:r w:rsidRPr="00C444CF">
        <w:rPr>
          <w:rFonts w:ascii="Times New Roman" w:hAnsi="Times New Roman" w:cs="Times New Roman"/>
          <w:sz w:val="24"/>
          <w:szCs w:val="24"/>
        </w:rPr>
        <w:t xml:space="preserve">, </w:t>
      </w:r>
      <w:r w:rsidR="002A03A4">
        <w:rPr>
          <w:rFonts w:ascii="Times New Roman" w:hAnsi="Times New Roman" w:cs="Times New Roman"/>
          <w:sz w:val="24"/>
          <w:szCs w:val="24"/>
        </w:rPr>
        <w:t>40</w:t>
      </w:r>
      <w:r w:rsidRPr="00876759">
        <w:rPr>
          <w:rFonts w:ascii="Times New Roman" w:hAnsi="Times New Roman" w:cs="Times New Roman"/>
          <w:sz w:val="24"/>
          <w:szCs w:val="24"/>
        </w:rPr>
        <w:t>-</w:t>
      </w:r>
      <w:r w:rsidR="00876759" w:rsidRPr="00876759">
        <w:rPr>
          <w:rFonts w:ascii="Times New Roman" w:hAnsi="Times New Roman" w:cs="Times New Roman"/>
          <w:sz w:val="24"/>
          <w:szCs w:val="24"/>
        </w:rPr>
        <w:t>4</w:t>
      </w:r>
      <w:r w:rsidR="002A03A4">
        <w:rPr>
          <w:rFonts w:ascii="Times New Roman" w:hAnsi="Times New Roman" w:cs="Times New Roman"/>
          <w:sz w:val="24"/>
          <w:szCs w:val="24"/>
        </w:rPr>
        <w:t>2</w:t>
      </w:r>
      <w:r w:rsidRPr="00C444CF">
        <w:rPr>
          <w:rFonts w:ascii="Times New Roman" w:hAnsi="Times New Roman" w:cs="Times New Roman"/>
          <w:sz w:val="24"/>
          <w:szCs w:val="24"/>
        </w:rPr>
        <w:t xml:space="preserve">]. The details of derivation of empirical endurance models of </w:t>
      </w:r>
      <w:proofErr w:type="spellStart"/>
      <w:r w:rsidRPr="00C444CF">
        <w:rPr>
          <w:rFonts w:ascii="Times New Roman" w:hAnsi="Times New Roman" w:cs="Times New Roman"/>
          <w:sz w:val="24"/>
          <w:szCs w:val="24"/>
        </w:rPr>
        <w:t>Sb₂Se</w:t>
      </w:r>
      <w:proofErr w:type="spellEnd"/>
      <w:r w:rsidRPr="00C444CF">
        <w:rPr>
          <w:rFonts w:ascii="Times New Roman" w:hAnsi="Times New Roman" w:cs="Times New Roman"/>
          <w:sz w:val="24"/>
          <w:szCs w:val="24"/>
        </w:rPr>
        <w:t xml:space="preserve">₃ film are shown in Appendix A. </w:t>
      </w:r>
    </w:p>
    <w:p w14:paraId="73DDAC54" w14:textId="0B002FEA" w:rsidR="00C444CF" w:rsidRDefault="00C444CF" w:rsidP="005145FF">
      <w:pPr>
        <w:pStyle w:val="Heading4"/>
        <w:spacing w:line="276" w:lineRule="auto"/>
        <w:rPr>
          <w:sz w:val="24"/>
          <w:szCs w:val="24"/>
        </w:rPr>
      </w:pPr>
      <w:r w:rsidRPr="00FB56FA">
        <w:rPr>
          <w:sz w:val="24"/>
          <w:szCs w:val="24"/>
        </w:rPr>
        <w:t xml:space="preserve">2.2 </w:t>
      </w:r>
      <w:r w:rsidR="001B4326">
        <w:rPr>
          <w:sz w:val="24"/>
          <w:szCs w:val="24"/>
        </w:rPr>
        <w:t xml:space="preserve">Designing of </w:t>
      </w:r>
      <w:r w:rsidR="009322BB">
        <w:rPr>
          <w:sz w:val="24"/>
          <w:szCs w:val="24"/>
        </w:rPr>
        <w:t>r</w:t>
      </w:r>
      <w:r w:rsidRPr="00FB56FA">
        <w:rPr>
          <w:sz w:val="24"/>
          <w:szCs w:val="24"/>
        </w:rPr>
        <w:t xml:space="preserve">esonant </w:t>
      </w:r>
      <w:r w:rsidR="009322BB">
        <w:rPr>
          <w:sz w:val="24"/>
          <w:szCs w:val="24"/>
        </w:rPr>
        <w:t>c</w:t>
      </w:r>
      <w:r w:rsidRPr="00FB56FA">
        <w:rPr>
          <w:sz w:val="24"/>
          <w:szCs w:val="24"/>
        </w:rPr>
        <w:t xml:space="preserve">avity </w:t>
      </w:r>
      <w:r w:rsidR="009322BB">
        <w:rPr>
          <w:sz w:val="24"/>
          <w:szCs w:val="24"/>
        </w:rPr>
        <w:t>s</w:t>
      </w:r>
      <w:r w:rsidRPr="00FB56FA">
        <w:rPr>
          <w:sz w:val="24"/>
          <w:szCs w:val="24"/>
        </w:rPr>
        <w:t xml:space="preserve">tructure and </w:t>
      </w:r>
      <w:r w:rsidR="009322BB">
        <w:rPr>
          <w:sz w:val="24"/>
          <w:szCs w:val="24"/>
        </w:rPr>
        <w:t>t</w:t>
      </w:r>
      <w:r w:rsidRPr="00FB56FA">
        <w:rPr>
          <w:sz w:val="24"/>
          <w:szCs w:val="24"/>
        </w:rPr>
        <w:t>ransfer-</w:t>
      </w:r>
      <w:r w:rsidR="009322BB">
        <w:rPr>
          <w:sz w:val="24"/>
          <w:szCs w:val="24"/>
        </w:rPr>
        <w:t>m</w:t>
      </w:r>
      <w:r w:rsidRPr="00FB56FA">
        <w:rPr>
          <w:sz w:val="24"/>
          <w:szCs w:val="24"/>
        </w:rPr>
        <w:t xml:space="preserve">atrix </w:t>
      </w:r>
      <w:r w:rsidR="009322BB">
        <w:rPr>
          <w:sz w:val="24"/>
          <w:szCs w:val="24"/>
        </w:rPr>
        <w:t>m</w:t>
      </w:r>
      <w:r w:rsidRPr="00FB56FA">
        <w:rPr>
          <w:sz w:val="24"/>
          <w:szCs w:val="24"/>
        </w:rPr>
        <w:t xml:space="preserve">ethod </w:t>
      </w:r>
    </w:p>
    <w:p w14:paraId="58C328A5" w14:textId="29CDA237" w:rsidR="00926A89" w:rsidRDefault="00926A89" w:rsidP="00926A89">
      <w:pPr>
        <w:pStyle w:val="Heading4"/>
        <w:spacing w:line="276" w:lineRule="auto"/>
        <w:rPr>
          <w:b w:val="0"/>
          <w:bCs w:val="0"/>
          <w:i/>
          <w:iCs/>
          <w:sz w:val="24"/>
          <w:szCs w:val="24"/>
        </w:rPr>
      </w:pPr>
      <w:r w:rsidRPr="004B44A5">
        <w:rPr>
          <w:b w:val="0"/>
          <w:bCs w:val="0"/>
          <w:i/>
          <w:iCs/>
          <w:sz w:val="24"/>
          <w:szCs w:val="24"/>
        </w:rPr>
        <w:t>2.2.</w:t>
      </w:r>
      <w:r>
        <w:rPr>
          <w:b w:val="0"/>
          <w:bCs w:val="0"/>
          <w:i/>
          <w:iCs/>
          <w:sz w:val="24"/>
          <w:szCs w:val="24"/>
        </w:rPr>
        <w:t>1</w:t>
      </w:r>
      <w:r w:rsidRPr="004B44A5">
        <w:t xml:space="preserve"> </w:t>
      </w:r>
      <w:r w:rsidRPr="00DF57BD">
        <w:rPr>
          <w:b w:val="0"/>
          <w:bCs w:val="0"/>
          <w:i/>
          <w:iCs/>
          <w:sz w:val="24"/>
          <w:szCs w:val="24"/>
        </w:rPr>
        <w:t>Multilayer antireflection thin film design</w:t>
      </w:r>
    </w:p>
    <w:p w14:paraId="51FB3A0D" w14:textId="77777777" w:rsidR="00926A89" w:rsidRDefault="00926A89" w:rsidP="00926A89">
      <w:pPr>
        <w:jc w:val="thaiDistribute"/>
        <w:rPr>
          <w:rFonts w:ascii="Times New Roman" w:hAnsi="Times New Roman" w:cs="Times New Roman"/>
          <w:sz w:val="24"/>
          <w:szCs w:val="32"/>
          <w:lang w:bidi="ar-SA"/>
        </w:rPr>
      </w:pPr>
      <w:r w:rsidRPr="00DF57BD">
        <w:rPr>
          <w:rFonts w:ascii="Times New Roman" w:hAnsi="Times New Roman" w:cs="Times New Roman"/>
          <w:sz w:val="24"/>
          <w:szCs w:val="32"/>
          <w:lang w:bidi="ar-SA"/>
        </w:rPr>
        <w:t>The simplest thin film device consists of a single subwavelength-thick film deposited on a substrate. By selecting film with an appropriate refractive index (</w:t>
      </w:r>
      <w:r w:rsidRPr="00DF57BD">
        <w:rPr>
          <w:rFonts w:ascii="Times New Roman" w:hAnsi="Times New Roman" w:cs="Times New Roman"/>
          <w:i/>
          <w:iCs/>
          <w:sz w:val="24"/>
          <w:szCs w:val="32"/>
          <w:lang w:bidi="ar-SA"/>
        </w:rPr>
        <w:t>n</w:t>
      </w:r>
      <w:r w:rsidRPr="00DF57BD">
        <w:rPr>
          <w:rFonts w:ascii="Times New Roman" w:hAnsi="Times New Roman" w:cs="Times New Roman"/>
          <w:sz w:val="24"/>
          <w:szCs w:val="32"/>
          <w:lang w:bidi="ar-SA"/>
        </w:rPr>
        <w:t>) and physical thickness (</w:t>
      </w:r>
      <w:r>
        <w:rPr>
          <w:rFonts w:ascii="Times New Roman" w:hAnsi="Times New Roman" w:cs="Times New Roman"/>
          <w:i/>
          <w:iCs/>
          <w:sz w:val="24"/>
          <w:szCs w:val="32"/>
          <w:lang w:bidi="ar-SA"/>
        </w:rPr>
        <w:t>t</w:t>
      </w:r>
      <w:r w:rsidRPr="00DF57BD">
        <w:rPr>
          <w:rFonts w:ascii="Times New Roman" w:hAnsi="Times New Roman" w:cs="Times New Roman"/>
          <w:sz w:val="24"/>
          <w:szCs w:val="32"/>
          <w:lang w:bidi="ar-SA"/>
        </w:rPr>
        <w:t>) one can design a device that is either highly reflective or has antireflective. Since all the devices discussed in the introduction prioritize transmission or absorption and do not employ reflection for any operation, minimizing their reflectivity is beneficial. In this work, we will make our devices a perfect antireflection (AR) design. A single-layer AR design has 2 interfaces for reflection: the first interface is at the top of the thin film before light enters the film layer (air-film), the second interface is when light reflects at the substrate (film-substrate). Antireflection is archived when light from the second interface travelled π radian out of phase.</w:t>
      </w:r>
    </w:p>
    <w:p w14:paraId="2DEEE515" w14:textId="77777777" w:rsidR="00926A89" w:rsidRPr="004B185A" w:rsidRDefault="00926A89" w:rsidP="00926A89">
      <w:pPr>
        <w:jc w:val="thaiDistribute"/>
        <w:rPr>
          <w:rFonts w:ascii="Times New Roman" w:hAnsi="Times New Roman" w:cs="Times New Roman"/>
          <w:sz w:val="24"/>
          <w:szCs w:val="24"/>
          <w:lang w:bidi="ar-SA"/>
        </w:rPr>
      </w:pPr>
      <w:r w:rsidRPr="004B185A">
        <w:rPr>
          <w:rFonts w:ascii="Times New Roman" w:hAnsi="Times New Roman" w:cs="Times New Roman"/>
          <w:sz w:val="24"/>
          <w:szCs w:val="24"/>
          <w:lang w:bidi="ar-SA"/>
        </w:rPr>
        <w:t xml:space="preserve">Since light travelled through the film layer twice, before and after reflected at the second interface, the film needs to be π/2 phases thick. This can also be described as an optical thickness of quarter-wave optical thick (QWOT). Optical thickness </w:t>
      </w:r>
      <w:r w:rsidRPr="004B185A">
        <w:rPr>
          <w:rFonts w:ascii="Times New Roman" w:hAnsi="Times New Roman" w:cs="Times New Roman"/>
          <w:i/>
          <w:iCs/>
          <w:sz w:val="24"/>
          <w:szCs w:val="24"/>
          <w:lang w:bidi="ar-SA"/>
        </w:rPr>
        <w:t>OT</w:t>
      </w:r>
      <w:r w:rsidRPr="004B185A">
        <w:rPr>
          <w:rFonts w:ascii="Times New Roman" w:hAnsi="Times New Roman" w:cs="Times New Roman"/>
          <w:sz w:val="24"/>
          <w:szCs w:val="24"/>
          <w:lang w:bidi="ar-SA"/>
        </w:rPr>
        <w:t xml:space="preserve"> is defined as:</w:t>
      </w:r>
    </w:p>
    <w:p w14:paraId="40D720BC" w14:textId="0CA0E704" w:rsidR="00926A89" w:rsidRPr="004B185A" w:rsidRDefault="00926A89" w:rsidP="00926A89">
      <w:pPr>
        <w:jc w:val="right"/>
        <w:rPr>
          <w:rFonts w:ascii="Times New Roman" w:hAnsi="Times New Roman" w:cs="Times New Roman"/>
          <w:sz w:val="24"/>
          <w:szCs w:val="24"/>
          <w:lang w:bidi="ar-SA"/>
        </w:rPr>
      </w:pPr>
      <w:r w:rsidRPr="004B185A">
        <w:rPr>
          <w:rFonts w:ascii="Times New Roman" w:hAnsi="Times New Roman" w:cs="Times New Roman"/>
          <w:position w:val="-6"/>
          <w:sz w:val="24"/>
          <w:szCs w:val="24"/>
          <w:lang w:bidi="ar-SA"/>
        </w:rPr>
        <w:object w:dxaOrig="840" w:dyaOrig="279" w14:anchorId="5BE1ED7E">
          <v:shape id="_x0000_i1030" type="#_x0000_t75" style="width:42pt;height:14.25pt" o:ole="">
            <v:imagedata r:id="rId21" o:title=""/>
          </v:shape>
          <o:OLEObject Type="Embed" ProgID="Equation.DSMT4" ShapeID="_x0000_i1030" DrawAspect="Content" ObjectID="_1830229633" r:id="rId22"/>
        </w:object>
      </w:r>
      <w:r w:rsidRPr="004B185A">
        <w:rPr>
          <w:rFonts w:ascii="Times New Roman" w:hAnsi="Times New Roman" w:cs="Times New Roman"/>
          <w:sz w:val="24"/>
          <w:szCs w:val="24"/>
          <w:lang w:bidi="ar-SA"/>
        </w:rPr>
        <w:t>,</w:t>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proofErr w:type="gramStart"/>
      <w:r w:rsidRPr="004B185A">
        <w:rPr>
          <w:rFonts w:ascii="Times New Roman" w:hAnsi="Times New Roman" w:cs="Times New Roman"/>
          <w:sz w:val="24"/>
          <w:szCs w:val="24"/>
          <w:lang w:bidi="ar-SA"/>
        </w:rPr>
        <w:t xml:space="preserve">   (</w:t>
      </w:r>
      <w:proofErr w:type="gramEnd"/>
      <w:r w:rsidR="009D0DC2" w:rsidRPr="004B185A">
        <w:rPr>
          <w:rFonts w:ascii="Times New Roman" w:hAnsi="Times New Roman" w:cs="Times New Roman"/>
          <w:sz w:val="24"/>
          <w:szCs w:val="24"/>
          <w:lang w:bidi="ar-SA"/>
        </w:rPr>
        <w:t>6a</w:t>
      </w:r>
      <w:r w:rsidRPr="004B185A">
        <w:rPr>
          <w:rFonts w:ascii="Times New Roman" w:hAnsi="Times New Roman" w:cs="Times New Roman"/>
          <w:sz w:val="24"/>
          <w:szCs w:val="24"/>
          <w:lang w:bidi="ar-SA"/>
        </w:rPr>
        <w:t>)</w:t>
      </w:r>
    </w:p>
    <w:p w14:paraId="180F986D" w14:textId="023A2B6F" w:rsidR="00926A89" w:rsidRPr="004B185A" w:rsidRDefault="00926A89" w:rsidP="00926A89">
      <w:pPr>
        <w:jc w:val="right"/>
        <w:rPr>
          <w:rFonts w:ascii="Times New Roman" w:hAnsi="Times New Roman" w:cs="Times New Roman"/>
          <w:sz w:val="24"/>
          <w:szCs w:val="24"/>
          <w:lang w:bidi="ar-SA"/>
        </w:rPr>
      </w:pPr>
      <w:r w:rsidRPr="004B185A">
        <w:rPr>
          <w:rFonts w:ascii="Times New Roman" w:hAnsi="Times New Roman" w:cs="Times New Roman"/>
          <w:position w:val="-6"/>
          <w:sz w:val="24"/>
          <w:szCs w:val="24"/>
          <w:lang w:bidi="ar-SA"/>
        </w:rPr>
        <w:object w:dxaOrig="639" w:dyaOrig="279" w14:anchorId="0560F164">
          <v:shape id="_x0000_i1031" type="#_x0000_t75" style="width:32.25pt;height:14.25pt" o:ole="">
            <v:imagedata r:id="rId23" o:title=""/>
          </v:shape>
          <o:OLEObject Type="Embed" ProgID="Equation.DSMT4" ShapeID="_x0000_i1031" DrawAspect="Content" ObjectID="_1830229634" r:id="rId24"/>
        </w:object>
      </w:r>
      <w:r w:rsidRPr="004B185A">
        <w:rPr>
          <w:rFonts w:ascii="Times New Roman" w:hAnsi="Times New Roman" w:cs="Times New Roman"/>
          <w:sz w:val="24"/>
          <w:szCs w:val="24"/>
          <w:lang w:bidi="ar-SA"/>
        </w:rPr>
        <w:t>,</w:t>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t xml:space="preserve"> (</w:t>
      </w:r>
      <w:r w:rsidR="009D0DC2" w:rsidRPr="004B185A">
        <w:rPr>
          <w:rFonts w:ascii="Times New Roman" w:hAnsi="Times New Roman" w:cs="Times New Roman"/>
          <w:sz w:val="24"/>
          <w:szCs w:val="24"/>
          <w:lang w:bidi="ar-SA"/>
        </w:rPr>
        <w:t>6b</w:t>
      </w:r>
      <w:r w:rsidRPr="004B185A">
        <w:rPr>
          <w:rFonts w:ascii="Times New Roman" w:hAnsi="Times New Roman" w:cs="Times New Roman"/>
          <w:sz w:val="24"/>
          <w:szCs w:val="24"/>
          <w:lang w:bidi="ar-SA"/>
        </w:rPr>
        <w:t>)</w:t>
      </w:r>
    </w:p>
    <w:p w14:paraId="2957560E" w14:textId="77777777" w:rsidR="00926A89" w:rsidRPr="004B185A" w:rsidRDefault="00926A89" w:rsidP="00926A89">
      <w:pPr>
        <w:jc w:val="thaiDistribute"/>
        <w:rPr>
          <w:rFonts w:ascii="Times New Roman" w:hAnsi="Times New Roman" w:cs="Times New Roman"/>
          <w:sz w:val="24"/>
          <w:szCs w:val="24"/>
          <w:lang w:bidi="ar-SA"/>
        </w:rPr>
      </w:pPr>
      <w:r w:rsidRPr="004B185A">
        <w:rPr>
          <w:rFonts w:ascii="Times New Roman" w:hAnsi="Times New Roman" w:cs="Times New Roman"/>
          <w:sz w:val="24"/>
          <w:szCs w:val="24"/>
          <w:lang w:bidi="ar-SA"/>
        </w:rPr>
        <w:t xml:space="preserve">where </w:t>
      </w:r>
      <w:r w:rsidRPr="004B185A">
        <w:rPr>
          <w:rFonts w:ascii="Times New Roman" w:hAnsi="Times New Roman" w:cs="Times New Roman"/>
          <w:i/>
          <w:iCs/>
          <w:sz w:val="24"/>
          <w:szCs w:val="24"/>
          <w:lang w:bidi="ar-SA"/>
        </w:rPr>
        <w:t>n</w:t>
      </w:r>
      <w:r w:rsidRPr="004B185A">
        <w:rPr>
          <w:rFonts w:ascii="Times New Roman" w:hAnsi="Times New Roman" w:cs="Times New Roman"/>
          <w:sz w:val="24"/>
          <w:szCs w:val="24"/>
          <w:lang w:bidi="ar-SA"/>
        </w:rPr>
        <w:t xml:space="preserve"> is the refractive index, and </w:t>
      </w:r>
      <w:r w:rsidRPr="004B185A">
        <w:rPr>
          <w:rFonts w:ascii="Times New Roman" w:hAnsi="Times New Roman" w:cs="Times New Roman"/>
          <w:i/>
          <w:iCs/>
          <w:sz w:val="24"/>
          <w:szCs w:val="24"/>
          <w:lang w:bidi="ar-SA"/>
        </w:rPr>
        <w:t>t</w:t>
      </w:r>
      <w:r w:rsidRPr="004B185A">
        <w:rPr>
          <w:rFonts w:ascii="Times New Roman" w:hAnsi="Times New Roman" w:cs="Times New Roman"/>
          <w:sz w:val="24"/>
          <w:szCs w:val="24"/>
          <w:lang w:bidi="ar-SA"/>
        </w:rPr>
        <w:t xml:space="preserve"> is the physical thickness. For example, an AR design for 1,000-nm light needs to have thin film with physical thickness </w:t>
      </w:r>
      <w:r w:rsidRPr="004B185A">
        <w:rPr>
          <w:rFonts w:ascii="Times New Roman" w:hAnsi="Times New Roman" w:cs="Times New Roman"/>
          <w:position w:val="-10"/>
          <w:sz w:val="24"/>
          <w:szCs w:val="24"/>
          <w:lang w:bidi="ar-SA"/>
        </w:rPr>
        <w:object w:dxaOrig="1320" w:dyaOrig="320" w14:anchorId="73192B0B">
          <v:shape id="_x0000_i1032" type="#_x0000_t75" style="width:66.75pt;height:15.75pt" o:ole="">
            <v:imagedata r:id="rId25" o:title=""/>
          </v:shape>
          <o:OLEObject Type="Embed" ProgID="Equation.DSMT4" ShapeID="_x0000_i1032" DrawAspect="Content" ObjectID="_1830229635" r:id="rId26"/>
        </w:object>
      </w:r>
      <w:r w:rsidRPr="004B185A">
        <w:rPr>
          <w:rFonts w:ascii="Times New Roman" w:hAnsi="Times New Roman" w:cs="Times New Roman"/>
          <w:sz w:val="24"/>
          <w:szCs w:val="24"/>
          <w:lang w:bidi="ar-SA"/>
        </w:rPr>
        <w:t xml:space="preserve"> nm.</w:t>
      </w:r>
    </w:p>
    <w:p w14:paraId="168D235E" w14:textId="77777777" w:rsidR="00926A89" w:rsidRPr="004B185A" w:rsidRDefault="00926A89" w:rsidP="00926A89">
      <w:pPr>
        <w:jc w:val="thaiDistribute"/>
        <w:rPr>
          <w:rFonts w:ascii="Times New Roman" w:hAnsi="Times New Roman" w:cs="Times New Roman"/>
          <w:sz w:val="24"/>
          <w:szCs w:val="24"/>
          <w:lang w:bidi="ar-SA"/>
        </w:rPr>
      </w:pPr>
      <w:r w:rsidRPr="004B185A">
        <w:rPr>
          <w:rFonts w:ascii="Times New Roman" w:hAnsi="Times New Roman" w:cs="Times New Roman"/>
          <w:sz w:val="24"/>
          <w:szCs w:val="24"/>
          <w:lang w:bidi="ar-SA"/>
        </w:rPr>
        <w:tab/>
        <w:t>Another way to find film thickness for a multilayer AR design is to consider the reflectivity (</w:t>
      </w:r>
      <w:r w:rsidRPr="004B185A">
        <w:rPr>
          <w:rFonts w:ascii="Times New Roman" w:hAnsi="Times New Roman" w:cs="Times New Roman"/>
          <w:i/>
          <w:iCs/>
          <w:sz w:val="24"/>
          <w:szCs w:val="24"/>
          <w:lang w:bidi="ar-SA"/>
        </w:rPr>
        <w:t>r</w:t>
      </w:r>
      <w:r w:rsidRPr="004B185A">
        <w:rPr>
          <w:rFonts w:ascii="Times New Roman" w:hAnsi="Times New Roman" w:cs="Times New Roman"/>
          <w:sz w:val="24"/>
          <w:szCs w:val="24"/>
          <w:lang w:bidi="ar-SA"/>
        </w:rPr>
        <w:t>). First, we consider only the first reflection interface:</w:t>
      </w:r>
    </w:p>
    <w:p w14:paraId="3F927D2E" w14:textId="784715F0" w:rsidR="00926A89" w:rsidRPr="004B185A" w:rsidRDefault="00926A89" w:rsidP="00926A89">
      <w:pPr>
        <w:jc w:val="right"/>
        <w:rPr>
          <w:rFonts w:ascii="Times New Roman" w:hAnsi="Times New Roman" w:cs="Times New Roman"/>
          <w:sz w:val="24"/>
          <w:szCs w:val="24"/>
          <w:lang w:bidi="ar-SA"/>
        </w:rPr>
      </w:pPr>
      <w:r w:rsidRPr="004B185A">
        <w:rPr>
          <w:rFonts w:ascii="Times New Roman" w:hAnsi="Times New Roman" w:cs="Times New Roman"/>
          <w:position w:val="-32"/>
          <w:sz w:val="24"/>
          <w:szCs w:val="24"/>
          <w:lang w:bidi="ar-SA"/>
        </w:rPr>
        <w:object w:dxaOrig="1140" w:dyaOrig="740" w14:anchorId="27953B29">
          <v:shape id="_x0000_i1033" type="#_x0000_t75" style="width:57pt;height:36.75pt" o:ole="">
            <v:imagedata r:id="rId27" o:title=""/>
          </v:shape>
          <o:OLEObject Type="Embed" ProgID="Equation.DSMT4" ShapeID="_x0000_i1033" DrawAspect="Content" ObjectID="_1830229636" r:id="rId28"/>
        </w:object>
      </w:r>
      <w:r w:rsidRPr="004B185A">
        <w:rPr>
          <w:rFonts w:ascii="Times New Roman" w:hAnsi="Times New Roman" w:cs="Times New Roman"/>
          <w:sz w:val="24"/>
          <w:szCs w:val="24"/>
          <w:lang w:bidi="ar-SA"/>
        </w:rPr>
        <w:t>,</w:t>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r>
      <w:r w:rsidRPr="004B185A">
        <w:rPr>
          <w:rFonts w:ascii="Times New Roman" w:hAnsi="Times New Roman" w:cs="Times New Roman"/>
          <w:sz w:val="24"/>
          <w:szCs w:val="24"/>
          <w:lang w:bidi="ar-SA"/>
        </w:rPr>
        <w:tab/>
        <w:t xml:space="preserve">     </w:t>
      </w:r>
      <w:proofErr w:type="gramStart"/>
      <w:r w:rsidRPr="004B185A">
        <w:rPr>
          <w:rFonts w:ascii="Times New Roman" w:hAnsi="Times New Roman" w:cs="Times New Roman"/>
          <w:sz w:val="24"/>
          <w:szCs w:val="24"/>
          <w:lang w:bidi="ar-SA"/>
        </w:rPr>
        <w:t xml:space="preserve">   (</w:t>
      </w:r>
      <w:proofErr w:type="gramEnd"/>
      <w:r w:rsidR="009D0DC2" w:rsidRPr="004B185A">
        <w:rPr>
          <w:rFonts w:ascii="Times New Roman" w:hAnsi="Times New Roman" w:cs="Times New Roman"/>
          <w:sz w:val="24"/>
          <w:szCs w:val="24"/>
          <w:lang w:bidi="ar-SA"/>
        </w:rPr>
        <w:t>7</w:t>
      </w:r>
      <w:r w:rsidRPr="004B185A">
        <w:rPr>
          <w:rFonts w:ascii="Times New Roman" w:hAnsi="Times New Roman" w:cs="Times New Roman"/>
          <w:sz w:val="24"/>
          <w:szCs w:val="24"/>
          <w:lang w:bidi="ar-SA"/>
        </w:rPr>
        <w:t>)</w:t>
      </w:r>
    </w:p>
    <w:p w14:paraId="71D911BE" w14:textId="77777777" w:rsidR="00926A89" w:rsidRPr="004B185A" w:rsidRDefault="00926A89" w:rsidP="00926A89">
      <w:pPr>
        <w:jc w:val="thaiDistribute"/>
        <w:rPr>
          <w:rFonts w:ascii="Times New Roman" w:hAnsi="Times New Roman" w:cs="Times New Roman"/>
          <w:sz w:val="24"/>
          <w:szCs w:val="24"/>
          <w:lang w:bidi="ar-SA"/>
        </w:rPr>
      </w:pPr>
      <w:r w:rsidRPr="004B185A">
        <w:rPr>
          <w:rFonts w:ascii="Times New Roman" w:hAnsi="Times New Roman" w:cs="Times New Roman"/>
          <w:sz w:val="24"/>
          <w:szCs w:val="24"/>
          <w:lang w:bidi="ar-SA"/>
        </w:rPr>
        <w:t xml:space="preserve">where </w:t>
      </w:r>
      <w:proofErr w:type="spellStart"/>
      <w:r w:rsidRPr="004B185A">
        <w:rPr>
          <w:rFonts w:ascii="Times New Roman" w:hAnsi="Times New Roman" w:cs="Times New Roman"/>
          <w:i/>
          <w:iCs/>
          <w:sz w:val="24"/>
          <w:szCs w:val="24"/>
          <w:lang w:bidi="ar-SA"/>
        </w:rPr>
        <w:t>n</w:t>
      </w:r>
      <w:r w:rsidRPr="004B185A">
        <w:rPr>
          <w:rFonts w:ascii="Times New Roman" w:hAnsi="Times New Roman" w:cs="Times New Roman"/>
          <w:i/>
          <w:iCs/>
          <w:sz w:val="24"/>
          <w:szCs w:val="24"/>
          <w:vertAlign w:val="subscript"/>
          <w:lang w:bidi="ar-SA"/>
        </w:rPr>
        <w:t>a</w:t>
      </w:r>
      <w:proofErr w:type="spellEnd"/>
      <w:r w:rsidRPr="004B185A">
        <w:rPr>
          <w:rFonts w:ascii="Times New Roman" w:hAnsi="Times New Roman" w:cs="Times New Roman"/>
          <w:sz w:val="24"/>
          <w:szCs w:val="24"/>
          <w:lang w:bidi="ar-SA"/>
        </w:rPr>
        <w:t xml:space="preserve"> is the refractive index of air, and </w:t>
      </w:r>
      <w:proofErr w:type="spellStart"/>
      <w:r w:rsidRPr="004B185A">
        <w:rPr>
          <w:rFonts w:ascii="Times New Roman" w:hAnsi="Times New Roman" w:cs="Times New Roman"/>
          <w:i/>
          <w:iCs/>
          <w:sz w:val="24"/>
          <w:szCs w:val="24"/>
          <w:lang w:bidi="ar-SA"/>
        </w:rPr>
        <w:t>n</w:t>
      </w:r>
      <w:r w:rsidRPr="004B185A">
        <w:rPr>
          <w:rFonts w:ascii="Times New Roman" w:hAnsi="Times New Roman" w:cs="Times New Roman"/>
          <w:i/>
          <w:iCs/>
          <w:sz w:val="24"/>
          <w:szCs w:val="24"/>
          <w:vertAlign w:val="subscript"/>
          <w:lang w:bidi="ar-SA"/>
        </w:rPr>
        <w:t>f</w:t>
      </w:r>
      <w:proofErr w:type="spellEnd"/>
      <w:r w:rsidRPr="004B185A">
        <w:rPr>
          <w:rFonts w:ascii="Times New Roman" w:hAnsi="Times New Roman" w:cs="Times New Roman"/>
          <w:sz w:val="24"/>
          <w:szCs w:val="24"/>
          <w:lang w:bidi="ar-SA"/>
        </w:rPr>
        <w:t xml:space="preserve"> is the refractive index of the film.</w:t>
      </w:r>
    </w:p>
    <w:p w14:paraId="2F8AA388" w14:textId="77777777" w:rsidR="00926A89" w:rsidRPr="004B185A" w:rsidRDefault="00926A89" w:rsidP="00926A89">
      <w:pPr>
        <w:jc w:val="thaiDistribute"/>
        <w:rPr>
          <w:rFonts w:ascii="Times New Roman" w:hAnsi="Times New Roman" w:cs="Times New Roman"/>
          <w:sz w:val="24"/>
          <w:szCs w:val="24"/>
          <w:lang w:bidi="ar-SA"/>
        </w:rPr>
      </w:pPr>
      <w:r w:rsidRPr="004B185A">
        <w:rPr>
          <w:rFonts w:ascii="Times New Roman" w:hAnsi="Times New Roman" w:cs="Times New Roman"/>
          <w:sz w:val="24"/>
          <w:szCs w:val="24"/>
          <w:lang w:bidi="ar-SA"/>
        </w:rPr>
        <w:tab/>
        <w:t xml:space="preserve">Next, if we considered reflectivity of both interfaces, </w:t>
      </w:r>
      <w:proofErr w:type="spellStart"/>
      <w:r w:rsidRPr="004B185A">
        <w:rPr>
          <w:rFonts w:ascii="Times New Roman" w:hAnsi="Times New Roman" w:cs="Times New Roman"/>
          <w:i/>
          <w:iCs/>
          <w:sz w:val="24"/>
          <w:szCs w:val="24"/>
          <w:lang w:bidi="ar-SA"/>
        </w:rPr>
        <w:t>n</w:t>
      </w:r>
      <w:r w:rsidRPr="004B185A">
        <w:rPr>
          <w:rFonts w:ascii="Times New Roman" w:hAnsi="Times New Roman" w:cs="Times New Roman"/>
          <w:i/>
          <w:iCs/>
          <w:sz w:val="24"/>
          <w:szCs w:val="24"/>
          <w:vertAlign w:val="subscript"/>
          <w:lang w:bidi="ar-SA"/>
        </w:rPr>
        <w:t>f</w:t>
      </w:r>
      <w:proofErr w:type="spellEnd"/>
      <w:r w:rsidRPr="004B185A">
        <w:rPr>
          <w:rFonts w:ascii="Times New Roman" w:hAnsi="Times New Roman" w:cs="Times New Roman"/>
          <w:sz w:val="24"/>
          <w:szCs w:val="24"/>
          <w:lang w:bidi="ar-SA"/>
        </w:rPr>
        <w:t xml:space="preserve"> can be substituted by effective reflectance index (</w:t>
      </w:r>
      <w:r w:rsidRPr="004B185A">
        <w:rPr>
          <w:rFonts w:ascii="Times New Roman" w:hAnsi="Times New Roman" w:cs="Times New Roman"/>
          <w:i/>
          <w:iCs/>
          <w:sz w:val="24"/>
          <w:szCs w:val="24"/>
          <w:lang w:bidi="ar-SA"/>
        </w:rPr>
        <w:t>n</w:t>
      </w:r>
      <w:r w:rsidRPr="004B185A">
        <w:rPr>
          <w:rFonts w:ascii="Times New Roman" w:hAnsi="Times New Roman" w:cs="Times New Roman"/>
          <w:i/>
          <w:iCs/>
          <w:sz w:val="24"/>
          <w:szCs w:val="24"/>
          <w:vertAlign w:val="subscript"/>
          <w:lang w:bidi="ar-SA"/>
        </w:rPr>
        <w:t>r</w:t>
      </w:r>
      <w:r w:rsidRPr="004B185A">
        <w:rPr>
          <w:rFonts w:ascii="Times New Roman" w:hAnsi="Times New Roman" w:cs="Times New Roman"/>
          <w:sz w:val="24"/>
          <w:szCs w:val="24"/>
          <w:lang w:bidi="ar-SA"/>
        </w:rPr>
        <w:t>), which can be thought of as the combined index of the all the film layers and substrate. A more detailed explanation can be found in Chapter 3 of [34]. </w:t>
      </w:r>
    </w:p>
    <w:p w14:paraId="7E4BE27C" w14:textId="7578A6F2" w:rsidR="009D0DC2" w:rsidRPr="00DF57BD" w:rsidRDefault="00926A89" w:rsidP="009D0DC2">
      <w:pPr>
        <w:jc w:val="right"/>
        <w:rPr>
          <w:rFonts w:ascii="Times New Roman" w:hAnsi="Times New Roman" w:cs="Times New Roman"/>
          <w:sz w:val="24"/>
          <w:szCs w:val="32"/>
          <w:lang w:bidi="ar-SA"/>
        </w:rPr>
      </w:pPr>
      <w:r w:rsidRPr="00DF57BD">
        <w:rPr>
          <w:rFonts w:ascii="Times New Roman" w:hAnsi="Times New Roman" w:cs="Times New Roman"/>
          <w:position w:val="-32"/>
          <w:sz w:val="24"/>
          <w:szCs w:val="32"/>
          <w:lang w:bidi="ar-SA"/>
        </w:rPr>
        <w:object w:dxaOrig="3120" w:dyaOrig="760" w14:anchorId="230B589B">
          <v:shape id="_x0000_i1034" type="#_x0000_t75" style="width:156pt;height:38.25pt" o:ole="">
            <v:imagedata r:id="rId29" o:title=""/>
          </v:shape>
          <o:OLEObject Type="Embed" ProgID="Equation.DSMT4" ShapeID="_x0000_i1034" DrawAspect="Content" ObjectID="_1830229637" r:id="rId30"/>
        </w:object>
      </w:r>
      <w:r w:rsidRPr="00DF57BD">
        <w:rPr>
          <w:rFonts w:ascii="Times New Roman" w:hAnsi="Times New Roman" w:cs="Times New Roman"/>
          <w:sz w:val="24"/>
          <w:szCs w:val="32"/>
          <w:lang w:bidi="ar-SA"/>
        </w:rPr>
        <w:t>,</w:t>
      </w:r>
      <w:r w:rsidRPr="00DF57BD">
        <w:rPr>
          <w:rFonts w:ascii="Times New Roman" w:hAnsi="Times New Roman" w:cs="Times New Roman"/>
          <w:sz w:val="24"/>
          <w:szCs w:val="32"/>
          <w:lang w:bidi="ar-SA"/>
        </w:rPr>
        <w:tab/>
      </w:r>
      <w:r w:rsidRPr="00DF57BD">
        <w:rPr>
          <w:rFonts w:ascii="Times New Roman" w:hAnsi="Times New Roman" w:cs="Times New Roman"/>
          <w:sz w:val="24"/>
          <w:szCs w:val="32"/>
          <w:lang w:bidi="ar-SA"/>
        </w:rPr>
        <w:tab/>
      </w:r>
      <w:r w:rsidRPr="00DF57BD">
        <w:rPr>
          <w:rFonts w:ascii="Times New Roman" w:hAnsi="Times New Roman" w:cs="Times New Roman"/>
          <w:sz w:val="24"/>
          <w:szCs w:val="32"/>
          <w:lang w:bidi="ar-SA"/>
        </w:rPr>
        <w:tab/>
      </w:r>
      <w:r w:rsidR="009D0DC2">
        <w:rPr>
          <w:rFonts w:ascii="Times New Roman" w:hAnsi="Times New Roman" w:cs="Times New Roman"/>
          <w:sz w:val="24"/>
          <w:szCs w:val="32"/>
          <w:lang w:bidi="ar-SA"/>
        </w:rPr>
        <w:t xml:space="preserve">          </w:t>
      </w:r>
      <w:proofErr w:type="gramStart"/>
      <w:r w:rsidR="009D0DC2">
        <w:rPr>
          <w:rFonts w:ascii="Times New Roman" w:hAnsi="Times New Roman" w:cs="Times New Roman"/>
          <w:sz w:val="24"/>
          <w:szCs w:val="32"/>
          <w:lang w:bidi="ar-SA"/>
        </w:rPr>
        <w:t xml:space="preserve">   </w:t>
      </w:r>
      <w:r w:rsidRPr="00DF57BD">
        <w:rPr>
          <w:rFonts w:ascii="Times New Roman" w:hAnsi="Times New Roman" w:cs="Times New Roman"/>
          <w:sz w:val="24"/>
          <w:szCs w:val="32"/>
          <w:lang w:bidi="ar-SA"/>
        </w:rPr>
        <w:t>(</w:t>
      </w:r>
      <w:proofErr w:type="gramEnd"/>
      <w:r w:rsidR="009D0DC2">
        <w:rPr>
          <w:rFonts w:ascii="Times New Roman" w:hAnsi="Times New Roman" w:cs="Times New Roman"/>
          <w:sz w:val="24"/>
          <w:szCs w:val="32"/>
          <w:lang w:bidi="ar-SA"/>
        </w:rPr>
        <w:t>8</w:t>
      </w:r>
      <w:r w:rsidRPr="00DF57BD">
        <w:rPr>
          <w:rFonts w:ascii="Times New Roman" w:hAnsi="Times New Roman" w:cs="Times New Roman"/>
          <w:sz w:val="24"/>
          <w:szCs w:val="32"/>
          <w:lang w:bidi="ar-SA"/>
        </w:rPr>
        <w:t>)</w:t>
      </w:r>
    </w:p>
    <w:p w14:paraId="7CFD04AD" w14:textId="3B585C66" w:rsidR="001F07A3" w:rsidRPr="00DF57BD" w:rsidRDefault="00926A89" w:rsidP="001F07A3">
      <w:pPr>
        <w:jc w:val="thaiDistribute"/>
        <w:rPr>
          <w:rFonts w:ascii="Times New Roman" w:hAnsi="Times New Roman" w:cs="Times New Roman"/>
          <w:sz w:val="24"/>
          <w:szCs w:val="32"/>
          <w:lang w:bidi="ar-SA"/>
        </w:rPr>
      </w:pPr>
      <w:r w:rsidRPr="00DF57BD">
        <w:rPr>
          <w:rFonts w:ascii="Times New Roman" w:hAnsi="Times New Roman" w:cs="Times New Roman"/>
          <w:sz w:val="24"/>
          <w:szCs w:val="32"/>
          <w:lang w:bidi="ar-SA"/>
        </w:rPr>
        <w:t xml:space="preserve">where </w:t>
      </w:r>
      <w:r w:rsidRPr="00DF57BD">
        <w:rPr>
          <w:rFonts w:ascii="Times New Roman" w:hAnsi="Times New Roman" w:cs="Times New Roman"/>
          <w:i/>
          <w:iCs/>
          <w:sz w:val="24"/>
          <w:szCs w:val="32"/>
          <w:lang w:bidi="ar-SA"/>
        </w:rPr>
        <w:t>θ</w:t>
      </w:r>
      <w:r w:rsidRPr="00DF57BD">
        <w:rPr>
          <w:rFonts w:ascii="Times New Roman" w:hAnsi="Times New Roman" w:cs="Times New Roman"/>
          <w:sz w:val="24"/>
          <w:szCs w:val="32"/>
          <w:lang w:bidi="ar-SA"/>
        </w:rPr>
        <w:t xml:space="preserve"> is phase thickness and is related to the angular wave number (</w:t>
      </w:r>
      <w:r w:rsidRPr="00DF57BD">
        <w:rPr>
          <w:rFonts w:ascii="Times New Roman" w:hAnsi="Times New Roman" w:cs="Times New Roman"/>
          <w:i/>
          <w:iCs/>
          <w:sz w:val="24"/>
          <w:szCs w:val="32"/>
          <w:lang w:bidi="ar-SA"/>
        </w:rPr>
        <w:t>k</w:t>
      </w:r>
      <w:r w:rsidRPr="00DF57BD">
        <w:rPr>
          <w:rFonts w:ascii="Times New Roman" w:hAnsi="Times New Roman" w:cs="Times New Roman"/>
          <w:sz w:val="24"/>
          <w:szCs w:val="32"/>
          <w:vertAlign w:val="subscript"/>
          <w:lang w:bidi="ar-SA"/>
        </w:rPr>
        <w:t>0</w:t>
      </w:r>
      <w:r w:rsidRPr="00DF57BD">
        <w:rPr>
          <w:rFonts w:ascii="Times New Roman" w:hAnsi="Times New Roman" w:cs="Times New Roman"/>
          <w:sz w:val="24"/>
          <w:szCs w:val="32"/>
          <w:lang w:bidi="ar-SA"/>
        </w:rPr>
        <w:t>) by</w:t>
      </w:r>
    </w:p>
    <w:p w14:paraId="32A9EF9D" w14:textId="312B310F" w:rsidR="009D0DC2" w:rsidRPr="00DF57BD" w:rsidRDefault="00926A89" w:rsidP="001F07A3">
      <w:pPr>
        <w:jc w:val="right"/>
        <w:rPr>
          <w:rFonts w:ascii="Times New Roman" w:hAnsi="Times New Roman" w:cs="Times New Roman"/>
          <w:sz w:val="24"/>
          <w:szCs w:val="32"/>
          <w:lang w:bidi="ar-SA"/>
        </w:rPr>
      </w:pPr>
      <w:r w:rsidRPr="00E541C8">
        <w:rPr>
          <w:rFonts w:ascii="Times New Roman" w:hAnsi="Times New Roman" w:cs="Times New Roman"/>
          <w:position w:val="-14"/>
          <w:sz w:val="24"/>
          <w:szCs w:val="32"/>
          <w:lang w:bidi="ar-SA"/>
        </w:rPr>
        <w:object w:dxaOrig="940" w:dyaOrig="380" w14:anchorId="5B84DC51">
          <v:shape id="_x0000_i1035" type="#_x0000_t75" style="width:47.25pt;height:18.75pt" o:ole="">
            <v:imagedata r:id="rId31" o:title=""/>
          </v:shape>
          <o:OLEObject Type="Embed" ProgID="Equation.DSMT4" ShapeID="_x0000_i1035" DrawAspect="Content" ObjectID="_1830229638" r:id="rId32"/>
        </w:object>
      </w:r>
      <w:r w:rsidRPr="00DF57BD">
        <w:rPr>
          <w:rFonts w:ascii="Times New Roman" w:hAnsi="Times New Roman" w:cs="Times New Roman"/>
          <w:sz w:val="24"/>
          <w:szCs w:val="32"/>
          <w:lang w:bidi="ar-SA"/>
        </w:rPr>
        <w:t>,</w:t>
      </w:r>
      <w:r w:rsidR="001F07A3">
        <w:rPr>
          <w:rFonts w:ascii="Times New Roman" w:hAnsi="Times New Roman" w:cs="Times New Roman"/>
          <w:sz w:val="24"/>
          <w:szCs w:val="32"/>
          <w:lang w:bidi="ar-SA"/>
        </w:rPr>
        <w:t xml:space="preserve"> </w:t>
      </w:r>
      <w:r w:rsidR="001F07A3" w:rsidRPr="00E541C8">
        <w:rPr>
          <w:rFonts w:ascii="Times New Roman" w:hAnsi="Times New Roman" w:cs="Times New Roman"/>
          <w:position w:val="-24"/>
          <w:sz w:val="24"/>
          <w:szCs w:val="32"/>
          <w:lang w:bidi="ar-SA"/>
        </w:rPr>
        <w:object w:dxaOrig="840" w:dyaOrig="620" w14:anchorId="54913EF8">
          <v:shape id="_x0000_i1036" type="#_x0000_t75" style="width:42pt;height:30.75pt" o:ole="">
            <v:imagedata r:id="rId33" o:title=""/>
          </v:shape>
          <o:OLEObject Type="Embed" ProgID="Equation.DSMT4" ShapeID="_x0000_i1036" DrawAspect="Content" ObjectID="_1830229639" r:id="rId34"/>
        </w:object>
      </w:r>
      <w:r w:rsidR="001F07A3" w:rsidRPr="00DF57BD">
        <w:rPr>
          <w:rFonts w:ascii="Times New Roman" w:hAnsi="Times New Roman" w:cs="Times New Roman"/>
          <w:sz w:val="24"/>
          <w:szCs w:val="32"/>
          <w:lang w:bidi="ar-SA"/>
        </w:rPr>
        <w:t>.</w:t>
      </w:r>
      <w:r w:rsidRPr="00DF57BD">
        <w:rPr>
          <w:rFonts w:ascii="Times New Roman" w:hAnsi="Times New Roman" w:cs="Times New Roman"/>
          <w:sz w:val="24"/>
          <w:szCs w:val="32"/>
          <w:lang w:bidi="ar-SA"/>
        </w:rPr>
        <w:tab/>
      </w:r>
      <w:r w:rsidRPr="00DF57BD">
        <w:rPr>
          <w:rFonts w:ascii="Times New Roman" w:hAnsi="Times New Roman" w:cs="Times New Roman"/>
          <w:sz w:val="24"/>
          <w:szCs w:val="32"/>
          <w:lang w:bidi="ar-SA"/>
        </w:rPr>
        <w:tab/>
      </w:r>
      <w:r w:rsidR="001F07A3">
        <w:rPr>
          <w:rFonts w:ascii="Times New Roman" w:hAnsi="Times New Roman" w:cs="Times New Roman"/>
          <w:sz w:val="24"/>
          <w:szCs w:val="32"/>
          <w:lang w:bidi="ar-SA"/>
        </w:rPr>
        <w:tab/>
      </w:r>
      <w:r w:rsidR="001F07A3">
        <w:rPr>
          <w:rFonts w:ascii="Times New Roman" w:hAnsi="Times New Roman" w:cs="Times New Roman"/>
          <w:sz w:val="24"/>
          <w:szCs w:val="32"/>
          <w:lang w:bidi="ar-SA"/>
        </w:rPr>
        <w:tab/>
      </w:r>
      <w:r w:rsidR="001F07A3">
        <w:rPr>
          <w:rFonts w:ascii="Times New Roman" w:hAnsi="Times New Roman" w:cs="Times New Roman"/>
          <w:sz w:val="24"/>
          <w:szCs w:val="32"/>
          <w:lang w:bidi="ar-SA"/>
        </w:rPr>
        <w:tab/>
        <w:t xml:space="preserve">   </w:t>
      </w:r>
      <w:r w:rsidRPr="00DF57BD">
        <w:rPr>
          <w:rFonts w:ascii="Times New Roman" w:hAnsi="Times New Roman" w:cs="Times New Roman"/>
          <w:sz w:val="24"/>
          <w:szCs w:val="32"/>
          <w:lang w:bidi="ar-SA"/>
        </w:rPr>
        <w:t>(</w:t>
      </w:r>
      <w:r w:rsidR="001F07A3">
        <w:rPr>
          <w:rFonts w:ascii="Times New Roman" w:hAnsi="Times New Roman" w:cs="Times New Roman"/>
          <w:sz w:val="24"/>
          <w:szCs w:val="32"/>
          <w:lang w:bidi="ar-SA"/>
        </w:rPr>
        <w:t>9</w:t>
      </w:r>
      <w:r w:rsidRPr="00DF57BD">
        <w:rPr>
          <w:rFonts w:ascii="Times New Roman" w:hAnsi="Times New Roman" w:cs="Times New Roman"/>
          <w:sz w:val="24"/>
          <w:szCs w:val="32"/>
          <w:lang w:bidi="ar-SA"/>
        </w:rPr>
        <w:t>)</w:t>
      </w:r>
    </w:p>
    <w:p w14:paraId="076CE19E" w14:textId="28346CAF" w:rsidR="001F07A3" w:rsidRPr="00E541C8" w:rsidRDefault="00926A89" w:rsidP="001F07A3">
      <w:pPr>
        <w:jc w:val="thaiDistribute"/>
        <w:rPr>
          <w:rFonts w:ascii="Times New Roman" w:hAnsi="Times New Roman" w:cs="Times New Roman"/>
          <w:szCs w:val="32"/>
          <w:lang w:bidi="ar-SA"/>
        </w:rPr>
      </w:pPr>
      <w:r>
        <w:rPr>
          <w:rFonts w:ascii="Times New Roman" w:hAnsi="Times New Roman" w:cs="Times New Roman"/>
          <w:sz w:val="24"/>
          <w:szCs w:val="32"/>
          <w:lang w:bidi="ar-SA"/>
        </w:rPr>
        <w:tab/>
      </w:r>
      <w:r w:rsidRPr="00E541C8">
        <w:rPr>
          <w:rFonts w:ascii="Times New Roman" w:hAnsi="Times New Roman" w:cs="Times New Roman"/>
          <w:szCs w:val="32"/>
          <w:lang w:bidi="ar-SA"/>
        </w:rPr>
        <w:t xml:space="preserve">For perfect antireflection, </w:t>
      </w:r>
      <w:r w:rsidRPr="001F07A3">
        <w:rPr>
          <w:rFonts w:ascii="Times New Roman" w:hAnsi="Times New Roman" w:cs="Times New Roman"/>
          <w:i/>
          <w:iCs/>
          <w:szCs w:val="32"/>
          <w:lang w:bidi="ar-SA"/>
        </w:rPr>
        <w:t>n</w:t>
      </w:r>
      <w:r w:rsidRPr="001F07A3">
        <w:rPr>
          <w:rFonts w:ascii="Times New Roman" w:hAnsi="Times New Roman" w:cs="Times New Roman"/>
          <w:i/>
          <w:iCs/>
          <w:szCs w:val="32"/>
          <w:vertAlign w:val="subscript"/>
          <w:lang w:bidi="ar-SA"/>
        </w:rPr>
        <w:t>r</w:t>
      </w:r>
      <w:r w:rsidRPr="00E541C8">
        <w:rPr>
          <w:rFonts w:ascii="Times New Roman" w:hAnsi="Times New Roman" w:cs="Times New Roman"/>
          <w:szCs w:val="32"/>
          <w:lang w:bidi="ar-SA"/>
        </w:rPr>
        <w:t xml:space="preserve"> from </w:t>
      </w:r>
      <w:r>
        <w:rPr>
          <w:rFonts w:ascii="Times New Roman" w:hAnsi="Times New Roman" w:cs="Times New Roman"/>
          <w:szCs w:val="32"/>
          <w:lang w:bidi="ar-SA"/>
        </w:rPr>
        <w:t>Eq.</w:t>
      </w:r>
      <w:r w:rsidRPr="00E541C8">
        <w:rPr>
          <w:rFonts w:ascii="Times New Roman" w:hAnsi="Times New Roman" w:cs="Times New Roman"/>
          <w:szCs w:val="32"/>
          <w:lang w:bidi="ar-SA"/>
        </w:rPr>
        <w:t xml:space="preserve"> </w:t>
      </w:r>
      <w:r>
        <w:rPr>
          <w:rFonts w:ascii="Times New Roman" w:hAnsi="Times New Roman" w:cs="Times New Roman"/>
          <w:szCs w:val="32"/>
          <w:lang w:bidi="ar-SA"/>
        </w:rPr>
        <w:t>(</w:t>
      </w:r>
      <w:r w:rsidR="001F07A3">
        <w:rPr>
          <w:rFonts w:ascii="Times New Roman" w:hAnsi="Times New Roman" w:cs="Times New Roman"/>
          <w:szCs w:val="32"/>
          <w:lang w:bidi="ar-SA"/>
        </w:rPr>
        <w:t>8</w:t>
      </w:r>
      <w:r>
        <w:rPr>
          <w:rFonts w:ascii="Times New Roman" w:hAnsi="Times New Roman" w:cs="Times New Roman"/>
          <w:szCs w:val="32"/>
          <w:lang w:bidi="ar-SA"/>
        </w:rPr>
        <w:t>)</w:t>
      </w:r>
      <w:r w:rsidRPr="00E541C8">
        <w:rPr>
          <w:rFonts w:ascii="Times New Roman" w:hAnsi="Times New Roman" w:cs="Times New Roman"/>
          <w:szCs w:val="32"/>
          <w:lang w:bidi="ar-SA"/>
        </w:rPr>
        <w:t xml:space="preserve"> must be equal to </w:t>
      </w:r>
      <w:proofErr w:type="spellStart"/>
      <w:r w:rsidRPr="00E541C8">
        <w:rPr>
          <w:rFonts w:ascii="Times New Roman" w:hAnsi="Times New Roman" w:cs="Times New Roman"/>
          <w:i/>
          <w:iCs/>
          <w:szCs w:val="32"/>
          <w:lang w:bidi="ar-SA"/>
        </w:rPr>
        <w:t>n</w:t>
      </w:r>
      <w:r w:rsidRPr="00E541C8">
        <w:rPr>
          <w:rFonts w:ascii="Times New Roman" w:hAnsi="Times New Roman" w:cs="Times New Roman"/>
          <w:i/>
          <w:iCs/>
          <w:szCs w:val="32"/>
          <w:vertAlign w:val="subscript"/>
          <w:lang w:bidi="ar-SA"/>
        </w:rPr>
        <w:t>a</w:t>
      </w:r>
      <w:proofErr w:type="spellEnd"/>
      <w:r w:rsidRPr="00E541C8">
        <w:rPr>
          <w:rFonts w:ascii="Times New Roman" w:hAnsi="Times New Roman" w:cs="Times New Roman"/>
          <w:szCs w:val="32"/>
          <w:lang w:bidi="ar-SA"/>
        </w:rPr>
        <w:t xml:space="preserve"> so that </w:t>
      </w:r>
      <w:r w:rsidRPr="00E541C8">
        <w:rPr>
          <w:rFonts w:ascii="Times New Roman" w:hAnsi="Times New Roman" w:cs="Times New Roman"/>
          <w:i/>
          <w:iCs/>
          <w:szCs w:val="32"/>
          <w:lang w:bidi="ar-SA"/>
        </w:rPr>
        <w:t>r</w:t>
      </w:r>
      <w:r w:rsidRPr="00E541C8">
        <w:rPr>
          <w:rFonts w:ascii="Times New Roman" w:hAnsi="Times New Roman" w:cs="Times New Roman"/>
          <w:szCs w:val="32"/>
          <w:lang w:bidi="ar-SA"/>
        </w:rPr>
        <w:t xml:space="preserve"> will be zero. When the phase thickness is in a multiple of π/2, the exponent terms in </w:t>
      </w:r>
      <w:r>
        <w:rPr>
          <w:rFonts w:ascii="Times New Roman" w:hAnsi="Times New Roman" w:cs="Times New Roman"/>
          <w:szCs w:val="32"/>
          <w:lang w:bidi="ar-SA"/>
        </w:rPr>
        <w:t>Eq.</w:t>
      </w:r>
      <w:r w:rsidRPr="00E541C8">
        <w:rPr>
          <w:rFonts w:ascii="Times New Roman" w:hAnsi="Times New Roman" w:cs="Times New Roman"/>
          <w:szCs w:val="32"/>
          <w:lang w:bidi="ar-SA"/>
        </w:rPr>
        <w:t xml:space="preserve"> </w:t>
      </w:r>
      <w:r>
        <w:rPr>
          <w:rFonts w:ascii="Times New Roman" w:hAnsi="Times New Roman" w:cs="Times New Roman"/>
          <w:szCs w:val="32"/>
          <w:lang w:bidi="ar-SA"/>
        </w:rPr>
        <w:t>(</w:t>
      </w:r>
      <w:r w:rsidR="001F07A3">
        <w:rPr>
          <w:rFonts w:ascii="Times New Roman" w:hAnsi="Times New Roman" w:cs="Times New Roman"/>
          <w:szCs w:val="32"/>
          <w:lang w:bidi="ar-SA"/>
        </w:rPr>
        <w:t>8</w:t>
      </w:r>
      <w:r>
        <w:rPr>
          <w:rFonts w:ascii="Times New Roman" w:hAnsi="Times New Roman" w:cs="Times New Roman"/>
          <w:szCs w:val="32"/>
          <w:lang w:bidi="ar-SA"/>
        </w:rPr>
        <w:t xml:space="preserve">) </w:t>
      </w:r>
      <w:r w:rsidRPr="00E541C8">
        <w:rPr>
          <w:rFonts w:ascii="Times New Roman" w:hAnsi="Times New Roman" w:cs="Times New Roman"/>
          <w:szCs w:val="32"/>
          <w:lang w:bidi="ar-SA"/>
        </w:rPr>
        <w:t xml:space="preserve">can be simplified to an integer of </w:t>
      </w:r>
      <w:r w:rsidRPr="00E541C8">
        <w:rPr>
          <w:rFonts w:ascii="Times New Roman" w:hAnsi="Times New Roman" w:cs="Times New Roman"/>
          <w:i/>
          <w:iCs/>
          <w:szCs w:val="32"/>
          <w:lang w:bidi="ar-SA"/>
        </w:rPr>
        <w:t>N</w:t>
      </w:r>
      <w:r w:rsidR="001F07A3">
        <w:rPr>
          <w:rFonts w:ascii="Times New Roman" w:hAnsi="Times New Roman" w:cs="Times New Roman"/>
          <w:szCs w:val="32"/>
          <w:lang w:bidi="ar-SA"/>
        </w:rPr>
        <w:t xml:space="preserve"> as below</w:t>
      </w:r>
      <w:r w:rsidRPr="00E541C8">
        <w:rPr>
          <w:rFonts w:ascii="Times New Roman" w:hAnsi="Times New Roman" w:cs="Times New Roman"/>
          <w:szCs w:val="32"/>
          <w:lang w:bidi="ar-SA"/>
        </w:rPr>
        <w:t>: </w:t>
      </w:r>
    </w:p>
    <w:p w14:paraId="62B32447" w14:textId="28F417B9" w:rsidR="009D0DC2" w:rsidRPr="00E541C8" w:rsidRDefault="00926A89" w:rsidP="009D0DC2">
      <w:pPr>
        <w:jc w:val="right"/>
        <w:rPr>
          <w:rFonts w:ascii="Times New Roman" w:hAnsi="Times New Roman" w:cs="Times New Roman"/>
          <w:sz w:val="24"/>
          <w:szCs w:val="32"/>
          <w:lang w:bidi="ar-SA"/>
        </w:rPr>
      </w:pPr>
      <w:r w:rsidRPr="00E541C8">
        <w:rPr>
          <w:rFonts w:ascii="Times New Roman" w:hAnsi="Times New Roman" w:cs="Times New Roman"/>
          <w:position w:val="-6"/>
          <w:sz w:val="24"/>
          <w:szCs w:val="32"/>
          <w:lang w:bidi="ar-SA"/>
        </w:rPr>
        <w:object w:dxaOrig="980" w:dyaOrig="320" w14:anchorId="3E224B20">
          <v:shape id="_x0000_i1037" type="#_x0000_t75" style="width:48.75pt;height:15.75pt" o:ole="">
            <v:imagedata r:id="rId35" o:title=""/>
          </v:shape>
          <o:OLEObject Type="Embed" ProgID="Equation.DSMT4" ShapeID="_x0000_i1037" DrawAspect="Content" ObjectID="_1830229640" r:id="rId36"/>
        </w:object>
      </w:r>
      <w:r w:rsidRPr="00E541C8">
        <w:rPr>
          <w:rFonts w:ascii="Times New Roman" w:hAnsi="Times New Roman" w:cs="Times New Roman"/>
          <w:sz w:val="24"/>
          <w:szCs w:val="32"/>
          <w:lang w:bidi="ar-SA"/>
        </w:rPr>
        <w:t>,</w:t>
      </w:r>
      <w:r w:rsidR="001F07A3">
        <w:rPr>
          <w:rFonts w:ascii="Times New Roman" w:hAnsi="Times New Roman" w:cs="Times New Roman"/>
          <w:sz w:val="24"/>
          <w:szCs w:val="32"/>
          <w:lang w:bidi="ar-SA"/>
        </w:rPr>
        <w:t xml:space="preserve"> </w:t>
      </w:r>
      <w:r w:rsidR="001F07A3" w:rsidRPr="00E541C8">
        <w:rPr>
          <w:rFonts w:ascii="Times New Roman" w:hAnsi="Times New Roman" w:cs="Times New Roman"/>
          <w:position w:val="-24"/>
          <w:sz w:val="24"/>
          <w:szCs w:val="32"/>
          <w:lang w:bidi="ar-SA"/>
        </w:rPr>
        <w:object w:dxaOrig="859" w:dyaOrig="620" w14:anchorId="32D97E62">
          <v:shape id="_x0000_i1038" type="#_x0000_t75" style="width:42.75pt;height:30.75pt" o:ole="">
            <v:imagedata r:id="rId37" o:title=""/>
          </v:shape>
          <o:OLEObject Type="Embed" ProgID="Equation.DSMT4" ShapeID="_x0000_i1038" DrawAspect="Content" ObjectID="_1830229641" r:id="rId38"/>
        </w:object>
      </w:r>
      <w:r w:rsidR="001F07A3" w:rsidRPr="00E541C8">
        <w:rPr>
          <w:rFonts w:ascii="Times New Roman" w:hAnsi="Times New Roman" w:cs="Times New Roman"/>
          <w:sz w:val="24"/>
          <w:szCs w:val="32"/>
          <w:lang w:bidi="ar-SA"/>
        </w:rPr>
        <w:t>.</w:t>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009D0DC2">
        <w:rPr>
          <w:rFonts w:ascii="Times New Roman" w:hAnsi="Times New Roman" w:cs="Times New Roman"/>
          <w:sz w:val="24"/>
          <w:szCs w:val="32"/>
          <w:lang w:bidi="ar-SA"/>
        </w:rPr>
        <w:t xml:space="preserve">            </w:t>
      </w:r>
      <w:r w:rsidRPr="00E541C8">
        <w:rPr>
          <w:rFonts w:ascii="Times New Roman" w:hAnsi="Times New Roman" w:cs="Times New Roman"/>
          <w:sz w:val="24"/>
          <w:szCs w:val="32"/>
          <w:lang w:bidi="ar-SA"/>
        </w:rPr>
        <w:t>(</w:t>
      </w:r>
      <w:r w:rsidR="009D0DC2">
        <w:rPr>
          <w:rFonts w:ascii="Times New Roman" w:hAnsi="Times New Roman" w:cs="Times New Roman"/>
          <w:sz w:val="24"/>
          <w:szCs w:val="32"/>
          <w:lang w:bidi="ar-SA"/>
        </w:rPr>
        <w:t>1</w:t>
      </w:r>
      <w:r w:rsidR="001F07A3">
        <w:rPr>
          <w:rFonts w:ascii="Times New Roman" w:hAnsi="Times New Roman" w:cs="Times New Roman"/>
          <w:sz w:val="24"/>
          <w:szCs w:val="32"/>
          <w:lang w:bidi="ar-SA"/>
        </w:rPr>
        <w:t>0</w:t>
      </w:r>
      <w:r w:rsidRPr="00E541C8">
        <w:rPr>
          <w:rFonts w:ascii="Times New Roman" w:hAnsi="Times New Roman" w:cs="Times New Roman"/>
          <w:sz w:val="24"/>
          <w:szCs w:val="32"/>
          <w:lang w:bidi="ar-SA"/>
        </w:rPr>
        <w:t>)</w:t>
      </w:r>
    </w:p>
    <w:p w14:paraId="4AE97BE1" w14:textId="090253D0" w:rsidR="009D0DC2" w:rsidRPr="00E541C8" w:rsidRDefault="00926A89" w:rsidP="009D0DC2">
      <w:pPr>
        <w:jc w:val="thaiDistribute"/>
        <w:rPr>
          <w:rFonts w:ascii="Times New Roman" w:hAnsi="Times New Roman" w:cs="Times New Roman"/>
          <w:sz w:val="24"/>
          <w:szCs w:val="32"/>
          <w:lang w:bidi="ar-SA"/>
        </w:rPr>
      </w:pPr>
      <w:r w:rsidRPr="00E541C8">
        <w:rPr>
          <w:rFonts w:ascii="Times New Roman" w:hAnsi="Times New Roman" w:cs="Times New Roman"/>
          <w:sz w:val="24"/>
          <w:szCs w:val="32"/>
          <w:lang w:bidi="ar-SA"/>
        </w:rPr>
        <w:t xml:space="preserve">Using Euler’s identity, and if </w:t>
      </w:r>
      <w:r w:rsidRPr="00E541C8">
        <w:rPr>
          <w:rFonts w:ascii="Times New Roman" w:hAnsi="Times New Roman" w:cs="Times New Roman"/>
          <w:i/>
          <w:iCs/>
          <w:sz w:val="24"/>
          <w:szCs w:val="32"/>
          <w:lang w:bidi="ar-SA"/>
        </w:rPr>
        <w:t>N</w:t>
      </w:r>
      <w:r w:rsidRPr="00E541C8">
        <w:rPr>
          <w:rFonts w:ascii="Times New Roman" w:hAnsi="Times New Roman" w:cs="Times New Roman"/>
          <w:sz w:val="24"/>
          <w:szCs w:val="32"/>
          <w:lang w:bidi="ar-SA"/>
        </w:rPr>
        <w:t xml:space="preserve"> is odd number, </w:t>
      </w:r>
      <w:r w:rsidRPr="00E541C8">
        <w:rPr>
          <w:rFonts w:ascii="Times New Roman" w:hAnsi="Times New Roman" w:cs="Times New Roman"/>
          <w:i/>
          <w:iCs/>
          <w:sz w:val="24"/>
          <w:szCs w:val="32"/>
          <w:lang w:bidi="ar-SA"/>
        </w:rPr>
        <w:t>θ</w:t>
      </w:r>
      <w:r w:rsidRPr="00E541C8">
        <w:rPr>
          <w:rFonts w:ascii="Times New Roman" w:hAnsi="Times New Roman" w:cs="Times New Roman"/>
          <w:sz w:val="24"/>
          <w:szCs w:val="32"/>
          <w:lang w:bidi="ar-SA"/>
        </w:rPr>
        <w:t xml:space="preserve"> will be equal to π. Eq</w:t>
      </w:r>
      <w:r w:rsidR="009D0DC2">
        <w:rPr>
          <w:rFonts w:ascii="Times New Roman" w:hAnsi="Times New Roman" w:cs="Times New Roman"/>
          <w:sz w:val="24"/>
          <w:szCs w:val="32"/>
          <w:lang w:bidi="ar-SA"/>
        </w:rPr>
        <w:t>.</w:t>
      </w:r>
      <w:r w:rsidRPr="00E541C8">
        <w:rPr>
          <w:rFonts w:ascii="Times New Roman" w:hAnsi="Times New Roman" w:cs="Times New Roman"/>
          <w:sz w:val="24"/>
          <w:szCs w:val="32"/>
          <w:lang w:bidi="ar-SA"/>
        </w:rPr>
        <w:t xml:space="preserve"> </w:t>
      </w:r>
      <w:r w:rsidR="009D0DC2">
        <w:rPr>
          <w:rFonts w:ascii="Times New Roman" w:hAnsi="Times New Roman" w:cs="Times New Roman"/>
          <w:sz w:val="24"/>
          <w:szCs w:val="32"/>
          <w:lang w:bidi="ar-SA"/>
        </w:rPr>
        <w:t>(1</w:t>
      </w:r>
      <w:r w:rsidR="001F07A3">
        <w:rPr>
          <w:rFonts w:ascii="Times New Roman" w:hAnsi="Times New Roman" w:cs="Times New Roman"/>
          <w:sz w:val="24"/>
          <w:szCs w:val="32"/>
          <w:lang w:bidi="ar-SA"/>
        </w:rPr>
        <w:t>0</w:t>
      </w:r>
      <w:r w:rsidR="009D0DC2">
        <w:rPr>
          <w:rFonts w:ascii="Times New Roman" w:hAnsi="Times New Roman" w:cs="Times New Roman"/>
          <w:sz w:val="24"/>
          <w:szCs w:val="32"/>
          <w:lang w:bidi="ar-SA"/>
        </w:rPr>
        <w:t>)</w:t>
      </w:r>
      <w:r w:rsidRPr="00E541C8">
        <w:rPr>
          <w:rFonts w:ascii="Times New Roman" w:hAnsi="Times New Roman" w:cs="Times New Roman"/>
          <w:sz w:val="24"/>
          <w:szCs w:val="32"/>
          <w:lang w:bidi="ar-SA"/>
        </w:rPr>
        <w:t xml:space="preserve"> then become</w:t>
      </w:r>
    </w:p>
    <w:p w14:paraId="577D28BA" w14:textId="33526063" w:rsidR="00926A89" w:rsidRDefault="00926A89" w:rsidP="009D0DC2">
      <w:pPr>
        <w:jc w:val="right"/>
        <w:rPr>
          <w:rFonts w:ascii="Times New Roman" w:hAnsi="Times New Roman" w:cs="Times New Roman"/>
          <w:sz w:val="24"/>
          <w:szCs w:val="32"/>
          <w:lang w:bidi="ar-SA"/>
        </w:rPr>
      </w:pPr>
      <w:r w:rsidRPr="00E541C8">
        <w:rPr>
          <w:rFonts w:ascii="Times New Roman" w:hAnsi="Times New Roman" w:cs="Times New Roman"/>
          <w:position w:val="-6"/>
          <w:sz w:val="24"/>
          <w:szCs w:val="32"/>
          <w:lang w:bidi="ar-SA"/>
        </w:rPr>
        <w:object w:dxaOrig="900" w:dyaOrig="320" w14:anchorId="1EE9D40D">
          <v:shape id="_x0000_i1039" type="#_x0000_t75" style="width:45pt;height:15.75pt" o:ole="">
            <v:imagedata r:id="rId39" o:title=""/>
          </v:shape>
          <o:OLEObject Type="Embed" ProgID="Equation.DSMT4" ShapeID="_x0000_i1039" DrawAspect="Content" ObjectID="_1830229642" r:id="rId40"/>
        </w:object>
      </w:r>
      <w:r w:rsidRPr="00E541C8">
        <w:rPr>
          <w:rFonts w:ascii="Times New Roman" w:hAnsi="Times New Roman" w:cs="Times New Roman"/>
          <w:sz w:val="24"/>
          <w:szCs w:val="32"/>
          <w:lang w:bidi="ar-SA"/>
        </w:rPr>
        <w:t>.</w:t>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009D0DC2">
        <w:rPr>
          <w:rFonts w:ascii="Times New Roman" w:hAnsi="Times New Roman" w:cs="Times New Roman"/>
          <w:sz w:val="24"/>
          <w:szCs w:val="32"/>
          <w:lang w:bidi="ar-SA"/>
        </w:rPr>
        <w:t xml:space="preserve">    </w:t>
      </w:r>
      <w:r w:rsidRPr="00E541C8">
        <w:rPr>
          <w:rFonts w:ascii="Times New Roman" w:hAnsi="Times New Roman" w:cs="Times New Roman"/>
          <w:sz w:val="24"/>
          <w:szCs w:val="32"/>
          <w:lang w:bidi="ar-SA"/>
        </w:rPr>
        <w:t>(</w:t>
      </w:r>
      <w:r w:rsidR="009D0DC2">
        <w:rPr>
          <w:rFonts w:ascii="Times New Roman" w:hAnsi="Times New Roman" w:cs="Times New Roman"/>
          <w:sz w:val="24"/>
          <w:szCs w:val="32"/>
          <w:lang w:bidi="ar-SA"/>
        </w:rPr>
        <w:t>1</w:t>
      </w:r>
      <w:r w:rsidR="001F07A3">
        <w:rPr>
          <w:rFonts w:ascii="Times New Roman" w:hAnsi="Times New Roman" w:cs="Times New Roman"/>
          <w:sz w:val="24"/>
          <w:szCs w:val="32"/>
          <w:lang w:bidi="ar-SA"/>
        </w:rPr>
        <w:t>1</w:t>
      </w:r>
      <w:r w:rsidRPr="00E541C8">
        <w:rPr>
          <w:rFonts w:ascii="Times New Roman" w:hAnsi="Times New Roman" w:cs="Times New Roman"/>
          <w:sz w:val="24"/>
          <w:szCs w:val="32"/>
          <w:lang w:bidi="ar-SA"/>
        </w:rPr>
        <w:t>)</w:t>
      </w:r>
    </w:p>
    <w:p w14:paraId="77903CE9" w14:textId="4B37D53A" w:rsidR="00926A89" w:rsidRPr="00E541C8" w:rsidRDefault="00926A89" w:rsidP="00926A89">
      <w:pPr>
        <w:jc w:val="thaiDistribute"/>
        <w:rPr>
          <w:rFonts w:ascii="Times New Roman" w:hAnsi="Times New Roman" w:cs="Times New Roman"/>
          <w:sz w:val="24"/>
          <w:szCs w:val="32"/>
          <w:lang w:bidi="ar-SA"/>
        </w:rPr>
      </w:pPr>
      <w:r w:rsidRPr="00E541C8">
        <w:rPr>
          <w:rFonts w:ascii="Times New Roman" w:hAnsi="Times New Roman" w:cs="Times New Roman"/>
          <w:sz w:val="24"/>
          <w:szCs w:val="32"/>
          <w:lang w:bidi="ar-SA"/>
        </w:rPr>
        <w:t xml:space="preserve">By substituting </w:t>
      </w:r>
      <w:r>
        <w:rPr>
          <w:rFonts w:ascii="Times New Roman" w:hAnsi="Times New Roman" w:cs="Times New Roman"/>
          <w:sz w:val="24"/>
          <w:szCs w:val="32"/>
          <w:lang w:bidi="ar-SA"/>
        </w:rPr>
        <w:t>Eq.</w:t>
      </w:r>
      <w:r w:rsidRPr="00E541C8">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009D0DC2">
        <w:rPr>
          <w:rFonts w:ascii="Times New Roman" w:hAnsi="Times New Roman" w:cs="Times New Roman"/>
          <w:sz w:val="24"/>
          <w:szCs w:val="32"/>
          <w:lang w:bidi="ar-SA"/>
        </w:rPr>
        <w:t>1</w:t>
      </w:r>
      <w:r w:rsidR="001F07A3">
        <w:rPr>
          <w:rFonts w:ascii="Times New Roman" w:hAnsi="Times New Roman" w:cs="Times New Roman"/>
          <w:sz w:val="24"/>
          <w:szCs w:val="32"/>
          <w:lang w:bidi="ar-SA"/>
        </w:rPr>
        <w:t>1</w:t>
      </w:r>
      <w:r>
        <w:rPr>
          <w:rFonts w:ascii="Times New Roman" w:hAnsi="Times New Roman" w:cs="Times New Roman"/>
          <w:sz w:val="24"/>
          <w:szCs w:val="32"/>
          <w:lang w:bidi="ar-SA"/>
        </w:rPr>
        <w:t>)</w:t>
      </w:r>
      <w:r w:rsidRPr="00E541C8">
        <w:rPr>
          <w:rFonts w:ascii="Times New Roman" w:hAnsi="Times New Roman" w:cs="Times New Roman"/>
          <w:sz w:val="24"/>
          <w:szCs w:val="32"/>
          <w:lang w:bidi="ar-SA"/>
        </w:rPr>
        <w:t xml:space="preserve"> to </w:t>
      </w:r>
      <w:r>
        <w:rPr>
          <w:rFonts w:ascii="Times New Roman" w:hAnsi="Times New Roman" w:cs="Times New Roman"/>
          <w:sz w:val="24"/>
          <w:szCs w:val="32"/>
          <w:lang w:bidi="ar-SA"/>
        </w:rPr>
        <w:t>Eq.</w:t>
      </w:r>
      <w:r w:rsidRPr="00E541C8">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009D0DC2">
        <w:rPr>
          <w:rFonts w:ascii="Times New Roman" w:hAnsi="Times New Roman" w:cs="Times New Roman"/>
          <w:sz w:val="24"/>
          <w:szCs w:val="32"/>
          <w:lang w:bidi="ar-SA"/>
        </w:rPr>
        <w:t>8</w:t>
      </w:r>
      <w:r>
        <w:rPr>
          <w:rFonts w:ascii="Times New Roman" w:hAnsi="Times New Roman" w:cs="Times New Roman"/>
          <w:sz w:val="24"/>
          <w:szCs w:val="32"/>
          <w:lang w:bidi="ar-SA"/>
        </w:rPr>
        <w:t>)</w:t>
      </w:r>
      <w:r w:rsidRPr="00E541C8">
        <w:rPr>
          <w:rFonts w:ascii="Times New Roman" w:hAnsi="Times New Roman" w:cs="Times New Roman"/>
          <w:sz w:val="24"/>
          <w:szCs w:val="32"/>
          <w:lang w:bidi="ar-SA"/>
        </w:rPr>
        <w:t xml:space="preserve">, </w:t>
      </w:r>
      <w:r w:rsidRPr="00E541C8">
        <w:rPr>
          <w:rFonts w:ascii="Times New Roman" w:hAnsi="Times New Roman" w:cs="Times New Roman"/>
          <w:i/>
          <w:iCs/>
          <w:sz w:val="24"/>
          <w:szCs w:val="32"/>
          <w:lang w:bidi="ar-SA"/>
        </w:rPr>
        <w:t>n</w:t>
      </w:r>
      <w:r w:rsidRPr="00E541C8">
        <w:rPr>
          <w:rFonts w:ascii="Times New Roman" w:hAnsi="Times New Roman" w:cs="Times New Roman"/>
          <w:i/>
          <w:iCs/>
          <w:sz w:val="24"/>
          <w:szCs w:val="32"/>
          <w:vertAlign w:val="subscript"/>
          <w:lang w:bidi="ar-SA"/>
        </w:rPr>
        <w:t>r</w:t>
      </w:r>
      <w:r w:rsidRPr="00E541C8">
        <w:rPr>
          <w:rFonts w:ascii="Times New Roman" w:hAnsi="Times New Roman" w:cs="Times New Roman"/>
          <w:sz w:val="24"/>
          <w:szCs w:val="32"/>
          <w:lang w:bidi="ar-SA"/>
        </w:rPr>
        <w:t xml:space="preserve"> will be simplified to</w:t>
      </w:r>
    </w:p>
    <w:p w14:paraId="737DB293" w14:textId="09601469" w:rsidR="00926A89" w:rsidRPr="00E541C8" w:rsidRDefault="00926A89" w:rsidP="009D0DC2">
      <w:pPr>
        <w:jc w:val="center"/>
        <w:rPr>
          <w:rFonts w:ascii="Times New Roman" w:hAnsi="Times New Roman" w:cs="Times New Roman"/>
          <w:sz w:val="24"/>
          <w:szCs w:val="32"/>
          <w:lang w:bidi="ar-SA"/>
        </w:rPr>
      </w:pPr>
      <w:r w:rsidRPr="00DF57BD">
        <w:rPr>
          <w:rFonts w:ascii="Times New Roman" w:hAnsi="Times New Roman" w:cs="Times New Roman"/>
          <w:position w:val="-32"/>
          <w:sz w:val="24"/>
          <w:szCs w:val="32"/>
          <w:lang w:bidi="ar-SA"/>
        </w:rPr>
        <w:object w:dxaOrig="2680" w:dyaOrig="740" w14:anchorId="0B78B584">
          <v:shape id="_x0000_i1040" type="#_x0000_t75" style="width:134.25pt;height:36.75pt" o:ole="">
            <v:imagedata r:id="rId41" o:title=""/>
          </v:shape>
          <o:OLEObject Type="Embed" ProgID="Equation.DSMT4" ShapeID="_x0000_i1040" DrawAspect="Content" ObjectID="_1830229643" r:id="rId42"/>
        </w:object>
      </w:r>
      <w:r w:rsidRPr="00E541C8">
        <w:rPr>
          <w:rFonts w:ascii="Times New Roman" w:hAnsi="Times New Roman" w:cs="Times New Roman"/>
          <w:sz w:val="24"/>
          <w:szCs w:val="32"/>
          <w:lang w:bidi="ar-SA"/>
        </w:rPr>
        <w:t>,</w:t>
      </w:r>
    </w:p>
    <w:p w14:paraId="1496E901" w14:textId="6C5D82A0" w:rsidR="009D0DC2" w:rsidRPr="00E541C8" w:rsidRDefault="00926A89" w:rsidP="009D0DC2">
      <w:pPr>
        <w:jc w:val="center"/>
        <w:rPr>
          <w:rFonts w:ascii="Times New Roman" w:hAnsi="Times New Roman" w:cs="Times New Roman"/>
          <w:sz w:val="24"/>
          <w:szCs w:val="32"/>
          <w:lang w:bidi="ar-SA"/>
        </w:rPr>
      </w:pPr>
      <w:r w:rsidRPr="00E541C8">
        <w:rPr>
          <w:rFonts w:ascii="Times New Roman" w:hAnsi="Times New Roman" w:cs="Times New Roman"/>
          <w:position w:val="-30"/>
          <w:sz w:val="24"/>
          <w:szCs w:val="32"/>
          <w:lang w:bidi="ar-SA"/>
        </w:rPr>
        <w:object w:dxaOrig="1200" w:dyaOrig="720" w14:anchorId="30D844AC">
          <v:shape id="_x0000_i1041" type="#_x0000_t75" style="width:60pt;height:36pt" o:ole="">
            <v:imagedata r:id="rId43" o:title=""/>
          </v:shape>
          <o:OLEObject Type="Embed" ProgID="Equation.DSMT4" ShapeID="_x0000_i1041" DrawAspect="Content" ObjectID="_1830229644" r:id="rId44"/>
        </w:object>
      </w:r>
      <w:r w:rsidRPr="00E541C8">
        <w:rPr>
          <w:rFonts w:ascii="Times New Roman" w:hAnsi="Times New Roman" w:cs="Times New Roman"/>
          <w:sz w:val="24"/>
          <w:szCs w:val="32"/>
          <w:lang w:bidi="ar-SA"/>
        </w:rPr>
        <w:t>,</w:t>
      </w:r>
    </w:p>
    <w:p w14:paraId="6EC67E4C" w14:textId="54E6EEB7" w:rsidR="00926A89" w:rsidRPr="00E541C8" w:rsidRDefault="00926A89" w:rsidP="009D0DC2">
      <w:pPr>
        <w:jc w:val="right"/>
        <w:rPr>
          <w:rFonts w:ascii="Times New Roman" w:hAnsi="Times New Roman" w:cs="Times New Roman"/>
          <w:sz w:val="24"/>
          <w:szCs w:val="32"/>
          <w:lang w:bidi="ar-SA"/>
        </w:rPr>
      </w:pPr>
      <w:r w:rsidRPr="00E541C8">
        <w:rPr>
          <w:rFonts w:ascii="Times New Roman" w:hAnsi="Times New Roman" w:cs="Times New Roman"/>
          <w:position w:val="-30"/>
          <w:sz w:val="24"/>
          <w:szCs w:val="32"/>
          <w:lang w:bidi="ar-SA"/>
        </w:rPr>
        <w:object w:dxaOrig="800" w:dyaOrig="740" w14:anchorId="73CF4B67">
          <v:shape id="_x0000_i1042" type="#_x0000_t75" style="width:39.75pt;height:36.75pt" o:ole="">
            <v:imagedata r:id="rId45" o:title=""/>
          </v:shape>
          <o:OLEObject Type="Embed" ProgID="Equation.DSMT4" ShapeID="_x0000_i1042" DrawAspect="Content" ObjectID="_1830229645" r:id="rId46"/>
        </w:object>
      </w:r>
      <w:r w:rsidRPr="00E541C8">
        <w:rPr>
          <w:rFonts w:ascii="Times New Roman" w:hAnsi="Times New Roman" w:cs="Times New Roman"/>
          <w:sz w:val="24"/>
          <w:szCs w:val="32"/>
          <w:lang w:bidi="ar-SA"/>
        </w:rPr>
        <w:t>.</w:t>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Pr="00E541C8">
        <w:rPr>
          <w:rFonts w:ascii="Times New Roman" w:hAnsi="Times New Roman" w:cs="Times New Roman"/>
          <w:sz w:val="24"/>
          <w:szCs w:val="32"/>
          <w:lang w:bidi="ar-SA"/>
        </w:rPr>
        <w:tab/>
      </w:r>
      <w:r w:rsidR="009D0DC2">
        <w:rPr>
          <w:rFonts w:ascii="Times New Roman" w:hAnsi="Times New Roman" w:cs="Times New Roman"/>
          <w:sz w:val="24"/>
          <w:szCs w:val="32"/>
          <w:lang w:bidi="ar-SA"/>
        </w:rPr>
        <w:t xml:space="preserve">   </w:t>
      </w:r>
      <w:r w:rsidRPr="00E541C8">
        <w:rPr>
          <w:rFonts w:ascii="Times New Roman" w:hAnsi="Times New Roman" w:cs="Times New Roman"/>
          <w:sz w:val="24"/>
          <w:szCs w:val="32"/>
          <w:lang w:bidi="ar-SA"/>
        </w:rPr>
        <w:t>(</w:t>
      </w:r>
      <w:r w:rsidR="009D0DC2">
        <w:rPr>
          <w:rFonts w:ascii="Times New Roman" w:hAnsi="Times New Roman" w:cs="Times New Roman"/>
          <w:sz w:val="24"/>
          <w:szCs w:val="32"/>
          <w:lang w:bidi="ar-SA"/>
        </w:rPr>
        <w:t>1</w:t>
      </w:r>
      <w:r w:rsidR="001F07A3">
        <w:rPr>
          <w:rFonts w:ascii="Times New Roman" w:hAnsi="Times New Roman" w:cs="Times New Roman"/>
          <w:sz w:val="24"/>
          <w:szCs w:val="32"/>
          <w:lang w:bidi="ar-SA"/>
        </w:rPr>
        <w:t>2</w:t>
      </w:r>
      <w:r w:rsidRPr="00E541C8">
        <w:rPr>
          <w:rFonts w:ascii="Times New Roman" w:hAnsi="Times New Roman" w:cs="Times New Roman"/>
          <w:sz w:val="24"/>
          <w:szCs w:val="32"/>
          <w:lang w:bidi="ar-SA"/>
        </w:rPr>
        <w:t>)</w:t>
      </w:r>
    </w:p>
    <w:p w14:paraId="4FE82DEF" w14:textId="27191470" w:rsidR="00926A89" w:rsidRDefault="00926A89" w:rsidP="00926A89">
      <w:pPr>
        <w:jc w:val="thaiDistribute"/>
        <w:rPr>
          <w:rFonts w:ascii="Times New Roman" w:hAnsi="Times New Roman" w:cs="Times New Roman"/>
          <w:sz w:val="24"/>
          <w:szCs w:val="32"/>
          <w:lang w:bidi="ar-SA"/>
        </w:rPr>
      </w:pPr>
      <w:r w:rsidRPr="00E541C8">
        <w:rPr>
          <w:rFonts w:ascii="Times New Roman" w:hAnsi="Times New Roman" w:cs="Times New Roman"/>
          <w:sz w:val="24"/>
          <w:szCs w:val="32"/>
          <w:lang w:bidi="ar-SA"/>
        </w:rPr>
        <w:t>The physical thickness (</w:t>
      </w:r>
      <w:r w:rsidRPr="00E541C8">
        <w:rPr>
          <w:rFonts w:ascii="Times New Roman" w:hAnsi="Times New Roman" w:cs="Times New Roman"/>
          <w:i/>
          <w:iCs/>
          <w:sz w:val="24"/>
          <w:szCs w:val="32"/>
          <w:lang w:bidi="ar-SA"/>
        </w:rPr>
        <w:t>t</w:t>
      </w:r>
      <w:r w:rsidRPr="00E541C8">
        <w:rPr>
          <w:rFonts w:ascii="Times New Roman" w:hAnsi="Times New Roman" w:cs="Times New Roman"/>
          <w:sz w:val="24"/>
          <w:szCs w:val="32"/>
          <w:lang w:bidi="ar-SA"/>
        </w:rPr>
        <w:t xml:space="preserve">) of the film can be computed by substituting </w:t>
      </w:r>
      <w:r>
        <w:rPr>
          <w:rFonts w:ascii="Times New Roman" w:hAnsi="Times New Roman" w:cs="Times New Roman"/>
          <w:sz w:val="24"/>
          <w:szCs w:val="32"/>
          <w:lang w:bidi="ar-SA"/>
        </w:rPr>
        <w:t>Eq.</w:t>
      </w:r>
      <w:r w:rsidRPr="00E541C8">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009D0DC2">
        <w:rPr>
          <w:rFonts w:ascii="Times New Roman" w:hAnsi="Times New Roman" w:cs="Times New Roman"/>
          <w:sz w:val="24"/>
          <w:szCs w:val="32"/>
          <w:lang w:bidi="ar-SA"/>
        </w:rPr>
        <w:t>1</w:t>
      </w:r>
      <w:r w:rsidR="001F07A3">
        <w:rPr>
          <w:rFonts w:ascii="Times New Roman" w:hAnsi="Times New Roman" w:cs="Times New Roman"/>
          <w:sz w:val="24"/>
          <w:szCs w:val="32"/>
          <w:lang w:bidi="ar-SA"/>
        </w:rPr>
        <w:t>0</w:t>
      </w:r>
      <w:r>
        <w:rPr>
          <w:rFonts w:ascii="Times New Roman" w:hAnsi="Times New Roman" w:cs="Times New Roman"/>
          <w:sz w:val="24"/>
          <w:szCs w:val="32"/>
          <w:lang w:bidi="ar-SA"/>
        </w:rPr>
        <w:t>)</w:t>
      </w:r>
      <w:r w:rsidRPr="00E541C8">
        <w:rPr>
          <w:rFonts w:ascii="Times New Roman" w:hAnsi="Times New Roman" w:cs="Times New Roman"/>
          <w:sz w:val="24"/>
          <w:szCs w:val="32"/>
          <w:lang w:bidi="ar-SA"/>
        </w:rPr>
        <w:t xml:space="preserve"> to </w:t>
      </w:r>
      <w:r>
        <w:rPr>
          <w:rFonts w:ascii="Times New Roman" w:hAnsi="Times New Roman" w:cs="Times New Roman"/>
          <w:sz w:val="24"/>
          <w:szCs w:val="32"/>
          <w:lang w:bidi="ar-SA"/>
        </w:rPr>
        <w:t>Eq.</w:t>
      </w:r>
      <w:r w:rsidRPr="00E541C8">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001F07A3">
        <w:rPr>
          <w:rFonts w:ascii="Times New Roman" w:hAnsi="Times New Roman" w:cs="Times New Roman"/>
          <w:sz w:val="24"/>
          <w:szCs w:val="32"/>
          <w:lang w:bidi="ar-SA"/>
        </w:rPr>
        <w:t>9</w:t>
      </w:r>
      <w:r>
        <w:rPr>
          <w:rFonts w:ascii="Times New Roman" w:hAnsi="Times New Roman" w:cs="Times New Roman"/>
          <w:sz w:val="24"/>
          <w:szCs w:val="32"/>
          <w:lang w:bidi="ar-SA"/>
        </w:rPr>
        <w:t>)</w:t>
      </w:r>
      <w:r w:rsidRPr="00E541C8">
        <w:rPr>
          <w:rFonts w:ascii="Times New Roman" w:hAnsi="Times New Roman" w:cs="Times New Roman"/>
          <w:sz w:val="24"/>
          <w:szCs w:val="32"/>
          <w:lang w:bidi="ar-SA"/>
        </w:rPr>
        <w:t xml:space="preserve"> and is also equal to QWOT.</w:t>
      </w:r>
    </w:p>
    <w:p w14:paraId="1936FB46" w14:textId="73B58BBB" w:rsidR="00926A89" w:rsidRPr="00F23284" w:rsidRDefault="00926A89" w:rsidP="00926A89">
      <w:pPr>
        <w:jc w:val="thaiDistribute"/>
        <w:rPr>
          <w:rFonts w:ascii="Times New Roman" w:hAnsi="Times New Roman" w:cs="Times New Roman"/>
          <w:szCs w:val="32"/>
          <w:lang w:bidi="ar-SA"/>
        </w:rPr>
      </w:pPr>
      <w:r>
        <w:rPr>
          <w:rFonts w:ascii="Times New Roman" w:hAnsi="Times New Roman" w:cs="Times New Roman"/>
          <w:sz w:val="24"/>
          <w:szCs w:val="32"/>
          <w:lang w:bidi="ar-SA"/>
        </w:rPr>
        <w:tab/>
      </w:r>
      <w:r w:rsidRPr="00F23284">
        <w:rPr>
          <w:rFonts w:ascii="Times New Roman" w:hAnsi="Times New Roman" w:cs="Times New Roman"/>
          <w:szCs w:val="32"/>
          <w:lang w:bidi="ar-SA"/>
        </w:rPr>
        <w:t xml:space="preserve">For two-layer devices, the reflectivity condition from </w:t>
      </w:r>
      <w:r>
        <w:rPr>
          <w:rFonts w:ascii="Times New Roman" w:hAnsi="Times New Roman" w:cs="Times New Roman"/>
          <w:szCs w:val="32"/>
          <w:lang w:bidi="ar-SA"/>
        </w:rPr>
        <w:t>Eq.</w:t>
      </w:r>
      <w:r w:rsidRPr="00F23284">
        <w:rPr>
          <w:rFonts w:ascii="Times New Roman" w:hAnsi="Times New Roman" w:cs="Times New Roman"/>
          <w:szCs w:val="32"/>
          <w:lang w:bidi="ar-SA"/>
        </w:rPr>
        <w:t xml:space="preserve"> </w:t>
      </w:r>
      <w:r>
        <w:rPr>
          <w:rFonts w:ascii="Times New Roman" w:hAnsi="Times New Roman" w:cs="Times New Roman"/>
          <w:szCs w:val="32"/>
          <w:lang w:bidi="ar-SA"/>
        </w:rPr>
        <w:t>(</w:t>
      </w:r>
      <w:r w:rsidR="001F07A3">
        <w:rPr>
          <w:rFonts w:ascii="Times New Roman" w:hAnsi="Times New Roman" w:cs="Times New Roman"/>
          <w:szCs w:val="32"/>
          <w:lang w:bidi="ar-SA"/>
        </w:rPr>
        <w:t>12</w:t>
      </w:r>
      <w:r>
        <w:rPr>
          <w:rFonts w:ascii="Times New Roman" w:hAnsi="Times New Roman" w:cs="Times New Roman"/>
          <w:szCs w:val="32"/>
          <w:lang w:bidi="ar-SA"/>
        </w:rPr>
        <w:t>)</w:t>
      </w:r>
      <w:r w:rsidRPr="00F23284">
        <w:rPr>
          <w:rFonts w:ascii="Times New Roman" w:hAnsi="Times New Roman" w:cs="Times New Roman"/>
          <w:szCs w:val="32"/>
          <w:lang w:bidi="ar-SA"/>
        </w:rPr>
        <w:t xml:space="preserve"> can be expanded in a similar manner to TMM. For example, with a two-layer films on a substrate the reflectivity will be equal to</w:t>
      </w:r>
    </w:p>
    <w:p w14:paraId="6D5270E9" w14:textId="16BE71CF" w:rsidR="00926A89" w:rsidRPr="00F23284" w:rsidRDefault="00926A89" w:rsidP="001F07A3">
      <w:pPr>
        <w:jc w:val="center"/>
        <w:rPr>
          <w:rFonts w:ascii="Times New Roman" w:hAnsi="Times New Roman" w:cs="Times New Roman"/>
          <w:sz w:val="24"/>
          <w:szCs w:val="32"/>
          <w:lang w:bidi="ar-SA"/>
        </w:rPr>
      </w:pPr>
      <w:r w:rsidRPr="00DF57BD">
        <w:rPr>
          <w:rFonts w:ascii="Times New Roman" w:hAnsi="Times New Roman" w:cs="Times New Roman"/>
          <w:position w:val="-30"/>
          <w:sz w:val="24"/>
          <w:szCs w:val="32"/>
          <w:lang w:bidi="ar-SA"/>
        </w:rPr>
        <w:object w:dxaOrig="1180" w:dyaOrig="680" w14:anchorId="728CB536">
          <v:shape id="_x0000_i1043" type="#_x0000_t75" style="width:59.25pt;height:33.75pt" o:ole="">
            <v:imagedata r:id="rId47" o:title=""/>
          </v:shape>
          <o:OLEObject Type="Embed" ProgID="Equation.DSMT4" ShapeID="_x0000_i1043" DrawAspect="Content" ObjectID="_1830229646" r:id="rId48"/>
        </w:object>
      </w:r>
      <w:r w:rsidRPr="00F23284">
        <w:rPr>
          <w:rFonts w:ascii="Times New Roman" w:hAnsi="Times New Roman" w:cs="Times New Roman"/>
          <w:sz w:val="24"/>
          <w:szCs w:val="32"/>
          <w:lang w:bidi="ar-SA"/>
        </w:rPr>
        <w:t>,</w:t>
      </w:r>
    </w:p>
    <w:p w14:paraId="0EC29B99" w14:textId="2320C2D4" w:rsidR="00926A89" w:rsidRPr="00F23284" w:rsidRDefault="00926A89" w:rsidP="001F07A3">
      <w:pPr>
        <w:jc w:val="center"/>
        <w:rPr>
          <w:rFonts w:ascii="Times New Roman" w:hAnsi="Times New Roman" w:cs="Times New Roman"/>
          <w:sz w:val="24"/>
          <w:szCs w:val="32"/>
          <w:lang w:bidi="ar-SA"/>
        </w:rPr>
      </w:pPr>
      <w:r w:rsidRPr="00F23284">
        <w:rPr>
          <w:rFonts w:ascii="Times New Roman" w:hAnsi="Times New Roman" w:cs="Times New Roman"/>
          <w:position w:val="-72"/>
          <w:sz w:val="24"/>
          <w:szCs w:val="32"/>
          <w:lang w:bidi="ar-SA"/>
        </w:rPr>
        <w:object w:dxaOrig="1480" w:dyaOrig="1560" w14:anchorId="1B10D021">
          <v:shape id="_x0000_i1044" type="#_x0000_t75" style="width:74.25pt;height:78pt" o:ole="">
            <v:imagedata r:id="rId49" o:title=""/>
          </v:shape>
          <o:OLEObject Type="Embed" ProgID="Equation.DSMT4" ShapeID="_x0000_i1044" DrawAspect="Content" ObjectID="_1830229647" r:id="rId50"/>
        </w:object>
      </w:r>
      <w:r>
        <w:rPr>
          <w:rFonts w:ascii="Times New Roman" w:hAnsi="Times New Roman" w:cs="Times New Roman"/>
          <w:sz w:val="24"/>
          <w:szCs w:val="32"/>
          <w:lang w:bidi="ar-SA"/>
        </w:rPr>
        <w:t>,</w:t>
      </w:r>
    </w:p>
    <w:p w14:paraId="5AD80749" w14:textId="138FB1AC" w:rsidR="00926A89" w:rsidRDefault="00926A89" w:rsidP="001F07A3">
      <w:pPr>
        <w:jc w:val="right"/>
        <w:rPr>
          <w:rFonts w:ascii="Times New Roman" w:hAnsi="Times New Roman" w:cs="Times New Roman"/>
          <w:sz w:val="24"/>
          <w:szCs w:val="32"/>
          <w:lang w:bidi="ar-SA"/>
        </w:rPr>
      </w:pPr>
      <w:r w:rsidRPr="00F23284">
        <w:rPr>
          <w:rFonts w:ascii="Times New Roman" w:hAnsi="Times New Roman" w:cs="Times New Roman"/>
          <w:position w:val="-72"/>
          <w:sz w:val="24"/>
          <w:szCs w:val="32"/>
          <w:lang w:bidi="ar-SA"/>
        </w:rPr>
        <w:object w:dxaOrig="1820" w:dyaOrig="1560" w14:anchorId="6F0D5109">
          <v:shape id="_x0000_i1045" type="#_x0000_t75" style="width:90.75pt;height:78pt" o:ole="">
            <v:imagedata r:id="rId51" o:title=""/>
          </v:shape>
          <o:OLEObject Type="Embed" ProgID="Equation.DSMT4" ShapeID="_x0000_i1045" DrawAspect="Content" ObjectID="_1830229648" r:id="rId52"/>
        </w:object>
      </w:r>
      <w:r w:rsidRPr="00F23284">
        <w:rPr>
          <w:rFonts w:ascii="Times New Roman" w:hAnsi="Times New Roman" w:cs="Times New Roman"/>
          <w:sz w:val="24"/>
          <w:szCs w:val="32"/>
          <w:lang w:bidi="ar-SA"/>
        </w:rPr>
        <w:t>.</w:t>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t>(</w:t>
      </w:r>
      <w:r w:rsidR="001F07A3">
        <w:rPr>
          <w:rFonts w:ascii="Times New Roman" w:hAnsi="Times New Roman" w:cs="Times New Roman"/>
          <w:sz w:val="24"/>
          <w:szCs w:val="32"/>
          <w:lang w:bidi="ar-SA"/>
        </w:rPr>
        <w:t>1</w:t>
      </w:r>
      <w:r w:rsidRPr="00F23284">
        <w:rPr>
          <w:rFonts w:ascii="Times New Roman" w:hAnsi="Times New Roman" w:cs="Times New Roman"/>
          <w:sz w:val="24"/>
          <w:szCs w:val="32"/>
          <w:lang w:bidi="ar-SA"/>
        </w:rPr>
        <w:t>3)</w:t>
      </w:r>
    </w:p>
    <w:p w14:paraId="2C9C5908" w14:textId="77777777" w:rsidR="00926A89" w:rsidRPr="00F23284" w:rsidRDefault="00926A89" w:rsidP="00926A89">
      <w:pPr>
        <w:jc w:val="thaiDistribute"/>
        <w:rPr>
          <w:rFonts w:ascii="Times New Roman" w:hAnsi="Times New Roman" w:cs="Times New Roman"/>
          <w:sz w:val="24"/>
          <w:szCs w:val="32"/>
          <w:lang w:bidi="ar-SA"/>
        </w:rPr>
      </w:pPr>
      <w:r w:rsidRPr="00F23284">
        <w:rPr>
          <w:rFonts w:ascii="Times New Roman" w:hAnsi="Times New Roman" w:cs="Times New Roman"/>
          <w:sz w:val="24"/>
          <w:szCs w:val="32"/>
          <w:lang w:bidi="ar-SA"/>
        </w:rPr>
        <w:t xml:space="preserve">To achieve </w:t>
      </w:r>
      <w:r w:rsidRPr="00F23284">
        <w:rPr>
          <w:rFonts w:ascii="Times New Roman" w:hAnsi="Times New Roman" w:cs="Times New Roman"/>
          <w:i/>
          <w:iCs/>
          <w:sz w:val="24"/>
          <w:szCs w:val="32"/>
          <w:lang w:bidi="ar-SA"/>
        </w:rPr>
        <w:t>r</w:t>
      </w:r>
      <w:r w:rsidRPr="00F23284">
        <w:rPr>
          <w:rFonts w:ascii="Times New Roman" w:hAnsi="Times New Roman" w:cs="Times New Roman"/>
          <w:sz w:val="24"/>
          <w:szCs w:val="32"/>
          <w:lang w:bidi="ar-SA"/>
        </w:rPr>
        <w:t xml:space="preserve"> = 0, the following ratio must be satisfied:</w:t>
      </w:r>
    </w:p>
    <w:p w14:paraId="051055C3" w14:textId="5495BD59" w:rsidR="00926A89" w:rsidRDefault="00926A89" w:rsidP="001F07A3">
      <w:pPr>
        <w:jc w:val="right"/>
        <w:rPr>
          <w:rFonts w:ascii="Times New Roman" w:hAnsi="Times New Roman" w:cs="Times New Roman"/>
          <w:sz w:val="24"/>
          <w:szCs w:val="32"/>
          <w:lang w:bidi="ar-SA"/>
        </w:rPr>
      </w:pPr>
      <w:r w:rsidRPr="006304E1">
        <w:rPr>
          <w:rFonts w:ascii="Times New Roman" w:hAnsi="Times New Roman" w:cs="Times New Roman"/>
          <w:position w:val="-32"/>
          <w:sz w:val="24"/>
          <w:szCs w:val="32"/>
          <w:lang w:bidi="ar-SA"/>
        </w:rPr>
        <w:object w:dxaOrig="1219" w:dyaOrig="760" w14:anchorId="6CEAB84F">
          <v:shape id="_x0000_i1046" type="#_x0000_t75" style="width:60.75pt;height:38.25pt" o:ole="">
            <v:imagedata r:id="rId53" o:title=""/>
          </v:shape>
          <o:OLEObject Type="Embed" ProgID="Equation.DSMT4" ShapeID="_x0000_i1046" DrawAspect="Content" ObjectID="_1830229649" r:id="rId54"/>
        </w:object>
      </w:r>
      <w:r>
        <w:rPr>
          <w:rFonts w:ascii="Times New Roman" w:hAnsi="Times New Roman" w:cs="Times New Roman"/>
          <w:sz w:val="24"/>
          <w:szCs w:val="32"/>
          <w:lang w:bidi="ar-SA"/>
        </w:rPr>
        <w:t>,</w:t>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proofErr w:type="gramStart"/>
      <w:r w:rsidRPr="00F23284">
        <w:rPr>
          <w:rFonts w:ascii="Times New Roman" w:hAnsi="Times New Roman" w:cs="Times New Roman"/>
          <w:sz w:val="24"/>
          <w:szCs w:val="32"/>
          <w:lang w:bidi="ar-SA"/>
        </w:rPr>
        <w:tab/>
        <w:t>  (</w:t>
      </w:r>
      <w:proofErr w:type="gramEnd"/>
      <w:r w:rsidR="001F07A3">
        <w:rPr>
          <w:rFonts w:ascii="Times New Roman" w:hAnsi="Times New Roman" w:cs="Times New Roman"/>
          <w:sz w:val="24"/>
          <w:szCs w:val="32"/>
          <w:lang w:bidi="ar-SA"/>
        </w:rPr>
        <w:t>1</w:t>
      </w:r>
      <w:r w:rsidRPr="00F23284">
        <w:rPr>
          <w:rFonts w:ascii="Times New Roman" w:hAnsi="Times New Roman" w:cs="Times New Roman"/>
          <w:sz w:val="24"/>
          <w:szCs w:val="32"/>
          <w:lang w:bidi="ar-SA"/>
        </w:rPr>
        <w:t>4)</w:t>
      </w:r>
    </w:p>
    <w:p w14:paraId="185B0839" w14:textId="77777777" w:rsidR="001F07A3" w:rsidRDefault="001F07A3" w:rsidP="001F07A3">
      <w:pPr>
        <w:rPr>
          <w:rFonts w:ascii="Times New Roman" w:hAnsi="Times New Roman" w:cs="Times New Roman"/>
          <w:sz w:val="24"/>
          <w:szCs w:val="32"/>
          <w:lang w:bidi="ar-SA"/>
        </w:rPr>
      </w:pPr>
      <w:r>
        <w:rPr>
          <w:rFonts w:ascii="Times New Roman" w:hAnsi="Times New Roman" w:cs="Times New Roman"/>
          <w:sz w:val="24"/>
          <w:szCs w:val="32"/>
          <w:lang w:bidi="ar-SA"/>
        </w:rPr>
        <w:t>or</w:t>
      </w:r>
    </w:p>
    <w:p w14:paraId="31F09858" w14:textId="76114241" w:rsidR="001F07A3" w:rsidRDefault="00926A89" w:rsidP="001F07A3">
      <w:pPr>
        <w:jc w:val="right"/>
        <w:rPr>
          <w:rFonts w:ascii="Times New Roman" w:hAnsi="Times New Roman" w:cs="Times New Roman"/>
          <w:sz w:val="24"/>
          <w:szCs w:val="32"/>
          <w:lang w:bidi="ar-SA"/>
        </w:rPr>
      </w:pPr>
      <w:r w:rsidRPr="006304E1">
        <w:rPr>
          <w:rFonts w:ascii="Times New Roman" w:hAnsi="Times New Roman" w:cs="Times New Roman"/>
          <w:position w:val="-32"/>
          <w:sz w:val="24"/>
          <w:szCs w:val="32"/>
          <w:lang w:bidi="ar-SA"/>
        </w:rPr>
        <w:object w:dxaOrig="920" w:dyaOrig="760" w14:anchorId="03AD9A3A">
          <v:shape id="_x0000_i1047" type="#_x0000_t75" style="width:45.75pt;height:38.25pt" o:ole="">
            <v:imagedata r:id="rId55" o:title=""/>
          </v:shape>
          <o:OLEObject Type="Embed" ProgID="Equation.DSMT4" ShapeID="_x0000_i1047" DrawAspect="Content" ObjectID="_1830229650" r:id="rId56"/>
        </w:object>
      </w:r>
      <w:r>
        <w:rPr>
          <w:rFonts w:ascii="Times New Roman" w:hAnsi="Times New Roman" w:cs="Times New Roman"/>
          <w:sz w:val="24"/>
          <w:szCs w:val="32"/>
          <w:lang w:bidi="ar-SA"/>
        </w:rPr>
        <w:t>.</w:t>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Pr="00F23284">
        <w:rPr>
          <w:rFonts w:ascii="Times New Roman" w:hAnsi="Times New Roman" w:cs="Times New Roman"/>
          <w:sz w:val="24"/>
          <w:szCs w:val="32"/>
          <w:lang w:bidi="ar-SA"/>
        </w:rPr>
        <w:tab/>
      </w:r>
      <w:r w:rsidR="001F07A3">
        <w:rPr>
          <w:rFonts w:ascii="Times New Roman" w:hAnsi="Times New Roman" w:cs="Times New Roman"/>
          <w:sz w:val="24"/>
          <w:szCs w:val="32"/>
          <w:lang w:bidi="ar-SA"/>
        </w:rPr>
        <w:t xml:space="preserve">     </w:t>
      </w:r>
      <w:r w:rsidRPr="00F23284">
        <w:rPr>
          <w:rFonts w:ascii="Times New Roman" w:hAnsi="Times New Roman" w:cs="Times New Roman"/>
          <w:sz w:val="24"/>
          <w:szCs w:val="32"/>
          <w:lang w:bidi="ar-SA"/>
        </w:rPr>
        <w:t>(</w:t>
      </w:r>
      <w:r w:rsidR="001F07A3">
        <w:rPr>
          <w:rFonts w:ascii="Times New Roman" w:hAnsi="Times New Roman" w:cs="Times New Roman"/>
          <w:sz w:val="24"/>
          <w:szCs w:val="32"/>
          <w:lang w:bidi="ar-SA"/>
        </w:rPr>
        <w:t>1</w:t>
      </w:r>
      <w:r w:rsidRPr="00F23284">
        <w:rPr>
          <w:rFonts w:ascii="Times New Roman" w:hAnsi="Times New Roman" w:cs="Times New Roman"/>
          <w:sz w:val="24"/>
          <w:szCs w:val="32"/>
          <w:lang w:bidi="ar-SA"/>
        </w:rPr>
        <w:t>5)</w:t>
      </w:r>
    </w:p>
    <w:p w14:paraId="5EB6C2C0" w14:textId="6E78F8E0" w:rsidR="00926A89" w:rsidRPr="00E541C8" w:rsidRDefault="00926A89" w:rsidP="001F07A3">
      <w:pPr>
        <w:jc w:val="thaiDistribute"/>
        <w:rPr>
          <w:rFonts w:ascii="Times New Roman" w:hAnsi="Times New Roman" w:cs="Times New Roman"/>
          <w:sz w:val="24"/>
          <w:szCs w:val="32"/>
          <w:lang w:bidi="ar-SA"/>
        </w:rPr>
      </w:pPr>
      <w:r w:rsidRPr="00F23284">
        <w:rPr>
          <w:rFonts w:ascii="Times New Roman" w:hAnsi="Times New Roman" w:cs="Times New Roman"/>
          <w:sz w:val="24"/>
          <w:szCs w:val="32"/>
          <w:lang w:bidi="ar-SA"/>
        </w:rPr>
        <w:t>But this has a limitation of selecting materials with correct ratio between film and substrate index. Which might not be possible due to the limitation of available materials fabrication capability. To help visualize this, a contour graph (admittance locus) can be used. It represents the relationship between the effective reflective index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r</w:t>
      </w:r>
      <w:r w:rsidRPr="00F23284">
        <w:rPr>
          <w:rFonts w:ascii="Times New Roman" w:hAnsi="Times New Roman" w:cs="Times New Roman"/>
          <w:sz w:val="24"/>
          <w:szCs w:val="32"/>
          <w:lang w:bidi="ar-SA"/>
        </w:rPr>
        <w:t>) and the phase thickness (</w:t>
      </w:r>
      <w:r w:rsidRPr="006304E1">
        <w:rPr>
          <w:rFonts w:ascii="Times New Roman" w:hAnsi="Times New Roman" w:cs="Times New Roman"/>
          <w:i/>
          <w:iCs/>
          <w:sz w:val="24"/>
          <w:szCs w:val="32"/>
          <w:lang w:bidi="ar-SA"/>
        </w:rPr>
        <w:t>θ</w:t>
      </w:r>
      <w:r w:rsidRPr="00F23284">
        <w:rPr>
          <w:rFonts w:ascii="Times New Roman" w:hAnsi="Times New Roman" w:cs="Times New Roman"/>
          <w:sz w:val="24"/>
          <w:szCs w:val="32"/>
          <w:lang w:bidi="ar-SA"/>
        </w:rPr>
        <w:t>). The contour line starts at the index of substrate and ends at the index of air for an AR design. The film phase thickness represents the contour line length, and the refractive index represents the line radius. The imaginary index in the Y-axis represents the phase of the reflection [34].</w:t>
      </w:r>
    </w:p>
    <w:p w14:paraId="245A2056" w14:textId="2910AF27" w:rsidR="00926A89" w:rsidRPr="006304E1" w:rsidRDefault="00926A89" w:rsidP="00926A89">
      <w:pPr>
        <w:jc w:val="thaiDistribute"/>
        <w:rPr>
          <w:rFonts w:ascii="Times New Roman" w:hAnsi="Times New Roman" w:cs="Times New Roman"/>
          <w:sz w:val="24"/>
          <w:szCs w:val="32"/>
          <w:lang w:bidi="ar-SA"/>
        </w:rPr>
      </w:pPr>
      <w:r w:rsidRPr="006304E1">
        <w:rPr>
          <w:rFonts w:ascii="Times New Roman" w:hAnsi="Times New Roman" w:cs="Times New Roman"/>
          <w:sz w:val="24"/>
          <w:szCs w:val="32"/>
          <w:lang w:bidi="ar-SA"/>
        </w:rPr>
        <w:t xml:space="preserve">For multilayer designs, a contour diagram visualizes how each film affects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r</w:t>
      </w:r>
      <w:r w:rsidRPr="006304E1">
        <w:rPr>
          <w:rFonts w:ascii="Times New Roman" w:hAnsi="Times New Roman" w:cs="Times New Roman"/>
          <w:sz w:val="24"/>
          <w:szCs w:val="32"/>
          <w:lang w:bidi="ar-SA"/>
        </w:rPr>
        <w:t xml:space="preserve">. Figure </w:t>
      </w:r>
      <w:r w:rsidR="004B185A">
        <w:rPr>
          <w:rFonts w:ascii="Times New Roman" w:hAnsi="Times New Roman" w:cs="Times New Roman"/>
          <w:sz w:val="24"/>
          <w:szCs w:val="32"/>
          <w:lang w:bidi="ar-SA"/>
        </w:rPr>
        <w:t>2</w:t>
      </w:r>
      <w:r w:rsidRPr="006304E1">
        <w:rPr>
          <w:rFonts w:ascii="Times New Roman" w:hAnsi="Times New Roman" w:cs="Times New Roman"/>
          <w:sz w:val="24"/>
          <w:szCs w:val="32"/>
          <w:lang w:bidi="ar-SA"/>
        </w:rPr>
        <w:t xml:space="preserve"> provides an example of a device designed for 550-nm light with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s</w:t>
      </w:r>
      <w:r w:rsidRPr="006304E1">
        <w:rPr>
          <w:rFonts w:ascii="Times New Roman" w:hAnsi="Times New Roman" w:cs="Times New Roman"/>
          <w:sz w:val="24"/>
          <w:szCs w:val="32"/>
          <w:vertAlign w:val="subscript"/>
          <w:lang w:bidi="ar-SA"/>
        </w:rPr>
        <w:t xml:space="preserve"> </w:t>
      </w:r>
      <w:r w:rsidRPr="006304E1">
        <w:rPr>
          <w:rFonts w:ascii="Times New Roman" w:hAnsi="Times New Roman" w:cs="Times New Roman"/>
          <w:sz w:val="24"/>
          <w:szCs w:val="32"/>
          <w:lang w:bidi="ar-SA"/>
        </w:rPr>
        <w:t xml:space="preserve">= 1.5,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 xml:space="preserve">1 </w:t>
      </w:r>
      <w:r w:rsidRPr="006304E1">
        <w:rPr>
          <w:rFonts w:ascii="Times New Roman" w:hAnsi="Times New Roman" w:cs="Times New Roman"/>
          <w:sz w:val="24"/>
          <w:szCs w:val="32"/>
          <w:lang w:bidi="ar-SA"/>
        </w:rPr>
        <w:t xml:space="preserve">= 1.7, and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 xml:space="preserve">2 </w:t>
      </w:r>
      <w:r w:rsidRPr="006304E1">
        <w:rPr>
          <w:rFonts w:ascii="Times New Roman" w:hAnsi="Times New Roman" w:cs="Times New Roman"/>
          <w:sz w:val="24"/>
          <w:szCs w:val="32"/>
          <w:lang w:bidi="ar-SA"/>
        </w:rPr>
        <w:t xml:space="preserve">= 1.4. Both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1</w:t>
      </w:r>
      <w:r w:rsidRPr="006304E1">
        <w:rPr>
          <w:rFonts w:ascii="Times New Roman" w:hAnsi="Times New Roman" w:cs="Times New Roman"/>
          <w:sz w:val="24"/>
          <w:szCs w:val="32"/>
          <w:lang w:bidi="ar-SA"/>
        </w:rPr>
        <w:t xml:space="preserve"> and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2</w:t>
      </w:r>
      <w:r w:rsidRPr="006304E1">
        <w:rPr>
          <w:rFonts w:ascii="Times New Roman" w:hAnsi="Times New Roman" w:cs="Times New Roman"/>
          <w:sz w:val="24"/>
          <w:szCs w:val="32"/>
          <w:lang w:bidi="ar-SA"/>
        </w:rPr>
        <w:t xml:space="preserve"> are QWOT.</w:t>
      </w:r>
    </w:p>
    <w:p w14:paraId="30973BE4" w14:textId="77777777" w:rsidR="00926A89" w:rsidRPr="006304E1" w:rsidRDefault="00926A89" w:rsidP="00926A89">
      <w:pPr>
        <w:jc w:val="center"/>
        <w:rPr>
          <w:rFonts w:ascii="Times New Roman" w:hAnsi="Times New Roman" w:cs="Times New Roman"/>
          <w:sz w:val="24"/>
          <w:szCs w:val="32"/>
          <w:lang w:bidi="ar-SA"/>
        </w:rPr>
      </w:pPr>
      <w:r w:rsidRPr="006304E1">
        <w:rPr>
          <w:rFonts w:ascii="Times New Roman" w:hAnsi="Times New Roman" w:cs="Times New Roman"/>
          <w:noProof/>
          <w:sz w:val="24"/>
          <w:szCs w:val="32"/>
        </w:rPr>
        <w:drawing>
          <wp:inline distT="0" distB="0" distL="0" distR="0" wp14:anchorId="6BCEEFD8" wp14:editId="7CD42F1F">
            <wp:extent cx="5733415" cy="1998980"/>
            <wp:effectExtent l="0" t="0" r="635" b="1270"/>
            <wp:docPr id="93517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3415" cy="1998980"/>
                    </a:xfrm>
                    <a:prstGeom prst="rect">
                      <a:avLst/>
                    </a:prstGeom>
                    <a:noFill/>
                    <a:ln>
                      <a:noFill/>
                    </a:ln>
                  </pic:spPr>
                </pic:pic>
              </a:graphicData>
            </a:graphic>
          </wp:inline>
        </w:drawing>
      </w:r>
    </w:p>
    <w:p w14:paraId="34E15998" w14:textId="6A158133" w:rsidR="00926A89" w:rsidRDefault="00926A89" w:rsidP="00926A89">
      <w:pPr>
        <w:jc w:val="thaiDistribute"/>
        <w:rPr>
          <w:rFonts w:ascii="Times New Roman" w:hAnsi="Times New Roman" w:cs="Times New Roman"/>
          <w:sz w:val="24"/>
          <w:szCs w:val="32"/>
          <w:lang w:bidi="ar-SA"/>
        </w:rPr>
      </w:pPr>
      <w:r w:rsidRPr="002A03A4">
        <w:rPr>
          <w:rFonts w:ascii="Times New Roman" w:hAnsi="Times New Roman" w:cs="Times New Roman"/>
          <w:b/>
          <w:bCs/>
          <w:sz w:val="24"/>
          <w:szCs w:val="32"/>
          <w:lang w:bidi="ar-SA"/>
        </w:rPr>
        <w:t>Fig</w:t>
      </w:r>
      <w:r w:rsidR="004B185A">
        <w:rPr>
          <w:rFonts w:ascii="Times New Roman" w:hAnsi="Times New Roman" w:cs="Times New Roman"/>
          <w:b/>
          <w:bCs/>
          <w:sz w:val="24"/>
          <w:szCs w:val="32"/>
          <w:lang w:bidi="ar-SA"/>
        </w:rPr>
        <w:t>ure</w:t>
      </w:r>
      <w:r w:rsidRPr="002A03A4">
        <w:rPr>
          <w:rFonts w:ascii="Times New Roman" w:hAnsi="Times New Roman" w:cs="Times New Roman"/>
          <w:b/>
          <w:bCs/>
          <w:sz w:val="24"/>
          <w:szCs w:val="32"/>
          <w:lang w:bidi="ar-SA"/>
        </w:rPr>
        <w:t xml:space="preserve"> </w:t>
      </w:r>
      <w:r w:rsidR="004B185A">
        <w:rPr>
          <w:rFonts w:ascii="Times New Roman" w:hAnsi="Times New Roman" w:cs="Times New Roman"/>
          <w:b/>
          <w:bCs/>
          <w:sz w:val="24"/>
          <w:szCs w:val="32"/>
          <w:lang w:bidi="ar-SA"/>
        </w:rPr>
        <w:t>2</w:t>
      </w:r>
      <w:r w:rsidRPr="002A03A4">
        <w:rPr>
          <w:rFonts w:ascii="Times New Roman" w:hAnsi="Times New Roman" w:cs="Times New Roman"/>
          <w:b/>
          <w:bCs/>
          <w:sz w:val="24"/>
          <w:szCs w:val="32"/>
          <w:lang w:bidi="ar-SA"/>
        </w:rPr>
        <w:t>.</w:t>
      </w:r>
      <w:r w:rsidRPr="006304E1">
        <w:rPr>
          <w:rFonts w:ascii="Times New Roman" w:hAnsi="Times New Roman" w:cs="Times New Roman"/>
          <w:sz w:val="24"/>
          <w:szCs w:val="32"/>
          <w:lang w:bidi="ar-SA"/>
        </w:rPr>
        <w:t xml:space="preserve"> Contour graphs show the reflectivity (real index) and phase difference (imaginary index) of an example design with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s</w:t>
      </w:r>
      <w:r>
        <w:rPr>
          <w:rFonts w:ascii="Times New Roman" w:hAnsi="Times New Roman" w:cs="Times New Roman"/>
          <w:sz w:val="24"/>
          <w:szCs w:val="32"/>
          <w:lang w:bidi="ar-SA"/>
        </w:rPr>
        <w:t xml:space="preserve"> </w:t>
      </w:r>
      <w:r w:rsidRPr="006304E1">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6304E1">
        <w:rPr>
          <w:rFonts w:ascii="Times New Roman" w:hAnsi="Times New Roman" w:cs="Times New Roman"/>
          <w:sz w:val="24"/>
          <w:szCs w:val="32"/>
          <w:lang w:bidi="ar-SA"/>
        </w:rPr>
        <w:t xml:space="preserve">1.5,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1</w:t>
      </w:r>
      <w:r>
        <w:rPr>
          <w:rFonts w:ascii="Times New Roman" w:hAnsi="Times New Roman" w:cs="Times New Roman"/>
          <w:sz w:val="24"/>
          <w:szCs w:val="32"/>
          <w:lang w:bidi="ar-SA"/>
        </w:rPr>
        <w:t xml:space="preserve"> </w:t>
      </w:r>
      <w:r w:rsidRPr="006304E1">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6304E1">
        <w:rPr>
          <w:rFonts w:ascii="Times New Roman" w:hAnsi="Times New Roman" w:cs="Times New Roman"/>
          <w:sz w:val="24"/>
          <w:szCs w:val="32"/>
          <w:lang w:bidi="ar-SA"/>
        </w:rPr>
        <w:t xml:space="preserve">1.7 and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2</w:t>
      </w:r>
      <w:r>
        <w:rPr>
          <w:rFonts w:ascii="Times New Roman" w:hAnsi="Times New Roman" w:cs="Times New Roman"/>
          <w:sz w:val="24"/>
          <w:szCs w:val="32"/>
          <w:vertAlign w:val="subscript"/>
          <w:lang w:bidi="ar-SA"/>
        </w:rPr>
        <w:t xml:space="preserve"> </w:t>
      </w:r>
      <w:r w:rsidRPr="006304E1">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6304E1">
        <w:rPr>
          <w:rFonts w:ascii="Times New Roman" w:hAnsi="Times New Roman" w:cs="Times New Roman"/>
          <w:sz w:val="24"/>
          <w:szCs w:val="32"/>
          <w:lang w:bidi="ar-SA"/>
        </w:rPr>
        <w:t xml:space="preserve">1.4. (a)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1</w:t>
      </w:r>
      <w:r w:rsidRPr="006304E1">
        <w:rPr>
          <w:rFonts w:ascii="Times New Roman" w:hAnsi="Times New Roman" w:cs="Times New Roman"/>
          <w:sz w:val="24"/>
          <w:szCs w:val="32"/>
          <w:lang w:bidi="ar-SA"/>
        </w:rPr>
        <w:t xml:space="preserve"> deposited on top of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s</w:t>
      </w:r>
      <w:r w:rsidRPr="006304E1">
        <w:rPr>
          <w:rFonts w:ascii="Times New Roman" w:hAnsi="Times New Roman" w:cs="Times New Roman"/>
          <w:sz w:val="24"/>
          <w:szCs w:val="32"/>
          <w:lang w:bidi="ar-SA"/>
        </w:rPr>
        <w:t xml:space="preserve">. (b)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2</w:t>
      </w:r>
      <w:r w:rsidRPr="006304E1">
        <w:rPr>
          <w:rFonts w:ascii="Times New Roman" w:hAnsi="Times New Roman" w:cs="Times New Roman"/>
          <w:sz w:val="24"/>
          <w:szCs w:val="32"/>
          <w:lang w:bidi="ar-SA"/>
        </w:rPr>
        <w:t xml:space="preserve"> deposited on top of </w:t>
      </w:r>
      <w:r w:rsidRPr="006304E1">
        <w:rPr>
          <w:rFonts w:ascii="Times New Roman" w:hAnsi="Times New Roman" w:cs="Times New Roman"/>
          <w:i/>
          <w:iCs/>
          <w:sz w:val="24"/>
          <w:szCs w:val="32"/>
          <w:lang w:bidi="ar-SA"/>
        </w:rPr>
        <w:t>n</w:t>
      </w:r>
      <w:r w:rsidRPr="006304E1">
        <w:rPr>
          <w:rFonts w:ascii="Times New Roman" w:hAnsi="Times New Roman" w:cs="Times New Roman"/>
          <w:i/>
          <w:iCs/>
          <w:sz w:val="24"/>
          <w:szCs w:val="32"/>
          <w:vertAlign w:val="subscript"/>
          <w:lang w:bidi="ar-SA"/>
        </w:rPr>
        <w:t>f</w:t>
      </w:r>
      <w:r w:rsidRPr="006304E1">
        <w:rPr>
          <w:rFonts w:ascii="Times New Roman" w:hAnsi="Times New Roman" w:cs="Times New Roman"/>
          <w:sz w:val="24"/>
          <w:szCs w:val="32"/>
          <w:vertAlign w:val="subscript"/>
          <w:lang w:bidi="ar-SA"/>
        </w:rPr>
        <w:t>1</w:t>
      </w:r>
      <w:r w:rsidRPr="006304E1">
        <w:rPr>
          <w:rFonts w:ascii="Times New Roman" w:hAnsi="Times New Roman" w:cs="Times New Roman"/>
          <w:sz w:val="24"/>
          <w:szCs w:val="32"/>
          <w:lang w:bidi="ar-SA"/>
        </w:rPr>
        <w:t>. Both films are quarter-wave thick.</w:t>
      </w:r>
    </w:p>
    <w:p w14:paraId="4436E5CC" w14:textId="692E967D" w:rsidR="00926A89" w:rsidRPr="00206EE9" w:rsidRDefault="00926A89" w:rsidP="00926A89">
      <w:pPr>
        <w:jc w:val="thaiDistribute"/>
        <w:rPr>
          <w:rFonts w:ascii="Times New Roman" w:hAnsi="Times New Roman" w:cs="Times New Roman"/>
          <w:sz w:val="24"/>
          <w:szCs w:val="32"/>
          <w:lang w:bidi="ar-SA"/>
        </w:rPr>
      </w:pPr>
      <w:r w:rsidRPr="00206EE9">
        <w:rPr>
          <w:rFonts w:ascii="Times New Roman" w:hAnsi="Times New Roman" w:cs="Times New Roman"/>
          <w:sz w:val="24"/>
          <w:szCs w:val="32"/>
          <w:lang w:bidi="ar-SA"/>
        </w:rPr>
        <w:t xml:space="preserve">The limitation of using QWOT films for AR design is the selection of materials with correct refractive index. An easier method is to control the thickness of each film. This can be achieved by drawing the full contours circle for both films. The contour of the first film is plotted from </w:t>
      </w:r>
      <w:r w:rsidRPr="00206EE9">
        <w:rPr>
          <w:rFonts w:ascii="Times New Roman" w:hAnsi="Times New Roman" w:cs="Times New Roman"/>
          <w:sz w:val="24"/>
          <w:szCs w:val="32"/>
          <w:lang w:bidi="ar-SA"/>
        </w:rPr>
        <w:lastRenderedPageBreak/>
        <w:t>the substrate index like usual. But the second film contour is plotted from the air. For example, a common substrate is SiO</w:t>
      </w:r>
      <w:r w:rsidRPr="00206EE9">
        <w:rPr>
          <w:rFonts w:ascii="Times New Roman" w:hAnsi="Times New Roman" w:cs="Times New Roman"/>
          <w:sz w:val="24"/>
          <w:szCs w:val="32"/>
          <w:vertAlign w:val="subscript"/>
          <w:lang w:bidi="ar-SA"/>
        </w:rPr>
        <w:t>2</w:t>
      </w:r>
      <w:r w:rsidRPr="00206EE9">
        <w:rPr>
          <w:rFonts w:ascii="Times New Roman" w:hAnsi="Times New Roman" w:cs="Times New Roman"/>
          <w:sz w:val="24"/>
          <w:szCs w:val="32"/>
          <w:lang w:bidi="ar-SA"/>
        </w:rPr>
        <w:t xml:space="preserve"> with </w:t>
      </w:r>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s</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1.48, Al</w:t>
      </w:r>
      <w:r w:rsidRPr="00206EE9">
        <w:rPr>
          <w:rFonts w:ascii="Times New Roman" w:hAnsi="Times New Roman" w:cs="Times New Roman"/>
          <w:sz w:val="24"/>
          <w:szCs w:val="32"/>
          <w:vertAlign w:val="subscript"/>
          <w:lang w:bidi="ar-SA"/>
        </w:rPr>
        <w:t>2</w:t>
      </w:r>
      <w:r w:rsidRPr="00206EE9">
        <w:rPr>
          <w:rFonts w:ascii="Times New Roman" w:hAnsi="Times New Roman" w:cs="Times New Roman"/>
          <w:sz w:val="24"/>
          <w:szCs w:val="32"/>
          <w:lang w:bidi="ar-SA"/>
        </w:rPr>
        <w:t>O</w:t>
      </w:r>
      <w:r w:rsidRPr="00206EE9">
        <w:rPr>
          <w:rFonts w:ascii="Times New Roman" w:hAnsi="Times New Roman" w:cs="Times New Roman"/>
          <w:sz w:val="24"/>
          <w:szCs w:val="32"/>
          <w:vertAlign w:val="subscript"/>
          <w:lang w:bidi="ar-SA"/>
        </w:rPr>
        <w:t>3</w:t>
      </w:r>
      <w:r w:rsidRPr="00206EE9">
        <w:rPr>
          <w:rFonts w:ascii="Times New Roman" w:hAnsi="Times New Roman" w:cs="Times New Roman"/>
          <w:sz w:val="24"/>
          <w:szCs w:val="32"/>
          <w:lang w:bidi="ar-SA"/>
        </w:rPr>
        <w:t xml:space="preserve"> a refractive index of </w:t>
      </w:r>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f</w:t>
      </w:r>
      <w:r w:rsidRPr="00206EE9">
        <w:rPr>
          <w:rFonts w:ascii="Times New Roman" w:hAnsi="Times New Roman" w:cs="Times New Roman"/>
          <w:sz w:val="24"/>
          <w:szCs w:val="32"/>
          <w:vertAlign w:val="subscript"/>
          <w:lang w:bidi="ar-SA"/>
        </w:rPr>
        <w:t>1</w:t>
      </w:r>
      <w:r>
        <w:rPr>
          <w:rFonts w:ascii="Times New Roman" w:hAnsi="Times New Roman" w:cs="Times New Roman"/>
          <w:sz w:val="24"/>
          <w:szCs w:val="32"/>
          <w:vertAlign w:val="subscript"/>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1.77 similar, and MgF</w:t>
      </w:r>
      <w:r w:rsidRPr="00206EE9">
        <w:rPr>
          <w:rFonts w:ascii="Times New Roman" w:hAnsi="Times New Roman" w:cs="Times New Roman"/>
          <w:sz w:val="24"/>
          <w:szCs w:val="32"/>
          <w:vertAlign w:val="subscript"/>
          <w:lang w:bidi="ar-SA"/>
        </w:rPr>
        <w:t>2</w:t>
      </w:r>
      <w:r w:rsidRPr="00206EE9">
        <w:rPr>
          <w:rFonts w:ascii="Times New Roman" w:hAnsi="Times New Roman" w:cs="Times New Roman"/>
          <w:sz w:val="24"/>
          <w:szCs w:val="32"/>
          <w:lang w:bidi="ar-SA"/>
        </w:rPr>
        <w:t xml:space="preserve"> is </w:t>
      </w:r>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f</w:t>
      </w:r>
      <w:r w:rsidRPr="00206EE9">
        <w:rPr>
          <w:rFonts w:ascii="Times New Roman" w:hAnsi="Times New Roman" w:cs="Times New Roman"/>
          <w:sz w:val="24"/>
          <w:szCs w:val="32"/>
          <w:vertAlign w:val="subscript"/>
          <w:lang w:bidi="ar-SA"/>
        </w:rPr>
        <w:t>2</w:t>
      </w:r>
      <w:r>
        <w:rPr>
          <w:rFonts w:ascii="Times New Roman" w:hAnsi="Times New Roman" w:cs="Times New Roman"/>
          <w:sz w:val="24"/>
          <w:szCs w:val="32"/>
          <w:vertAlign w:val="subscript"/>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 xml:space="preserve">1.38, as shown in Figure </w:t>
      </w:r>
      <w:r w:rsidR="004B185A">
        <w:rPr>
          <w:rFonts w:ascii="Times New Roman" w:hAnsi="Times New Roman" w:cs="Times New Roman"/>
          <w:sz w:val="24"/>
          <w:szCs w:val="32"/>
          <w:lang w:bidi="ar-SA"/>
        </w:rPr>
        <w:t>3</w:t>
      </w:r>
      <w:r w:rsidRPr="00206EE9">
        <w:rPr>
          <w:rFonts w:ascii="Times New Roman" w:hAnsi="Times New Roman" w:cs="Times New Roman"/>
          <w:sz w:val="24"/>
          <w:szCs w:val="32"/>
          <w:lang w:bidi="ar-SA"/>
        </w:rPr>
        <w:t>. </w:t>
      </w:r>
    </w:p>
    <w:p w14:paraId="091AAB30" w14:textId="77777777" w:rsidR="00926A89" w:rsidRPr="00206EE9" w:rsidRDefault="00926A89" w:rsidP="00926A89">
      <w:pPr>
        <w:jc w:val="thaiDistribute"/>
        <w:rPr>
          <w:rFonts w:ascii="Times New Roman" w:hAnsi="Times New Roman" w:cs="Times New Roman"/>
          <w:sz w:val="24"/>
          <w:szCs w:val="32"/>
          <w:lang w:bidi="ar-SA"/>
        </w:rPr>
      </w:pPr>
    </w:p>
    <w:p w14:paraId="5F260F60" w14:textId="77777777" w:rsidR="00926A89" w:rsidRPr="00206EE9" w:rsidRDefault="00926A89" w:rsidP="00926A89">
      <w:pPr>
        <w:jc w:val="center"/>
        <w:rPr>
          <w:rFonts w:ascii="Times New Roman" w:hAnsi="Times New Roman" w:cs="Times New Roman"/>
          <w:sz w:val="24"/>
          <w:szCs w:val="32"/>
          <w:lang w:bidi="ar-SA"/>
        </w:rPr>
      </w:pPr>
      <w:r w:rsidRPr="00206EE9">
        <w:rPr>
          <w:rFonts w:ascii="Times New Roman" w:hAnsi="Times New Roman" w:cs="Times New Roman"/>
          <w:noProof/>
          <w:sz w:val="24"/>
          <w:szCs w:val="32"/>
        </w:rPr>
        <w:drawing>
          <wp:inline distT="0" distB="0" distL="0" distR="0" wp14:anchorId="7320A9A0" wp14:editId="47185895">
            <wp:extent cx="3371850" cy="2162175"/>
            <wp:effectExtent l="0" t="0" r="0" b="9525"/>
            <wp:docPr id="1648524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71850" cy="2162175"/>
                    </a:xfrm>
                    <a:prstGeom prst="rect">
                      <a:avLst/>
                    </a:prstGeom>
                    <a:noFill/>
                    <a:ln>
                      <a:noFill/>
                    </a:ln>
                  </pic:spPr>
                </pic:pic>
              </a:graphicData>
            </a:graphic>
          </wp:inline>
        </w:drawing>
      </w:r>
    </w:p>
    <w:p w14:paraId="5228C5E4" w14:textId="254A8CE5" w:rsidR="00926A89" w:rsidRPr="00206EE9" w:rsidRDefault="00926A89" w:rsidP="00926A89">
      <w:pPr>
        <w:jc w:val="thaiDistribute"/>
        <w:rPr>
          <w:rFonts w:ascii="Times New Roman" w:hAnsi="Times New Roman" w:cs="Times New Roman"/>
          <w:sz w:val="24"/>
          <w:szCs w:val="32"/>
          <w:lang w:bidi="ar-SA"/>
        </w:rPr>
      </w:pPr>
      <w:r w:rsidRPr="00206EE9">
        <w:rPr>
          <w:rFonts w:ascii="Times New Roman" w:hAnsi="Times New Roman" w:cs="Times New Roman"/>
          <w:b/>
          <w:bCs/>
          <w:sz w:val="24"/>
          <w:szCs w:val="32"/>
          <w:lang w:bidi="ar-SA"/>
        </w:rPr>
        <w:t>Fig</w:t>
      </w:r>
      <w:r w:rsidR="004B185A">
        <w:rPr>
          <w:rFonts w:ascii="Times New Roman" w:hAnsi="Times New Roman" w:cs="Times New Roman"/>
          <w:b/>
          <w:bCs/>
          <w:sz w:val="24"/>
          <w:szCs w:val="32"/>
          <w:lang w:bidi="ar-SA"/>
        </w:rPr>
        <w:t>ure</w:t>
      </w:r>
      <w:r w:rsidRPr="00206EE9">
        <w:rPr>
          <w:rFonts w:ascii="Times New Roman" w:hAnsi="Times New Roman" w:cs="Times New Roman"/>
          <w:b/>
          <w:bCs/>
          <w:sz w:val="24"/>
          <w:szCs w:val="32"/>
          <w:lang w:bidi="ar-SA"/>
        </w:rPr>
        <w:t xml:space="preserve"> </w:t>
      </w:r>
      <w:r w:rsidR="004B185A">
        <w:rPr>
          <w:rFonts w:ascii="Times New Roman" w:hAnsi="Times New Roman" w:cs="Times New Roman"/>
          <w:b/>
          <w:bCs/>
          <w:sz w:val="24"/>
          <w:szCs w:val="32"/>
          <w:lang w:bidi="ar-SA"/>
        </w:rPr>
        <w:t>3</w:t>
      </w:r>
      <w:r w:rsidRPr="00206EE9">
        <w:rPr>
          <w:rFonts w:ascii="Times New Roman" w:hAnsi="Times New Roman" w:cs="Times New Roman"/>
          <w:b/>
          <w:bCs/>
          <w:sz w:val="24"/>
          <w:szCs w:val="32"/>
          <w:lang w:bidi="ar-SA"/>
        </w:rPr>
        <w:t>.</w:t>
      </w:r>
      <w:r w:rsidRPr="00206EE9">
        <w:rPr>
          <w:rFonts w:ascii="Times New Roman" w:hAnsi="Times New Roman" w:cs="Times New Roman"/>
          <w:sz w:val="24"/>
          <w:szCs w:val="32"/>
          <w:lang w:bidi="ar-SA"/>
        </w:rPr>
        <w:t xml:space="preserve"> Contour graph shows the reflectivity of an example design with </w:t>
      </w:r>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s</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 xml:space="preserve">1.48, </w:t>
      </w:r>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f</w:t>
      </w:r>
      <w:r w:rsidRPr="00206EE9">
        <w:rPr>
          <w:rFonts w:ascii="Times New Roman" w:hAnsi="Times New Roman" w:cs="Times New Roman"/>
          <w:sz w:val="24"/>
          <w:szCs w:val="32"/>
          <w:vertAlign w:val="subscript"/>
          <w:lang w:bidi="ar-SA"/>
        </w:rPr>
        <w:t>1</w:t>
      </w:r>
      <w:r>
        <w:rPr>
          <w:rFonts w:ascii="Times New Roman" w:hAnsi="Times New Roman" w:cs="Times New Roman"/>
          <w:sz w:val="24"/>
          <w:szCs w:val="32"/>
          <w:vertAlign w:val="subscript"/>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 xml:space="preserve">1.77 (red) and </w:t>
      </w:r>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f</w:t>
      </w:r>
      <w:r w:rsidRPr="00206EE9">
        <w:rPr>
          <w:rFonts w:ascii="Times New Roman" w:hAnsi="Times New Roman" w:cs="Times New Roman"/>
          <w:sz w:val="24"/>
          <w:szCs w:val="32"/>
          <w:vertAlign w:val="subscript"/>
          <w:lang w:bidi="ar-SA"/>
        </w:rPr>
        <w:t>2</w:t>
      </w:r>
      <w:r>
        <w:rPr>
          <w:rFonts w:ascii="Times New Roman" w:hAnsi="Times New Roman" w:cs="Times New Roman"/>
          <w:sz w:val="24"/>
          <w:szCs w:val="32"/>
          <w:vertAlign w:val="subscript"/>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1.38 (green).</w:t>
      </w:r>
    </w:p>
    <w:p w14:paraId="013CAAE0" w14:textId="534790CB" w:rsidR="00926A89" w:rsidRPr="00206EE9" w:rsidRDefault="00926A89" w:rsidP="00926A89">
      <w:pPr>
        <w:jc w:val="thaiDistribute"/>
        <w:rPr>
          <w:rFonts w:ascii="Times New Roman" w:hAnsi="Times New Roman" w:cs="Times New Roman"/>
          <w:sz w:val="24"/>
          <w:szCs w:val="32"/>
          <w:lang w:bidi="ar-SA"/>
        </w:rPr>
      </w:pPr>
      <w:r w:rsidRPr="00206EE9">
        <w:rPr>
          <w:rFonts w:ascii="Times New Roman" w:hAnsi="Times New Roman" w:cs="Times New Roman"/>
          <w:sz w:val="24"/>
          <w:szCs w:val="32"/>
          <w:lang w:bidi="ar-SA"/>
        </w:rPr>
        <w:t xml:space="preserve">The interception points of the two lines can be solved for thicknesses with non-linear solver, such as </w:t>
      </w:r>
      <w:proofErr w:type="spellStart"/>
      <w:r w:rsidRPr="00206EE9">
        <w:rPr>
          <w:rFonts w:ascii="Times New Roman" w:hAnsi="Times New Roman" w:cs="Times New Roman"/>
          <w:sz w:val="24"/>
          <w:szCs w:val="32"/>
          <w:lang w:bidi="ar-SA"/>
        </w:rPr>
        <w:t>fsolve</w:t>
      </w:r>
      <w:proofErr w:type="spellEnd"/>
      <w:r w:rsidRPr="00206EE9">
        <w:rPr>
          <w:rFonts w:ascii="Times New Roman" w:hAnsi="Times New Roman" w:cs="Times New Roman"/>
          <w:sz w:val="24"/>
          <w:szCs w:val="32"/>
          <w:lang w:bidi="ar-SA"/>
        </w:rPr>
        <w:t>. The number of answers in this example is two, as shown in Fig</w:t>
      </w:r>
      <w:r w:rsidR="004B185A">
        <w:rPr>
          <w:rFonts w:ascii="Times New Roman" w:hAnsi="Times New Roman" w:cs="Times New Roman"/>
          <w:sz w:val="24"/>
          <w:szCs w:val="32"/>
          <w:lang w:bidi="ar-SA"/>
        </w:rPr>
        <w:t>ure 4</w:t>
      </w:r>
      <w:r w:rsidRPr="00206EE9">
        <w:rPr>
          <w:rFonts w:ascii="Times New Roman" w:hAnsi="Times New Roman" w:cs="Times New Roman"/>
          <w:sz w:val="24"/>
          <w:szCs w:val="32"/>
          <w:lang w:bidi="ar-SA"/>
        </w:rPr>
        <w:t>.</w:t>
      </w:r>
    </w:p>
    <w:p w14:paraId="0F740E32" w14:textId="77777777" w:rsidR="00926A89" w:rsidRPr="00206EE9" w:rsidRDefault="00926A89" w:rsidP="00926A89">
      <w:pPr>
        <w:jc w:val="center"/>
        <w:rPr>
          <w:rFonts w:ascii="Times New Roman" w:hAnsi="Times New Roman" w:cs="Times New Roman"/>
          <w:sz w:val="24"/>
          <w:szCs w:val="32"/>
          <w:lang w:bidi="ar-SA"/>
        </w:rPr>
      </w:pPr>
      <w:r w:rsidRPr="00206EE9">
        <w:rPr>
          <w:rFonts w:ascii="Times New Roman" w:hAnsi="Times New Roman" w:cs="Times New Roman"/>
          <w:noProof/>
          <w:sz w:val="24"/>
          <w:szCs w:val="32"/>
        </w:rPr>
        <w:drawing>
          <wp:inline distT="0" distB="0" distL="0" distR="0" wp14:anchorId="0C0B36E8" wp14:editId="25460F8A">
            <wp:extent cx="5391150" cy="2019300"/>
            <wp:effectExtent l="0" t="0" r="0" b="0"/>
            <wp:docPr id="1386986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72515E31" w14:textId="7A703CD5" w:rsidR="00926A89" w:rsidRPr="00206EE9" w:rsidRDefault="00926A89" w:rsidP="00926A89">
      <w:pPr>
        <w:jc w:val="thaiDistribute"/>
        <w:rPr>
          <w:rFonts w:ascii="Times New Roman" w:hAnsi="Times New Roman" w:cs="Times New Roman"/>
          <w:sz w:val="24"/>
          <w:szCs w:val="32"/>
          <w:lang w:bidi="ar-SA"/>
        </w:rPr>
      </w:pPr>
      <w:r w:rsidRPr="00206EE9">
        <w:rPr>
          <w:rFonts w:ascii="Times New Roman" w:hAnsi="Times New Roman" w:cs="Times New Roman"/>
          <w:b/>
          <w:bCs/>
          <w:sz w:val="24"/>
          <w:szCs w:val="32"/>
          <w:lang w:bidi="ar-SA"/>
        </w:rPr>
        <w:t>Fig</w:t>
      </w:r>
      <w:r w:rsidR="004B185A">
        <w:rPr>
          <w:rFonts w:ascii="Times New Roman" w:hAnsi="Times New Roman" w:cs="Times New Roman"/>
          <w:b/>
          <w:bCs/>
          <w:sz w:val="24"/>
          <w:szCs w:val="32"/>
          <w:lang w:bidi="ar-SA"/>
        </w:rPr>
        <w:t>ure</w:t>
      </w:r>
      <w:r w:rsidRPr="00206EE9">
        <w:rPr>
          <w:rFonts w:ascii="Times New Roman" w:hAnsi="Times New Roman" w:cs="Times New Roman"/>
          <w:b/>
          <w:bCs/>
          <w:sz w:val="24"/>
          <w:szCs w:val="32"/>
          <w:lang w:bidi="ar-SA"/>
        </w:rPr>
        <w:t xml:space="preserve"> </w:t>
      </w:r>
      <w:r w:rsidR="004B185A">
        <w:rPr>
          <w:rFonts w:ascii="Times New Roman" w:hAnsi="Times New Roman" w:cs="Times New Roman"/>
          <w:b/>
          <w:bCs/>
          <w:sz w:val="24"/>
          <w:szCs w:val="32"/>
          <w:lang w:bidi="ar-SA"/>
        </w:rPr>
        <w:t>4</w:t>
      </w:r>
      <w:r w:rsidRPr="00206EE9">
        <w:rPr>
          <w:rFonts w:ascii="Times New Roman" w:hAnsi="Times New Roman" w:cs="Times New Roman"/>
          <w:b/>
          <w:bCs/>
          <w:sz w:val="24"/>
          <w:szCs w:val="32"/>
          <w:lang w:bidi="ar-SA"/>
        </w:rPr>
        <w:t>.</w:t>
      </w:r>
      <w:r w:rsidRPr="00206EE9">
        <w:rPr>
          <w:rFonts w:ascii="Times New Roman" w:hAnsi="Times New Roman" w:cs="Times New Roman"/>
          <w:sz w:val="24"/>
          <w:szCs w:val="32"/>
          <w:lang w:bidi="ar-SA"/>
        </w:rPr>
        <w:t xml:space="preserve"> Contour graphs show the two possible answers for perfect antireflection.</w:t>
      </w:r>
    </w:p>
    <w:p w14:paraId="369774D3" w14:textId="109381E6" w:rsidR="00926A89" w:rsidRDefault="00926A89" w:rsidP="00926A89">
      <w:pPr>
        <w:pStyle w:val="Heading4"/>
        <w:spacing w:line="276" w:lineRule="auto"/>
        <w:rPr>
          <w:b w:val="0"/>
          <w:bCs w:val="0"/>
          <w:i/>
          <w:iCs/>
          <w:sz w:val="24"/>
          <w:szCs w:val="24"/>
        </w:rPr>
      </w:pPr>
      <w:r w:rsidRPr="004B44A5">
        <w:rPr>
          <w:b w:val="0"/>
          <w:bCs w:val="0"/>
          <w:i/>
          <w:iCs/>
          <w:sz w:val="24"/>
          <w:szCs w:val="24"/>
        </w:rPr>
        <w:t>2.2.</w:t>
      </w:r>
      <w:r>
        <w:rPr>
          <w:b w:val="0"/>
          <w:bCs w:val="0"/>
          <w:i/>
          <w:iCs/>
          <w:sz w:val="24"/>
          <w:szCs w:val="24"/>
        </w:rPr>
        <w:t>3</w:t>
      </w:r>
      <w:r w:rsidRPr="004B44A5">
        <w:t xml:space="preserve"> </w:t>
      </w:r>
      <w:r w:rsidRPr="00206EE9">
        <w:rPr>
          <w:b w:val="0"/>
          <w:bCs w:val="0"/>
          <w:i/>
          <w:iCs/>
          <w:sz w:val="24"/>
          <w:szCs w:val="24"/>
        </w:rPr>
        <w:t>Asymmetrical resonance cavity design</w:t>
      </w:r>
    </w:p>
    <w:p w14:paraId="7CD3B974" w14:textId="6FD2F868" w:rsidR="001F07A3" w:rsidRPr="00206EE9" w:rsidRDefault="00926A89" w:rsidP="001F07A3">
      <w:pPr>
        <w:jc w:val="thaiDistribute"/>
        <w:rPr>
          <w:rFonts w:ascii="Times New Roman" w:hAnsi="Times New Roman" w:cs="Times New Roman"/>
          <w:sz w:val="24"/>
          <w:szCs w:val="32"/>
          <w:lang w:bidi="ar-SA"/>
        </w:rPr>
      </w:pPr>
      <w:r w:rsidRPr="00206EE9">
        <w:rPr>
          <w:rFonts w:ascii="Times New Roman" w:hAnsi="Times New Roman" w:cs="Times New Roman"/>
          <w:sz w:val="24"/>
          <w:szCs w:val="32"/>
          <w:lang w:bidi="ar-SA"/>
        </w:rPr>
        <w:t>A resonant cavity is a useful design for enhancing the optical properties of central cavity layer, which in this study will be PCM. A distributed Bragg reflector cavity consists of two reflecting layers placed on either side of the central layer. The two reflectors cause light to cycle through the central layer multiple times, which effectively reduced the required thickness of PCM. The mirror on each side is created from a unit cell (</w:t>
      </w:r>
      <w:r w:rsidRPr="00206EE9">
        <w:rPr>
          <w:rFonts w:ascii="Times New Roman" w:hAnsi="Times New Roman" w:cs="Times New Roman"/>
          <w:i/>
          <w:iCs/>
          <w:sz w:val="24"/>
          <w:szCs w:val="32"/>
          <w:lang w:bidi="ar-SA"/>
        </w:rPr>
        <w:t>U</w:t>
      </w:r>
      <w:r w:rsidRPr="00206EE9">
        <w:rPr>
          <w:rFonts w:ascii="Times New Roman" w:hAnsi="Times New Roman" w:cs="Times New Roman"/>
          <w:sz w:val="24"/>
          <w:szCs w:val="32"/>
          <w:lang w:bidi="ar-SA"/>
        </w:rPr>
        <w:t>) composed of materials with high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and (</w:t>
      </w:r>
      <w:r w:rsidRPr="00206EE9">
        <w:rPr>
          <w:rFonts w:ascii="Times New Roman" w:hAnsi="Times New Roman" w:cs="Times New Roman"/>
          <w:i/>
          <w:iCs/>
          <w:sz w:val="24"/>
          <w:szCs w:val="32"/>
          <w:lang w:bidi="ar-SA"/>
        </w:rPr>
        <w:t>L</w:t>
      </w:r>
      <w:r w:rsidRPr="00206EE9">
        <w:rPr>
          <w:rFonts w:ascii="Times New Roman" w:hAnsi="Times New Roman" w:cs="Times New Roman"/>
          <w:sz w:val="24"/>
          <w:szCs w:val="32"/>
          <w:lang w:bidi="ar-SA"/>
        </w:rPr>
        <w:t>) refractive index with quarter-wave optical thickness. The larger the difference, the better the enhancement. In this work, unit cells will be denoted as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/2 </w:t>
      </w:r>
      <w:r w:rsidRPr="00206EE9">
        <w:rPr>
          <w:rFonts w:ascii="Times New Roman" w:hAnsi="Times New Roman" w:cs="Times New Roman"/>
          <w:i/>
          <w:iCs/>
          <w:sz w:val="24"/>
          <w:szCs w:val="32"/>
          <w:lang w:bidi="ar-SA"/>
        </w:rPr>
        <w:t>L</w:t>
      </w:r>
      <w:r w:rsidRPr="00206EE9">
        <w:rPr>
          <w:rFonts w:ascii="Times New Roman" w:hAnsi="Times New Roman" w:cs="Times New Roman"/>
          <w:sz w:val="24"/>
          <w:szCs w:val="32"/>
          <w:lang w:bidi="ar-SA"/>
        </w:rPr>
        <w:t xml:space="preserve">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/2], where 1/2 indicates a film </w:t>
      </w:r>
      <w:r w:rsidRPr="00206EE9">
        <w:rPr>
          <w:rFonts w:ascii="Times New Roman" w:hAnsi="Times New Roman" w:cs="Times New Roman"/>
          <w:sz w:val="24"/>
          <w:szCs w:val="32"/>
          <w:lang w:bidi="ar-SA"/>
        </w:rPr>
        <w:lastRenderedPageBreak/>
        <w:t xml:space="preserve">with half the QWOT. As an example, if we use </w:t>
      </w:r>
      <w:proofErr w:type="gramStart"/>
      <w:r w:rsidRPr="00206EE9">
        <w:rPr>
          <w:rFonts w:ascii="Times New Roman" w:hAnsi="Times New Roman" w:cs="Times New Roman"/>
          <w:sz w:val="24"/>
          <w:szCs w:val="32"/>
          <w:lang w:bidi="ar-SA"/>
        </w:rPr>
        <w:t>1 unit</w:t>
      </w:r>
      <w:proofErr w:type="gramEnd"/>
      <w:r w:rsidRPr="00206EE9">
        <w:rPr>
          <w:rFonts w:ascii="Times New Roman" w:hAnsi="Times New Roman" w:cs="Times New Roman"/>
          <w:sz w:val="24"/>
          <w:szCs w:val="32"/>
          <w:lang w:bidi="ar-SA"/>
        </w:rPr>
        <w:t xml:space="preserve"> cell on each side, and </w:t>
      </w:r>
      <w:r>
        <w:rPr>
          <w:rFonts w:ascii="Times New Roman" w:hAnsi="Times New Roman" w:cs="Times New Roman"/>
          <w:sz w:val="24"/>
          <w:szCs w:val="32"/>
          <w:lang w:bidi="ar-SA"/>
        </w:rPr>
        <w:t xml:space="preserve">also </w:t>
      </w:r>
      <w:r w:rsidRPr="00206EE9">
        <w:rPr>
          <w:rFonts w:ascii="Times New Roman" w:hAnsi="Times New Roman" w:cs="Times New Roman"/>
          <w:sz w:val="24"/>
          <w:szCs w:val="32"/>
          <w:lang w:bidi="ar-SA"/>
        </w:rPr>
        <w:t xml:space="preserve">have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 as the central cavity layer, the structure can be written as</w:t>
      </w:r>
      <w:r w:rsidR="001F07A3">
        <w:rPr>
          <w:rFonts w:ascii="Times New Roman" w:hAnsi="Times New Roman" w:cs="Times New Roman"/>
          <w:sz w:val="24"/>
          <w:szCs w:val="32"/>
          <w:lang w:bidi="ar-SA"/>
        </w:rPr>
        <w:t>:</w:t>
      </w:r>
    </w:p>
    <w:p w14:paraId="4DDEDCDC" w14:textId="1E55B820" w:rsidR="00926A89" w:rsidRPr="00206EE9" w:rsidRDefault="00926A89" w:rsidP="001F07A3">
      <w:pPr>
        <w:jc w:val="right"/>
        <w:rPr>
          <w:rFonts w:ascii="Times New Roman" w:hAnsi="Times New Roman" w:cs="Times New Roman"/>
          <w:sz w:val="24"/>
          <w:szCs w:val="32"/>
          <w:lang w:bidi="ar-SA"/>
        </w:rPr>
      </w:pPr>
      <w:r w:rsidRPr="00206EE9">
        <w:rPr>
          <w:rFonts w:ascii="Times New Roman" w:hAnsi="Times New Roman" w:cs="Times New Roman"/>
          <w:position w:val="-28"/>
          <w:sz w:val="24"/>
          <w:szCs w:val="32"/>
          <w:lang w:bidi="ar-SA"/>
        </w:rPr>
        <w:object w:dxaOrig="2200" w:dyaOrig="680" w14:anchorId="3602495C">
          <v:shape id="_x0000_i1048" type="#_x0000_t75" style="width:110.25pt;height:33.75pt" o:ole="">
            <v:imagedata r:id="rId60" o:title=""/>
          </v:shape>
          <o:OLEObject Type="Embed" ProgID="Equation.DSMT4" ShapeID="_x0000_i1048" DrawAspect="Content" ObjectID="_1830229651" r:id="rId61"/>
        </w:object>
      </w:r>
      <w:r>
        <w:rPr>
          <w:rFonts w:ascii="Times New Roman" w:hAnsi="Times New Roman" w:cs="Times New Roman"/>
          <w:sz w:val="24"/>
          <w:szCs w:val="32"/>
          <w:lang w:bidi="ar-SA"/>
        </w:rPr>
        <w:t>.</w:t>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t xml:space="preserve"> </w:t>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001F07A3">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(1</w:t>
      </w:r>
      <w:r w:rsidR="001F07A3">
        <w:rPr>
          <w:rFonts w:ascii="Times New Roman" w:hAnsi="Times New Roman" w:cs="Times New Roman"/>
          <w:sz w:val="24"/>
          <w:szCs w:val="32"/>
          <w:lang w:bidi="ar-SA"/>
        </w:rPr>
        <w:t>6</w:t>
      </w:r>
      <w:r w:rsidRPr="00206EE9">
        <w:rPr>
          <w:rFonts w:ascii="Times New Roman" w:hAnsi="Times New Roman" w:cs="Times New Roman"/>
          <w:sz w:val="24"/>
          <w:szCs w:val="32"/>
          <w:lang w:bidi="ar-SA"/>
        </w:rPr>
        <w:t>)</w:t>
      </w:r>
    </w:p>
    <w:p w14:paraId="265AA73C" w14:textId="7E476744" w:rsidR="001F07A3" w:rsidRPr="00206EE9" w:rsidRDefault="00926A89" w:rsidP="001F07A3">
      <w:pPr>
        <w:jc w:val="thaiDistribute"/>
        <w:rPr>
          <w:rFonts w:ascii="Times New Roman" w:hAnsi="Times New Roman" w:cs="Times New Roman"/>
          <w:sz w:val="24"/>
          <w:szCs w:val="32"/>
          <w:lang w:bidi="ar-SA"/>
        </w:rPr>
      </w:pPr>
      <w:r w:rsidRPr="00206EE9">
        <w:rPr>
          <w:rFonts w:ascii="Times New Roman" w:hAnsi="Times New Roman" w:cs="Times New Roman"/>
          <w:sz w:val="24"/>
          <w:szCs w:val="32"/>
          <w:lang w:bidi="ar-SA"/>
        </w:rPr>
        <w:t xml:space="preserve">By combining the central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 with the two adjacent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/2, we get</w:t>
      </w:r>
    </w:p>
    <w:p w14:paraId="1755BDDC" w14:textId="5C46315C" w:rsidR="00926A89" w:rsidRPr="00206EE9" w:rsidRDefault="00926A89" w:rsidP="001F07A3">
      <w:pPr>
        <w:jc w:val="right"/>
        <w:rPr>
          <w:rFonts w:ascii="Times New Roman" w:hAnsi="Times New Roman" w:cs="Times New Roman"/>
          <w:sz w:val="24"/>
          <w:szCs w:val="32"/>
          <w:lang w:bidi="ar-SA"/>
        </w:rPr>
      </w:pPr>
      <w:r w:rsidRPr="00206EE9">
        <w:rPr>
          <w:rFonts w:ascii="Times New Roman" w:hAnsi="Times New Roman" w:cs="Times New Roman"/>
          <w:position w:val="-24"/>
          <w:sz w:val="24"/>
          <w:szCs w:val="32"/>
          <w:lang w:bidi="ar-SA"/>
        </w:rPr>
        <w:object w:dxaOrig="1260" w:dyaOrig="620" w14:anchorId="10C5214C">
          <v:shape id="_x0000_i1049" type="#_x0000_t75" style="width:63pt;height:30.75pt" o:ole="">
            <v:imagedata r:id="rId62" o:title=""/>
          </v:shape>
          <o:OLEObject Type="Embed" ProgID="Equation.DSMT4" ShapeID="_x0000_i1049" DrawAspect="Content" ObjectID="_1830229652" r:id="rId63"/>
        </w:object>
      </w:r>
      <w:r w:rsidRPr="00206EE9">
        <w:rPr>
          <w:rFonts w:ascii="Times New Roman" w:hAnsi="Times New Roman" w:cs="Times New Roman"/>
          <w:sz w:val="24"/>
          <w:szCs w:val="32"/>
          <w:lang w:bidi="ar-SA"/>
        </w:rPr>
        <w:t>.</w:t>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t xml:space="preserve"> </w:t>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001F07A3">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r w:rsidR="001F07A3">
        <w:rPr>
          <w:rFonts w:ascii="Times New Roman" w:hAnsi="Times New Roman" w:cs="Times New Roman"/>
          <w:sz w:val="24"/>
          <w:szCs w:val="32"/>
          <w:lang w:bidi="ar-SA"/>
        </w:rPr>
        <w:t>1</w:t>
      </w:r>
      <w:r w:rsidRPr="00206EE9">
        <w:rPr>
          <w:rFonts w:ascii="Times New Roman" w:hAnsi="Times New Roman" w:cs="Times New Roman"/>
          <w:sz w:val="24"/>
          <w:szCs w:val="32"/>
          <w:lang w:bidi="ar-SA"/>
        </w:rPr>
        <w:t>7)</w:t>
      </w:r>
    </w:p>
    <w:p w14:paraId="6D4A8006" w14:textId="12DDC786" w:rsidR="009C2E0E" w:rsidRPr="00206EE9" w:rsidRDefault="00926A89" w:rsidP="009C2E0E">
      <w:pPr>
        <w:jc w:val="thaiDistribute"/>
        <w:rPr>
          <w:rFonts w:ascii="Times New Roman" w:hAnsi="Times New Roman" w:cs="Times New Roman"/>
          <w:sz w:val="24"/>
          <w:szCs w:val="32"/>
          <w:lang w:bidi="ar-SA"/>
        </w:rPr>
      </w:pPr>
      <w:r w:rsidRPr="00206EE9">
        <w:rPr>
          <w:rFonts w:ascii="Times New Roman" w:hAnsi="Times New Roman" w:cs="Times New Roman"/>
          <w:sz w:val="24"/>
          <w:szCs w:val="32"/>
          <w:lang w:bidi="ar-SA"/>
        </w:rPr>
        <w:t xml:space="preserve">The combination of two QWOT films with the same index creates half-wave optical thickness (HWOT) layer, which is equivalent to an absentee layer (loss less). The two adjacent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s and the two </w:t>
      </w:r>
      <w:r w:rsidRPr="00206EE9">
        <w:rPr>
          <w:rFonts w:ascii="Times New Roman" w:hAnsi="Times New Roman" w:cs="Times New Roman"/>
          <w:i/>
          <w:iCs/>
          <w:sz w:val="24"/>
          <w:szCs w:val="32"/>
          <w:lang w:bidi="ar-SA"/>
        </w:rPr>
        <w:t>L</w:t>
      </w:r>
      <w:r w:rsidRPr="00206EE9">
        <w:rPr>
          <w:rFonts w:ascii="Times New Roman" w:hAnsi="Times New Roman" w:cs="Times New Roman"/>
          <w:sz w:val="24"/>
          <w:szCs w:val="32"/>
          <w:lang w:bidi="ar-SA"/>
        </w:rPr>
        <w:t xml:space="preserve">s can be combined, with the final structure reduced to an equivalent of a single quarter-wave thick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 layer</w:t>
      </w:r>
    </w:p>
    <w:p w14:paraId="674DF7ED" w14:textId="64864F5E" w:rsidR="00926A89" w:rsidRPr="00206EE9" w:rsidRDefault="00926A89" w:rsidP="001F07A3">
      <w:pPr>
        <w:jc w:val="right"/>
        <w:rPr>
          <w:rFonts w:ascii="Times New Roman" w:hAnsi="Times New Roman" w:cs="Times New Roman"/>
          <w:sz w:val="24"/>
          <w:szCs w:val="32"/>
          <w:lang w:bidi="ar-SA"/>
        </w:rPr>
      </w:pPr>
      <w:r w:rsidRPr="00206EE9">
        <w:rPr>
          <w:rFonts w:ascii="Times New Roman" w:hAnsi="Times New Roman" w:cs="Times New Roman"/>
          <w:position w:val="-24"/>
          <w:sz w:val="24"/>
          <w:szCs w:val="32"/>
          <w:lang w:bidi="ar-SA"/>
        </w:rPr>
        <w:object w:dxaOrig="600" w:dyaOrig="620" w14:anchorId="759B1009">
          <v:shape id="_x0000_i1050" type="#_x0000_t75" style="width:30pt;height:30.75pt" o:ole="">
            <v:imagedata r:id="rId64" o:title=""/>
          </v:shape>
          <o:OLEObject Type="Embed" ProgID="Equation.DSMT4" ShapeID="_x0000_i1050" DrawAspect="Content" ObjectID="_1830229653" r:id="rId65"/>
        </w:object>
      </w:r>
      <w:r w:rsidRPr="00206EE9">
        <w:rPr>
          <w:rFonts w:ascii="Times New Roman" w:hAnsi="Times New Roman" w:cs="Times New Roman"/>
          <w:sz w:val="24"/>
          <w:szCs w:val="32"/>
          <w:lang w:bidi="ar-SA"/>
        </w:rPr>
        <w:t>,</w:t>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proofErr w:type="gramStart"/>
      <w:r w:rsidRPr="00206EE9">
        <w:rPr>
          <w:rFonts w:ascii="Times New Roman" w:hAnsi="Times New Roman" w:cs="Times New Roman"/>
          <w:sz w:val="24"/>
          <w:szCs w:val="32"/>
          <w:lang w:bidi="ar-SA"/>
        </w:rPr>
        <w:tab/>
        <w:t>  (</w:t>
      </w:r>
      <w:proofErr w:type="gramEnd"/>
      <w:r w:rsidR="001F07A3">
        <w:rPr>
          <w:rFonts w:ascii="Times New Roman" w:hAnsi="Times New Roman" w:cs="Times New Roman"/>
          <w:sz w:val="24"/>
          <w:szCs w:val="32"/>
          <w:lang w:bidi="ar-SA"/>
        </w:rPr>
        <w:t>19</w:t>
      </w:r>
      <w:r w:rsidRPr="00206EE9">
        <w:rPr>
          <w:rFonts w:ascii="Times New Roman" w:hAnsi="Times New Roman" w:cs="Times New Roman"/>
          <w:sz w:val="24"/>
          <w:szCs w:val="32"/>
          <w:lang w:bidi="ar-SA"/>
        </w:rPr>
        <w:t>)</w:t>
      </w:r>
    </w:p>
    <w:p w14:paraId="352D3629" w14:textId="391BFB1C" w:rsidR="00926A89" w:rsidRPr="00206EE9" w:rsidRDefault="00926A89" w:rsidP="009C2E0E">
      <w:pPr>
        <w:jc w:val="right"/>
        <w:rPr>
          <w:rFonts w:ascii="Times New Roman" w:hAnsi="Times New Roman" w:cs="Times New Roman"/>
          <w:sz w:val="24"/>
          <w:szCs w:val="32"/>
          <w:lang w:bidi="ar-SA"/>
        </w:rPr>
      </w:pP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w:t>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Pr="00206EE9">
        <w:rPr>
          <w:rFonts w:ascii="Times New Roman" w:hAnsi="Times New Roman" w:cs="Times New Roman"/>
          <w:sz w:val="24"/>
          <w:szCs w:val="32"/>
          <w:lang w:bidi="ar-SA"/>
        </w:rPr>
        <w:tab/>
      </w:r>
      <w:r w:rsidR="009C2E0E">
        <w:rPr>
          <w:rFonts w:ascii="Times New Roman" w:hAnsi="Times New Roman" w:cs="Times New Roman"/>
          <w:sz w:val="24"/>
          <w:szCs w:val="32"/>
          <w:lang w:bidi="ar-SA"/>
        </w:rPr>
        <w:t xml:space="preserve">        </w:t>
      </w:r>
      <w:proofErr w:type="gramStart"/>
      <w:r w:rsidR="009C2E0E">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proofErr w:type="gramEnd"/>
      <w:r w:rsidR="009C2E0E">
        <w:rPr>
          <w:rFonts w:ascii="Times New Roman" w:hAnsi="Times New Roman" w:cs="Times New Roman"/>
          <w:sz w:val="24"/>
          <w:szCs w:val="32"/>
          <w:lang w:bidi="ar-SA"/>
        </w:rPr>
        <w:t>20</w:t>
      </w:r>
      <w:r w:rsidRPr="00206EE9">
        <w:rPr>
          <w:rFonts w:ascii="Times New Roman" w:hAnsi="Times New Roman" w:cs="Times New Roman"/>
          <w:sz w:val="24"/>
          <w:szCs w:val="32"/>
          <w:lang w:bidi="ar-SA"/>
        </w:rPr>
        <w:t>)</w:t>
      </w:r>
    </w:p>
    <w:p w14:paraId="22838E6D" w14:textId="56AA39CB" w:rsidR="00926A89" w:rsidRDefault="00926A89" w:rsidP="00926A89">
      <w:pPr>
        <w:jc w:val="thaiDistribute"/>
        <w:rPr>
          <w:rFonts w:ascii="Times New Roman" w:hAnsi="Times New Roman" w:cs="Times New Roman"/>
          <w:sz w:val="24"/>
          <w:szCs w:val="32"/>
          <w:lang w:bidi="ar-SA"/>
        </w:rPr>
      </w:pPr>
      <w:r w:rsidRPr="00206EE9">
        <w:rPr>
          <w:rFonts w:ascii="Times New Roman" w:hAnsi="Times New Roman" w:cs="Times New Roman"/>
          <w:sz w:val="24"/>
          <w:szCs w:val="32"/>
          <w:lang w:bidi="ar-SA"/>
        </w:rPr>
        <w:t xml:space="preserve">For a multi-unit-cell design, the notation of </w:t>
      </w:r>
      <w:r>
        <w:rPr>
          <w:rFonts w:ascii="Times New Roman" w:hAnsi="Times New Roman" w:cs="Times New Roman"/>
          <w:sz w:val="24"/>
          <w:szCs w:val="32"/>
          <w:lang w:bidi="ar-SA"/>
        </w:rPr>
        <w:t>Eq.</w:t>
      </w:r>
      <w:r w:rsidRPr="00206EE9">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009C2E0E">
        <w:rPr>
          <w:rFonts w:ascii="Times New Roman" w:hAnsi="Times New Roman" w:cs="Times New Roman"/>
          <w:sz w:val="24"/>
          <w:szCs w:val="32"/>
          <w:lang w:bidi="ar-SA"/>
        </w:rPr>
        <w:t>16</w:t>
      </w:r>
      <w:r>
        <w:rPr>
          <w:rFonts w:ascii="Times New Roman" w:hAnsi="Times New Roman" w:cs="Times New Roman"/>
          <w:sz w:val="24"/>
          <w:szCs w:val="32"/>
          <w:lang w:bidi="ar-SA"/>
        </w:rPr>
        <w:t>)</w:t>
      </w:r>
      <w:r w:rsidRPr="00206EE9">
        <w:rPr>
          <w:rFonts w:ascii="Times New Roman" w:hAnsi="Times New Roman" w:cs="Times New Roman"/>
          <w:sz w:val="24"/>
          <w:szCs w:val="32"/>
          <w:lang w:bidi="ar-SA"/>
        </w:rPr>
        <w:t xml:space="preserve"> can be rewritten as [</w:t>
      </w:r>
      <w:r w:rsidRPr="00206EE9">
        <w:rPr>
          <w:rFonts w:ascii="Times New Roman" w:hAnsi="Times New Roman" w:cs="Times New Roman"/>
          <w:i/>
          <w:iCs/>
          <w:sz w:val="24"/>
          <w:szCs w:val="32"/>
          <w:lang w:bidi="ar-SA"/>
        </w:rPr>
        <w:t>U</w:t>
      </w:r>
      <w:r w:rsidRPr="00206EE9">
        <w:rPr>
          <w:rFonts w:ascii="Times New Roman" w:hAnsi="Times New Roman" w:cs="Times New Roman"/>
          <w:sz w:val="24"/>
          <w:szCs w:val="32"/>
          <w:lang w:bidi="ar-SA"/>
        </w:rPr>
        <w:t>]</w:t>
      </w:r>
      <w:r w:rsidRPr="00206EE9">
        <w:rPr>
          <w:rFonts w:ascii="Times New Roman" w:hAnsi="Times New Roman" w:cs="Times New Roman"/>
          <w:i/>
          <w:iCs/>
          <w:sz w:val="24"/>
          <w:szCs w:val="32"/>
          <w:vertAlign w:val="superscript"/>
          <w:lang w:bidi="ar-SA"/>
        </w:rPr>
        <w:t>N</w:t>
      </w:r>
      <w:r w:rsidRPr="00206EE9">
        <w:rPr>
          <w:rFonts w:ascii="Times New Roman" w:hAnsi="Times New Roman" w:cs="Times New Roman"/>
          <w:sz w:val="24"/>
          <w:szCs w:val="32"/>
          <w:vertAlign w:val="superscript"/>
          <w:lang w:bidi="ar-SA"/>
        </w:rPr>
        <w:t xml:space="preserve"> </w:t>
      </w:r>
      <w:r w:rsidRPr="00206EE9">
        <w:rPr>
          <w:rFonts w:ascii="Times New Roman" w:hAnsi="Times New Roman" w:cs="Times New Roman"/>
          <w:i/>
          <w:iCs/>
          <w:sz w:val="24"/>
          <w:szCs w:val="32"/>
          <w:lang w:bidi="ar-SA"/>
        </w:rPr>
        <w:t>C</w:t>
      </w:r>
      <w:r w:rsidRPr="00206EE9">
        <w:rPr>
          <w:rFonts w:ascii="Times New Roman" w:hAnsi="Times New Roman" w:cs="Times New Roman"/>
          <w:sz w:val="24"/>
          <w:szCs w:val="32"/>
          <w:lang w:bidi="ar-SA"/>
        </w:rPr>
        <w:t xml:space="preserve"> [</w:t>
      </w:r>
      <w:r w:rsidRPr="00206EE9">
        <w:rPr>
          <w:rFonts w:ascii="Times New Roman" w:hAnsi="Times New Roman" w:cs="Times New Roman"/>
          <w:i/>
          <w:iCs/>
          <w:sz w:val="24"/>
          <w:szCs w:val="32"/>
          <w:lang w:bidi="ar-SA"/>
        </w:rPr>
        <w:t>U</w:t>
      </w:r>
      <w:r w:rsidRPr="00206EE9">
        <w:rPr>
          <w:rFonts w:ascii="Times New Roman" w:hAnsi="Times New Roman" w:cs="Times New Roman"/>
          <w:sz w:val="24"/>
          <w:szCs w:val="32"/>
          <w:lang w:bidi="ar-SA"/>
        </w:rPr>
        <w:t>]</w:t>
      </w:r>
      <w:r w:rsidRPr="00206EE9">
        <w:rPr>
          <w:rFonts w:ascii="Times New Roman" w:hAnsi="Times New Roman" w:cs="Times New Roman"/>
          <w:i/>
          <w:iCs/>
          <w:sz w:val="24"/>
          <w:szCs w:val="32"/>
          <w:vertAlign w:val="superscript"/>
          <w:lang w:bidi="ar-SA"/>
        </w:rPr>
        <w:t>M</w:t>
      </w:r>
      <w:r w:rsidRPr="00206EE9">
        <w:rPr>
          <w:rFonts w:ascii="Times New Roman" w:hAnsi="Times New Roman" w:cs="Times New Roman"/>
          <w:sz w:val="24"/>
          <w:szCs w:val="32"/>
          <w:lang w:bidi="ar-SA"/>
        </w:rPr>
        <w:t xml:space="preserve">, where </w:t>
      </w:r>
      <w:r w:rsidRPr="00206EE9">
        <w:rPr>
          <w:rFonts w:ascii="Times New Roman" w:hAnsi="Times New Roman" w:cs="Times New Roman"/>
          <w:i/>
          <w:iCs/>
          <w:sz w:val="24"/>
          <w:szCs w:val="32"/>
          <w:lang w:bidi="ar-SA"/>
        </w:rPr>
        <w:t>N</w:t>
      </w:r>
      <w:r w:rsidRPr="00206EE9">
        <w:rPr>
          <w:rFonts w:ascii="Times New Roman" w:hAnsi="Times New Roman" w:cs="Times New Roman"/>
          <w:sz w:val="24"/>
          <w:szCs w:val="32"/>
          <w:lang w:bidi="ar-SA"/>
        </w:rPr>
        <w:t xml:space="preserve"> is the number of unit cell on the substrate side, </w:t>
      </w:r>
      <w:r w:rsidRPr="00206EE9">
        <w:rPr>
          <w:rFonts w:ascii="Times New Roman" w:hAnsi="Times New Roman" w:cs="Times New Roman"/>
          <w:i/>
          <w:iCs/>
          <w:sz w:val="24"/>
          <w:szCs w:val="32"/>
          <w:lang w:bidi="ar-SA"/>
        </w:rPr>
        <w:t>C</w:t>
      </w:r>
      <w:r w:rsidRPr="00206EE9">
        <w:rPr>
          <w:rFonts w:ascii="Times New Roman" w:hAnsi="Times New Roman" w:cs="Times New Roman"/>
          <w:sz w:val="24"/>
          <w:szCs w:val="32"/>
          <w:lang w:bidi="ar-SA"/>
        </w:rPr>
        <w:t xml:space="preserve"> is the central cavity layer (</w:t>
      </w:r>
      <w:r w:rsidRPr="00206EE9">
        <w:rPr>
          <w:rFonts w:ascii="Times New Roman" w:hAnsi="Times New Roman" w:cs="Times New Roman"/>
          <w:i/>
          <w:iCs/>
          <w:sz w:val="24"/>
          <w:szCs w:val="32"/>
          <w:lang w:bidi="ar-SA"/>
        </w:rPr>
        <w:t>H</w:t>
      </w:r>
      <w:r w:rsidRPr="00206EE9">
        <w:rPr>
          <w:rFonts w:ascii="Times New Roman" w:hAnsi="Times New Roman" w:cs="Times New Roman"/>
          <w:sz w:val="24"/>
          <w:szCs w:val="32"/>
          <w:lang w:bidi="ar-SA"/>
        </w:rPr>
        <w:t xml:space="preserve"> in this example), and </w:t>
      </w:r>
      <w:r w:rsidRPr="00206EE9">
        <w:rPr>
          <w:rFonts w:ascii="Times New Roman" w:hAnsi="Times New Roman" w:cs="Times New Roman"/>
          <w:i/>
          <w:iCs/>
          <w:sz w:val="24"/>
          <w:szCs w:val="32"/>
          <w:lang w:bidi="ar-SA"/>
        </w:rPr>
        <w:t>M</w:t>
      </w:r>
      <w:r w:rsidRPr="00206EE9">
        <w:rPr>
          <w:rFonts w:ascii="Times New Roman" w:hAnsi="Times New Roman" w:cs="Times New Roman"/>
          <w:sz w:val="24"/>
          <w:szCs w:val="32"/>
          <w:lang w:bidi="ar-SA"/>
        </w:rPr>
        <w:t xml:space="preserve"> is the number of unit cell on the incident side.</w:t>
      </w:r>
    </w:p>
    <w:p w14:paraId="2BFBA2AC" w14:textId="19A4E0D9" w:rsidR="00926A89" w:rsidRPr="00206EE9" w:rsidRDefault="00926A89" w:rsidP="00926A89">
      <w:pPr>
        <w:jc w:val="thaiDistribute"/>
        <w:rPr>
          <w:rFonts w:ascii="Times New Roman" w:hAnsi="Times New Roman" w:cs="Times New Roman"/>
          <w:sz w:val="24"/>
          <w:szCs w:val="36"/>
          <w:lang w:bidi="ar-SA"/>
        </w:rPr>
      </w:pPr>
      <w:r>
        <w:rPr>
          <w:rFonts w:ascii="Times New Roman" w:hAnsi="Times New Roman" w:cs="Times New Roman"/>
          <w:sz w:val="24"/>
          <w:szCs w:val="32"/>
          <w:lang w:bidi="ar-SA"/>
        </w:rPr>
        <w:tab/>
      </w:r>
      <w:r w:rsidRPr="00206EE9">
        <w:rPr>
          <w:rFonts w:ascii="Times New Roman" w:hAnsi="Times New Roman" w:cs="Times New Roman"/>
          <w:sz w:val="24"/>
          <w:szCs w:val="36"/>
          <w:lang w:bidi="ar-SA"/>
        </w:rPr>
        <w:t xml:space="preserve">But when the central cavity layer is made from PCM or metal, their refractive index has a value in the imaginary term (extinction coefficients; </w:t>
      </w:r>
      <w:r w:rsidRPr="00206EE9">
        <w:rPr>
          <w:rFonts w:ascii="Times New Roman" w:hAnsi="Times New Roman" w:cs="Times New Roman"/>
          <w:i/>
          <w:iCs/>
          <w:sz w:val="24"/>
          <w:szCs w:val="36"/>
          <w:lang w:bidi="ar-SA"/>
        </w:rPr>
        <w:t>k</w:t>
      </w:r>
      <w:r w:rsidRPr="00206EE9">
        <w:rPr>
          <w:rFonts w:ascii="Times New Roman" w:hAnsi="Times New Roman" w:cs="Times New Roman"/>
          <w:sz w:val="24"/>
          <w:szCs w:val="36"/>
          <w:lang w:bidi="ar-SA"/>
        </w:rPr>
        <w:t xml:space="preserve">). This absorption leads to a loss of resonance. Figure </w:t>
      </w:r>
      <w:r w:rsidR="004B185A">
        <w:rPr>
          <w:rFonts w:ascii="Times New Roman" w:hAnsi="Times New Roman" w:cs="Times New Roman"/>
          <w:sz w:val="24"/>
          <w:szCs w:val="36"/>
          <w:lang w:bidi="ar-SA"/>
        </w:rPr>
        <w:t>5</w:t>
      </w:r>
      <w:r w:rsidRPr="00206EE9">
        <w:rPr>
          <w:rFonts w:ascii="Times New Roman" w:hAnsi="Times New Roman" w:cs="Times New Roman"/>
          <w:sz w:val="24"/>
          <w:szCs w:val="36"/>
          <w:lang w:bidi="ar-SA"/>
        </w:rPr>
        <w:t xml:space="preserve"> demonstrates the effect with symmetrical </w:t>
      </w:r>
      <w:r w:rsidRPr="00206EE9">
        <w:rPr>
          <w:rFonts w:ascii="Times New Roman" w:hAnsi="Times New Roman" w:cs="Times New Roman"/>
          <w:i/>
          <w:iCs/>
          <w:sz w:val="24"/>
          <w:szCs w:val="36"/>
          <w:lang w:bidi="ar-SA"/>
        </w:rPr>
        <w:t>U</w:t>
      </w:r>
      <w:r w:rsidRPr="00206EE9">
        <w:rPr>
          <w:rFonts w:ascii="Times New Roman" w:hAnsi="Times New Roman" w:cs="Times New Roman"/>
          <w:sz w:val="24"/>
          <w:szCs w:val="36"/>
          <w:vertAlign w:val="superscript"/>
          <w:lang w:bidi="ar-SA"/>
        </w:rPr>
        <w:t>3</w:t>
      </w:r>
      <w:r w:rsidRPr="00206EE9">
        <w:rPr>
          <w:rFonts w:ascii="Times New Roman" w:hAnsi="Times New Roman" w:cs="Times New Roman"/>
          <w:sz w:val="24"/>
          <w:szCs w:val="36"/>
          <w:lang w:bidi="ar-SA"/>
        </w:rPr>
        <w:t xml:space="preserve"> on each side, </w:t>
      </w:r>
      <w:proofErr w:type="spellStart"/>
      <w:r w:rsidRPr="00206EE9">
        <w:rPr>
          <w:rFonts w:ascii="Times New Roman" w:hAnsi="Times New Roman" w:cs="Times New Roman"/>
          <w:i/>
          <w:iCs/>
          <w:sz w:val="24"/>
          <w:szCs w:val="36"/>
          <w:lang w:bidi="ar-SA"/>
        </w:rPr>
        <w:t>n</w:t>
      </w:r>
      <w:r w:rsidRPr="00206EE9">
        <w:rPr>
          <w:rFonts w:ascii="Times New Roman" w:hAnsi="Times New Roman" w:cs="Times New Roman"/>
          <w:i/>
          <w:iCs/>
          <w:sz w:val="24"/>
          <w:szCs w:val="36"/>
          <w:vertAlign w:val="subscript"/>
          <w:lang w:bidi="ar-SA"/>
        </w:rPr>
        <w:t>H</w:t>
      </w:r>
      <w:proofErr w:type="spellEnd"/>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w:t>
      </w:r>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 xml:space="preserve">2.23, </w:t>
      </w:r>
      <w:proofErr w:type="spellStart"/>
      <w:r w:rsidRPr="00206EE9">
        <w:rPr>
          <w:rFonts w:ascii="Times New Roman" w:hAnsi="Times New Roman" w:cs="Times New Roman"/>
          <w:i/>
          <w:iCs/>
          <w:sz w:val="24"/>
          <w:szCs w:val="36"/>
          <w:lang w:bidi="ar-SA"/>
        </w:rPr>
        <w:t>n</w:t>
      </w:r>
      <w:r w:rsidRPr="00206EE9">
        <w:rPr>
          <w:rFonts w:ascii="Times New Roman" w:hAnsi="Times New Roman" w:cs="Times New Roman"/>
          <w:i/>
          <w:iCs/>
          <w:sz w:val="24"/>
          <w:szCs w:val="36"/>
          <w:vertAlign w:val="subscript"/>
          <w:lang w:bidi="ar-SA"/>
        </w:rPr>
        <w:t>L</w:t>
      </w:r>
      <w:proofErr w:type="spellEnd"/>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w:t>
      </w:r>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 xml:space="preserve">1.46. For </w:t>
      </w:r>
      <w:r w:rsidR="004B185A">
        <w:rPr>
          <w:rFonts w:ascii="Times New Roman" w:hAnsi="Times New Roman" w:cs="Times New Roman"/>
          <w:sz w:val="24"/>
          <w:szCs w:val="36"/>
          <w:lang w:bidi="ar-SA"/>
        </w:rPr>
        <w:t>f</w:t>
      </w:r>
      <w:r w:rsidRPr="00206EE9">
        <w:rPr>
          <w:rFonts w:ascii="Times New Roman" w:hAnsi="Times New Roman" w:cs="Times New Roman"/>
          <w:sz w:val="24"/>
          <w:szCs w:val="36"/>
          <w:lang w:bidi="ar-SA"/>
        </w:rPr>
        <w:t>ig</w:t>
      </w:r>
      <w:r w:rsidR="004B185A">
        <w:rPr>
          <w:rFonts w:ascii="Times New Roman" w:hAnsi="Times New Roman" w:cs="Times New Roman"/>
          <w:sz w:val="24"/>
          <w:szCs w:val="36"/>
          <w:lang w:bidi="ar-SA"/>
        </w:rPr>
        <w:t>ure 5</w:t>
      </w:r>
      <w:r w:rsidRPr="00206EE9">
        <w:rPr>
          <w:rFonts w:ascii="Times New Roman" w:hAnsi="Times New Roman" w:cs="Times New Roman"/>
          <w:sz w:val="24"/>
          <w:szCs w:val="36"/>
          <w:lang w:bidi="ar-SA"/>
        </w:rPr>
        <w:t xml:space="preserve">a a resonant can be created with central layer consisted of only the real part in the refractive index, </w:t>
      </w:r>
      <w:proofErr w:type="spellStart"/>
      <w:r w:rsidRPr="00206EE9">
        <w:rPr>
          <w:rFonts w:ascii="Times New Roman" w:hAnsi="Times New Roman" w:cs="Times New Roman"/>
          <w:i/>
          <w:iCs/>
          <w:sz w:val="24"/>
          <w:szCs w:val="36"/>
          <w:lang w:bidi="ar-SA"/>
        </w:rPr>
        <w:t>n</w:t>
      </w:r>
      <w:r w:rsidRPr="00206EE9">
        <w:rPr>
          <w:rFonts w:ascii="Times New Roman" w:hAnsi="Times New Roman" w:cs="Times New Roman"/>
          <w:i/>
          <w:iCs/>
          <w:sz w:val="24"/>
          <w:szCs w:val="36"/>
          <w:vertAlign w:val="subscript"/>
          <w:lang w:bidi="ar-SA"/>
        </w:rPr>
        <w:t>C</w:t>
      </w:r>
      <w:proofErr w:type="spellEnd"/>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w:t>
      </w:r>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 xml:space="preserve">3.15. But </w:t>
      </w:r>
      <w:r w:rsidR="004B185A">
        <w:rPr>
          <w:rFonts w:ascii="Times New Roman" w:hAnsi="Times New Roman" w:cs="Times New Roman"/>
          <w:sz w:val="24"/>
          <w:szCs w:val="36"/>
          <w:lang w:bidi="ar-SA"/>
        </w:rPr>
        <w:t>figure 5</w:t>
      </w:r>
      <w:r w:rsidRPr="00206EE9">
        <w:rPr>
          <w:rFonts w:ascii="Times New Roman" w:hAnsi="Times New Roman" w:cs="Times New Roman"/>
          <w:sz w:val="24"/>
          <w:szCs w:val="36"/>
          <w:lang w:bidi="ar-SA"/>
        </w:rPr>
        <w:t xml:space="preserve">b with </w:t>
      </w:r>
      <w:proofErr w:type="spellStart"/>
      <w:r w:rsidRPr="00206EE9">
        <w:rPr>
          <w:rFonts w:ascii="Times New Roman" w:hAnsi="Times New Roman" w:cs="Times New Roman"/>
          <w:i/>
          <w:iCs/>
          <w:sz w:val="24"/>
          <w:szCs w:val="36"/>
          <w:lang w:bidi="ar-SA"/>
        </w:rPr>
        <w:t>n</w:t>
      </w:r>
      <w:r w:rsidRPr="00206EE9">
        <w:rPr>
          <w:rFonts w:ascii="Times New Roman" w:hAnsi="Times New Roman" w:cs="Times New Roman"/>
          <w:i/>
          <w:iCs/>
          <w:sz w:val="24"/>
          <w:szCs w:val="36"/>
          <w:vertAlign w:val="subscript"/>
          <w:lang w:bidi="ar-SA"/>
        </w:rPr>
        <w:t>C</w:t>
      </w:r>
      <w:proofErr w:type="spellEnd"/>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w:t>
      </w:r>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3.15</w:t>
      </w:r>
      <w:r>
        <w:rPr>
          <w:rFonts w:ascii="Times New Roman" w:hAnsi="Times New Roman" w:cs="Times New Roman"/>
          <w:sz w:val="24"/>
          <w:szCs w:val="36"/>
          <w:lang w:bidi="ar-SA"/>
        </w:rPr>
        <w:t xml:space="preserve"> </w:t>
      </w:r>
      <w:r w:rsidRPr="00206EE9">
        <w:rPr>
          <w:rFonts w:ascii="Times New Roman" w:hAnsi="Times New Roman" w:cs="Times New Roman"/>
          <w:sz w:val="24"/>
          <w:szCs w:val="36"/>
          <w:lang w:bidi="ar-SA"/>
        </w:rPr>
        <w:t>-</w:t>
      </w:r>
      <w:r>
        <w:rPr>
          <w:rFonts w:ascii="Times New Roman" w:hAnsi="Times New Roman" w:cs="Times New Roman"/>
          <w:sz w:val="24"/>
          <w:szCs w:val="36"/>
          <w:lang w:bidi="ar-SA"/>
        </w:rPr>
        <w:t xml:space="preserve"> </w:t>
      </w:r>
      <w:r w:rsidRPr="00206EE9">
        <w:rPr>
          <w:rFonts w:ascii="Times New Roman" w:hAnsi="Times New Roman" w:cs="Times New Roman"/>
          <w:i/>
          <w:iCs/>
          <w:sz w:val="24"/>
          <w:szCs w:val="36"/>
          <w:lang w:bidi="ar-SA"/>
        </w:rPr>
        <w:t>i</w:t>
      </w:r>
      <w:r w:rsidRPr="00206EE9">
        <w:rPr>
          <w:rFonts w:ascii="Times New Roman" w:hAnsi="Times New Roman" w:cs="Times New Roman"/>
          <w:sz w:val="24"/>
          <w:szCs w:val="36"/>
          <w:lang w:bidi="ar-SA"/>
        </w:rPr>
        <w:t>0.35, an AR design is impossible.</w:t>
      </w:r>
    </w:p>
    <w:p w14:paraId="6F9C675D" w14:textId="77777777" w:rsidR="00926A89" w:rsidRPr="00206EE9" w:rsidRDefault="00926A89" w:rsidP="00926A89">
      <w:pPr>
        <w:jc w:val="center"/>
        <w:rPr>
          <w:rFonts w:ascii="Times New Roman" w:hAnsi="Times New Roman" w:cs="Times New Roman"/>
          <w:sz w:val="24"/>
          <w:szCs w:val="32"/>
          <w:lang w:bidi="ar-SA"/>
        </w:rPr>
      </w:pPr>
      <w:r w:rsidRPr="00206EE9">
        <w:rPr>
          <w:rFonts w:ascii="Times New Roman" w:hAnsi="Times New Roman" w:cs="Times New Roman"/>
          <w:noProof/>
          <w:sz w:val="24"/>
          <w:szCs w:val="32"/>
        </w:rPr>
        <w:drawing>
          <wp:inline distT="0" distB="0" distL="0" distR="0" wp14:anchorId="0BCEEFE3" wp14:editId="1CD58746">
            <wp:extent cx="5619750" cy="2228850"/>
            <wp:effectExtent l="0" t="0" r="0" b="0"/>
            <wp:docPr id="1011450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19750" cy="2228850"/>
                    </a:xfrm>
                    <a:prstGeom prst="rect">
                      <a:avLst/>
                    </a:prstGeom>
                    <a:noFill/>
                    <a:ln>
                      <a:noFill/>
                    </a:ln>
                  </pic:spPr>
                </pic:pic>
              </a:graphicData>
            </a:graphic>
          </wp:inline>
        </w:drawing>
      </w:r>
    </w:p>
    <w:p w14:paraId="5E36548B" w14:textId="782B7FF3" w:rsidR="00926A89" w:rsidRDefault="00926A89" w:rsidP="00926A89">
      <w:pPr>
        <w:jc w:val="thaiDistribute"/>
        <w:rPr>
          <w:rFonts w:ascii="Times New Roman" w:hAnsi="Times New Roman" w:cs="Times New Roman"/>
          <w:sz w:val="24"/>
          <w:szCs w:val="32"/>
          <w:lang w:bidi="ar-SA"/>
        </w:rPr>
      </w:pPr>
      <w:r w:rsidRPr="002A03A4">
        <w:rPr>
          <w:rFonts w:ascii="Times New Roman" w:hAnsi="Times New Roman" w:cs="Times New Roman"/>
          <w:b/>
          <w:bCs/>
          <w:sz w:val="24"/>
          <w:szCs w:val="32"/>
          <w:lang w:bidi="ar-SA"/>
        </w:rPr>
        <w:t>Fig</w:t>
      </w:r>
      <w:r w:rsidR="004B185A">
        <w:rPr>
          <w:rFonts w:ascii="Times New Roman" w:hAnsi="Times New Roman" w:cs="Times New Roman"/>
          <w:b/>
          <w:bCs/>
          <w:sz w:val="24"/>
          <w:szCs w:val="32"/>
          <w:lang w:bidi="ar-SA"/>
        </w:rPr>
        <w:t>ure</w:t>
      </w:r>
      <w:r w:rsidRPr="002A03A4">
        <w:rPr>
          <w:rFonts w:ascii="Times New Roman" w:hAnsi="Times New Roman" w:cs="Times New Roman"/>
          <w:b/>
          <w:bCs/>
          <w:sz w:val="24"/>
          <w:szCs w:val="32"/>
          <w:lang w:bidi="ar-SA"/>
        </w:rPr>
        <w:t xml:space="preserve"> </w:t>
      </w:r>
      <w:r w:rsidR="004B185A">
        <w:rPr>
          <w:rFonts w:ascii="Times New Roman" w:hAnsi="Times New Roman" w:cs="Times New Roman"/>
          <w:b/>
          <w:bCs/>
          <w:sz w:val="24"/>
          <w:szCs w:val="32"/>
          <w:lang w:bidi="ar-SA"/>
        </w:rPr>
        <w:t>5</w:t>
      </w:r>
      <w:r w:rsidRPr="002A03A4">
        <w:rPr>
          <w:rFonts w:ascii="Times New Roman" w:hAnsi="Times New Roman" w:cs="Times New Roman"/>
          <w:b/>
          <w:bCs/>
          <w:sz w:val="24"/>
          <w:szCs w:val="32"/>
          <w:lang w:bidi="ar-SA"/>
        </w:rPr>
        <w:t>.</w:t>
      </w:r>
      <w:r w:rsidRPr="00206EE9">
        <w:rPr>
          <w:rFonts w:ascii="Times New Roman" w:hAnsi="Times New Roman" w:cs="Times New Roman"/>
          <w:sz w:val="24"/>
          <w:szCs w:val="32"/>
          <w:lang w:bidi="ar-SA"/>
        </w:rPr>
        <w:t xml:space="preserve"> Contours of 3 unit-cells symmetrical cavity. Blue is the number of unit cells on the substrate side </w:t>
      </w:r>
      <w:r w:rsidRPr="00206EE9">
        <w:rPr>
          <w:rFonts w:ascii="Times New Roman" w:hAnsi="Times New Roman" w:cs="Times New Roman"/>
          <w:i/>
          <w:iCs/>
          <w:sz w:val="24"/>
          <w:szCs w:val="32"/>
          <w:lang w:bidi="ar-SA"/>
        </w:rPr>
        <w:t>N</w:t>
      </w:r>
      <w:r w:rsidRPr="00206EE9">
        <w:rPr>
          <w:rFonts w:ascii="Times New Roman" w:hAnsi="Times New Roman" w:cs="Times New Roman"/>
          <w:sz w:val="24"/>
          <w:szCs w:val="32"/>
          <w:lang w:bidi="ar-SA"/>
        </w:rPr>
        <w:t xml:space="preserve">, red is the number on the incident side </w:t>
      </w:r>
      <w:r w:rsidRPr="00206EE9">
        <w:rPr>
          <w:rFonts w:ascii="Times New Roman" w:hAnsi="Times New Roman" w:cs="Times New Roman"/>
          <w:i/>
          <w:iCs/>
          <w:sz w:val="24"/>
          <w:szCs w:val="32"/>
          <w:lang w:bidi="ar-SA"/>
        </w:rPr>
        <w:t>M</w:t>
      </w:r>
      <w:r w:rsidRPr="00206EE9">
        <w:rPr>
          <w:rFonts w:ascii="Times New Roman" w:hAnsi="Times New Roman" w:cs="Times New Roman"/>
          <w:sz w:val="24"/>
          <w:szCs w:val="32"/>
          <w:lang w:bidi="ar-SA"/>
        </w:rPr>
        <w:t xml:space="preserve">, and green is the central layer </w:t>
      </w:r>
      <w:r w:rsidRPr="00206EE9">
        <w:rPr>
          <w:rFonts w:ascii="Times New Roman" w:hAnsi="Times New Roman" w:cs="Times New Roman"/>
          <w:i/>
          <w:iCs/>
          <w:sz w:val="24"/>
          <w:szCs w:val="32"/>
          <w:lang w:bidi="ar-SA"/>
        </w:rPr>
        <w:t>C</w:t>
      </w:r>
      <w:r w:rsidRPr="00206EE9">
        <w:rPr>
          <w:rFonts w:ascii="Times New Roman" w:hAnsi="Times New Roman" w:cs="Times New Roman"/>
          <w:sz w:val="24"/>
          <w:szCs w:val="32"/>
          <w:lang w:bidi="ar-SA"/>
        </w:rPr>
        <w:t xml:space="preserve">. (a) </w:t>
      </w:r>
      <w:r w:rsidRPr="00206EE9">
        <w:rPr>
          <w:rFonts w:ascii="Times New Roman" w:hAnsi="Times New Roman" w:cs="Times New Roman"/>
          <w:sz w:val="24"/>
          <w:szCs w:val="32"/>
          <w:lang w:bidi="ar-SA"/>
        </w:rPr>
        <w:lastRenderedPageBreak/>
        <w:t xml:space="preserve">The central layer is made from </w:t>
      </w:r>
      <w:proofErr w:type="spellStart"/>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C</w:t>
      </w:r>
      <w:proofErr w:type="spellEnd"/>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 xml:space="preserve">3.15. (b) The central layer has extinction coefficient, </w:t>
      </w:r>
      <w:proofErr w:type="spellStart"/>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C</w:t>
      </w:r>
      <w:proofErr w:type="spellEnd"/>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3.15</w:t>
      </w:r>
      <w:r>
        <w:rPr>
          <w:rFonts w:ascii="Times New Roman" w:hAnsi="Times New Roman" w:cs="Times New Roman"/>
          <w:sz w:val="24"/>
          <w:szCs w:val="32"/>
          <w:lang w:bidi="ar-SA"/>
        </w:rPr>
        <w:t xml:space="preserve"> </w:t>
      </w:r>
      <w:r w:rsidRPr="00206EE9">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06EE9">
        <w:rPr>
          <w:rFonts w:ascii="Times New Roman" w:hAnsi="Times New Roman" w:cs="Times New Roman"/>
          <w:i/>
          <w:iCs/>
          <w:sz w:val="24"/>
          <w:szCs w:val="32"/>
          <w:lang w:bidi="ar-SA"/>
        </w:rPr>
        <w:t>i</w:t>
      </w:r>
      <w:r w:rsidRPr="00206EE9">
        <w:rPr>
          <w:rFonts w:ascii="Times New Roman" w:hAnsi="Times New Roman" w:cs="Times New Roman"/>
          <w:sz w:val="24"/>
          <w:szCs w:val="32"/>
          <w:lang w:bidi="ar-SA"/>
        </w:rPr>
        <w:t xml:space="preserve">0.35, which moves the final </w:t>
      </w:r>
      <w:proofErr w:type="spellStart"/>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r</w:t>
      </w:r>
      <w:proofErr w:type="spellEnd"/>
      <w:r w:rsidRPr="00206EE9">
        <w:rPr>
          <w:rFonts w:ascii="Times New Roman" w:hAnsi="Times New Roman" w:cs="Times New Roman"/>
          <w:sz w:val="24"/>
          <w:szCs w:val="32"/>
          <w:lang w:bidi="ar-SA"/>
        </w:rPr>
        <w:t xml:space="preserve"> away from </w:t>
      </w:r>
      <w:proofErr w:type="spellStart"/>
      <w:r w:rsidRPr="00206EE9">
        <w:rPr>
          <w:rFonts w:ascii="Times New Roman" w:hAnsi="Times New Roman" w:cs="Times New Roman"/>
          <w:i/>
          <w:iCs/>
          <w:sz w:val="24"/>
          <w:szCs w:val="32"/>
          <w:lang w:bidi="ar-SA"/>
        </w:rPr>
        <w:t>n</w:t>
      </w:r>
      <w:r w:rsidRPr="00206EE9">
        <w:rPr>
          <w:rFonts w:ascii="Times New Roman" w:hAnsi="Times New Roman" w:cs="Times New Roman"/>
          <w:i/>
          <w:iCs/>
          <w:sz w:val="24"/>
          <w:szCs w:val="32"/>
          <w:vertAlign w:val="subscript"/>
          <w:lang w:bidi="ar-SA"/>
        </w:rPr>
        <w:t>a</w:t>
      </w:r>
      <w:r w:rsidRPr="00206EE9">
        <w:rPr>
          <w:rFonts w:ascii="Times New Roman" w:hAnsi="Times New Roman" w:cs="Times New Roman"/>
          <w:sz w:val="24"/>
          <w:szCs w:val="32"/>
          <w:lang w:bidi="ar-SA"/>
        </w:rPr>
        <w:t>.</w:t>
      </w:r>
      <w:proofErr w:type="spellEnd"/>
      <w:r w:rsidRPr="00206EE9">
        <w:rPr>
          <w:rFonts w:ascii="Times New Roman" w:hAnsi="Times New Roman" w:cs="Times New Roman"/>
          <w:sz w:val="24"/>
          <w:szCs w:val="32"/>
          <w:lang w:bidi="ar-SA"/>
        </w:rPr>
        <w:t xml:space="preserve"> Reprinted from [35].</w:t>
      </w:r>
    </w:p>
    <w:p w14:paraId="655638C7" w14:textId="60CACDD2" w:rsidR="00926A89" w:rsidRPr="002A03A4" w:rsidRDefault="00926A89" w:rsidP="00926A89">
      <w:pPr>
        <w:jc w:val="thaiDistribute"/>
        <w:rPr>
          <w:rFonts w:ascii="Times New Roman" w:hAnsi="Times New Roman" w:cs="Times New Roman"/>
          <w:sz w:val="24"/>
          <w:szCs w:val="32"/>
          <w:lang w:bidi="ar-SA"/>
        </w:rPr>
      </w:pPr>
      <w:r w:rsidRPr="002A03A4">
        <w:rPr>
          <w:rFonts w:ascii="Times New Roman" w:hAnsi="Times New Roman" w:cs="Times New Roman"/>
          <w:sz w:val="24"/>
          <w:szCs w:val="32"/>
          <w:lang w:bidi="ar-SA"/>
        </w:rPr>
        <w:t xml:space="preserve">To partially restore the AR condition, the number of unit cells of the incident side is reduced to 1, as </w:t>
      </w:r>
      <w:r w:rsidR="009C2E0E" w:rsidRPr="002A03A4">
        <w:rPr>
          <w:rFonts w:ascii="Times New Roman" w:hAnsi="Times New Roman" w:cs="Times New Roman"/>
          <w:sz w:val="24"/>
          <w:szCs w:val="32"/>
          <w:lang w:bidi="ar-SA"/>
        </w:rPr>
        <w:t>shown</w:t>
      </w:r>
      <w:r w:rsidRPr="002A03A4">
        <w:rPr>
          <w:rFonts w:ascii="Times New Roman" w:hAnsi="Times New Roman" w:cs="Times New Roman"/>
          <w:sz w:val="24"/>
          <w:szCs w:val="32"/>
          <w:lang w:bidi="ar-SA"/>
        </w:rPr>
        <w:t xml:space="preserve"> in </w:t>
      </w:r>
      <w:r w:rsidR="004B185A">
        <w:rPr>
          <w:rFonts w:ascii="Times New Roman" w:hAnsi="Times New Roman" w:cs="Times New Roman"/>
          <w:sz w:val="24"/>
          <w:szCs w:val="32"/>
          <w:lang w:bidi="ar-SA"/>
        </w:rPr>
        <w:t>figure</w:t>
      </w:r>
      <w:r w:rsidRPr="002A03A4">
        <w:rPr>
          <w:rFonts w:ascii="Times New Roman" w:hAnsi="Times New Roman" w:cs="Times New Roman"/>
          <w:sz w:val="24"/>
          <w:szCs w:val="32"/>
          <w:lang w:bidi="ar-SA"/>
        </w:rPr>
        <w:t xml:space="preserve"> </w:t>
      </w:r>
      <w:r w:rsidR="004B185A">
        <w:rPr>
          <w:rFonts w:ascii="Times New Roman" w:hAnsi="Times New Roman" w:cs="Times New Roman"/>
          <w:sz w:val="24"/>
          <w:szCs w:val="32"/>
          <w:lang w:bidi="ar-SA"/>
        </w:rPr>
        <w:t>6</w:t>
      </w:r>
      <w:r w:rsidRPr="002A03A4">
        <w:rPr>
          <w:rFonts w:ascii="Times New Roman" w:hAnsi="Times New Roman" w:cs="Times New Roman"/>
          <w:sz w:val="24"/>
          <w:szCs w:val="32"/>
          <w:lang w:bidi="ar-SA"/>
        </w:rPr>
        <w:t xml:space="preserve">. This redesign adjusts the final </w:t>
      </w:r>
      <w:proofErr w:type="spellStart"/>
      <w:r w:rsidRPr="002A03A4">
        <w:rPr>
          <w:rFonts w:ascii="Times New Roman" w:hAnsi="Times New Roman" w:cs="Times New Roman"/>
          <w:i/>
          <w:iCs/>
          <w:sz w:val="24"/>
          <w:szCs w:val="32"/>
          <w:lang w:bidi="ar-SA"/>
        </w:rPr>
        <w:t>n</w:t>
      </w:r>
      <w:r w:rsidRPr="002A03A4">
        <w:rPr>
          <w:rFonts w:ascii="Times New Roman" w:hAnsi="Times New Roman" w:cs="Times New Roman"/>
          <w:i/>
          <w:iCs/>
          <w:sz w:val="24"/>
          <w:szCs w:val="32"/>
          <w:vertAlign w:val="subscript"/>
          <w:lang w:bidi="ar-SA"/>
        </w:rPr>
        <w:t>r</w:t>
      </w:r>
      <w:proofErr w:type="spellEnd"/>
      <w:r w:rsidRPr="002A03A4">
        <w:rPr>
          <w:rFonts w:ascii="Times New Roman" w:hAnsi="Times New Roman" w:cs="Times New Roman"/>
          <w:sz w:val="24"/>
          <w:szCs w:val="32"/>
          <w:lang w:bidi="ar-SA"/>
        </w:rPr>
        <w:t xml:space="preserve"> closer to </w:t>
      </w:r>
      <w:proofErr w:type="spellStart"/>
      <w:r w:rsidRPr="002A03A4">
        <w:rPr>
          <w:rFonts w:ascii="Times New Roman" w:hAnsi="Times New Roman" w:cs="Times New Roman"/>
          <w:i/>
          <w:iCs/>
          <w:sz w:val="24"/>
          <w:szCs w:val="32"/>
          <w:lang w:bidi="ar-SA"/>
        </w:rPr>
        <w:t>n</w:t>
      </w:r>
      <w:r w:rsidRPr="002A03A4">
        <w:rPr>
          <w:rFonts w:ascii="Times New Roman" w:hAnsi="Times New Roman" w:cs="Times New Roman"/>
          <w:i/>
          <w:iCs/>
          <w:sz w:val="24"/>
          <w:szCs w:val="32"/>
          <w:vertAlign w:val="subscript"/>
          <w:lang w:bidi="ar-SA"/>
        </w:rPr>
        <w:t>a</w:t>
      </w:r>
      <w:r w:rsidRPr="002A03A4">
        <w:rPr>
          <w:rFonts w:ascii="Times New Roman" w:hAnsi="Times New Roman" w:cs="Times New Roman"/>
          <w:sz w:val="24"/>
          <w:szCs w:val="32"/>
          <w:lang w:bidi="ar-SA"/>
        </w:rPr>
        <w:t>.</w:t>
      </w:r>
      <w:proofErr w:type="spellEnd"/>
    </w:p>
    <w:p w14:paraId="37CD13CB" w14:textId="77777777" w:rsidR="00926A89" w:rsidRPr="002A03A4" w:rsidRDefault="00926A89" w:rsidP="00926A89">
      <w:pPr>
        <w:jc w:val="center"/>
        <w:rPr>
          <w:rFonts w:ascii="Times New Roman" w:hAnsi="Times New Roman" w:cs="Times New Roman"/>
          <w:sz w:val="24"/>
          <w:szCs w:val="32"/>
          <w:lang w:bidi="ar-SA"/>
        </w:rPr>
      </w:pPr>
      <w:r w:rsidRPr="002A03A4">
        <w:rPr>
          <w:rFonts w:ascii="Times New Roman" w:hAnsi="Times New Roman" w:cs="Times New Roman"/>
          <w:noProof/>
          <w:sz w:val="24"/>
          <w:szCs w:val="32"/>
        </w:rPr>
        <w:drawing>
          <wp:inline distT="0" distB="0" distL="0" distR="0" wp14:anchorId="46B3378F" wp14:editId="64674C74">
            <wp:extent cx="2962275" cy="2228850"/>
            <wp:effectExtent l="0" t="0" r="9525" b="0"/>
            <wp:docPr id="424545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62275" cy="2228850"/>
                    </a:xfrm>
                    <a:prstGeom prst="rect">
                      <a:avLst/>
                    </a:prstGeom>
                    <a:noFill/>
                    <a:ln>
                      <a:noFill/>
                    </a:ln>
                  </pic:spPr>
                </pic:pic>
              </a:graphicData>
            </a:graphic>
          </wp:inline>
        </w:drawing>
      </w:r>
    </w:p>
    <w:p w14:paraId="517D22FE" w14:textId="2ADD7E62" w:rsidR="00926A89" w:rsidRDefault="00926A89" w:rsidP="00926A89">
      <w:pPr>
        <w:jc w:val="thaiDistribute"/>
        <w:rPr>
          <w:rFonts w:ascii="Times New Roman" w:hAnsi="Times New Roman" w:cs="Times New Roman"/>
          <w:sz w:val="24"/>
          <w:szCs w:val="32"/>
          <w:lang w:bidi="ar-SA"/>
        </w:rPr>
      </w:pPr>
      <w:r w:rsidRPr="002A03A4">
        <w:rPr>
          <w:rFonts w:ascii="Times New Roman" w:hAnsi="Times New Roman" w:cs="Times New Roman"/>
          <w:b/>
          <w:bCs/>
          <w:sz w:val="24"/>
          <w:szCs w:val="32"/>
          <w:lang w:bidi="ar-SA"/>
        </w:rPr>
        <w:t>Fig</w:t>
      </w:r>
      <w:r w:rsidR="004B185A">
        <w:rPr>
          <w:rFonts w:ascii="Times New Roman" w:hAnsi="Times New Roman" w:cs="Times New Roman"/>
          <w:b/>
          <w:bCs/>
          <w:sz w:val="24"/>
          <w:szCs w:val="32"/>
          <w:lang w:bidi="ar-SA"/>
        </w:rPr>
        <w:t>ure</w:t>
      </w:r>
      <w:r w:rsidRPr="002A03A4">
        <w:rPr>
          <w:rFonts w:ascii="Times New Roman" w:hAnsi="Times New Roman" w:cs="Times New Roman"/>
          <w:b/>
          <w:bCs/>
          <w:sz w:val="24"/>
          <w:szCs w:val="32"/>
          <w:lang w:bidi="ar-SA"/>
        </w:rPr>
        <w:t xml:space="preserve"> </w:t>
      </w:r>
      <w:r w:rsidR="004B185A">
        <w:rPr>
          <w:rFonts w:ascii="Times New Roman" w:hAnsi="Times New Roman" w:cs="Times New Roman"/>
          <w:b/>
          <w:bCs/>
          <w:sz w:val="24"/>
          <w:szCs w:val="32"/>
          <w:lang w:bidi="ar-SA"/>
        </w:rPr>
        <w:t>6</w:t>
      </w:r>
      <w:r w:rsidRPr="002A03A4">
        <w:rPr>
          <w:rFonts w:ascii="Times New Roman" w:hAnsi="Times New Roman" w:cs="Times New Roman"/>
          <w:b/>
          <w:bCs/>
          <w:sz w:val="24"/>
          <w:szCs w:val="32"/>
          <w:lang w:bidi="ar-SA"/>
        </w:rPr>
        <w:t>.</w:t>
      </w:r>
      <w:r w:rsidRPr="002A03A4">
        <w:rPr>
          <w:rFonts w:ascii="Times New Roman" w:hAnsi="Times New Roman" w:cs="Times New Roman"/>
          <w:sz w:val="24"/>
          <w:szCs w:val="32"/>
          <w:lang w:bidi="ar-SA"/>
        </w:rPr>
        <w:t xml:space="preserve"> Contour of asymmetrical cavit</w:t>
      </w:r>
      <w:r>
        <w:rPr>
          <w:rFonts w:ascii="Times New Roman" w:hAnsi="Times New Roman" w:cs="Times New Roman"/>
          <w:sz w:val="24"/>
          <w:szCs w:val="32"/>
          <w:lang w:bidi="ar-SA"/>
        </w:rPr>
        <w:t>y</w:t>
      </w:r>
      <w:r w:rsidRPr="002A03A4">
        <w:rPr>
          <w:rFonts w:ascii="Times New Roman" w:hAnsi="Times New Roman" w:cs="Times New Roman"/>
          <w:sz w:val="24"/>
          <w:szCs w:val="32"/>
          <w:lang w:bidi="ar-SA"/>
        </w:rPr>
        <w:t xml:space="preserve">. With reduced number of unit cells on the incident side to </w:t>
      </w:r>
      <w:r w:rsidRPr="002A03A4">
        <w:rPr>
          <w:rFonts w:ascii="Times New Roman" w:hAnsi="Times New Roman" w:cs="Times New Roman"/>
          <w:i/>
          <w:iCs/>
          <w:sz w:val="24"/>
          <w:szCs w:val="32"/>
          <w:lang w:bidi="ar-SA"/>
        </w:rPr>
        <w:t>M</w:t>
      </w:r>
      <w:r>
        <w:rPr>
          <w:rFonts w:ascii="Times New Roman" w:hAnsi="Times New Roman" w:cs="Times New Roman"/>
          <w:sz w:val="24"/>
          <w:szCs w:val="32"/>
          <w:lang w:bidi="ar-SA"/>
        </w:rPr>
        <w:t xml:space="preserve"> </w:t>
      </w:r>
      <w:r w:rsidRPr="002A03A4">
        <w:rPr>
          <w:rFonts w:ascii="Times New Roman" w:hAnsi="Times New Roman" w:cs="Times New Roman"/>
          <w:sz w:val="24"/>
          <w:szCs w:val="32"/>
          <w:lang w:bidi="ar-SA"/>
        </w:rPr>
        <w:t>=</w:t>
      </w:r>
      <w:r>
        <w:rPr>
          <w:rFonts w:ascii="Times New Roman" w:hAnsi="Times New Roman" w:cs="Times New Roman"/>
          <w:sz w:val="24"/>
          <w:szCs w:val="32"/>
          <w:lang w:bidi="ar-SA"/>
        </w:rPr>
        <w:t xml:space="preserve"> </w:t>
      </w:r>
      <w:r w:rsidRPr="002A03A4">
        <w:rPr>
          <w:rFonts w:ascii="Times New Roman" w:hAnsi="Times New Roman" w:cs="Times New Roman"/>
          <w:sz w:val="24"/>
          <w:szCs w:val="32"/>
          <w:lang w:bidi="ar-SA"/>
        </w:rPr>
        <w:t xml:space="preserve">2 (red) the final </w:t>
      </w:r>
      <w:r w:rsidRPr="002A03A4">
        <w:rPr>
          <w:rFonts w:ascii="Times New Roman" w:hAnsi="Times New Roman" w:cs="Times New Roman"/>
          <w:i/>
          <w:iCs/>
          <w:sz w:val="24"/>
          <w:szCs w:val="32"/>
          <w:lang w:bidi="ar-SA"/>
        </w:rPr>
        <w:t>n</w:t>
      </w:r>
      <w:r w:rsidRPr="002A03A4">
        <w:rPr>
          <w:rFonts w:ascii="Times New Roman" w:hAnsi="Times New Roman" w:cs="Times New Roman"/>
          <w:i/>
          <w:iCs/>
          <w:sz w:val="24"/>
          <w:szCs w:val="32"/>
          <w:vertAlign w:val="subscript"/>
          <w:lang w:bidi="ar-SA"/>
        </w:rPr>
        <w:t>r</w:t>
      </w:r>
      <w:r w:rsidRPr="002A03A4">
        <w:rPr>
          <w:rFonts w:ascii="Times New Roman" w:hAnsi="Times New Roman" w:cs="Times New Roman"/>
          <w:sz w:val="24"/>
          <w:szCs w:val="32"/>
          <w:vertAlign w:val="superscript"/>
          <w:lang w:bidi="ar-SA"/>
        </w:rPr>
        <w:t xml:space="preserve"> </w:t>
      </w:r>
      <w:r w:rsidRPr="002A03A4">
        <w:rPr>
          <w:rFonts w:ascii="Times New Roman" w:hAnsi="Times New Roman" w:cs="Times New Roman"/>
          <w:sz w:val="24"/>
          <w:szCs w:val="32"/>
          <w:lang w:bidi="ar-SA"/>
        </w:rPr>
        <w:t xml:space="preserve">is now closer to </w:t>
      </w:r>
      <w:proofErr w:type="spellStart"/>
      <w:r w:rsidRPr="002A03A4">
        <w:rPr>
          <w:rFonts w:ascii="Times New Roman" w:hAnsi="Times New Roman" w:cs="Times New Roman"/>
          <w:i/>
          <w:iCs/>
          <w:sz w:val="24"/>
          <w:szCs w:val="32"/>
          <w:lang w:bidi="ar-SA"/>
        </w:rPr>
        <w:t>n</w:t>
      </w:r>
      <w:r w:rsidRPr="002A03A4">
        <w:rPr>
          <w:rFonts w:ascii="Times New Roman" w:hAnsi="Times New Roman" w:cs="Times New Roman"/>
          <w:i/>
          <w:iCs/>
          <w:sz w:val="24"/>
          <w:szCs w:val="32"/>
          <w:vertAlign w:val="subscript"/>
          <w:lang w:bidi="ar-SA"/>
        </w:rPr>
        <w:t>a</w:t>
      </w:r>
      <w:r w:rsidRPr="002A03A4">
        <w:rPr>
          <w:rFonts w:ascii="Times New Roman" w:hAnsi="Times New Roman" w:cs="Times New Roman"/>
          <w:sz w:val="24"/>
          <w:szCs w:val="32"/>
          <w:lang w:bidi="ar-SA"/>
        </w:rPr>
        <w:t>.</w:t>
      </w:r>
      <w:proofErr w:type="spellEnd"/>
      <w:r w:rsidRPr="002A03A4">
        <w:rPr>
          <w:rFonts w:ascii="Times New Roman" w:hAnsi="Times New Roman" w:cs="Times New Roman"/>
          <w:sz w:val="24"/>
          <w:szCs w:val="32"/>
          <w:lang w:bidi="ar-SA"/>
        </w:rPr>
        <w:t xml:space="preserve"> Reprinted from [35].</w:t>
      </w:r>
    </w:p>
    <w:p w14:paraId="48B458B8" w14:textId="76D1E39A" w:rsidR="00926A89" w:rsidRPr="002A03A4" w:rsidRDefault="00926A89" w:rsidP="00926A89">
      <w:pPr>
        <w:jc w:val="thaiDistribute"/>
        <w:rPr>
          <w:rFonts w:ascii="Times New Roman" w:hAnsi="Times New Roman" w:cs="Times New Roman"/>
          <w:sz w:val="24"/>
          <w:szCs w:val="32"/>
          <w:lang w:bidi="ar-SA"/>
        </w:rPr>
      </w:pPr>
      <w:r w:rsidRPr="002A03A4">
        <w:rPr>
          <w:rFonts w:ascii="Times New Roman" w:hAnsi="Times New Roman" w:cs="Times New Roman"/>
          <w:sz w:val="24"/>
          <w:szCs w:val="32"/>
          <w:lang w:bidi="ar-SA"/>
        </w:rPr>
        <w:t xml:space="preserve">A resonant can be fully restored by adding a </w:t>
      </w:r>
      <w:r w:rsidR="009C2E0E" w:rsidRPr="002A03A4">
        <w:rPr>
          <w:rFonts w:ascii="Times New Roman" w:hAnsi="Times New Roman" w:cs="Times New Roman"/>
          <w:sz w:val="24"/>
          <w:szCs w:val="32"/>
          <w:lang w:bidi="ar-SA"/>
        </w:rPr>
        <w:t>compensatory</w:t>
      </w:r>
      <w:r w:rsidRPr="002A03A4">
        <w:rPr>
          <w:rFonts w:ascii="Times New Roman" w:hAnsi="Times New Roman" w:cs="Times New Roman"/>
          <w:sz w:val="24"/>
          <w:szCs w:val="32"/>
          <w:lang w:bidi="ar-SA"/>
        </w:rPr>
        <w:t xml:space="preserve"> layer with zero extinction coefficient in the central layer, as shown in </w:t>
      </w:r>
      <w:r w:rsidR="004B185A">
        <w:rPr>
          <w:rFonts w:ascii="Times New Roman" w:hAnsi="Times New Roman" w:cs="Times New Roman"/>
          <w:sz w:val="24"/>
          <w:szCs w:val="32"/>
          <w:lang w:bidi="ar-SA"/>
        </w:rPr>
        <w:t>figure</w:t>
      </w:r>
      <w:r w:rsidRPr="002A03A4">
        <w:rPr>
          <w:rFonts w:ascii="Times New Roman" w:hAnsi="Times New Roman" w:cs="Times New Roman"/>
          <w:sz w:val="24"/>
          <w:szCs w:val="32"/>
          <w:lang w:bidi="ar-SA"/>
        </w:rPr>
        <w:t xml:space="preserve"> </w:t>
      </w:r>
      <w:r w:rsidR="004B185A">
        <w:rPr>
          <w:rFonts w:ascii="Times New Roman" w:hAnsi="Times New Roman" w:cs="Times New Roman"/>
          <w:sz w:val="24"/>
          <w:szCs w:val="32"/>
          <w:lang w:bidi="ar-SA"/>
        </w:rPr>
        <w:t>7</w:t>
      </w:r>
      <w:r w:rsidRPr="002A03A4">
        <w:rPr>
          <w:rFonts w:ascii="Times New Roman" w:hAnsi="Times New Roman" w:cs="Times New Roman"/>
          <w:sz w:val="24"/>
          <w:szCs w:val="32"/>
          <w:lang w:bidi="ar-SA"/>
        </w:rPr>
        <w:t>.</w:t>
      </w:r>
    </w:p>
    <w:p w14:paraId="49BC5AA4" w14:textId="77777777" w:rsidR="00926A89" w:rsidRPr="002A03A4" w:rsidRDefault="00926A89" w:rsidP="00926A89">
      <w:pPr>
        <w:jc w:val="thaiDistribute"/>
        <w:rPr>
          <w:rFonts w:ascii="Times New Roman" w:hAnsi="Times New Roman" w:cs="Times New Roman"/>
          <w:sz w:val="24"/>
          <w:szCs w:val="32"/>
          <w:lang w:bidi="ar-SA"/>
        </w:rPr>
      </w:pPr>
    </w:p>
    <w:p w14:paraId="59EE3093" w14:textId="77777777" w:rsidR="00926A89" w:rsidRPr="002A03A4" w:rsidRDefault="00926A89" w:rsidP="00926A89">
      <w:pPr>
        <w:jc w:val="center"/>
        <w:rPr>
          <w:rFonts w:ascii="Times New Roman" w:hAnsi="Times New Roman" w:cs="Times New Roman"/>
          <w:sz w:val="24"/>
          <w:szCs w:val="32"/>
          <w:lang w:bidi="ar-SA"/>
        </w:rPr>
      </w:pPr>
      <w:r w:rsidRPr="002A03A4">
        <w:rPr>
          <w:rFonts w:ascii="Times New Roman" w:hAnsi="Times New Roman" w:cs="Times New Roman"/>
          <w:noProof/>
          <w:sz w:val="24"/>
          <w:szCs w:val="32"/>
        </w:rPr>
        <w:drawing>
          <wp:inline distT="0" distB="0" distL="0" distR="0" wp14:anchorId="69ECE05F" wp14:editId="3F687B5F">
            <wp:extent cx="2886075" cy="2228850"/>
            <wp:effectExtent l="0" t="0" r="9525" b="0"/>
            <wp:docPr id="1174523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86075" cy="2228850"/>
                    </a:xfrm>
                    <a:prstGeom prst="rect">
                      <a:avLst/>
                    </a:prstGeom>
                    <a:noFill/>
                    <a:ln>
                      <a:noFill/>
                    </a:ln>
                  </pic:spPr>
                </pic:pic>
              </a:graphicData>
            </a:graphic>
          </wp:inline>
        </w:drawing>
      </w:r>
    </w:p>
    <w:p w14:paraId="7D45051C" w14:textId="52D651E0" w:rsidR="00926A89" w:rsidRPr="009C2E0E" w:rsidRDefault="00926A89" w:rsidP="009C2E0E">
      <w:pPr>
        <w:jc w:val="thaiDistribute"/>
        <w:rPr>
          <w:rFonts w:ascii="Times New Roman" w:hAnsi="Times New Roman" w:cs="Times New Roman"/>
          <w:sz w:val="24"/>
          <w:szCs w:val="32"/>
          <w:lang w:bidi="ar-SA"/>
        </w:rPr>
      </w:pPr>
      <w:r w:rsidRPr="002A03A4">
        <w:rPr>
          <w:rFonts w:ascii="Times New Roman" w:hAnsi="Times New Roman" w:cs="Times New Roman"/>
          <w:b/>
          <w:bCs/>
          <w:sz w:val="24"/>
          <w:szCs w:val="32"/>
          <w:lang w:bidi="ar-SA"/>
        </w:rPr>
        <w:t>Fig</w:t>
      </w:r>
      <w:r w:rsidR="004B185A">
        <w:rPr>
          <w:rFonts w:ascii="Times New Roman" w:hAnsi="Times New Roman" w:cs="Times New Roman"/>
          <w:b/>
          <w:bCs/>
          <w:sz w:val="24"/>
          <w:szCs w:val="32"/>
          <w:lang w:bidi="ar-SA"/>
        </w:rPr>
        <w:t>ure</w:t>
      </w:r>
      <w:r w:rsidRPr="002A03A4">
        <w:rPr>
          <w:rFonts w:ascii="Times New Roman" w:hAnsi="Times New Roman" w:cs="Times New Roman"/>
          <w:b/>
          <w:bCs/>
          <w:sz w:val="24"/>
          <w:szCs w:val="32"/>
          <w:lang w:bidi="ar-SA"/>
        </w:rPr>
        <w:t xml:space="preserve"> </w:t>
      </w:r>
      <w:r w:rsidR="004B185A">
        <w:rPr>
          <w:rFonts w:ascii="Times New Roman" w:hAnsi="Times New Roman" w:cs="Times New Roman"/>
          <w:b/>
          <w:bCs/>
          <w:sz w:val="24"/>
          <w:szCs w:val="32"/>
          <w:lang w:bidi="ar-SA"/>
        </w:rPr>
        <w:t>7</w:t>
      </w:r>
      <w:r w:rsidRPr="002A03A4">
        <w:rPr>
          <w:rFonts w:ascii="Times New Roman" w:hAnsi="Times New Roman" w:cs="Times New Roman"/>
          <w:b/>
          <w:bCs/>
          <w:sz w:val="24"/>
          <w:szCs w:val="32"/>
          <w:lang w:bidi="ar-SA"/>
        </w:rPr>
        <w:t>.</w:t>
      </w:r>
      <w:r w:rsidRPr="002A03A4">
        <w:rPr>
          <w:rFonts w:ascii="Times New Roman" w:hAnsi="Times New Roman" w:cs="Times New Roman"/>
          <w:sz w:val="24"/>
          <w:szCs w:val="32"/>
          <w:lang w:bidi="ar-SA"/>
        </w:rPr>
        <w:t xml:space="preserve"> Contour of a restored resonant cavity. The compensator layer (yellow) can be made from dielectric with appropriate thickness. Also reprinted from [35].</w:t>
      </w:r>
    </w:p>
    <w:p w14:paraId="2186D8A1" w14:textId="4CCE6138" w:rsidR="004B44A5" w:rsidRPr="004B44A5" w:rsidRDefault="004B44A5" w:rsidP="005145FF">
      <w:pPr>
        <w:pStyle w:val="Heading4"/>
        <w:spacing w:line="276" w:lineRule="auto"/>
        <w:rPr>
          <w:b w:val="0"/>
          <w:bCs w:val="0"/>
          <w:i/>
          <w:iCs/>
          <w:sz w:val="24"/>
          <w:szCs w:val="24"/>
        </w:rPr>
      </w:pPr>
      <w:r w:rsidRPr="004B44A5">
        <w:rPr>
          <w:b w:val="0"/>
          <w:bCs w:val="0"/>
          <w:i/>
          <w:iCs/>
          <w:sz w:val="24"/>
          <w:szCs w:val="24"/>
        </w:rPr>
        <w:t>2.2.</w:t>
      </w:r>
      <w:r w:rsidR="009C2E0E">
        <w:rPr>
          <w:b w:val="0"/>
          <w:bCs w:val="0"/>
          <w:i/>
          <w:iCs/>
          <w:sz w:val="24"/>
          <w:szCs w:val="24"/>
        </w:rPr>
        <w:t>4</w:t>
      </w:r>
      <w:r w:rsidRPr="004B44A5">
        <w:rPr>
          <w:b w:val="0"/>
          <w:bCs w:val="0"/>
          <w:i/>
          <w:iCs/>
          <w:sz w:val="24"/>
          <w:szCs w:val="24"/>
        </w:rPr>
        <w:t xml:space="preserve"> </w:t>
      </w:r>
      <w:r>
        <w:rPr>
          <w:b w:val="0"/>
          <w:bCs w:val="0"/>
          <w:i/>
          <w:iCs/>
          <w:sz w:val="24"/>
          <w:szCs w:val="24"/>
        </w:rPr>
        <w:t xml:space="preserve">Derivation of </w:t>
      </w:r>
      <w:r w:rsidR="009322BB">
        <w:rPr>
          <w:b w:val="0"/>
          <w:bCs w:val="0"/>
          <w:i/>
          <w:iCs/>
          <w:sz w:val="24"/>
          <w:szCs w:val="24"/>
        </w:rPr>
        <w:t>t</w:t>
      </w:r>
      <w:r w:rsidRPr="004B44A5">
        <w:rPr>
          <w:b w:val="0"/>
          <w:bCs w:val="0"/>
          <w:i/>
          <w:iCs/>
          <w:sz w:val="24"/>
          <w:szCs w:val="24"/>
        </w:rPr>
        <w:t>ransfer-</w:t>
      </w:r>
      <w:r w:rsidR="009322BB">
        <w:rPr>
          <w:b w:val="0"/>
          <w:bCs w:val="0"/>
          <w:i/>
          <w:iCs/>
          <w:sz w:val="24"/>
          <w:szCs w:val="24"/>
        </w:rPr>
        <w:t>m</w:t>
      </w:r>
      <w:r w:rsidRPr="004B44A5">
        <w:rPr>
          <w:b w:val="0"/>
          <w:bCs w:val="0"/>
          <w:i/>
          <w:iCs/>
          <w:sz w:val="24"/>
          <w:szCs w:val="24"/>
        </w:rPr>
        <w:t xml:space="preserve">atrix </w:t>
      </w:r>
      <w:r>
        <w:rPr>
          <w:b w:val="0"/>
          <w:bCs w:val="0"/>
          <w:i/>
          <w:iCs/>
          <w:sz w:val="24"/>
          <w:szCs w:val="24"/>
        </w:rPr>
        <w:t>for</w:t>
      </w:r>
      <w:r w:rsidRPr="004B44A5">
        <w:t xml:space="preserve"> </w:t>
      </w:r>
      <w:r w:rsidR="009322BB">
        <w:rPr>
          <w:b w:val="0"/>
          <w:bCs w:val="0"/>
          <w:i/>
          <w:iCs/>
          <w:sz w:val="24"/>
          <w:szCs w:val="24"/>
        </w:rPr>
        <w:t>r</w:t>
      </w:r>
      <w:r w:rsidRPr="004B44A5">
        <w:rPr>
          <w:b w:val="0"/>
          <w:bCs w:val="0"/>
          <w:i/>
          <w:iCs/>
          <w:sz w:val="24"/>
          <w:szCs w:val="24"/>
        </w:rPr>
        <w:t xml:space="preserve">esonant </w:t>
      </w:r>
      <w:r w:rsidR="009322BB">
        <w:rPr>
          <w:b w:val="0"/>
          <w:bCs w:val="0"/>
          <w:i/>
          <w:iCs/>
          <w:sz w:val="24"/>
          <w:szCs w:val="24"/>
        </w:rPr>
        <w:t>c</w:t>
      </w:r>
      <w:r w:rsidRPr="004B44A5">
        <w:rPr>
          <w:b w:val="0"/>
          <w:bCs w:val="0"/>
          <w:i/>
          <w:iCs/>
          <w:sz w:val="24"/>
          <w:szCs w:val="24"/>
        </w:rPr>
        <w:t xml:space="preserve">avity </w:t>
      </w:r>
      <w:r w:rsidR="009322BB">
        <w:rPr>
          <w:b w:val="0"/>
          <w:bCs w:val="0"/>
          <w:i/>
          <w:iCs/>
          <w:sz w:val="24"/>
          <w:szCs w:val="24"/>
        </w:rPr>
        <w:t>s</w:t>
      </w:r>
      <w:r w:rsidRPr="004B44A5">
        <w:rPr>
          <w:b w:val="0"/>
          <w:bCs w:val="0"/>
          <w:i/>
          <w:iCs/>
          <w:sz w:val="24"/>
          <w:szCs w:val="24"/>
        </w:rPr>
        <w:t>tructure</w:t>
      </w:r>
      <w:r>
        <w:rPr>
          <w:b w:val="0"/>
          <w:bCs w:val="0"/>
          <w:i/>
          <w:iCs/>
          <w:sz w:val="24"/>
          <w:szCs w:val="24"/>
        </w:rPr>
        <w:t xml:space="preserve"> </w:t>
      </w:r>
    </w:p>
    <w:p w14:paraId="1A2916B1" w14:textId="45E3FFF9" w:rsidR="00C444CF" w:rsidRPr="00FB56FA" w:rsidRDefault="00C444CF" w:rsidP="005145FF">
      <w:pPr>
        <w:pStyle w:val="SPIEbodytext"/>
        <w:spacing w:line="276" w:lineRule="auto"/>
        <w:rPr>
          <w:sz w:val="24"/>
        </w:rPr>
      </w:pPr>
      <w:r w:rsidRPr="00FB56FA">
        <w:rPr>
          <w:sz w:val="24"/>
        </w:rPr>
        <w:t>The optical response of the designed</w:t>
      </w:r>
      <w:r w:rsidR="009C2E0E">
        <w:rPr>
          <w:sz w:val="24"/>
        </w:rPr>
        <w:t xml:space="preserve"> resonant cavity</w:t>
      </w:r>
      <w:r w:rsidRPr="00FB56FA">
        <w:rPr>
          <w:sz w:val="24"/>
        </w:rPr>
        <w:t xml:space="preserve"> structure is calculated by the transfer matrix method (TMM), which is widely used for one dimensional multilayer thin film systems [</w:t>
      </w:r>
      <w:r w:rsidR="00876759" w:rsidRPr="00876759">
        <w:rPr>
          <w:sz w:val="24"/>
        </w:rPr>
        <w:t>4</w:t>
      </w:r>
      <w:r w:rsidR="002A03A4">
        <w:rPr>
          <w:sz w:val="24"/>
        </w:rPr>
        <w:t>3</w:t>
      </w:r>
      <w:r w:rsidRPr="00876759">
        <w:rPr>
          <w:sz w:val="24"/>
        </w:rPr>
        <w:t>-</w:t>
      </w:r>
      <w:r w:rsidR="00876759" w:rsidRPr="00876759">
        <w:rPr>
          <w:sz w:val="24"/>
        </w:rPr>
        <w:t>4</w:t>
      </w:r>
      <w:r w:rsidR="002A03A4">
        <w:rPr>
          <w:sz w:val="24"/>
        </w:rPr>
        <w:t>5</w:t>
      </w:r>
      <w:r w:rsidRPr="00FB56FA">
        <w:rPr>
          <w:sz w:val="24"/>
        </w:rPr>
        <w:t xml:space="preserve">]. The device consists of a phase change </w:t>
      </w:r>
      <w:proofErr w:type="spellStart"/>
      <w:r w:rsidRPr="00FB56FA">
        <w:rPr>
          <w:sz w:val="24"/>
        </w:rPr>
        <w:t>Sb₂Se</w:t>
      </w:r>
      <w:proofErr w:type="spellEnd"/>
      <w:r w:rsidRPr="00FB56FA">
        <w:rPr>
          <w:sz w:val="24"/>
        </w:rPr>
        <w:t xml:space="preserve">₃ cavity layer </w:t>
      </w:r>
      <w:r w:rsidRPr="00FB56FA">
        <w:rPr>
          <w:i/>
          <w:iCs/>
          <w:sz w:val="24"/>
        </w:rPr>
        <w:t>C</w:t>
      </w:r>
      <w:r w:rsidRPr="00FB56FA">
        <w:rPr>
          <w:sz w:val="24"/>
        </w:rPr>
        <w:t xml:space="preserve"> embedded between two distributed Bragg reflector (DBR) sections with different numbers of unit cells on the incident </w:t>
      </w:r>
      <w:r w:rsidRPr="00FB56FA">
        <w:rPr>
          <w:sz w:val="24"/>
        </w:rPr>
        <w:lastRenderedPageBreak/>
        <w:t>side (</w:t>
      </w:r>
      <w:r w:rsidRPr="00FB56FA">
        <w:rPr>
          <w:i/>
          <w:iCs/>
          <w:sz w:val="24"/>
        </w:rPr>
        <w:t>M</w:t>
      </w:r>
      <w:r w:rsidRPr="00FB56FA">
        <w:rPr>
          <w:sz w:val="24"/>
        </w:rPr>
        <w:t>) and on the substrate side (</w:t>
      </w:r>
      <w:r w:rsidRPr="00FB56FA">
        <w:rPr>
          <w:i/>
          <w:iCs/>
          <w:sz w:val="24"/>
        </w:rPr>
        <w:t>N</w:t>
      </w:r>
      <w:r w:rsidRPr="00FB56FA">
        <w:rPr>
          <w:sz w:val="24"/>
        </w:rPr>
        <w:t xml:space="preserve">). Each DBR unit cell is composed of a low index layer </w:t>
      </w:r>
      <w:r w:rsidRPr="00FB56FA">
        <w:rPr>
          <w:i/>
          <w:iCs/>
          <w:sz w:val="24"/>
        </w:rPr>
        <w:t>L</w:t>
      </w:r>
      <w:r w:rsidRPr="00FB56FA">
        <w:rPr>
          <w:sz w:val="24"/>
        </w:rPr>
        <w:t xml:space="preserve"> and two half thickness high index layers </w:t>
      </w:r>
      <w:r w:rsidRPr="00FB56FA">
        <w:rPr>
          <w:i/>
          <w:iCs/>
          <w:sz w:val="24"/>
        </w:rPr>
        <w:t>H</w:t>
      </w:r>
      <w:r w:rsidRPr="00FB56FA">
        <w:rPr>
          <w:sz w:val="24"/>
        </w:rPr>
        <w:t xml:space="preserve">/2 at the cell boundaries, so that the whole stack can be illustrated as figure </w:t>
      </w:r>
      <w:r w:rsidR="004B185A">
        <w:rPr>
          <w:sz w:val="24"/>
        </w:rPr>
        <w:t>8</w:t>
      </w:r>
      <w:r w:rsidRPr="00FB56FA">
        <w:rPr>
          <w:sz w:val="24"/>
        </w:rPr>
        <w:t xml:space="preserve"> [</w:t>
      </w:r>
      <w:r w:rsidR="00876759" w:rsidRPr="00876759">
        <w:rPr>
          <w:sz w:val="24"/>
        </w:rPr>
        <w:t>4</w:t>
      </w:r>
      <w:r w:rsidR="002A03A4">
        <w:rPr>
          <w:sz w:val="24"/>
        </w:rPr>
        <w:t>3</w:t>
      </w:r>
      <w:r w:rsidRPr="00876759">
        <w:rPr>
          <w:sz w:val="24"/>
        </w:rPr>
        <w:t>-</w:t>
      </w:r>
      <w:r w:rsidR="00876759" w:rsidRPr="00876759">
        <w:rPr>
          <w:sz w:val="24"/>
        </w:rPr>
        <w:t>4</w:t>
      </w:r>
      <w:r w:rsidR="002A03A4">
        <w:rPr>
          <w:sz w:val="24"/>
        </w:rPr>
        <w:t>5</w:t>
      </w:r>
      <w:r w:rsidRPr="00FB56FA">
        <w:rPr>
          <w:sz w:val="24"/>
        </w:rPr>
        <w:t xml:space="preserve">]. Here, the whole cavity structure is embedded between a semi-infinite incident medium (air) and a semi-infinite substrate. This configuration ensures that the cavity is always bounded by an </w:t>
      </w:r>
      <w:r w:rsidRPr="00FB56FA">
        <w:rPr>
          <w:i/>
          <w:iCs/>
          <w:sz w:val="24"/>
        </w:rPr>
        <w:t>H</w:t>
      </w:r>
      <w:r w:rsidRPr="00FB56FA">
        <w:rPr>
          <w:sz w:val="24"/>
        </w:rPr>
        <w:t xml:space="preserve">/2 layer on both sides, and asymmetry is introduced only by the different numbers of unit cells </w:t>
      </w:r>
      <w:r w:rsidRPr="00FB56FA">
        <w:rPr>
          <w:i/>
          <w:iCs/>
          <w:sz w:val="24"/>
        </w:rPr>
        <w:t>M</w:t>
      </w:r>
      <w:r w:rsidRPr="00FB56FA">
        <w:rPr>
          <w:sz w:val="24"/>
        </w:rPr>
        <w:t xml:space="preserve"> and </w:t>
      </w:r>
      <w:r w:rsidRPr="00FB56FA">
        <w:rPr>
          <w:i/>
          <w:iCs/>
          <w:sz w:val="24"/>
        </w:rPr>
        <w:t>N</w:t>
      </w:r>
      <w:r w:rsidRPr="00FB56FA">
        <w:rPr>
          <w:sz w:val="24"/>
        </w:rPr>
        <w:t>.</w:t>
      </w:r>
    </w:p>
    <w:p w14:paraId="355847AA" w14:textId="60C885D1" w:rsidR="00C444CF" w:rsidRPr="004B185A" w:rsidRDefault="00C444CF" w:rsidP="005145FF">
      <w:pPr>
        <w:pStyle w:val="SPIEbodytext"/>
        <w:spacing w:line="276" w:lineRule="auto"/>
        <w:jc w:val="thaiDistribute"/>
        <w:rPr>
          <w:sz w:val="24"/>
          <w:lang w:bidi="th-TH"/>
        </w:rPr>
      </w:pPr>
      <w:r w:rsidRPr="004B185A">
        <w:rPr>
          <w:b/>
          <w:bCs/>
          <w:sz w:val="24"/>
        </w:rPr>
        <w:t xml:space="preserve">Figure </w:t>
      </w:r>
      <w:r w:rsidR="004B185A">
        <w:rPr>
          <w:b/>
          <w:bCs/>
          <w:noProof/>
          <w:sz w:val="24"/>
        </w:rPr>
        <w:t>8</w:t>
      </w:r>
      <w:r w:rsidRPr="004B185A">
        <w:rPr>
          <w:b/>
          <w:bCs/>
          <w:sz w:val="24"/>
        </w:rPr>
        <w:t>.</w:t>
      </w:r>
      <w:r w:rsidRPr="004B185A">
        <w:rPr>
          <w:sz w:val="24"/>
        </w:rPr>
        <w:t xml:space="preserve"> A schematic of the resonant cavity structure.</w:t>
      </w:r>
    </w:p>
    <w:p w14:paraId="6A4BBF2F" w14:textId="513A2D89" w:rsidR="009C2E0E" w:rsidRPr="00FB56FA" w:rsidRDefault="00C444CF" w:rsidP="009C2E0E">
      <w:pPr>
        <w:pStyle w:val="SPIEbodytext"/>
        <w:spacing w:line="276" w:lineRule="auto"/>
        <w:jc w:val="thaiDistribute"/>
        <w:rPr>
          <w:sz w:val="24"/>
        </w:rPr>
      </w:pPr>
      <w:r w:rsidRPr="00FB56FA">
        <w:rPr>
          <w:sz w:val="24"/>
        </w:rPr>
        <w:t>For a monochromatic plane wave of free</w:t>
      </w:r>
      <w:r w:rsidRPr="00FB56FA">
        <w:rPr>
          <w:sz w:val="24"/>
        </w:rPr>
        <w:noBreakHyphen/>
        <w:t>space wavelength </w:t>
      </w:r>
      <w:r w:rsidRPr="00FB56FA">
        <w:rPr>
          <w:i/>
          <w:iCs/>
          <w:sz w:val="24"/>
        </w:rPr>
        <w:t>λ</w:t>
      </w:r>
      <w:r w:rsidRPr="00FB56FA">
        <w:rPr>
          <w:sz w:val="24"/>
        </w:rPr>
        <w:t> incident from air (index </w:t>
      </w:r>
      <w:r w:rsidRPr="00FB56FA">
        <w:rPr>
          <w:i/>
          <w:iCs/>
          <w:sz w:val="24"/>
        </w:rPr>
        <w:t>n</w:t>
      </w:r>
      <w:r w:rsidRPr="00FB56FA">
        <w:rPr>
          <w:sz w:val="24"/>
          <w:vertAlign w:val="subscript"/>
        </w:rPr>
        <w:t>0</w:t>
      </w:r>
      <w:r w:rsidRPr="00FB56FA">
        <w:rPr>
          <w:sz w:val="24"/>
        </w:rPr>
        <w:t>) at angle </w:t>
      </w:r>
      <w:r w:rsidRPr="00FB56FA">
        <w:rPr>
          <w:i/>
          <w:iCs/>
          <w:sz w:val="24"/>
        </w:rPr>
        <w:t>θ</w:t>
      </w:r>
      <w:r w:rsidRPr="00FB56FA">
        <w:rPr>
          <w:sz w:val="24"/>
          <w:vertAlign w:val="subscript"/>
        </w:rPr>
        <w:t>0</w:t>
      </w:r>
      <w:r w:rsidRPr="00FB56FA">
        <w:rPr>
          <w:sz w:val="24"/>
        </w:rPr>
        <w:t>, the electric field in layer </w:t>
      </w:r>
      <w:r w:rsidRPr="00FB56FA">
        <w:rPr>
          <w:i/>
          <w:iCs/>
          <w:sz w:val="24"/>
        </w:rPr>
        <w:t>j</w:t>
      </w:r>
      <w:r w:rsidRPr="00FB56FA">
        <w:rPr>
          <w:sz w:val="24"/>
        </w:rPr>
        <w:t> is written as a superposition of forward and backward waves:</w:t>
      </w:r>
    </w:p>
    <w:p w14:paraId="2C0EF3F1" w14:textId="6415858F" w:rsidR="00C444CF" w:rsidRPr="00FB56FA" w:rsidRDefault="00FB56FA" w:rsidP="005145FF">
      <w:pPr>
        <w:pStyle w:val="SPIEbodytext"/>
        <w:spacing w:line="276" w:lineRule="auto"/>
        <w:jc w:val="right"/>
        <w:rPr>
          <w:sz w:val="24"/>
        </w:rPr>
      </w:pPr>
      <w:r w:rsidRPr="00FB56FA">
        <w:rPr>
          <w:position w:val="-14"/>
          <w:sz w:val="24"/>
        </w:rPr>
        <w:object w:dxaOrig="2560" w:dyaOrig="420" w14:anchorId="538D39EA">
          <v:shape id="_x0000_i1051" type="#_x0000_t75" style="width:127.5pt;height:21pt" o:ole="">
            <v:imagedata r:id="rId69" o:title=""/>
          </v:shape>
          <o:OLEObject Type="Embed" ProgID="Equation.DSMT4" ShapeID="_x0000_i1051" DrawAspect="Content" ObjectID="_1830229654" r:id="rId70"/>
        </w:object>
      </w:r>
      <w:r w:rsidR="00C444CF" w:rsidRPr="00FB56FA">
        <w:rPr>
          <w:sz w:val="24"/>
        </w:rPr>
        <w:t xml:space="preserve">, </w:t>
      </w:r>
      <w:r w:rsidR="00C444CF" w:rsidRPr="00FB56FA">
        <w:rPr>
          <w:sz w:val="24"/>
        </w:rPr>
        <w:tab/>
      </w:r>
      <w:r w:rsidR="00C444CF" w:rsidRPr="00FB56FA">
        <w:rPr>
          <w:sz w:val="24"/>
        </w:rPr>
        <w:tab/>
      </w:r>
      <w:r w:rsidR="00C444CF" w:rsidRPr="00FB56FA">
        <w:rPr>
          <w:sz w:val="24"/>
        </w:rPr>
        <w:tab/>
      </w:r>
      <w:r w:rsidR="00C444CF" w:rsidRPr="00FB56FA">
        <w:rPr>
          <w:sz w:val="24"/>
        </w:rPr>
        <w:tab/>
      </w:r>
      <w:r>
        <w:rPr>
          <w:sz w:val="24"/>
        </w:rPr>
        <w:t xml:space="preserve">   </w:t>
      </w:r>
      <w:proofErr w:type="gramStart"/>
      <w:r>
        <w:rPr>
          <w:sz w:val="24"/>
        </w:rPr>
        <w:t xml:space="preserve">   </w:t>
      </w:r>
      <w:r w:rsidR="00C444CF" w:rsidRPr="00FB56FA">
        <w:rPr>
          <w:sz w:val="24"/>
        </w:rPr>
        <w:t>(</w:t>
      </w:r>
      <w:proofErr w:type="gramEnd"/>
      <w:r w:rsidR="009C2E0E">
        <w:rPr>
          <w:sz w:val="24"/>
        </w:rPr>
        <w:t>21</w:t>
      </w:r>
      <w:r w:rsidR="00C444CF" w:rsidRPr="00FB56FA">
        <w:rPr>
          <w:sz w:val="24"/>
        </w:rPr>
        <w:t>)</w:t>
      </w:r>
    </w:p>
    <w:p w14:paraId="3FED6C61" w14:textId="3CAA086D" w:rsidR="00FB56FA" w:rsidRDefault="00C444CF" w:rsidP="005145FF">
      <w:pPr>
        <w:pStyle w:val="SPIEbodytext"/>
        <w:spacing w:line="276" w:lineRule="auto"/>
        <w:jc w:val="thaiDistribute"/>
        <w:rPr>
          <w:sz w:val="24"/>
        </w:rPr>
      </w:pPr>
      <w:r w:rsidRPr="00FB56FA">
        <w:rPr>
          <w:sz w:val="24"/>
        </w:rPr>
        <w:t>with longitudinal wavevector</w:t>
      </w:r>
      <w:r w:rsidR="009C2E0E">
        <w:rPr>
          <w:sz w:val="24"/>
        </w:rPr>
        <w:t>:</w:t>
      </w:r>
    </w:p>
    <w:p w14:paraId="2D5D4364" w14:textId="3BE3708C" w:rsidR="00C444CF" w:rsidRPr="00FB56FA" w:rsidRDefault="00FB56FA" w:rsidP="005145FF">
      <w:pPr>
        <w:pStyle w:val="SPIEbodytext"/>
        <w:spacing w:line="276" w:lineRule="auto"/>
        <w:jc w:val="right"/>
        <w:rPr>
          <w:sz w:val="24"/>
        </w:rPr>
      </w:pPr>
      <w:r w:rsidRPr="00FB56FA">
        <w:rPr>
          <w:position w:val="-24"/>
          <w:sz w:val="24"/>
        </w:rPr>
        <w:object w:dxaOrig="1760" w:dyaOrig="620" w14:anchorId="6BF3AD55">
          <v:shape id="_x0000_i1052" type="#_x0000_t75" style="width:88.5pt;height:30.75pt" o:ole="">
            <v:imagedata r:id="rId71" o:title=""/>
          </v:shape>
          <o:OLEObject Type="Embed" ProgID="Equation.DSMT4" ShapeID="_x0000_i1052" DrawAspect="Content" ObjectID="_1830229655" r:id="rId72"/>
        </w:object>
      </w:r>
      <w:r w:rsidR="00C444CF" w:rsidRPr="00FB56FA">
        <w:rPr>
          <w:sz w:val="24"/>
        </w:rPr>
        <w:t xml:space="preserve">, </w:t>
      </w:r>
      <w:r w:rsidR="00C444CF" w:rsidRPr="00FB56FA">
        <w:rPr>
          <w:sz w:val="24"/>
        </w:rPr>
        <w:tab/>
      </w:r>
      <w:r w:rsidR="00C444CF" w:rsidRPr="00FB56FA">
        <w:rPr>
          <w:sz w:val="24"/>
        </w:rPr>
        <w:tab/>
      </w:r>
      <w:r w:rsidR="00C444CF" w:rsidRPr="00FB56FA">
        <w:rPr>
          <w:sz w:val="24"/>
        </w:rPr>
        <w:tab/>
      </w:r>
      <w:r w:rsidR="00C444CF" w:rsidRPr="00FB56FA">
        <w:rPr>
          <w:sz w:val="24"/>
        </w:rPr>
        <w:tab/>
      </w:r>
      <w:r>
        <w:rPr>
          <w:sz w:val="24"/>
        </w:rPr>
        <w:t xml:space="preserve">        </w:t>
      </w:r>
      <w:proofErr w:type="gramStart"/>
      <w:r>
        <w:rPr>
          <w:sz w:val="24"/>
        </w:rPr>
        <w:t xml:space="preserve">   </w:t>
      </w:r>
      <w:r w:rsidR="00C444CF" w:rsidRPr="00FB56FA">
        <w:rPr>
          <w:sz w:val="24"/>
        </w:rPr>
        <w:t>(</w:t>
      </w:r>
      <w:proofErr w:type="gramEnd"/>
      <w:r w:rsidR="009C2E0E">
        <w:rPr>
          <w:sz w:val="24"/>
        </w:rPr>
        <w:t>22</w:t>
      </w:r>
      <w:r w:rsidR="00C444CF" w:rsidRPr="00FB56FA">
        <w:rPr>
          <w:sz w:val="24"/>
        </w:rPr>
        <w:t>)</w:t>
      </w:r>
    </w:p>
    <w:p w14:paraId="7763E009" w14:textId="5C1CED55" w:rsidR="00FB56FA" w:rsidRPr="00FB56FA" w:rsidRDefault="00C444CF" w:rsidP="005145FF">
      <w:pPr>
        <w:pStyle w:val="SPIEbodytext"/>
        <w:spacing w:line="276" w:lineRule="auto"/>
        <w:jc w:val="thaiDistribute"/>
        <w:rPr>
          <w:sz w:val="24"/>
        </w:rPr>
      </w:pPr>
      <w:r w:rsidRPr="00FB56FA">
        <w:rPr>
          <w:sz w:val="24"/>
        </w:rPr>
        <w:t>where </w:t>
      </w:r>
      <w:r w:rsidR="003D7D2B" w:rsidRPr="003D7D2B">
        <w:rPr>
          <w:position w:val="-14"/>
          <w:sz w:val="24"/>
        </w:rPr>
        <w:object w:dxaOrig="260" w:dyaOrig="380" w14:anchorId="7E4D8239">
          <v:shape id="_x0000_i1053" type="#_x0000_t75" style="width:12.75pt;height:18.75pt" o:ole="">
            <v:imagedata r:id="rId73" o:title=""/>
          </v:shape>
          <o:OLEObject Type="Embed" ProgID="Equation.DSMT4" ShapeID="_x0000_i1053" DrawAspect="Content" ObjectID="_1830229656" r:id="rId74"/>
        </w:object>
      </w:r>
      <w:r w:rsidRPr="00FB56FA">
        <w:rPr>
          <w:sz w:val="24"/>
        </w:rPr>
        <w:t> is the complex refractive index and </w:t>
      </w:r>
      <w:proofErr w:type="spellStart"/>
      <w:r w:rsidRPr="00FB56FA">
        <w:rPr>
          <w:i/>
          <w:iCs/>
          <w:sz w:val="24"/>
        </w:rPr>
        <w:t>θ</w:t>
      </w:r>
      <w:r w:rsidRPr="00FB56FA">
        <w:rPr>
          <w:i/>
          <w:iCs/>
          <w:sz w:val="24"/>
          <w:vertAlign w:val="subscript"/>
        </w:rPr>
        <w:t>j</w:t>
      </w:r>
      <w:proofErr w:type="spellEnd"/>
      <w:r w:rsidRPr="00FB56FA">
        <w:rPr>
          <w:sz w:val="24"/>
        </w:rPr>
        <w:t> is the internal angle obtained from Snell’s law</w:t>
      </w:r>
    </w:p>
    <w:p w14:paraId="0A544B6D" w14:textId="6356A188" w:rsidR="00C444CF" w:rsidRPr="00FB56FA" w:rsidRDefault="00FB56FA" w:rsidP="005145FF">
      <w:pPr>
        <w:pStyle w:val="SPIEbodytext"/>
        <w:spacing w:line="276" w:lineRule="auto"/>
        <w:jc w:val="right"/>
        <w:rPr>
          <w:sz w:val="24"/>
        </w:rPr>
      </w:pPr>
      <w:r w:rsidRPr="00FB56FA">
        <w:rPr>
          <w:position w:val="-14"/>
          <w:sz w:val="24"/>
        </w:rPr>
        <w:object w:dxaOrig="1820" w:dyaOrig="380" w14:anchorId="7E89B7B8">
          <v:shape id="_x0000_i1054" type="#_x0000_t75" style="width:90.75pt;height:18.75pt" o:ole="">
            <v:imagedata r:id="rId75" o:title=""/>
          </v:shape>
          <o:OLEObject Type="Embed" ProgID="Equation.DSMT4" ShapeID="_x0000_i1054" DrawAspect="Content" ObjectID="_1830229657" r:id="rId76"/>
        </w:object>
      </w:r>
      <w:r w:rsidR="00C444CF" w:rsidRPr="00FB56FA">
        <w:rPr>
          <w:sz w:val="24"/>
        </w:rPr>
        <w:t xml:space="preserve">. </w:t>
      </w:r>
      <w:r w:rsidR="00C444CF" w:rsidRPr="00FB56FA">
        <w:rPr>
          <w:sz w:val="24"/>
        </w:rPr>
        <w:tab/>
      </w:r>
      <w:r w:rsidR="00C444CF" w:rsidRPr="00FB56FA">
        <w:rPr>
          <w:sz w:val="24"/>
        </w:rPr>
        <w:tab/>
      </w:r>
      <w:r w:rsidR="00C444CF" w:rsidRPr="00FB56FA">
        <w:rPr>
          <w:sz w:val="24"/>
        </w:rPr>
        <w:tab/>
      </w:r>
      <w:r w:rsidR="00C444CF" w:rsidRPr="00FB56FA">
        <w:rPr>
          <w:sz w:val="24"/>
        </w:rPr>
        <w:tab/>
      </w:r>
      <w:r>
        <w:rPr>
          <w:sz w:val="24"/>
        </w:rPr>
        <w:t xml:space="preserve">           </w:t>
      </w:r>
      <w:r w:rsidR="00C444CF" w:rsidRPr="00FB56FA">
        <w:rPr>
          <w:sz w:val="24"/>
        </w:rPr>
        <w:t xml:space="preserve"> (</w:t>
      </w:r>
      <w:r w:rsidR="009C2E0E">
        <w:rPr>
          <w:sz w:val="24"/>
        </w:rPr>
        <w:t>23</w:t>
      </w:r>
      <w:r w:rsidR="00C444CF" w:rsidRPr="00FB56FA">
        <w:rPr>
          <w:sz w:val="24"/>
        </w:rPr>
        <w:t>)</w:t>
      </w:r>
    </w:p>
    <w:p w14:paraId="32AB751A" w14:textId="3474816A" w:rsidR="00FB56FA" w:rsidRPr="00FB56FA" w:rsidRDefault="00C444CF" w:rsidP="00FD6717">
      <w:pPr>
        <w:pStyle w:val="SPIEbodytext"/>
        <w:spacing w:line="276" w:lineRule="auto"/>
        <w:jc w:val="thaiDistribute"/>
        <w:rPr>
          <w:sz w:val="24"/>
        </w:rPr>
      </w:pPr>
      <w:r w:rsidRPr="00FB56FA">
        <w:rPr>
          <w:sz w:val="24"/>
        </w:rPr>
        <w:t>Eq. (</w:t>
      </w:r>
      <w:r w:rsidR="009C2E0E">
        <w:rPr>
          <w:sz w:val="24"/>
        </w:rPr>
        <w:t>23</w:t>
      </w:r>
      <w:r w:rsidRPr="00FB56FA">
        <w:rPr>
          <w:sz w:val="24"/>
        </w:rPr>
        <w:t xml:space="preserve">) is applied successively to all layers because all interfaces are parallel. For each layer </w:t>
      </w:r>
      <w:r w:rsidRPr="00FB56FA">
        <w:rPr>
          <w:i/>
          <w:iCs/>
          <w:sz w:val="24"/>
        </w:rPr>
        <w:t>j</w:t>
      </w:r>
      <w:r w:rsidRPr="00FB56FA">
        <w:rPr>
          <w:sz w:val="24"/>
        </w:rPr>
        <w:t>, it is convenient to introduce the column vector of forward and backward amplitudes in layer </w:t>
      </w:r>
      <w:r w:rsidRPr="00FB56FA">
        <w:rPr>
          <w:i/>
          <w:iCs/>
          <w:sz w:val="24"/>
        </w:rPr>
        <w:t>j</w:t>
      </w:r>
      <w:r w:rsidRPr="00FB56FA">
        <w:rPr>
          <w:sz w:val="24"/>
        </w:rPr>
        <w:t>,</w:t>
      </w:r>
    </w:p>
    <w:p w14:paraId="13B5ED97" w14:textId="64A485E6" w:rsidR="00C444CF" w:rsidRPr="00FB56FA" w:rsidRDefault="00FB56FA" w:rsidP="005145FF">
      <w:pPr>
        <w:pStyle w:val="SPIEbodytext"/>
        <w:spacing w:line="276" w:lineRule="auto"/>
        <w:jc w:val="right"/>
        <w:rPr>
          <w:sz w:val="24"/>
        </w:rPr>
      </w:pPr>
      <w:r w:rsidRPr="00FB56FA">
        <w:rPr>
          <w:position w:val="-34"/>
          <w:sz w:val="24"/>
        </w:rPr>
        <w:object w:dxaOrig="1100" w:dyaOrig="800" w14:anchorId="045A0728">
          <v:shape id="_x0000_i1055" type="#_x0000_t75" style="width:54.75pt;height:40.5pt" o:ole="">
            <v:imagedata r:id="rId77" o:title=""/>
          </v:shape>
          <o:OLEObject Type="Embed" ProgID="Equation.DSMT4" ShapeID="_x0000_i1055" DrawAspect="Content" ObjectID="_1830229658" r:id="rId78"/>
        </w:object>
      </w:r>
      <w:r w:rsidR="00C444CF" w:rsidRPr="00FB56FA">
        <w:rPr>
          <w:sz w:val="24"/>
        </w:rPr>
        <w:t xml:space="preserve">. </w:t>
      </w:r>
      <w:r w:rsidR="00C444CF" w:rsidRPr="00FB56FA">
        <w:rPr>
          <w:sz w:val="24"/>
        </w:rPr>
        <w:tab/>
      </w:r>
      <w:r w:rsidR="00C444CF" w:rsidRPr="00FB56FA">
        <w:rPr>
          <w:sz w:val="24"/>
        </w:rPr>
        <w:tab/>
      </w:r>
      <w:r w:rsidR="00C444CF" w:rsidRPr="00FB56FA">
        <w:rPr>
          <w:sz w:val="24"/>
        </w:rPr>
        <w:tab/>
      </w:r>
      <w:r w:rsidR="00C444CF" w:rsidRPr="00FB56FA">
        <w:rPr>
          <w:sz w:val="24"/>
        </w:rPr>
        <w:tab/>
      </w:r>
      <w:r w:rsidR="00C444CF" w:rsidRPr="00FB56FA">
        <w:rPr>
          <w:sz w:val="24"/>
        </w:rPr>
        <w:tab/>
      </w:r>
      <w:r>
        <w:rPr>
          <w:sz w:val="24"/>
        </w:rPr>
        <w:t xml:space="preserve">      </w:t>
      </w:r>
      <w:r w:rsidR="00C444CF" w:rsidRPr="00FB56FA">
        <w:rPr>
          <w:sz w:val="24"/>
        </w:rPr>
        <w:t>(</w:t>
      </w:r>
      <w:r w:rsidR="009C2E0E">
        <w:rPr>
          <w:sz w:val="24"/>
        </w:rPr>
        <w:t>24</w:t>
      </w:r>
      <w:r w:rsidR="00C444CF" w:rsidRPr="00FB56FA">
        <w:rPr>
          <w:sz w:val="24"/>
        </w:rPr>
        <w:t>)</w:t>
      </w:r>
    </w:p>
    <w:p w14:paraId="681389FA" w14:textId="482687C5" w:rsidR="00FB56FA" w:rsidRPr="00FB56FA" w:rsidRDefault="00C444CF" w:rsidP="00FD6717">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 xml:space="preserve">At the interface between layer </w:t>
      </w:r>
      <w:r w:rsidRPr="00FB56FA">
        <w:rPr>
          <w:rFonts w:ascii="Times New Roman" w:hAnsi="Times New Roman" w:cs="Times New Roman"/>
          <w:i/>
          <w:iCs/>
          <w:sz w:val="24"/>
          <w:szCs w:val="24"/>
        </w:rPr>
        <w:t>j</w:t>
      </w:r>
      <w:r w:rsidRPr="00FB56FA">
        <w:rPr>
          <w:rFonts w:ascii="Times New Roman" w:hAnsi="Times New Roman" w:cs="Times New Roman"/>
          <w:sz w:val="24"/>
          <w:szCs w:val="24"/>
        </w:rPr>
        <w:t xml:space="preserve"> and </w:t>
      </w:r>
      <w:r w:rsidRPr="00FB56FA">
        <w:rPr>
          <w:rFonts w:ascii="Times New Roman" w:hAnsi="Times New Roman" w:cs="Times New Roman"/>
          <w:i/>
          <w:iCs/>
          <w:sz w:val="24"/>
          <w:szCs w:val="24"/>
        </w:rPr>
        <w:t>j</w:t>
      </w:r>
      <w:r w:rsidRPr="00FB56FA">
        <w:rPr>
          <w:rFonts w:ascii="Times New Roman" w:hAnsi="Times New Roman" w:cs="Times New Roman"/>
          <w:sz w:val="24"/>
          <w:szCs w:val="24"/>
        </w:rPr>
        <w:t>+1, continuity of the tangential components of electric and magnetic fields gives the Fresnel reflection and transmission coefficients. For TE polarization, these coefficients are:</w:t>
      </w:r>
    </w:p>
    <w:p w14:paraId="53BE15F6" w14:textId="1D9FAE6A" w:rsidR="00C444CF" w:rsidRPr="00FB56FA" w:rsidRDefault="00FB56FA" w:rsidP="005145FF">
      <w:pPr>
        <w:spacing w:after="120" w:line="276" w:lineRule="auto"/>
        <w:jc w:val="right"/>
        <w:rPr>
          <w:rFonts w:ascii="Times New Roman" w:hAnsi="Times New Roman" w:cs="Times New Roman"/>
          <w:sz w:val="24"/>
          <w:szCs w:val="24"/>
        </w:rPr>
      </w:pPr>
      <w:r w:rsidRPr="00FB56FA">
        <w:rPr>
          <w:rFonts w:ascii="Times New Roman" w:hAnsi="Times New Roman" w:cs="Times New Roman"/>
          <w:position w:val="-32"/>
          <w:sz w:val="24"/>
          <w:szCs w:val="24"/>
        </w:rPr>
        <w:object w:dxaOrig="2860" w:dyaOrig="740" w14:anchorId="0CD14002">
          <v:shape id="_x0000_i1056" type="#_x0000_t75" style="width:143.25pt;height:36.75pt" o:ole="">
            <v:imagedata r:id="rId79" o:title=""/>
          </v:shape>
          <o:OLEObject Type="Embed" ProgID="Equation.DSMT4" ShapeID="_x0000_i1056" DrawAspect="Content" ObjectID="_1830229659" r:id="rId80"/>
        </w:object>
      </w:r>
      <w:r w:rsidR="00C444CF" w:rsidRPr="00FB56FA">
        <w:rPr>
          <w:rFonts w:ascii="Times New Roman" w:hAnsi="Times New Roman" w:cs="Times New Roman"/>
          <w:sz w:val="24"/>
          <w:szCs w:val="24"/>
        </w:rPr>
        <w:t xml:space="preserve">, </w:t>
      </w:r>
      <w:r w:rsidRPr="00FB56FA">
        <w:rPr>
          <w:rFonts w:ascii="Times New Roman" w:hAnsi="Times New Roman" w:cs="Times New Roman"/>
          <w:position w:val="-32"/>
          <w:sz w:val="24"/>
          <w:szCs w:val="24"/>
        </w:rPr>
        <w:object w:dxaOrig="2860" w:dyaOrig="740" w14:anchorId="52914239">
          <v:shape id="_x0000_i1057" type="#_x0000_t75" style="width:143.25pt;height:36.75pt" o:ole="">
            <v:imagedata r:id="rId81" o:title=""/>
          </v:shape>
          <o:OLEObject Type="Embed" ProgID="Equation.DSMT4" ShapeID="_x0000_i1057" DrawAspect="Content" ObjectID="_1830229660" r:id="rId82"/>
        </w:object>
      </w:r>
      <w:r w:rsidR="000A1842">
        <w:rPr>
          <w:rFonts w:ascii="Times New Roman" w:hAnsi="Times New Roman" w:cs="Times New Roman"/>
          <w:sz w:val="24"/>
          <w:szCs w:val="24"/>
        </w:rPr>
        <w:t>.</w: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r w:rsidR="009C2E0E">
        <w:rPr>
          <w:rFonts w:ascii="Times New Roman" w:hAnsi="Times New Roman" w:cs="Times New Roman"/>
          <w:sz w:val="24"/>
          <w:szCs w:val="24"/>
        </w:rPr>
        <w:t>25</w:t>
      </w:r>
      <w:r w:rsidR="000A1842">
        <w:rPr>
          <w:rFonts w:ascii="Times New Roman" w:hAnsi="Times New Roman" w:cs="Times New Roman"/>
          <w:sz w:val="24"/>
          <w:szCs w:val="24"/>
        </w:rPr>
        <w:t>a</w:t>
      </w:r>
      <w:r w:rsidR="00C444CF" w:rsidRPr="00FB56FA">
        <w:rPr>
          <w:rFonts w:ascii="Times New Roman" w:hAnsi="Times New Roman" w:cs="Times New Roman"/>
          <w:sz w:val="24"/>
          <w:szCs w:val="24"/>
        </w:rPr>
        <w:t>)</w:t>
      </w:r>
    </w:p>
    <w:p w14:paraId="7B1C037F" w14:textId="65E057A6" w:rsidR="000A1842" w:rsidRDefault="000A1842" w:rsidP="00FD6717">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For TM polarization</w:t>
      </w:r>
      <w:r>
        <w:rPr>
          <w:rFonts w:ascii="Times New Roman" w:hAnsi="Times New Roman" w:cs="Times New Roman"/>
          <w:sz w:val="24"/>
          <w:szCs w:val="24"/>
        </w:rPr>
        <w:t xml:space="preserve">, the </w:t>
      </w:r>
      <w:r w:rsidRPr="00FB56FA">
        <w:rPr>
          <w:rFonts w:ascii="Times New Roman" w:hAnsi="Times New Roman" w:cs="Times New Roman"/>
          <w:sz w:val="24"/>
          <w:szCs w:val="24"/>
        </w:rPr>
        <w:t>Fresnel coefficients</w:t>
      </w:r>
      <w:r>
        <w:rPr>
          <w:rFonts w:ascii="Times New Roman" w:hAnsi="Times New Roman" w:cs="Times New Roman"/>
          <w:sz w:val="24"/>
          <w:szCs w:val="24"/>
        </w:rPr>
        <w:t xml:space="preserve"> are:</w:t>
      </w:r>
    </w:p>
    <w:p w14:paraId="6709A543" w14:textId="25910422" w:rsidR="000A1842" w:rsidRDefault="000A1842" w:rsidP="005145FF">
      <w:pPr>
        <w:spacing w:after="120" w:line="276" w:lineRule="auto"/>
        <w:jc w:val="right"/>
        <w:rPr>
          <w:rFonts w:ascii="Times New Roman" w:hAnsi="Times New Roman" w:cs="Times New Roman"/>
          <w:sz w:val="24"/>
          <w:szCs w:val="24"/>
        </w:rPr>
      </w:pPr>
      <w:r w:rsidRPr="00FB56FA">
        <w:rPr>
          <w:rFonts w:ascii="Times New Roman" w:hAnsi="Times New Roman" w:cs="Times New Roman"/>
          <w:position w:val="-32"/>
          <w:sz w:val="24"/>
          <w:szCs w:val="24"/>
        </w:rPr>
        <w:object w:dxaOrig="2860" w:dyaOrig="740" w14:anchorId="7815DA45">
          <v:shape id="_x0000_i1058" type="#_x0000_t75" style="width:143.25pt;height:36.75pt" o:ole="">
            <v:imagedata r:id="rId83" o:title=""/>
          </v:shape>
          <o:OLEObject Type="Embed" ProgID="Equation.DSMT4" ShapeID="_x0000_i1058" DrawAspect="Content" ObjectID="_1830229661" r:id="rId84"/>
        </w:object>
      </w:r>
      <w:r w:rsidRPr="00FB56FA">
        <w:rPr>
          <w:rFonts w:ascii="Times New Roman" w:hAnsi="Times New Roman" w:cs="Times New Roman"/>
          <w:sz w:val="24"/>
          <w:szCs w:val="24"/>
        </w:rPr>
        <w:t xml:space="preserve">, </w:t>
      </w:r>
      <w:r w:rsidRPr="00FB56FA">
        <w:rPr>
          <w:rFonts w:ascii="Times New Roman" w:hAnsi="Times New Roman" w:cs="Times New Roman"/>
          <w:position w:val="-32"/>
          <w:sz w:val="24"/>
          <w:szCs w:val="24"/>
        </w:rPr>
        <w:object w:dxaOrig="2860" w:dyaOrig="740" w14:anchorId="79638E96">
          <v:shape id="_x0000_i1059" type="#_x0000_t75" style="width:143.25pt;height:36.75pt" o:ole="">
            <v:imagedata r:id="rId85" o:title=""/>
          </v:shape>
          <o:OLEObject Type="Embed" ProgID="Equation.DSMT4" ShapeID="_x0000_i1059" DrawAspect="Content" ObjectID="_1830229662" r:id="rId86"/>
        </w:object>
      </w:r>
      <w:r>
        <w:rPr>
          <w:rFonts w:ascii="Times New Roman" w:hAnsi="Times New Roman" w:cs="Times New Roman"/>
          <w:sz w:val="24"/>
          <w:szCs w:val="24"/>
        </w:rPr>
        <w:t>.</w:t>
      </w:r>
      <w:r w:rsidRPr="00FB56FA">
        <w:rPr>
          <w:rFonts w:ascii="Times New Roman" w:hAnsi="Times New Roman" w:cs="Times New Roman"/>
          <w:sz w:val="24"/>
          <w:szCs w:val="24"/>
        </w:rPr>
        <w:t xml:space="preserve"> </w:t>
      </w:r>
      <w:r w:rsidRPr="00FB56FA">
        <w:rPr>
          <w:rFonts w:ascii="Times New Roman" w:hAnsi="Times New Roman" w:cs="Times New Roman"/>
          <w:sz w:val="24"/>
          <w:szCs w:val="24"/>
        </w:rPr>
        <w:tab/>
      </w:r>
      <w:r>
        <w:rPr>
          <w:rFonts w:ascii="Times New Roman" w:hAnsi="Times New Roman" w:cs="Times New Roman"/>
          <w:sz w:val="24"/>
          <w:szCs w:val="24"/>
        </w:rPr>
        <w:t xml:space="preserve">        </w:t>
      </w:r>
      <w:r w:rsidRPr="00FB56FA">
        <w:rPr>
          <w:rFonts w:ascii="Times New Roman" w:hAnsi="Times New Roman" w:cs="Times New Roman"/>
          <w:sz w:val="24"/>
          <w:szCs w:val="24"/>
        </w:rPr>
        <w:t>(</w:t>
      </w:r>
      <w:r w:rsidR="009C2E0E">
        <w:rPr>
          <w:rFonts w:ascii="Times New Roman" w:hAnsi="Times New Roman" w:cs="Times New Roman"/>
          <w:sz w:val="24"/>
          <w:szCs w:val="24"/>
        </w:rPr>
        <w:t>25</w:t>
      </w:r>
      <w:r>
        <w:rPr>
          <w:rFonts w:ascii="Times New Roman" w:hAnsi="Times New Roman" w:cs="Times New Roman"/>
          <w:sz w:val="24"/>
          <w:szCs w:val="24"/>
        </w:rPr>
        <w:t>b</w:t>
      </w:r>
      <w:r w:rsidRPr="00FB56FA">
        <w:rPr>
          <w:rFonts w:ascii="Times New Roman" w:hAnsi="Times New Roman" w:cs="Times New Roman"/>
          <w:sz w:val="24"/>
          <w:szCs w:val="24"/>
        </w:rPr>
        <w:t>)</w:t>
      </w:r>
    </w:p>
    <w:p w14:paraId="04A66AB0" w14:textId="134B89F3" w:rsidR="00FB56FA" w:rsidRPr="00FB56FA" w:rsidRDefault="000A1842" w:rsidP="00FD6717">
      <w:pPr>
        <w:spacing w:after="120" w:line="276" w:lineRule="auto"/>
        <w:jc w:val="thaiDistribute"/>
        <w:rPr>
          <w:rFonts w:ascii="Times New Roman" w:hAnsi="Times New Roman" w:cs="Times New Roman"/>
          <w:sz w:val="24"/>
          <w:szCs w:val="24"/>
        </w:rPr>
      </w:pPr>
      <w:r>
        <w:rPr>
          <w:rFonts w:ascii="Times New Roman" w:hAnsi="Times New Roman" w:cs="Times New Roman"/>
          <w:sz w:val="24"/>
          <w:szCs w:val="24"/>
        </w:rPr>
        <w:t>Then</w:t>
      </w:r>
      <w:r w:rsidR="00C444CF" w:rsidRPr="00FB56FA">
        <w:rPr>
          <w:rFonts w:ascii="Times New Roman" w:hAnsi="Times New Roman" w:cs="Times New Roman"/>
          <w:sz w:val="24"/>
          <w:szCs w:val="24"/>
        </w:rPr>
        <w:t xml:space="preserve"> the interface matrix relating to </w:t>
      </w:r>
      <w:proofErr w:type="spellStart"/>
      <w:r w:rsidR="00C444CF" w:rsidRPr="00FB56FA">
        <w:rPr>
          <w:rFonts w:ascii="Times New Roman" w:hAnsi="Times New Roman" w:cs="Times New Roman"/>
          <w:b/>
          <w:bCs/>
          <w:sz w:val="24"/>
          <w:szCs w:val="24"/>
        </w:rPr>
        <w:t>E</w:t>
      </w:r>
      <w:r w:rsidR="00C444CF" w:rsidRPr="00FB56FA">
        <w:rPr>
          <w:rFonts w:ascii="Times New Roman" w:hAnsi="Times New Roman" w:cs="Times New Roman"/>
          <w:i/>
          <w:iCs/>
          <w:sz w:val="24"/>
          <w:szCs w:val="24"/>
          <w:vertAlign w:val="subscript"/>
        </w:rPr>
        <w:t>j</w:t>
      </w:r>
      <w:proofErr w:type="spellEnd"/>
      <w:r w:rsidR="00C444CF" w:rsidRPr="00FB56FA">
        <w:rPr>
          <w:rFonts w:ascii="Times New Roman" w:hAnsi="Times New Roman" w:cs="Times New Roman"/>
          <w:sz w:val="24"/>
          <w:szCs w:val="24"/>
        </w:rPr>
        <w:t xml:space="preserve"> and </w:t>
      </w:r>
      <w:r w:rsidR="00C444CF" w:rsidRPr="00FB56FA">
        <w:rPr>
          <w:rFonts w:ascii="Times New Roman" w:hAnsi="Times New Roman" w:cs="Times New Roman"/>
          <w:b/>
          <w:bCs/>
          <w:sz w:val="24"/>
          <w:szCs w:val="24"/>
        </w:rPr>
        <w:t>E</w:t>
      </w:r>
      <w:r w:rsidR="00C444CF" w:rsidRPr="00FB56FA">
        <w:rPr>
          <w:rFonts w:ascii="Times New Roman" w:hAnsi="Times New Roman" w:cs="Times New Roman"/>
          <w:i/>
          <w:iCs/>
          <w:sz w:val="24"/>
          <w:szCs w:val="24"/>
          <w:vertAlign w:val="subscript"/>
        </w:rPr>
        <w:t>j</w:t>
      </w:r>
      <w:r w:rsidR="00C444CF" w:rsidRPr="00FB56FA">
        <w:rPr>
          <w:rFonts w:ascii="Times New Roman" w:hAnsi="Times New Roman" w:cs="Times New Roman"/>
          <w:sz w:val="24"/>
          <w:szCs w:val="24"/>
          <w:vertAlign w:val="subscript"/>
        </w:rPr>
        <w:t>+1</w:t>
      </w:r>
      <w:r w:rsidR="00C444CF" w:rsidRPr="00FB56FA">
        <w:rPr>
          <w:rFonts w:ascii="Times New Roman" w:hAnsi="Times New Roman" w:cs="Times New Roman"/>
          <w:sz w:val="24"/>
          <w:szCs w:val="24"/>
        </w:rPr>
        <w:t xml:space="preserve"> is:</w:t>
      </w:r>
    </w:p>
    <w:p w14:paraId="203B61D7" w14:textId="1B46482A" w:rsidR="00C444CF" w:rsidRPr="00FB56FA" w:rsidRDefault="00FB56FA" w:rsidP="005145FF">
      <w:pPr>
        <w:spacing w:after="120" w:line="276" w:lineRule="auto"/>
        <w:jc w:val="right"/>
        <w:rPr>
          <w:rFonts w:ascii="Times New Roman" w:hAnsi="Times New Roman" w:cs="Times New Roman"/>
          <w:sz w:val="24"/>
          <w:szCs w:val="24"/>
        </w:rPr>
      </w:pPr>
      <w:r w:rsidRPr="00FB56FA">
        <w:rPr>
          <w:rFonts w:ascii="Times New Roman" w:hAnsi="Times New Roman" w:cs="Times New Roman"/>
          <w:position w:val="-14"/>
          <w:sz w:val="24"/>
          <w:szCs w:val="24"/>
        </w:rPr>
        <w:object w:dxaOrig="1400" w:dyaOrig="380" w14:anchorId="29A67913">
          <v:shape id="_x0000_i1060" type="#_x0000_t75" style="width:70.5pt;height:18.75pt" o:ole="">
            <v:imagedata r:id="rId87" o:title=""/>
          </v:shape>
          <o:OLEObject Type="Embed" ProgID="Equation.DSMT4" ShapeID="_x0000_i1060" DrawAspect="Content" ObjectID="_1830229663" r:id="rId88"/>
        </w:object>
      </w:r>
      <w:r w:rsidR="00C444CF" w:rsidRPr="00FB56FA">
        <w:rPr>
          <w:rFonts w:ascii="Times New Roman" w:hAnsi="Times New Roman" w:cs="Times New Roman"/>
          <w:sz w:val="24"/>
          <w:szCs w:val="24"/>
        </w:rPr>
        <w:t xml:space="preserve">, </w:t>
      </w:r>
      <w:r w:rsidRPr="00FB56FA">
        <w:rPr>
          <w:rFonts w:ascii="Times New Roman" w:hAnsi="Times New Roman" w:cs="Times New Roman"/>
          <w:position w:val="-32"/>
          <w:sz w:val="24"/>
          <w:szCs w:val="24"/>
        </w:rPr>
        <w:object w:dxaOrig="2560" w:dyaOrig="760" w14:anchorId="727F84BF">
          <v:shape id="_x0000_i1061" type="#_x0000_t75" style="width:127.5pt;height:37.5pt" o:ole="">
            <v:imagedata r:id="rId89" o:title=""/>
          </v:shape>
          <o:OLEObject Type="Embed" ProgID="Equation.DSMT4" ShapeID="_x0000_i1061" DrawAspect="Content" ObjectID="_1830229664" r:id="rId90"/>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t xml:space="preserve">      (</w:t>
      </w:r>
      <w:r w:rsidR="009C2E0E">
        <w:rPr>
          <w:rFonts w:ascii="Times New Roman" w:hAnsi="Times New Roman" w:cs="Times New Roman"/>
          <w:sz w:val="24"/>
          <w:szCs w:val="24"/>
        </w:rPr>
        <w:t>26</w:t>
      </w:r>
      <w:r w:rsidR="00C444CF" w:rsidRPr="00FB56FA">
        <w:rPr>
          <w:rFonts w:ascii="Times New Roman" w:hAnsi="Times New Roman" w:cs="Times New Roman"/>
          <w:sz w:val="24"/>
          <w:szCs w:val="24"/>
        </w:rPr>
        <w:t>)</w:t>
      </w:r>
    </w:p>
    <w:p w14:paraId="0EBFC390" w14:textId="68B36E0F" w:rsidR="000A1842" w:rsidRDefault="000A1842" w:rsidP="005145FF">
      <w:pPr>
        <w:spacing w:after="120" w:line="276" w:lineRule="auto"/>
        <w:jc w:val="thaiDistribute"/>
        <w:rPr>
          <w:rFonts w:ascii="Times New Roman" w:hAnsi="Times New Roman" w:cs="Times New Roman"/>
          <w:sz w:val="24"/>
          <w:szCs w:val="24"/>
        </w:rPr>
      </w:pPr>
      <w:r w:rsidRPr="000A1842">
        <w:rPr>
          <w:rFonts w:ascii="Times New Roman" w:hAnsi="Times New Roman" w:cs="Times New Roman"/>
          <w:sz w:val="24"/>
          <w:szCs w:val="24"/>
        </w:rPr>
        <w:lastRenderedPageBreak/>
        <w:t xml:space="preserve">Propagation through a homogeneous layer </w:t>
      </w:r>
      <w:r w:rsidRPr="000A1842">
        <w:rPr>
          <w:rFonts w:ascii="Times New Roman" w:hAnsi="Times New Roman" w:cs="Times New Roman"/>
          <w:i/>
          <w:iCs/>
          <w:sz w:val="24"/>
          <w:szCs w:val="24"/>
        </w:rPr>
        <w:t>j</w:t>
      </w:r>
      <w:r>
        <w:rPr>
          <w:rFonts w:ascii="Times New Roman" w:hAnsi="Times New Roman" w:cs="Times New Roman"/>
          <w:sz w:val="24"/>
          <w:szCs w:val="24"/>
        </w:rPr>
        <w:t xml:space="preserve"> </w:t>
      </w:r>
      <w:r w:rsidRPr="000A1842">
        <w:rPr>
          <w:rFonts w:ascii="Times New Roman" w:hAnsi="Times New Roman" w:cs="Times New Roman"/>
          <w:sz w:val="24"/>
          <w:szCs w:val="24"/>
        </w:rPr>
        <w:t xml:space="preserve">of thickness </w:t>
      </w:r>
      <w:proofErr w:type="spellStart"/>
      <w:r w:rsidRPr="000A1842">
        <w:rPr>
          <w:rFonts w:ascii="Times New Roman" w:hAnsi="Times New Roman" w:cs="Times New Roman"/>
          <w:i/>
          <w:iCs/>
          <w:sz w:val="24"/>
          <w:szCs w:val="24"/>
        </w:rPr>
        <w:t>d</w:t>
      </w:r>
      <w:r w:rsidRPr="000A1842">
        <w:rPr>
          <w:rFonts w:ascii="Times New Roman" w:hAnsi="Times New Roman" w:cs="Times New Roman"/>
          <w:i/>
          <w:iCs/>
          <w:sz w:val="24"/>
          <w:szCs w:val="24"/>
          <w:vertAlign w:val="subscript"/>
        </w:rPr>
        <w:t>j</w:t>
      </w:r>
      <w:proofErr w:type="spellEnd"/>
      <w:r>
        <w:rPr>
          <w:rFonts w:ascii="Times New Roman" w:hAnsi="Times New Roman" w:cs="Times New Roman"/>
          <w:sz w:val="24"/>
          <w:szCs w:val="24"/>
        </w:rPr>
        <w:t xml:space="preserve"> </w:t>
      </w:r>
      <w:r w:rsidRPr="000A1842">
        <w:rPr>
          <w:rFonts w:ascii="Times New Roman" w:hAnsi="Times New Roman" w:cs="Times New Roman"/>
          <w:sz w:val="24"/>
          <w:szCs w:val="24"/>
        </w:rPr>
        <w:t xml:space="preserve">simply multiplies the forward and backward amplitudes by phase factors. In terms of </w:t>
      </w:r>
      <w:proofErr w:type="spellStart"/>
      <w:r w:rsidRPr="000A1842">
        <w:rPr>
          <w:rFonts w:ascii="Times New Roman" w:hAnsi="Times New Roman" w:cs="Times New Roman"/>
          <w:b/>
          <w:bCs/>
          <w:sz w:val="24"/>
          <w:szCs w:val="24"/>
        </w:rPr>
        <w:t>E</w:t>
      </w:r>
      <w:r w:rsidRPr="000A1842">
        <w:rPr>
          <w:rFonts w:ascii="Times New Roman" w:hAnsi="Times New Roman" w:cs="Times New Roman"/>
          <w:i/>
          <w:iCs/>
          <w:sz w:val="24"/>
          <w:szCs w:val="24"/>
          <w:vertAlign w:val="subscript"/>
        </w:rPr>
        <w:t>j</w:t>
      </w:r>
      <w:proofErr w:type="spellEnd"/>
      <w:r w:rsidRPr="000A1842">
        <w:rPr>
          <w:rFonts w:ascii="Times New Roman" w:hAnsi="Times New Roman" w:cs="Times New Roman"/>
          <w:sz w:val="24"/>
          <w:szCs w:val="24"/>
        </w:rPr>
        <w:t>, we can write at the entrance (</w:t>
      </w:r>
      <w:r w:rsidRPr="000A1842">
        <w:rPr>
          <w:rFonts w:ascii="Times New Roman" w:hAnsi="Times New Roman" w:cs="Times New Roman"/>
          <w:i/>
          <w:iCs/>
          <w:sz w:val="24"/>
          <w:szCs w:val="24"/>
        </w:rPr>
        <w:t>z</w:t>
      </w:r>
      <w:r>
        <w:rPr>
          <w:rFonts w:ascii="Times New Roman" w:hAnsi="Times New Roman" w:cs="Times New Roman"/>
          <w:sz w:val="24"/>
          <w:szCs w:val="24"/>
        </w:rPr>
        <w:t xml:space="preserve"> </w:t>
      </w:r>
      <w:r w:rsidRPr="000A1842">
        <w:rPr>
          <w:rFonts w:ascii="Times New Roman" w:hAnsi="Times New Roman" w:cs="Times New Roman"/>
          <w:sz w:val="24"/>
          <w:szCs w:val="24"/>
        </w:rPr>
        <w:t>=</w:t>
      </w:r>
      <w:r>
        <w:rPr>
          <w:rFonts w:ascii="Times New Roman" w:hAnsi="Times New Roman" w:cs="Times New Roman"/>
          <w:sz w:val="24"/>
          <w:szCs w:val="24"/>
        </w:rPr>
        <w:t xml:space="preserve"> </w:t>
      </w:r>
      <w:r w:rsidRPr="000A1842">
        <w:rPr>
          <w:rFonts w:ascii="Times New Roman" w:hAnsi="Times New Roman" w:cs="Times New Roman"/>
          <w:sz w:val="24"/>
          <w:szCs w:val="24"/>
        </w:rPr>
        <w:t>0) and exit (</w:t>
      </w:r>
      <w:r w:rsidRPr="000A1842">
        <w:rPr>
          <w:rFonts w:ascii="Times New Roman" w:hAnsi="Times New Roman" w:cs="Times New Roman"/>
          <w:i/>
          <w:iCs/>
          <w:sz w:val="24"/>
          <w:szCs w:val="24"/>
        </w:rPr>
        <w:t>z</w:t>
      </w:r>
      <w:r>
        <w:rPr>
          <w:rFonts w:ascii="Times New Roman" w:hAnsi="Times New Roman" w:cs="Times New Roman"/>
          <w:sz w:val="24"/>
          <w:szCs w:val="24"/>
        </w:rPr>
        <w:t xml:space="preserve"> </w:t>
      </w:r>
      <w:r w:rsidRPr="000A184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A1842">
        <w:rPr>
          <w:rFonts w:ascii="Times New Roman" w:hAnsi="Times New Roman" w:cs="Times New Roman"/>
          <w:i/>
          <w:iCs/>
          <w:sz w:val="24"/>
          <w:szCs w:val="24"/>
        </w:rPr>
        <w:t>d</w:t>
      </w:r>
      <w:r w:rsidRPr="000A1842">
        <w:rPr>
          <w:rFonts w:ascii="Times New Roman" w:hAnsi="Times New Roman" w:cs="Times New Roman"/>
          <w:i/>
          <w:iCs/>
          <w:sz w:val="24"/>
          <w:szCs w:val="24"/>
          <w:vertAlign w:val="subscript"/>
        </w:rPr>
        <w:t>j</w:t>
      </w:r>
      <w:proofErr w:type="spellEnd"/>
      <w:r w:rsidRPr="000A1842">
        <w:rPr>
          <w:rFonts w:ascii="Times New Roman" w:hAnsi="Times New Roman" w:cs="Times New Roman"/>
          <w:sz w:val="24"/>
          <w:szCs w:val="24"/>
        </w:rPr>
        <w:t>) of the layer:</w:t>
      </w:r>
    </w:p>
    <w:p w14:paraId="0AC900C0" w14:textId="51D3FAE2" w:rsidR="000A1842" w:rsidRDefault="000A1842" w:rsidP="005145FF">
      <w:pPr>
        <w:spacing w:after="120" w:line="276" w:lineRule="auto"/>
        <w:jc w:val="center"/>
        <w:rPr>
          <w:rFonts w:ascii="Times New Roman" w:hAnsi="Times New Roman" w:cs="Times New Roman"/>
          <w:sz w:val="24"/>
          <w:szCs w:val="24"/>
        </w:rPr>
      </w:pPr>
      <w:r w:rsidRPr="000A1842">
        <w:rPr>
          <w:rFonts w:ascii="Times New Roman" w:hAnsi="Times New Roman" w:cs="Times New Roman"/>
          <w:position w:val="-14"/>
          <w:sz w:val="24"/>
          <w:szCs w:val="24"/>
        </w:rPr>
        <w:object w:dxaOrig="5020" w:dyaOrig="420" w14:anchorId="09F23910">
          <v:shape id="_x0000_i1062" type="#_x0000_t75" style="width:251.25pt;height:21pt" o:ole="">
            <v:imagedata r:id="rId91" o:title=""/>
          </v:shape>
          <o:OLEObject Type="Embed" ProgID="Equation.DSMT4" ShapeID="_x0000_i1062" DrawAspect="Content" ObjectID="_1830229665" r:id="rId92"/>
        </w:object>
      </w:r>
      <w:r>
        <w:rPr>
          <w:rFonts w:ascii="Times New Roman" w:hAnsi="Times New Roman" w:cs="Times New Roman"/>
          <w:sz w:val="24"/>
          <w:szCs w:val="24"/>
        </w:rPr>
        <w:t>.</w:t>
      </w:r>
    </w:p>
    <w:p w14:paraId="49B126D1" w14:textId="1B0297A1" w:rsidR="004602B5" w:rsidRDefault="000A1842" w:rsidP="005145FF">
      <w:pPr>
        <w:spacing w:after="120" w:line="276" w:lineRule="auto"/>
        <w:jc w:val="thaiDistribute"/>
        <w:rPr>
          <w:rFonts w:ascii="Times New Roman" w:hAnsi="Times New Roman" w:cs="Times New Roman"/>
          <w:sz w:val="24"/>
          <w:szCs w:val="24"/>
        </w:rPr>
      </w:pPr>
      <w:r w:rsidRPr="000A1842">
        <w:rPr>
          <w:rFonts w:ascii="Times New Roman" w:hAnsi="Times New Roman" w:cs="Times New Roman"/>
          <w:sz w:val="24"/>
          <w:szCs w:val="24"/>
        </w:rPr>
        <w:t>This is compactly expressed as</w:t>
      </w:r>
      <w:r>
        <w:rPr>
          <w:rFonts w:ascii="Times New Roman" w:hAnsi="Times New Roman" w:cs="Times New Roman"/>
          <w:sz w:val="24"/>
          <w:szCs w:val="24"/>
        </w:rPr>
        <w:t>:</w:t>
      </w:r>
    </w:p>
    <w:p w14:paraId="129A6C26" w14:textId="48814750" w:rsidR="000A1842" w:rsidRDefault="000A1842" w:rsidP="005145FF">
      <w:pPr>
        <w:spacing w:after="120" w:line="276" w:lineRule="auto"/>
        <w:jc w:val="right"/>
        <w:rPr>
          <w:rFonts w:ascii="Times New Roman" w:hAnsi="Times New Roman" w:cs="Times New Roman"/>
          <w:sz w:val="24"/>
          <w:szCs w:val="24"/>
        </w:rPr>
      </w:pPr>
      <w:r w:rsidRPr="000A1842">
        <w:rPr>
          <w:rFonts w:ascii="Times New Roman" w:hAnsi="Times New Roman" w:cs="Times New Roman"/>
          <w:position w:val="-14"/>
          <w:sz w:val="24"/>
          <w:szCs w:val="24"/>
        </w:rPr>
        <w:object w:dxaOrig="2439" w:dyaOrig="380" w14:anchorId="7ADB552D">
          <v:shape id="_x0000_i1063" type="#_x0000_t75" style="width:122.25pt;height:18.75pt" o:ole="">
            <v:imagedata r:id="rId93" o:title=""/>
          </v:shape>
          <o:OLEObject Type="Embed" ProgID="Equation.DSMT4" ShapeID="_x0000_i1063" DrawAspect="Content" ObjectID="_1830229666" r:id="rId94"/>
        </w:object>
      </w:r>
      <w:r>
        <w:rPr>
          <w:rFonts w:ascii="Times New Roman" w:hAnsi="Times New Roman" w:cs="Times New Roman"/>
          <w:sz w:val="24"/>
          <w:szCs w:val="24"/>
        </w:rPr>
        <w:t>,</w:t>
      </w:r>
      <w:r w:rsidR="004602B5">
        <w:rPr>
          <w:rFonts w:ascii="Times New Roman" w:hAnsi="Times New Roman" w:cs="Times New Roman"/>
          <w:sz w:val="24"/>
          <w:szCs w:val="24"/>
        </w:rPr>
        <w:tab/>
      </w:r>
      <w:r w:rsidR="004602B5">
        <w:rPr>
          <w:rFonts w:ascii="Times New Roman" w:hAnsi="Times New Roman" w:cs="Times New Roman"/>
          <w:sz w:val="24"/>
          <w:szCs w:val="24"/>
        </w:rPr>
        <w:tab/>
      </w:r>
      <w:r w:rsidR="004602B5">
        <w:rPr>
          <w:rFonts w:ascii="Times New Roman" w:hAnsi="Times New Roman" w:cs="Times New Roman"/>
          <w:sz w:val="24"/>
          <w:szCs w:val="24"/>
        </w:rPr>
        <w:tab/>
      </w:r>
      <w:r w:rsidR="004602B5">
        <w:rPr>
          <w:rFonts w:ascii="Times New Roman" w:hAnsi="Times New Roman" w:cs="Times New Roman"/>
          <w:sz w:val="24"/>
          <w:szCs w:val="24"/>
        </w:rPr>
        <w:tab/>
        <w:t xml:space="preserve">  </w:t>
      </w:r>
      <w:proofErr w:type="gramStart"/>
      <w:r w:rsidR="004602B5">
        <w:rPr>
          <w:rFonts w:ascii="Times New Roman" w:hAnsi="Times New Roman" w:cs="Times New Roman"/>
          <w:sz w:val="24"/>
          <w:szCs w:val="24"/>
        </w:rPr>
        <w:t xml:space="preserve">   (</w:t>
      </w:r>
      <w:proofErr w:type="gramEnd"/>
      <w:r w:rsidR="004B44A5">
        <w:rPr>
          <w:rFonts w:ascii="Times New Roman" w:hAnsi="Times New Roman" w:cs="Times New Roman"/>
          <w:sz w:val="24"/>
          <w:szCs w:val="24"/>
        </w:rPr>
        <w:t>2</w:t>
      </w:r>
      <w:r w:rsidR="009C2E0E">
        <w:rPr>
          <w:rFonts w:ascii="Times New Roman" w:hAnsi="Times New Roman" w:cs="Times New Roman"/>
          <w:sz w:val="24"/>
          <w:szCs w:val="24"/>
        </w:rPr>
        <w:t>7</w:t>
      </w:r>
      <w:r w:rsidR="004602B5">
        <w:rPr>
          <w:rFonts w:ascii="Times New Roman" w:hAnsi="Times New Roman" w:cs="Times New Roman"/>
          <w:sz w:val="24"/>
          <w:szCs w:val="24"/>
        </w:rPr>
        <w:t>)</w:t>
      </w:r>
    </w:p>
    <w:p w14:paraId="6F99E165" w14:textId="3118DABE" w:rsidR="004602B5" w:rsidRDefault="000A1842" w:rsidP="005145FF">
      <w:pPr>
        <w:spacing w:after="120" w:line="276" w:lineRule="auto"/>
        <w:jc w:val="thaiDistribute"/>
        <w:rPr>
          <w:rFonts w:ascii="Times New Roman" w:hAnsi="Times New Roman" w:cs="Times New Roman"/>
          <w:sz w:val="24"/>
          <w:szCs w:val="24"/>
        </w:rPr>
      </w:pPr>
      <w:r w:rsidRPr="000A1842">
        <w:rPr>
          <w:rFonts w:ascii="Times New Roman" w:hAnsi="Times New Roman" w:cs="Times New Roman"/>
          <w:sz w:val="24"/>
          <w:szCs w:val="24"/>
        </w:rPr>
        <w:t>with the propagation matrix</w:t>
      </w:r>
    </w:p>
    <w:p w14:paraId="6CEC9FCB" w14:textId="2222EA2A" w:rsidR="000A1842" w:rsidRDefault="000A1842" w:rsidP="005145FF">
      <w:pPr>
        <w:spacing w:after="120" w:line="276" w:lineRule="auto"/>
        <w:jc w:val="right"/>
        <w:rPr>
          <w:rFonts w:ascii="Times New Roman" w:hAnsi="Times New Roman" w:cs="Times New Roman"/>
          <w:sz w:val="24"/>
          <w:szCs w:val="24"/>
        </w:rPr>
      </w:pPr>
      <w:r w:rsidRPr="00FB56FA">
        <w:rPr>
          <w:rFonts w:ascii="Times New Roman" w:hAnsi="Times New Roman" w:cs="Times New Roman"/>
          <w:position w:val="-36"/>
          <w:sz w:val="24"/>
          <w:szCs w:val="24"/>
        </w:rPr>
        <w:object w:dxaOrig="1740" w:dyaOrig="840" w14:anchorId="4CBB3278">
          <v:shape id="_x0000_i1064" type="#_x0000_t75" style="width:87pt;height:42pt" o:ole="">
            <v:imagedata r:id="rId95" o:title=""/>
          </v:shape>
          <o:OLEObject Type="Embed" ProgID="Equation.DSMT4" ShapeID="_x0000_i1064" DrawAspect="Content" ObjectID="_1830229667" r:id="rId96"/>
        </w:object>
      </w:r>
      <w:r w:rsidR="004602B5">
        <w:rPr>
          <w:rFonts w:ascii="Times New Roman" w:hAnsi="Times New Roman" w:cs="Times New Roman"/>
          <w:sz w:val="24"/>
          <w:szCs w:val="24"/>
        </w:rPr>
        <w:t xml:space="preserve">, </w:t>
      </w:r>
      <w:r w:rsidR="004602B5" w:rsidRPr="00FB56FA">
        <w:rPr>
          <w:rFonts w:ascii="Times New Roman" w:hAnsi="Times New Roman" w:cs="Times New Roman"/>
          <w:position w:val="-24"/>
          <w:sz w:val="24"/>
          <w:szCs w:val="24"/>
        </w:rPr>
        <w:object w:dxaOrig="1900" w:dyaOrig="620" w14:anchorId="4A0CADCF">
          <v:shape id="_x0000_i1065" type="#_x0000_t75" style="width:95.25pt;height:30.75pt" o:ole="">
            <v:imagedata r:id="rId97" o:title=""/>
          </v:shape>
          <o:OLEObject Type="Embed" ProgID="Equation.DSMT4" ShapeID="_x0000_i1065" DrawAspect="Content" ObjectID="_1830229668" r:id="rId98"/>
        </w:object>
      </w:r>
      <w:r w:rsidR="004602B5">
        <w:rPr>
          <w:rFonts w:ascii="Times New Roman" w:hAnsi="Times New Roman" w:cs="Times New Roman"/>
          <w:sz w:val="24"/>
          <w:szCs w:val="24"/>
        </w:rPr>
        <w:tab/>
      </w:r>
      <w:r w:rsidR="004602B5">
        <w:rPr>
          <w:rFonts w:ascii="Times New Roman" w:hAnsi="Times New Roman" w:cs="Times New Roman"/>
          <w:sz w:val="24"/>
          <w:szCs w:val="24"/>
        </w:rPr>
        <w:tab/>
      </w:r>
      <w:r w:rsidR="004602B5">
        <w:rPr>
          <w:rFonts w:ascii="Times New Roman" w:hAnsi="Times New Roman" w:cs="Times New Roman"/>
          <w:sz w:val="24"/>
          <w:szCs w:val="24"/>
        </w:rPr>
        <w:tab/>
        <w:t xml:space="preserve">    (</w:t>
      </w:r>
      <w:r w:rsidR="009C2E0E">
        <w:rPr>
          <w:rFonts w:ascii="Times New Roman" w:hAnsi="Times New Roman" w:cs="Times New Roman"/>
          <w:sz w:val="24"/>
          <w:szCs w:val="24"/>
        </w:rPr>
        <w:t>28</w:t>
      </w:r>
      <w:r w:rsidR="004602B5">
        <w:rPr>
          <w:rFonts w:ascii="Times New Roman" w:hAnsi="Times New Roman" w:cs="Times New Roman"/>
          <w:sz w:val="24"/>
          <w:szCs w:val="24"/>
        </w:rPr>
        <w:t>)</w:t>
      </w:r>
    </w:p>
    <w:p w14:paraId="70E0AB8F" w14:textId="60C55C88" w:rsidR="004602B5" w:rsidRDefault="004602B5" w:rsidP="005145FF">
      <w:pPr>
        <w:spacing w:after="120" w:line="276" w:lineRule="auto"/>
        <w:jc w:val="thaiDistribute"/>
        <w:rPr>
          <w:rFonts w:ascii="Times New Roman" w:hAnsi="Times New Roman" w:cs="Times New Roman"/>
          <w:sz w:val="24"/>
          <w:szCs w:val="24"/>
        </w:rPr>
      </w:pPr>
      <w:r w:rsidRPr="004602B5">
        <w:rPr>
          <w:rFonts w:ascii="Times New Roman" w:hAnsi="Times New Roman" w:cs="Times New Roman"/>
          <w:sz w:val="24"/>
          <w:szCs w:val="24"/>
        </w:rPr>
        <w:t xml:space="preserve">Thus, every interface contributes one interface matrix </w:t>
      </w:r>
      <w:proofErr w:type="gramStart"/>
      <w:r w:rsidRPr="004602B5">
        <w:rPr>
          <w:rFonts w:ascii="Times New Roman" w:hAnsi="Times New Roman" w:cs="Times New Roman"/>
          <w:b/>
          <w:bCs/>
          <w:sz w:val="24"/>
          <w:szCs w:val="24"/>
        </w:rPr>
        <w:t>I</w:t>
      </w:r>
      <w:r w:rsidRPr="004602B5">
        <w:rPr>
          <w:rFonts w:ascii="Times New Roman" w:hAnsi="Times New Roman" w:cs="Times New Roman"/>
          <w:i/>
          <w:iCs/>
          <w:sz w:val="24"/>
          <w:szCs w:val="24"/>
          <w:vertAlign w:val="subscript"/>
        </w:rPr>
        <w:t>j</w:t>
      </w:r>
      <w:r w:rsidRPr="004602B5">
        <w:rPr>
          <w:rFonts w:ascii="Times New Roman" w:hAnsi="Times New Roman" w:cs="Times New Roman"/>
          <w:sz w:val="24"/>
          <w:szCs w:val="24"/>
          <w:vertAlign w:val="subscript"/>
        </w:rPr>
        <w:t>,</w:t>
      </w:r>
      <w:r w:rsidRPr="004602B5">
        <w:rPr>
          <w:rFonts w:ascii="Times New Roman" w:hAnsi="Times New Roman" w:cs="Times New Roman"/>
          <w:i/>
          <w:iCs/>
          <w:sz w:val="24"/>
          <w:szCs w:val="24"/>
          <w:vertAlign w:val="subscript"/>
        </w:rPr>
        <w:t>j</w:t>
      </w:r>
      <w:proofErr w:type="gramEnd"/>
      <w:r w:rsidRPr="004602B5">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Pr="004602B5">
        <w:rPr>
          <w:rFonts w:ascii="Times New Roman" w:hAnsi="Times New Roman" w:cs="Times New Roman"/>
          <w:sz w:val="24"/>
          <w:szCs w:val="24"/>
        </w:rPr>
        <w:t xml:space="preserve">and every physical layer contribute one propagation matrix </w:t>
      </w:r>
      <w:proofErr w:type="spellStart"/>
      <w:r w:rsidRPr="004602B5">
        <w:rPr>
          <w:rFonts w:ascii="Times New Roman" w:hAnsi="Times New Roman" w:cs="Times New Roman"/>
          <w:b/>
          <w:bCs/>
          <w:sz w:val="24"/>
          <w:szCs w:val="24"/>
        </w:rPr>
        <w:t>P</w:t>
      </w:r>
      <w:r w:rsidRPr="004602B5">
        <w:rPr>
          <w:rFonts w:ascii="Times New Roman" w:hAnsi="Times New Roman" w:cs="Times New Roman"/>
          <w:i/>
          <w:iCs/>
          <w:sz w:val="24"/>
          <w:szCs w:val="24"/>
          <w:vertAlign w:val="subscript"/>
        </w:rPr>
        <w:t>j</w:t>
      </w:r>
      <w:proofErr w:type="spellEnd"/>
      <w:r w:rsidRPr="004602B5">
        <w:rPr>
          <w:rFonts w:ascii="Times New Roman" w:hAnsi="Times New Roman" w:cs="Times New Roman"/>
          <w:sz w:val="24"/>
          <w:szCs w:val="24"/>
        </w:rPr>
        <w:t>. The TMM solution is obtained by multiplying these matrices in the correct order.</w:t>
      </w:r>
    </w:p>
    <w:p w14:paraId="21D0A945" w14:textId="2FD80F86" w:rsidR="004602B5" w:rsidRDefault="004602B5" w:rsidP="00FD6717">
      <w:pPr>
        <w:spacing w:after="120" w:line="276" w:lineRule="auto"/>
        <w:ind w:firstLine="567"/>
        <w:jc w:val="thaiDistribute"/>
        <w:rPr>
          <w:rFonts w:ascii="Times New Roman" w:hAnsi="Times New Roman" w:cs="Times New Roman"/>
          <w:sz w:val="24"/>
          <w:szCs w:val="24"/>
        </w:rPr>
      </w:pPr>
      <w:r>
        <w:rPr>
          <w:rFonts w:ascii="Times New Roman" w:hAnsi="Times New Roman" w:cs="Times New Roman"/>
          <w:sz w:val="24"/>
          <w:szCs w:val="24"/>
        </w:rPr>
        <w:t>According to</w:t>
      </w:r>
      <w:r w:rsidRPr="004602B5">
        <w:rPr>
          <w:rFonts w:ascii="Times New Roman" w:hAnsi="Times New Roman" w:cs="Times New Roman"/>
          <w:sz w:val="24"/>
          <w:szCs w:val="24"/>
        </w:rPr>
        <w:t xml:space="preserve"> the structure in </w:t>
      </w:r>
      <w:r w:rsidR="004B185A">
        <w:rPr>
          <w:rFonts w:ascii="Times New Roman" w:hAnsi="Times New Roman" w:cs="Times New Roman"/>
          <w:sz w:val="24"/>
          <w:szCs w:val="24"/>
        </w:rPr>
        <w:t>figure</w:t>
      </w:r>
      <w:r w:rsidRPr="004602B5">
        <w:rPr>
          <w:rFonts w:ascii="Times New Roman" w:hAnsi="Times New Roman" w:cs="Times New Roman"/>
          <w:sz w:val="24"/>
          <w:szCs w:val="24"/>
        </w:rPr>
        <w:t xml:space="preserve"> </w:t>
      </w:r>
      <w:r w:rsidR="004B185A">
        <w:rPr>
          <w:rFonts w:ascii="Times New Roman" w:hAnsi="Times New Roman" w:cs="Times New Roman"/>
          <w:sz w:val="24"/>
          <w:szCs w:val="24"/>
        </w:rPr>
        <w:t>8</w:t>
      </w:r>
      <w:r w:rsidRPr="004602B5">
        <w:rPr>
          <w:rFonts w:ascii="Times New Roman" w:hAnsi="Times New Roman" w:cs="Times New Roman"/>
          <w:sz w:val="24"/>
          <w:szCs w:val="24"/>
        </w:rPr>
        <w:t xml:space="preserve">, </w:t>
      </w:r>
      <w:r>
        <w:rPr>
          <w:rFonts w:ascii="Times New Roman" w:hAnsi="Times New Roman" w:cs="Times New Roman"/>
          <w:sz w:val="24"/>
          <w:szCs w:val="24"/>
        </w:rPr>
        <w:t>optical wave incident</w:t>
      </w:r>
      <w:r w:rsidRPr="004602B5">
        <w:rPr>
          <w:rFonts w:ascii="Times New Roman" w:hAnsi="Times New Roman" w:cs="Times New Roman"/>
          <w:sz w:val="24"/>
          <w:szCs w:val="24"/>
        </w:rPr>
        <w:t xml:space="preserve"> from air, then pass through </w:t>
      </w:r>
      <w:r w:rsidRPr="004602B5">
        <w:rPr>
          <w:rFonts w:ascii="Times New Roman" w:hAnsi="Times New Roman" w:cs="Times New Roman"/>
          <w:i/>
          <w:iCs/>
          <w:sz w:val="24"/>
          <w:szCs w:val="24"/>
        </w:rPr>
        <w:t>M</w:t>
      </w:r>
      <w:r>
        <w:rPr>
          <w:rFonts w:ascii="Times New Roman" w:hAnsi="Times New Roman" w:cs="Times New Roman"/>
          <w:sz w:val="24"/>
          <w:szCs w:val="24"/>
        </w:rPr>
        <w:t xml:space="preserve"> </w:t>
      </w:r>
      <w:r w:rsidRPr="004602B5">
        <w:rPr>
          <w:rFonts w:ascii="Times New Roman" w:hAnsi="Times New Roman" w:cs="Times New Roman"/>
          <w:sz w:val="24"/>
          <w:szCs w:val="24"/>
        </w:rPr>
        <w:t xml:space="preserve">unit cells on the left DBR, the cavity layer </w:t>
      </w:r>
      <w:r w:rsidRPr="004602B5">
        <w:rPr>
          <w:rFonts w:ascii="Times New Roman" w:hAnsi="Times New Roman" w:cs="Times New Roman"/>
          <w:i/>
          <w:iCs/>
          <w:sz w:val="24"/>
          <w:szCs w:val="24"/>
        </w:rPr>
        <w:t>C</w:t>
      </w:r>
      <w:r w:rsidRPr="004602B5">
        <w:rPr>
          <w:rFonts w:ascii="Times New Roman" w:hAnsi="Times New Roman" w:cs="Times New Roman"/>
          <w:sz w:val="24"/>
          <w:szCs w:val="24"/>
        </w:rPr>
        <w:t xml:space="preserve">, and </w:t>
      </w:r>
      <w:r w:rsidRPr="004602B5">
        <w:rPr>
          <w:rFonts w:ascii="Times New Roman" w:hAnsi="Times New Roman" w:cs="Times New Roman"/>
          <w:i/>
          <w:iCs/>
          <w:sz w:val="24"/>
          <w:szCs w:val="24"/>
        </w:rPr>
        <w:t>N</w:t>
      </w:r>
      <w:r>
        <w:rPr>
          <w:rFonts w:ascii="Times New Roman" w:hAnsi="Times New Roman" w:cs="Times New Roman"/>
          <w:sz w:val="24"/>
          <w:szCs w:val="24"/>
        </w:rPr>
        <w:t xml:space="preserve"> </w:t>
      </w:r>
      <w:r w:rsidRPr="004602B5">
        <w:rPr>
          <w:rFonts w:ascii="Times New Roman" w:hAnsi="Times New Roman" w:cs="Times New Roman"/>
          <w:sz w:val="24"/>
          <w:szCs w:val="24"/>
        </w:rPr>
        <w:t xml:space="preserve">unit cells on the right DBR, and finally reach the substrate. For TE polarization, the </w:t>
      </w:r>
      <w:r>
        <w:rPr>
          <w:rFonts w:ascii="Times New Roman" w:hAnsi="Times New Roman" w:cs="Times New Roman"/>
          <w:sz w:val="24"/>
          <w:szCs w:val="24"/>
        </w:rPr>
        <w:t>total</w:t>
      </w:r>
      <w:r w:rsidRPr="004602B5">
        <w:rPr>
          <w:rFonts w:ascii="Times New Roman" w:hAnsi="Times New Roman" w:cs="Times New Roman"/>
          <w:sz w:val="24"/>
          <w:szCs w:val="24"/>
        </w:rPr>
        <w:t xml:space="preserve"> system matrix</w:t>
      </w:r>
      <w:r>
        <w:rPr>
          <w:rFonts w:ascii="Times New Roman" w:hAnsi="Times New Roman" w:cs="Times New Roman"/>
          <w:sz w:val="24"/>
          <w:szCs w:val="24"/>
        </w:rPr>
        <w:t xml:space="preserve"> </w:t>
      </w:r>
      <w:r w:rsidRPr="00FB56FA">
        <w:rPr>
          <w:rFonts w:ascii="Times New Roman" w:hAnsi="Times New Roman" w:cs="Times New Roman"/>
          <w:b/>
          <w:bCs/>
          <w:sz w:val="24"/>
          <w:szCs w:val="24"/>
        </w:rPr>
        <w:t>M</w:t>
      </w:r>
      <w:r w:rsidRPr="004602B5">
        <w:rPr>
          <w:rFonts w:ascii="Times New Roman" w:hAnsi="Times New Roman" w:cs="Times New Roman"/>
          <w:sz w:val="24"/>
          <w:szCs w:val="24"/>
        </w:rPr>
        <w:t xml:space="preserve"> can be </w:t>
      </w:r>
      <w:r w:rsidRPr="00FB56FA">
        <w:rPr>
          <w:rFonts w:ascii="Times New Roman" w:hAnsi="Times New Roman" w:cs="Times New Roman"/>
          <w:sz w:val="24"/>
          <w:szCs w:val="24"/>
        </w:rPr>
        <w:t>obtained by multiplying all interface and propagation matrices in the order of the physical stack</w:t>
      </w:r>
      <w:r w:rsidRPr="004602B5">
        <w:rPr>
          <w:rFonts w:ascii="Times New Roman" w:hAnsi="Times New Roman" w:cs="Times New Roman"/>
          <w:sz w:val="24"/>
          <w:szCs w:val="24"/>
        </w:rPr>
        <w:t xml:space="preserve"> as</w:t>
      </w:r>
      <w:r>
        <w:rPr>
          <w:rFonts w:ascii="Times New Roman" w:hAnsi="Times New Roman" w:cs="Times New Roman"/>
          <w:sz w:val="24"/>
          <w:szCs w:val="24"/>
        </w:rPr>
        <w:t>:</w:t>
      </w:r>
    </w:p>
    <w:p w14:paraId="3F31CFE9" w14:textId="568CD0F4" w:rsidR="00C444CF" w:rsidRPr="00FB56FA" w:rsidRDefault="00FB56FA" w:rsidP="005145FF">
      <w:pPr>
        <w:spacing w:after="120" w:line="276" w:lineRule="auto"/>
        <w:jc w:val="right"/>
        <w:rPr>
          <w:rFonts w:ascii="Times New Roman" w:hAnsi="Times New Roman" w:cs="Times New Roman"/>
          <w:sz w:val="24"/>
          <w:szCs w:val="24"/>
        </w:rPr>
      </w:pPr>
      <w:r w:rsidRPr="00FB56FA">
        <w:rPr>
          <w:rFonts w:ascii="Times New Roman" w:hAnsi="Times New Roman" w:cs="Times New Roman"/>
          <w:position w:val="-14"/>
          <w:sz w:val="24"/>
          <w:szCs w:val="24"/>
        </w:rPr>
        <w:object w:dxaOrig="7580" w:dyaOrig="400" w14:anchorId="74A73B62">
          <v:shape id="_x0000_i1066" type="#_x0000_t75" style="width:378.5pt;height:20.25pt" o:ole="">
            <v:imagedata r:id="rId99" o:title=""/>
          </v:shape>
          <o:OLEObject Type="Embed" ProgID="Equation.DSMT4" ShapeID="_x0000_i1066" DrawAspect="Content" ObjectID="_1830229669" r:id="rId100"/>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t>(</w:t>
      </w:r>
      <w:r w:rsidR="009C2E0E">
        <w:rPr>
          <w:rFonts w:ascii="Times New Roman" w:hAnsi="Times New Roman" w:cs="Times New Roman"/>
          <w:sz w:val="24"/>
          <w:szCs w:val="24"/>
        </w:rPr>
        <w:t>29</w:t>
      </w:r>
      <w:r w:rsidR="00C444CF" w:rsidRPr="00FB56FA">
        <w:rPr>
          <w:rFonts w:ascii="Times New Roman" w:hAnsi="Times New Roman" w:cs="Times New Roman"/>
          <w:sz w:val="24"/>
          <w:szCs w:val="24"/>
        </w:rPr>
        <w:t>)</w:t>
      </w:r>
    </w:p>
    <w:p w14:paraId="0D0821E8" w14:textId="688CB8E0" w:rsidR="00386871" w:rsidRPr="00FB56FA" w:rsidRDefault="00C444CF" w:rsidP="005145FF">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Denoting the field amplitudes in air and substrate by </w:t>
      </w:r>
      <w:r w:rsidRPr="00FB56FA">
        <w:rPr>
          <w:rFonts w:ascii="Times New Roman" w:hAnsi="Times New Roman" w:cs="Times New Roman"/>
          <w:b/>
          <w:bCs/>
          <w:sz w:val="24"/>
          <w:szCs w:val="24"/>
        </w:rPr>
        <w:t>E</w:t>
      </w:r>
      <w:r w:rsidRPr="00FB56FA">
        <w:rPr>
          <w:rFonts w:ascii="Times New Roman" w:hAnsi="Times New Roman" w:cs="Times New Roman"/>
          <w:sz w:val="24"/>
          <w:szCs w:val="24"/>
          <w:vertAlign w:val="subscript"/>
        </w:rPr>
        <w:t>0</w:t>
      </w:r>
      <w:r w:rsidRPr="00FB56FA">
        <w:rPr>
          <w:rFonts w:ascii="Times New Roman" w:hAnsi="Times New Roman" w:cs="Times New Roman"/>
          <w:sz w:val="24"/>
          <w:szCs w:val="24"/>
        </w:rPr>
        <w:t> and </w:t>
      </w:r>
      <w:proofErr w:type="spellStart"/>
      <w:r w:rsidRPr="00FB56FA">
        <w:rPr>
          <w:rFonts w:ascii="Times New Roman" w:hAnsi="Times New Roman" w:cs="Times New Roman"/>
          <w:b/>
          <w:bCs/>
          <w:sz w:val="24"/>
          <w:szCs w:val="24"/>
        </w:rPr>
        <w:t>E</w:t>
      </w:r>
      <w:r w:rsidRPr="00FB56FA">
        <w:rPr>
          <w:rFonts w:ascii="Times New Roman" w:hAnsi="Times New Roman" w:cs="Times New Roman"/>
          <w:sz w:val="24"/>
          <w:szCs w:val="24"/>
          <w:vertAlign w:val="subscript"/>
        </w:rPr>
        <w:t>sub</w:t>
      </w:r>
      <w:proofErr w:type="spellEnd"/>
      <w:r w:rsidRPr="00FB56FA">
        <w:rPr>
          <w:rFonts w:ascii="Times New Roman" w:hAnsi="Times New Roman" w:cs="Times New Roman"/>
          <w:sz w:val="24"/>
          <w:szCs w:val="24"/>
        </w:rPr>
        <w:fldChar w:fldCharType="begin"/>
      </w:r>
      <w:r w:rsidRPr="00FB56FA">
        <w:rPr>
          <w:rFonts w:ascii="Times New Roman" w:hAnsi="Times New Roman" w:cs="Times New Roman"/>
          <w:sz w:val="24"/>
          <w:szCs w:val="24"/>
        </w:rPr>
        <w:instrText xml:space="preserve"> QUOTE </w:instrText>
      </w: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nor/>
              </m:rPr>
              <w:rPr>
                <w:rFonts w:ascii="Times New Roman" w:hAnsi="Times New Roman" w:cs="Times New Roman"/>
                <w:sz w:val="24"/>
                <w:szCs w:val="24"/>
              </w:rPr>
              <m:t>sub</m:t>
            </m:r>
          </m:sub>
        </m:sSub>
      </m:oMath>
      <w:r w:rsidRPr="00FB56FA">
        <w:rPr>
          <w:rFonts w:ascii="Times New Roman" w:hAnsi="Times New Roman" w:cs="Times New Roman"/>
          <w:sz w:val="24"/>
          <w:szCs w:val="24"/>
        </w:rPr>
        <w:instrText xml:space="preserve"> </w:instrText>
      </w:r>
      <w:r w:rsidRPr="00FB56FA">
        <w:rPr>
          <w:rFonts w:ascii="Times New Roman" w:hAnsi="Times New Roman" w:cs="Times New Roman"/>
          <w:sz w:val="24"/>
          <w:szCs w:val="24"/>
        </w:rPr>
        <w:fldChar w:fldCharType="end"/>
      </w:r>
      <w:r w:rsidRPr="00FB56FA">
        <w:rPr>
          <w:rFonts w:ascii="Times New Roman" w:hAnsi="Times New Roman" w:cs="Times New Roman"/>
          <w:sz w:val="24"/>
          <w:szCs w:val="24"/>
        </w:rPr>
        <w:t>, respectively,</w:t>
      </w:r>
    </w:p>
    <w:p w14:paraId="67F31C8B" w14:textId="4638B786" w:rsidR="00C444CF" w:rsidRPr="00FB56FA" w:rsidRDefault="00386871" w:rsidP="005145FF">
      <w:pPr>
        <w:spacing w:after="120" w:line="276" w:lineRule="auto"/>
        <w:jc w:val="right"/>
        <w:rPr>
          <w:rFonts w:ascii="Times New Roman" w:hAnsi="Times New Roman" w:cs="Times New Roman"/>
          <w:sz w:val="24"/>
          <w:szCs w:val="24"/>
        </w:rPr>
      </w:pPr>
      <w:r w:rsidRPr="00386871">
        <w:rPr>
          <w:rFonts w:ascii="Times New Roman" w:hAnsi="Times New Roman" w:cs="Times New Roman"/>
          <w:position w:val="-32"/>
          <w:sz w:val="24"/>
          <w:szCs w:val="24"/>
        </w:rPr>
        <w:object w:dxaOrig="2200" w:dyaOrig="760" w14:anchorId="2013F8FC">
          <v:shape id="_x0000_i1067" type="#_x0000_t75" style="width:110.25pt;height:37.5pt" o:ole="">
            <v:imagedata r:id="rId101" o:title=""/>
          </v:shape>
          <o:OLEObject Type="Embed" ProgID="Equation.DSMT4" ShapeID="_x0000_i1067" DrawAspect="Content" ObjectID="_1830229670" r:id="rId102"/>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r w:rsidR="009C2E0E">
        <w:rPr>
          <w:rFonts w:ascii="Times New Roman" w:hAnsi="Times New Roman" w:cs="Times New Roman"/>
          <w:sz w:val="24"/>
          <w:szCs w:val="24"/>
        </w:rPr>
        <w:t>30</w:t>
      </w:r>
      <w:r w:rsidR="00C444CF" w:rsidRPr="00FB56FA">
        <w:rPr>
          <w:rFonts w:ascii="Times New Roman" w:hAnsi="Times New Roman" w:cs="Times New Roman"/>
          <w:sz w:val="24"/>
          <w:szCs w:val="24"/>
        </w:rPr>
        <w:t>)</w:t>
      </w:r>
    </w:p>
    <w:p w14:paraId="12DE524C" w14:textId="35CE452D" w:rsidR="00386871" w:rsidRPr="00FB56FA" w:rsidRDefault="00C444CF" w:rsidP="005145FF">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Assuming no incoming wave from the substrate </w:t>
      </w:r>
      <w:r w:rsidRPr="00FB56FA">
        <w:rPr>
          <w:rFonts w:ascii="Times New Roman" w:hAnsi="Times New Roman" w:cs="Times New Roman"/>
          <w:sz w:val="24"/>
          <w:szCs w:val="24"/>
        </w:rPr>
        <w:fldChar w:fldCharType="begin"/>
      </w:r>
      <w:r w:rsidRPr="00FB56FA">
        <w:rPr>
          <w:rFonts w:ascii="Times New Roman" w:hAnsi="Times New Roman" w:cs="Times New Roman"/>
          <w:sz w:val="24"/>
          <w:szCs w:val="24"/>
        </w:rPr>
        <w:instrText xml:space="preserve"> QUOTE </w:instrText>
      </w:r>
      <m:oMath>
        <m:d>
          <m:dPr>
            <m:sep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nor/>
                  </m:rPr>
                  <w:rPr>
                    <w:rFonts w:ascii="Times New Roman" w:hAnsi="Times New Roman" w:cs="Times New Roman"/>
                    <w:sz w:val="24"/>
                    <w:szCs w:val="24"/>
                  </w:rPr>
                  <m:t>sub</m:t>
                </m:r>
              </m:sub>
              <m:sup>
                <m:r>
                  <m:rPr>
                    <m:sty m:val="p"/>
                  </m:rPr>
                  <w:rPr>
                    <w:rFonts w:ascii="Cambria Math" w:hAnsi="Cambria Math" w:cs="Times New Roman"/>
                    <w:sz w:val="24"/>
                    <w:szCs w:val="24"/>
                  </w:rPr>
                  <m:t>-</m:t>
                </m:r>
              </m:sup>
            </m:sSubSup>
          </m:e>
          <m:e>
            <m:r>
              <m:rPr>
                <m:sty m:val="p"/>
              </m:rPr>
              <w:rPr>
                <w:rFonts w:ascii="Cambria Math" w:hAnsi="Cambria Math" w:cs="Times New Roman"/>
                <w:sz w:val="24"/>
                <w:szCs w:val="24"/>
              </w:rPr>
              <m:t>0</m:t>
            </m:r>
          </m:e>
        </m:d>
      </m:oMath>
      <w:r w:rsidRPr="00FB56FA">
        <w:rPr>
          <w:rFonts w:ascii="Times New Roman" w:hAnsi="Times New Roman" w:cs="Times New Roman"/>
          <w:sz w:val="24"/>
          <w:szCs w:val="24"/>
        </w:rPr>
        <w:instrText xml:space="preserve"> </w:instrText>
      </w:r>
      <w:r w:rsidRPr="00FB56FA">
        <w:rPr>
          <w:rFonts w:ascii="Times New Roman" w:hAnsi="Times New Roman" w:cs="Times New Roman"/>
          <w:sz w:val="24"/>
          <w:szCs w:val="24"/>
        </w:rPr>
        <w:fldChar w:fldCharType="separate"/>
      </w:r>
      <w:r w:rsidRPr="00FB56FA">
        <w:rPr>
          <w:rFonts w:ascii="Times New Roman" w:hAnsi="Times New Roman" w:cs="Times New Roman"/>
          <w:sz w:val="24"/>
          <w:szCs w:val="24"/>
        </w:rPr>
        <w:t>(</w:t>
      </w:r>
      <w:r w:rsidR="00386871" w:rsidRPr="00386871">
        <w:rPr>
          <w:rFonts w:ascii="Times New Roman" w:hAnsi="Times New Roman" w:cs="Times New Roman"/>
          <w:position w:val="-12"/>
          <w:sz w:val="24"/>
          <w:szCs w:val="24"/>
        </w:rPr>
        <w:object w:dxaOrig="800" w:dyaOrig="380" w14:anchorId="7419D993">
          <v:shape id="_x0000_i1068" type="#_x0000_t75" style="width:40.5pt;height:18.75pt" o:ole="">
            <v:imagedata r:id="rId103" o:title=""/>
          </v:shape>
          <o:OLEObject Type="Embed" ProgID="Equation.DSMT4" ShapeID="_x0000_i1068" DrawAspect="Content" ObjectID="_1830229671" r:id="rId104"/>
        </w:object>
      </w:r>
      <w:r w:rsidRPr="00FB56FA">
        <w:rPr>
          <w:rFonts w:ascii="Times New Roman" w:hAnsi="Times New Roman" w:cs="Times New Roman"/>
          <w:sz w:val="24"/>
          <w:szCs w:val="24"/>
        </w:rPr>
        <w:t>)</w:t>
      </w:r>
      <w:r w:rsidRPr="00FB56FA">
        <w:rPr>
          <w:rFonts w:ascii="Times New Roman" w:hAnsi="Times New Roman" w:cs="Times New Roman"/>
          <w:sz w:val="24"/>
          <w:szCs w:val="24"/>
        </w:rPr>
        <w:fldChar w:fldCharType="end"/>
      </w:r>
      <w:r w:rsidRPr="00FB56FA">
        <w:rPr>
          <w:rFonts w:ascii="Times New Roman" w:hAnsi="Times New Roman" w:cs="Times New Roman"/>
          <w:sz w:val="24"/>
          <w:szCs w:val="24"/>
        </w:rPr>
        <w:t>, Eq. (</w:t>
      </w:r>
      <w:r w:rsidR="009C2E0E">
        <w:rPr>
          <w:rFonts w:ascii="Times New Roman" w:hAnsi="Times New Roman" w:cs="Times New Roman"/>
          <w:sz w:val="24"/>
          <w:szCs w:val="24"/>
        </w:rPr>
        <w:t>30</w:t>
      </w:r>
      <w:r w:rsidRPr="00FB56FA">
        <w:rPr>
          <w:rFonts w:ascii="Times New Roman" w:hAnsi="Times New Roman" w:cs="Times New Roman"/>
          <w:sz w:val="24"/>
          <w:szCs w:val="24"/>
        </w:rPr>
        <w:t>) yields</w:t>
      </w:r>
    </w:p>
    <w:p w14:paraId="77B638DF" w14:textId="64DFBB8C" w:rsidR="00C444CF" w:rsidRPr="00FB56FA" w:rsidRDefault="00386871" w:rsidP="005145FF">
      <w:pPr>
        <w:spacing w:after="120" w:line="276" w:lineRule="auto"/>
        <w:jc w:val="right"/>
        <w:rPr>
          <w:rFonts w:ascii="Times New Roman" w:hAnsi="Times New Roman" w:cs="Times New Roman"/>
          <w:sz w:val="24"/>
          <w:szCs w:val="24"/>
        </w:rPr>
      </w:pPr>
      <w:r w:rsidRPr="00386871">
        <w:rPr>
          <w:rFonts w:ascii="Times New Roman" w:hAnsi="Times New Roman" w:cs="Times New Roman"/>
          <w:position w:val="-32"/>
          <w:sz w:val="24"/>
          <w:szCs w:val="24"/>
        </w:rPr>
        <w:object w:dxaOrig="3920" w:dyaOrig="760" w14:anchorId="1EBCDEEE">
          <v:shape id="_x0000_i1069" type="#_x0000_t75" style="width:195.75pt;height:37.5pt" o:ole="">
            <v:imagedata r:id="rId105" o:title=""/>
          </v:shape>
          <o:OLEObject Type="Embed" ProgID="Equation.DSMT4" ShapeID="_x0000_i1069" DrawAspect="Content" ObjectID="_1830229672" r:id="rId106"/>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r w:rsidR="009C2E0E">
        <w:rPr>
          <w:rFonts w:ascii="Times New Roman" w:hAnsi="Times New Roman" w:cs="Times New Roman"/>
          <w:sz w:val="24"/>
          <w:szCs w:val="24"/>
        </w:rPr>
        <w:t>3</w:t>
      </w:r>
      <w:r w:rsidR="00C444CF" w:rsidRPr="00FB56FA">
        <w:rPr>
          <w:rFonts w:ascii="Times New Roman" w:hAnsi="Times New Roman" w:cs="Times New Roman"/>
          <w:sz w:val="24"/>
          <w:szCs w:val="24"/>
        </w:rPr>
        <w:t>1)</w:t>
      </w:r>
    </w:p>
    <w:p w14:paraId="6D500783" w14:textId="6E63AC54" w:rsidR="00386871" w:rsidRPr="00FB56FA" w:rsidRDefault="00C444CF" w:rsidP="005145FF">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Dividing the second row of Eq. (</w:t>
      </w:r>
      <w:r w:rsidR="009C2E0E">
        <w:rPr>
          <w:rFonts w:ascii="Times New Roman" w:hAnsi="Times New Roman" w:cs="Times New Roman"/>
          <w:sz w:val="24"/>
          <w:szCs w:val="24"/>
        </w:rPr>
        <w:t>31</w:t>
      </w:r>
      <w:r w:rsidRPr="00FB56FA">
        <w:rPr>
          <w:rFonts w:ascii="Times New Roman" w:hAnsi="Times New Roman" w:cs="Times New Roman"/>
          <w:sz w:val="24"/>
          <w:szCs w:val="24"/>
        </w:rPr>
        <w:t>) by the first gives the reflection amplitude, and dividing the substrate amplitude by the incident amplitude gives the transmission amplitude:</w:t>
      </w:r>
    </w:p>
    <w:p w14:paraId="2ACDF748" w14:textId="4036A5F5" w:rsidR="00C444CF" w:rsidRPr="00FB56FA" w:rsidRDefault="00386871" w:rsidP="005145FF">
      <w:pPr>
        <w:spacing w:after="120" w:line="276" w:lineRule="auto"/>
        <w:jc w:val="right"/>
        <w:rPr>
          <w:rFonts w:ascii="Times New Roman" w:hAnsi="Times New Roman" w:cs="Times New Roman"/>
          <w:sz w:val="24"/>
          <w:szCs w:val="24"/>
        </w:rPr>
      </w:pPr>
      <w:r w:rsidRPr="00386871">
        <w:rPr>
          <w:rFonts w:ascii="Times New Roman" w:hAnsi="Times New Roman" w:cs="Times New Roman"/>
          <w:position w:val="-30"/>
          <w:sz w:val="24"/>
          <w:szCs w:val="24"/>
        </w:rPr>
        <w:object w:dxaOrig="1440" w:dyaOrig="720" w14:anchorId="4EC1141F">
          <v:shape id="_x0000_i1070" type="#_x0000_t75" style="width:1in;height:36pt" o:ole="">
            <v:imagedata r:id="rId107" o:title=""/>
          </v:shape>
          <o:OLEObject Type="Embed" ProgID="Equation.DSMT4" ShapeID="_x0000_i1070" DrawAspect="Content" ObjectID="_1830229673" r:id="rId108"/>
        </w:object>
      </w:r>
      <w:r w:rsidR="00C444CF" w:rsidRPr="00FB56FA">
        <w:rPr>
          <w:rFonts w:ascii="Times New Roman" w:hAnsi="Times New Roman" w:cs="Times New Roman"/>
          <w:sz w:val="24"/>
          <w:szCs w:val="24"/>
        </w:rPr>
        <w:t xml:space="preserve">, </w:t>
      </w:r>
      <w:r w:rsidRPr="00386871">
        <w:rPr>
          <w:rFonts w:ascii="Times New Roman" w:hAnsi="Times New Roman" w:cs="Times New Roman"/>
          <w:position w:val="-30"/>
          <w:sz w:val="24"/>
          <w:szCs w:val="24"/>
        </w:rPr>
        <w:object w:dxaOrig="1400" w:dyaOrig="720" w14:anchorId="602DC3EC">
          <v:shape id="_x0000_i1071" type="#_x0000_t75" style="width:70.5pt;height:36pt" o:ole="">
            <v:imagedata r:id="rId109" o:title=""/>
          </v:shape>
          <o:OLEObject Type="Embed" ProgID="Equation.DSMT4" ShapeID="_x0000_i1071" DrawAspect="Content" ObjectID="_1830229674" r:id="rId110"/>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r w:rsidR="009C2E0E">
        <w:rPr>
          <w:rFonts w:ascii="Times New Roman" w:hAnsi="Times New Roman" w:cs="Times New Roman"/>
          <w:sz w:val="24"/>
          <w:szCs w:val="24"/>
        </w:rPr>
        <w:t>32</w:t>
      </w:r>
      <w:r w:rsidR="00C444CF" w:rsidRPr="00FB56FA">
        <w:rPr>
          <w:rFonts w:ascii="Times New Roman" w:hAnsi="Times New Roman" w:cs="Times New Roman"/>
          <w:sz w:val="24"/>
          <w:szCs w:val="24"/>
        </w:rPr>
        <w:t>)</w:t>
      </w:r>
    </w:p>
    <w:p w14:paraId="5B12655E" w14:textId="793F540C" w:rsidR="00386871" w:rsidRPr="00FB56FA" w:rsidRDefault="00C444CF" w:rsidP="005145FF">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where </w:t>
      </w:r>
      <w:proofErr w:type="spellStart"/>
      <w:r w:rsidRPr="00FB56FA">
        <w:rPr>
          <w:rFonts w:ascii="Times New Roman" w:hAnsi="Times New Roman" w:cs="Times New Roman"/>
          <w:i/>
          <w:iCs/>
          <w:sz w:val="24"/>
          <w:szCs w:val="24"/>
        </w:rPr>
        <w:t>M</w:t>
      </w:r>
      <w:r w:rsidRPr="00FB56FA">
        <w:rPr>
          <w:rFonts w:ascii="Times New Roman" w:hAnsi="Times New Roman" w:cs="Times New Roman"/>
          <w:i/>
          <w:iCs/>
          <w:sz w:val="24"/>
          <w:szCs w:val="24"/>
          <w:vertAlign w:val="subscript"/>
        </w:rPr>
        <w:t>ij</w:t>
      </w:r>
      <w:proofErr w:type="spellEnd"/>
      <w:r w:rsidRPr="00FB56FA">
        <w:rPr>
          <w:rFonts w:ascii="Times New Roman" w:hAnsi="Times New Roman" w:cs="Times New Roman"/>
          <w:sz w:val="24"/>
          <w:szCs w:val="24"/>
        </w:rPr>
        <w:t> are the elements of </w:t>
      </w:r>
      <w:r w:rsidRPr="00FB56FA">
        <w:rPr>
          <w:rFonts w:ascii="Times New Roman" w:hAnsi="Times New Roman" w:cs="Times New Roman"/>
          <w:b/>
          <w:bCs/>
          <w:sz w:val="24"/>
          <w:szCs w:val="24"/>
        </w:rPr>
        <w:fldChar w:fldCharType="begin"/>
      </w:r>
      <w:r w:rsidRPr="00FB56FA">
        <w:rPr>
          <w:rFonts w:ascii="Times New Roman" w:hAnsi="Times New Roman" w:cs="Times New Roman"/>
          <w:b/>
          <w:bCs/>
          <w:sz w:val="24"/>
          <w:szCs w:val="24"/>
        </w:rPr>
        <w:instrText xml:space="preserve"> QUOTE </w:instrText>
      </w:r>
      <m:oMath>
        <m:r>
          <m:rPr>
            <m:sty m:val="p"/>
          </m:rPr>
          <w:rPr>
            <w:rFonts w:ascii="Cambria Math" w:hAnsi="Cambria Math" w:cs="Times New Roman"/>
            <w:sz w:val="24"/>
            <w:szCs w:val="24"/>
          </w:rPr>
          <m:t>M</m:t>
        </m:r>
      </m:oMath>
      <w:r w:rsidRPr="00FB56FA">
        <w:rPr>
          <w:rFonts w:ascii="Times New Roman" w:hAnsi="Times New Roman" w:cs="Times New Roman"/>
          <w:b/>
          <w:bCs/>
          <w:sz w:val="24"/>
          <w:szCs w:val="24"/>
        </w:rPr>
        <w:instrText xml:space="preserve"> </w:instrText>
      </w:r>
      <w:r w:rsidRPr="00FB56FA">
        <w:rPr>
          <w:rFonts w:ascii="Times New Roman" w:hAnsi="Times New Roman" w:cs="Times New Roman"/>
          <w:b/>
          <w:bCs/>
          <w:sz w:val="24"/>
          <w:szCs w:val="24"/>
        </w:rPr>
        <w:fldChar w:fldCharType="separate"/>
      </w:r>
      <w:r w:rsidRPr="00FB56FA">
        <w:rPr>
          <w:rFonts w:ascii="Times New Roman" w:hAnsi="Times New Roman" w:cs="Times New Roman"/>
          <w:b/>
          <w:bCs/>
          <w:sz w:val="24"/>
          <w:szCs w:val="24"/>
        </w:rPr>
        <w:t>M</w:t>
      </w:r>
      <w:r w:rsidRPr="00FB56FA">
        <w:rPr>
          <w:rFonts w:ascii="Times New Roman" w:hAnsi="Times New Roman" w:cs="Times New Roman"/>
          <w:b/>
          <w:bCs/>
          <w:sz w:val="24"/>
          <w:szCs w:val="24"/>
        </w:rPr>
        <w:fldChar w:fldCharType="end"/>
      </w:r>
      <w:r w:rsidRPr="00FB56FA">
        <w:rPr>
          <w:rFonts w:ascii="Times New Roman" w:hAnsi="Times New Roman" w:cs="Times New Roman"/>
          <w:sz w:val="24"/>
          <w:szCs w:val="24"/>
        </w:rPr>
        <w:t>. Eq. (</w:t>
      </w:r>
      <w:r w:rsidR="009C2E0E">
        <w:rPr>
          <w:rFonts w:ascii="Times New Roman" w:hAnsi="Times New Roman" w:cs="Times New Roman"/>
          <w:sz w:val="24"/>
          <w:szCs w:val="24"/>
        </w:rPr>
        <w:t>32</w:t>
      </w:r>
      <w:r w:rsidRPr="00FB56FA">
        <w:rPr>
          <w:rFonts w:ascii="Times New Roman" w:hAnsi="Times New Roman" w:cs="Times New Roman"/>
          <w:sz w:val="24"/>
          <w:szCs w:val="24"/>
        </w:rPr>
        <w:t>) is thus a direct algebraic consequence of Eq. (</w:t>
      </w:r>
      <w:r w:rsidR="009C2E0E">
        <w:rPr>
          <w:rFonts w:ascii="Times New Roman" w:hAnsi="Times New Roman" w:cs="Times New Roman"/>
          <w:sz w:val="24"/>
          <w:szCs w:val="24"/>
        </w:rPr>
        <w:t>31</w:t>
      </w:r>
      <w:r w:rsidRPr="00FB56FA">
        <w:rPr>
          <w:rFonts w:ascii="Times New Roman" w:hAnsi="Times New Roman" w:cs="Times New Roman"/>
          <w:sz w:val="24"/>
          <w:szCs w:val="24"/>
        </w:rPr>
        <w:t>), which results from inserting the system matrix (</w:t>
      </w:r>
      <w:r w:rsidR="009C2E0E">
        <w:rPr>
          <w:rFonts w:ascii="Times New Roman" w:hAnsi="Times New Roman" w:cs="Times New Roman"/>
          <w:sz w:val="24"/>
          <w:szCs w:val="24"/>
        </w:rPr>
        <w:t>29</w:t>
      </w:r>
      <w:r w:rsidRPr="00FB56FA">
        <w:rPr>
          <w:rFonts w:ascii="Times New Roman" w:hAnsi="Times New Roman" w:cs="Times New Roman"/>
          <w:sz w:val="24"/>
          <w:szCs w:val="24"/>
        </w:rPr>
        <w:t>) into the field relation (</w:t>
      </w:r>
      <w:r w:rsidR="009C2E0E">
        <w:rPr>
          <w:rFonts w:ascii="Times New Roman" w:hAnsi="Times New Roman" w:cs="Times New Roman"/>
          <w:sz w:val="24"/>
          <w:szCs w:val="24"/>
        </w:rPr>
        <w:t>30</w:t>
      </w:r>
      <w:r w:rsidRPr="00FB56FA">
        <w:rPr>
          <w:rFonts w:ascii="Times New Roman" w:hAnsi="Times New Roman" w:cs="Times New Roman"/>
          <w:sz w:val="24"/>
          <w:szCs w:val="24"/>
        </w:rPr>
        <w:t>). Finally, the power reflectance, transmittance, and absorbance are obtained from the amplitudes in Eq. (</w:t>
      </w:r>
      <w:r w:rsidR="009C2E0E">
        <w:rPr>
          <w:rFonts w:ascii="Times New Roman" w:hAnsi="Times New Roman" w:cs="Times New Roman"/>
          <w:sz w:val="24"/>
          <w:szCs w:val="24"/>
        </w:rPr>
        <w:t>32</w:t>
      </w:r>
      <w:r w:rsidRPr="00FB56FA">
        <w:rPr>
          <w:rFonts w:ascii="Times New Roman" w:hAnsi="Times New Roman" w:cs="Times New Roman"/>
          <w:sz w:val="24"/>
          <w:szCs w:val="24"/>
        </w:rPr>
        <w:t>). The reflectance is simply as:</w:t>
      </w:r>
    </w:p>
    <w:p w14:paraId="6897539C" w14:textId="54110AEB" w:rsidR="00C444CF" w:rsidRPr="00FB56FA" w:rsidRDefault="00386871" w:rsidP="005145FF">
      <w:pPr>
        <w:spacing w:after="120" w:line="276" w:lineRule="auto"/>
        <w:jc w:val="right"/>
        <w:rPr>
          <w:rFonts w:ascii="Times New Roman" w:hAnsi="Times New Roman" w:cs="Times New Roman"/>
          <w:sz w:val="24"/>
          <w:szCs w:val="24"/>
        </w:rPr>
      </w:pPr>
      <w:r w:rsidRPr="00386871">
        <w:rPr>
          <w:rFonts w:ascii="Times New Roman" w:hAnsi="Times New Roman" w:cs="Times New Roman"/>
          <w:position w:val="-12"/>
          <w:sz w:val="24"/>
          <w:szCs w:val="24"/>
        </w:rPr>
        <w:object w:dxaOrig="1380" w:dyaOrig="380" w14:anchorId="72397B15">
          <v:shape id="_x0000_i1072" type="#_x0000_t75" style="width:69pt;height:18.75pt" o:ole="">
            <v:imagedata r:id="rId111" o:title=""/>
          </v:shape>
          <o:OLEObject Type="Embed" ProgID="Equation.DSMT4" ShapeID="_x0000_i1072" DrawAspect="Content" ObjectID="_1830229675" r:id="rId112"/>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proofErr w:type="gramEnd"/>
      <w:r w:rsidR="009C2E0E">
        <w:rPr>
          <w:rFonts w:ascii="Times New Roman" w:hAnsi="Times New Roman" w:cs="Times New Roman"/>
          <w:sz w:val="24"/>
          <w:szCs w:val="24"/>
        </w:rPr>
        <w:t>33</w:t>
      </w:r>
      <w:r w:rsidR="00C444CF" w:rsidRPr="00FB56FA">
        <w:rPr>
          <w:rFonts w:ascii="Times New Roman" w:hAnsi="Times New Roman" w:cs="Times New Roman"/>
          <w:sz w:val="24"/>
          <w:szCs w:val="24"/>
        </w:rPr>
        <w:t>)</w:t>
      </w:r>
    </w:p>
    <w:p w14:paraId="67EA20FF" w14:textId="16C0AC7E" w:rsidR="00386871" w:rsidRPr="00FB56FA" w:rsidRDefault="00C444CF" w:rsidP="005145FF">
      <w:pPr>
        <w:spacing w:after="120" w:line="276" w:lineRule="auto"/>
        <w:rPr>
          <w:rFonts w:ascii="Times New Roman" w:hAnsi="Times New Roman" w:cs="Times New Roman"/>
          <w:sz w:val="24"/>
          <w:szCs w:val="24"/>
        </w:rPr>
      </w:pPr>
      <w:r w:rsidRPr="00FB56FA">
        <w:rPr>
          <w:rFonts w:ascii="Times New Roman" w:hAnsi="Times New Roman" w:cs="Times New Roman"/>
          <w:sz w:val="24"/>
          <w:szCs w:val="24"/>
        </w:rPr>
        <w:lastRenderedPageBreak/>
        <w:t>while the transmittance must be corrected for the ratio of normal Poynting fluxes in substrate and incident medium,</w:t>
      </w:r>
    </w:p>
    <w:p w14:paraId="1E3E7645" w14:textId="00056474" w:rsidR="00C444CF" w:rsidRPr="00FB56FA" w:rsidRDefault="00386871" w:rsidP="005145FF">
      <w:pPr>
        <w:spacing w:after="120" w:line="276" w:lineRule="auto"/>
        <w:jc w:val="right"/>
        <w:rPr>
          <w:rFonts w:ascii="Times New Roman" w:hAnsi="Times New Roman" w:cs="Times New Roman"/>
          <w:sz w:val="24"/>
          <w:szCs w:val="24"/>
        </w:rPr>
      </w:pPr>
      <w:r w:rsidRPr="00386871">
        <w:rPr>
          <w:rFonts w:ascii="Times New Roman" w:hAnsi="Times New Roman" w:cs="Times New Roman"/>
          <w:position w:val="-32"/>
          <w:sz w:val="24"/>
          <w:szCs w:val="24"/>
        </w:rPr>
        <w:object w:dxaOrig="3000" w:dyaOrig="760" w14:anchorId="2233CD57">
          <v:shape id="_x0000_i1073" type="#_x0000_t75" style="width:150pt;height:37.5pt" o:ole="">
            <v:imagedata r:id="rId113" o:title=""/>
          </v:shape>
          <o:OLEObject Type="Embed" ProgID="Equation.DSMT4" ShapeID="_x0000_i1073" DrawAspect="Content" ObjectID="_1830229676" r:id="rId114"/>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proofErr w:type="gramEnd"/>
      <w:r w:rsidR="009C2E0E">
        <w:rPr>
          <w:rFonts w:ascii="Times New Roman" w:hAnsi="Times New Roman" w:cs="Times New Roman"/>
          <w:sz w:val="24"/>
          <w:szCs w:val="24"/>
        </w:rPr>
        <w:t>34</w:t>
      </w:r>
      <w:r w:rsidR="00C444CF" w:rsidRPr="00FB56FA">
        <w:rPr>
          <w:rFonts w:ascii="Times New Roman" w:hAnsi="Times New Roman" w:cs="Times New Roman"/>
          <w:sz w:val="24"/>
          <w:szCs w:val="24"/>
        </w:rPr>
        <w:t>)</w:t>
      </w:r>
    </w:p>
    <w:p w14:paraId="5DD1814E" w14:textId="1C23EDD5" w:rsidR="00386871" w:rsidRPr="00FB56FA" w:rsidRDefault="00C444CF" w:rsidP="005145FF">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 xml:space="preserve">where </w:t>
      </w:r>
      <w:proofErr w:type="spellStart"/>
      <w:r w:rsidRPr="00FB56FA">
        <w:rPr>
          <w:rFonts w:ascii="Times New Roman" w:hAnsi="Times New Roman" w:cs="Times New Roman"/>
          <w:i/>
          <w:iCs/>
          <w:sz w:val="24"/>
          <w:szCs w:val="24"/>
        </w:rPr>
        <w:t>θ</w:t>
      </w:r>
      <w:r w:rsidRPr="00FB56FA">
        <w:rPr>
          <w:rFonts w:ascii="Times New Roman" w:hAnsi="Times New Roman" w:cs="Times New Roman"/>
          <w:sz w:val="24"/>
          <w:szCs w:val="24"/>
          <w:vertAlign w:val="subscript"/>
        </w:rPr>
        <w:t>sub</w:t>
      </w:r>
      <w:proofErr w:type="spellEnd"/>
      <w:r w:rsidRPr="00FB56FA">
        <w:rPr>
          <w:rFonts w:ascii="Times New Roman" w:hAnsi="Times New Roman" w:cs="Times New Roman"/>
          <w:sz w:val="24"/>
          <w:szCs w:val="24"/>
        </w:rPr>
        <w:fldChar w:fldCharType="begin"/>
      </w:r>
      <w:r w:rsidRPr="00FB56FA">
        <w:rPr>
          <w:rFonts w:ascii="Times New Roman" w:hAnsi="Times New Roman" w:cs="Times New Roman"/>
          <w:sz w:val="24"/>
          <w:szCs w:val="24"/>
        </w:rPr>
        <w:instrText xml:space="preserve"> QUOTE </w:instrText>
      </w:r>
      <m:oMath>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nor/>
              </m:rPr>
              <w:rPr>
                <w:rFonts w:ascii="Times New Roman" w:hAnsi="Times New Roman" w:cs="Times New Roman"/>
                <w:sz w:val="24"/>
                <w:szCs w:val="24"/>
              </w:rPr>
              <m:t>sub</m:t>
            </m:r>
          </m:sub>
        </m:sSub>
      </m:oMath>
      <w:r w:rsidRPr="00FB56FA">
        <w:rPr>
          <w:rFonts w:ascii="Times New Roman" w:hAnsi="Times New Roman" w:cs="Times New Roman"/>
          <w:sz w:val="24"/>
          <w:szCs w:val="24"/>
        </w:rPr>
        <w:instrText xml:space="preserve"> </w:instrText>
      </w:r>
      <w:r w:rsidRPr="00FB56FA">
        <w:rPr>
          <w:rFonts w:ascii="Times New Roman" w:hAnsi="Times New Roman" w:cs="Times New Roman"/>
          <w:sz w:val="24"/>
          <w:szCs w:val="24"/>
        </w:rPr>
        <w:fldChar w:fldCharType="end"/>
      </w:r>
      <w:r w:rsidRPr="00FB56FA">
        <w:rPr>
          <w:rFonts w:ascii="Times New Roman" w:hAnsi="Times New Roman" w:cs="Times New Roman"/>
          <w:sz w:val="24"/>
          <w:szCs w:val="24"/>
        </w:rPr>
        <w:t> is given by Snell’s law</w:t>
      </w:r>
      <w:r w:rsidR="008D3FD8">
        <w:rPr>
          <w:rFonts w:ascii="Times New Roman" w:hAnsi="Times New Roman" w:cs="Times New Roman"/>
          <w:sz w:val="24"/>
          <w:szCs w:val="24"/>
        </w:rPr>
        <w:t xml:space="preserve"> in Eq.</w:t>
      </w:r>
      <w:r w:rsidRPr="00FB56FA">
        <w:rPr>
          <w:rFonts w:ascii="Times New Roman" w:hAnsi="Times New Roman" w:cs="Times New Roman"/>
          <w:sz w:val="24"/>
          <w:szCs w:val="24"/>
        </w:rPr>
        <w:t xml:space="preserve"> (</w:t>
      </w:r>
      <w:r w:rsidR="009C2E0E">
        <w:rPr>
          <w:rFonts w:ascii="Times New Roman" w:hAnsi="Times New Roman" w:cs="Times New Roman"/>
          <w:sz w:val="24"/>
          <w:szCs w:val="24"/>
        </w:rPr>
        <w:t>23</w:t>
      </w:r>
      <w:r w:rsidRPr="00FB56FA">
        <w:rPr>
          <w:rFonts w:ascii="Times New Roman" w:hAnsi="Times New Roman" w:cs="Times New Roman"/>
          <w:sz w:val="24"/>
          <w:szCs w:val="24"/>
        </w:rPr>
        <w:t>) and Re[…] denotes the real part. Conservation of energy then gives the absorbance:</w:t>
      </w:r>
    </w:p>
    <w:p w14:paraId="466C73EA" w14:textId="06928275" w:rsidR="00C444CF" w:rsidRPr="00FB56FA" w:rsidRDefault="00386871" w:rsidP="005145FF">
      <w:pPr>
        <w:spacing w:after="120" w:line="276" w:lineRule="auto"/>
        <w:jc w:val="right"/>
        <w:rPr>
          <w:rFonts w:ascii="Times New Roman" w:hAnsi="Times New Roman" w:cs="Times New Roman"/>
          <w:sz w:val="24"/>
          <w:szCs w:val="24"/>
        </w:rPr>
      </w:pPr>
      <w:r w:rsidRPr="00386871">
        <w:rPr>
          <w:rFonts w:ascii="Times New Roman" w:hAnsi="Times New Roman" w:cs="Times New Roman"/>
          <w:position w:val="-12"/>
          <w:sz w:val="24"/>
          <w:szCs w:val="24"/>
        </w:rPr>
        <w:object w:dxaOrig="3100" w:dyaOrig="360" w14:anchorId="55146BEA">
          <v:shape id="_x0000_i1074" type="#_x0000_t75" style="width:155.25pt;height:18pt" o:ole="">
            <v:imagedata r:id="rId115" o:title=""/>
          </v:shape>
          <o:OLEObject Type="Embed" ProgID="Equation.DSMT4" ShapeID="_x0000_i1074" DrawAspect="Content" ObjectID="_1830229677" r:id="rId116"/>
        </w:object>
      </w:r>
      <w:r w:rsidR="00C444CF" w:rsidRPr="00FB56FA">
        <w:rPr>
          <w:rFonts w:ascii="Times New Roman" w:hAnsi="Times New Roman" w:cs="Times New Roman"/>
          <w:sz w:val="24"/>
          <w:szCs w:val="24"/>
        </w:rPr>
        <w:t xml:space="preserve">, </w:t>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sidR="00C444CF" w:rsidRPr="00FB56FA">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00C444CF" w:rsidRPr="00FB56FA">
        <w:rPr>
          <w:rFonts w:ascii="Times New Roman" w:hAnsi="Times New Roman" w:cs="Times New Roman"/>
          <w:sz w:val="24"/>
          <w:szCs w:val="24"/>
        </w:rPr>
        <w:t>(</w:t>
      </w:r>
      <w:proofErr w:type="gramEnd"/>
      <w:r w:rsidR="009C2E0E">
        <w:rPr>
          <w:rFonts w:ascii="Times New Roman" w:hAnsi="Times New Roman" w:cs="Times New Roman"/>
          <w:sz w:val="24"/>
          <w:szCs w:val="24"/>
        </w:rPr>
        <w:t>35</w:t>
      </w:r>
      <w:r w:rsidR="00C444CF" w:rsidRPr="00FB56FA">
        <w:rPr>
          <w:rFonts w:ascii="Times New Roman" w:hAnsi="Times New Roman" w:cs="Times New Roman"/>
          <w:sz w:val="24"/>
          <w:szCs w:val="24"/>
        </w:rPr>
        <w:t>)</w:t>
      </w:r>
    </w:p>
    <w:p w14:paraId="4269F77A" w14:textId="5E42B0FC" w:rsidR="00C444CF" w:rsidRDefault="00C444CF" w:rsidP="005145FF">
      <w:pPr>
        <w:spacing w:after="120" w:line="276" w:lineRule="auto"/>
        <w:jc w:val="thaiDistribute"/>
        <w:rPr>
          <w:rFonts w:ascii="Times New Roman" w:hAnsi="Times New Roman" w:cs="Times New Roman"/>
          <w:sz w:val="24"/>
          <w:szCs w:val="24"/>
        </w:rPr>
      </w:pPr>
      <w:r w:rsidRPr="00FB56FA">
        <w:rPr>
          <w:rFonts w:ascii="Times New Roman" w:hAnsi="Times New Roman" w:cs="Times New Roman"/>
          <w:sz w:val="24"/>
          <w:szCs w:val="24"/>
        </w:rPr>
        <w:t xml:space="preserve">which includes all absorption in the lossy layers such as </w:t>
      </w:r>
      <w:proofErr w:type="spellStart"/>
      <w:r w:rsidRPr="00FB56FA">
        <w:rPr>
          <w:rFonts w:ascii="Times New Roman" w:hAnsi="Times New Roman" w:cs="Times New Roman"/>
          <w:sz w:val="24"/>
          <w:szCs w:val="24"/>
        </w:rPr>
        <w:t>Sb₂Se</w:t>
      </w:r>
      <w:proofErr w:type="spellEnd"/>
      <w:r w:rsidRPr="00FB56FA">
        <w:rPr>
          <w:rFonts w:ascii="Times New Roman" w:hAnsi="Times New Roman" w:cs="Times New Roman"/>
          <w:sz w:val="24"/>
          <w:szCs w:val="24"/>
        </w:rPr>
        <w:t>₃ and any non-radiative loss.</w:t>
      </w:r>
    </w:p>
    <w:p w14:paraId="0E8DECC8" w14:textId="44452098" w:rsidR="00710551" w:rsidRPr="00710551" w:rsidRDefault="00710551" w:rsidP="005145FF">
      <w:pPr>
        <w:pStyle w:val="Heading4"/>
        <w:spacing w:line="276" w:lineRule="auto"/>
        <w:rPr>
          <w:b w:val="0"/>
          <w:bCs w:val="0"/>
          <w:i/>
          <w:iCs/>
          <w:sz w:val="24"/>
          <w:szCs w:val="24"/>
        </w:rPr>
      </w:pPr>
      <w:r w:rsidRPr="00710551">
        <w:rPr>
          <w:b w:val="0"/>
          <w:bCs w:val="0"/>
          <w:i/>
          <w:iCs/>
          <w:sz w:val="24"/>
          <w:szCs w:val="24"/>
        </w:rPr>
        <w:t>2.2.</w:t>
      </w:r>
      <w:r w:rsidR="009C2E0E">
        <w:rPr>
          <w:b w:val="0"/>
          <w:bCs w:val="0"/>
          <w:i/>
          <w:iCs/>
          <w:sz w:val="24"/>
          <w:szCs w:val="24"/>
        </w:rPr>
        <w:t>5</w:t>
      </w:r>
      <w:r w:rsidRPr="00710551">
        <w:rPr>
          <w:b w:val="0"/>
          <w:bCs w:val="0"/>
          <w:i/>
          <w:iCs/>
          <w:sz w:val="24"/>
          <w:szCs w:val="24"/>
        </w:rPr>
        <w:t xml:space="preserve"> </w:t>
      </w:r>
      <w:r>
        <w:rPr>
          <w:b w:val="0"/>
          <w:bCs w:val="0"/>
          <w:i/>
          <w:iCs/>
          <w:sz w:val="24"/>
          <w:szCs w:val="24"/>
        </w:rPr>
        <w:t xml:space="preserve">Endurance </w:t>
      </w:r>
      <w:r w:rsidR="009322BB">
        <w:rPr>
          <w:b w:val="0"/>
          <w:bCs w:val="0"/>
          <w:i/>
          <w:iCs/>
          <w:sz w:val="24"/>
          <w:szCs w:val="24"/>
        </w:rPr>
        <w:t>m</w:t>
      </w:r>
      <w:r>
        <w:rPr>
          <w:b w:val="0"/>
          <w:bCs w:val="0"/>
          <w:i/>
          <w:iCs/>
          <w:sz w:val="24"/>
          <w:szCs w:val="24"/>
        </w:rPr>
        <w:t xml:space="preserve">etrics of </w:t>
      </w:r>
      <w:r w:rsidR="009322BB">
        <w:rPr>
          <w:b w:val="0"/>
          <w:bCs w:val="0"/>
          <w:i/>
          <w:iCs/>
          <w:sz w:val="24"/>
          <w:szCs w:val="24"/>
        </w:rPr>
        <w:t>r</w:t>
      </w:r>
      <w:r>
        <w:rPr>
          <w:b w:val="0"/>
          <w:bCs w:val="0"/>
          <w:i/>
          <w:iCs/>
          <w:sz w:val="24"/>
          <w:szCs w:val="24"/>
        </w:rPr>
        <w:t xml:space="preserve">esonant </w:t>
      </w:r>
      <w:r w:rsidR="009322BB">
        <w:rPr>
          <w:b w:val="0"/>
          <w:bCs w:val="0"/>
          <w:i/>
          <w:iCs/>
          <w:sz w:val="24"/>
          <w:szCs w:val="24"/>
        </w:rPr>
        <w:t>c</w:t>
      </w:r>
      <w:r>
        <w:rPr>
          <w:b w:val="0"/>
          <w:bCs w:val="0"/>
          <w:i/>
          <w:iCs/>
          <w:sz w:val="24"/>
          <w:szCs w:val="24"/>
        </w:rPr>
        <w:t xml:space="preserve">avity based </w:t>
      </w:r>
      <w:r w:rsidR="009322BB">
        <w:rPr>
          <w:b w:val="0"/>
          <w:bCs w:val="0"/>
          <w:i/>
          <w:iCs/>
          <w:sz w:val="24"/>
          <w:szCs w:val="24"/>
        </w:rPr>
        <w:t>o</w:t>
      </w:r>
      <w:r>
        <w:rPr>
          <w:b w:val="0"/>
          <w:bCs w:val="0"/>
          <w:i/>
          <w:iCs/>
          <w:sz w:val="24"/>
          <w:szCs w:val="24"/>
        </w:rPr>
        <w:t xml:space="preserve">ptical </w:t>
      </w:r>
      <w:r w:rsidR="009322BB">
        <w:rPr>
          <w:b w:val="0"/>
          <w:bCs w:val="0"/>
          <w:i/>
          <w:iCs/>
          <w:sz w:val="24"/>
          <w:szCs w:val="24"/>
        </w:rPr>
        <w:t>l</w:t>
      </w:r>
      <w:r>
        <w:rPr>
          <w:b w:val="0"/>
          <w:bCs w:val="0"/>
          <w:i/>
          <w:iCs/>
          <w:sz w:val="24"/>
          <w:szCs w:val="24"/>
        </w:rPr>
        <w:t>imiter</w:t>
      </w:r>
    </w:p>
    <w:p w14:paraId="5E831997" w14:textId="0B9D0FFD" w:rsidR="004B44A5" w:rsidRPr="00730D14" w:rsidRDefault="004B44A5" w:rsidP="005145FF">
      <w:pPr>
        <w:spacing w:after="120" w:line="276" w:lineRule="auto"/>
        <w:jc w:val="thaiDistribute"/>
        <w:rPr>
          <w:rFonts w:ascii="Times New Roman" w:hAnsi="Times New Roman" w:cs="Times New Roman"/>
          <w:sz w:val="24"/>
          <w:szCs w:val="24"/>
        </w:rPr>
      </w:pPr>
      <w:r w:rsidRPr="00C444CF">
        <w:rPr>
          <w:rFonts w:ascii="Times New Roman" w:hAnsi="Times New Roman" w:cs="Times New Roman"/>
          <w:sz w:val="24"/>
          <w:szCs w:val="24"/>
        </w:rPr>
        <w:t xml:space="preserve">Endurance of the </w:t>
      </w:r>
      <w:proofErr w:type="spellStart"/>
      <w:r w:rsidRPr="00C444CF">
        <w:rPr>
          <w:rFonts w:ascii="Times New Roman" w:hAnsi="Times New Roman" w:cs="Times New Roman"/>
          <w:sz w:val="24"/>
          <w:szCs w:val="24"/>
        </w:rPr>
        <w:t>Sb₂Se</w:t>
      </w:r>
      <w:proofErr w:type="spellEnd"/>
      <w:r w:rsidRPr="00C444CF">
        <w:rPr>
          <w:rFonts w:ascii="Times New Roman" w:hAnsi="Times New Roman" w:cs="Times New Roman"/>
          <w:sz w:val="24"/>
          <w:szCs w:val="24"/>
        </w:rPr>
        <w:t>₃ resonant cavity</w:t>
      </w:r>
      <w:r w:rsidR="00710551">
        <w:rPr>
          <w:rFonts w:ascii="Times New Roman" w:hAnsi="Times New Roman" w:cs="Times New Roman"/>
          <w:sz w:val="24"/>
          <w:szCs w:val="24"/>
        </w:rPr>
        <w:t xml:space="preserve"> based optical limiter</w:t>
      </w:r>
      <w:r w:rsidRPr="00C444CF">
        <w:rPr>
          <w:rFonts w:ascii="Times New Roman" w:hAnsi="Times New Roman" w:cs="Times New Roman"/>
          <w:sz w:val="24"/>
          <w:szCs w:val="24"/>
        </w:rPr>
        <w:t xml:space="preserve"> is characterized by how its optical response degrades with the number of amorphous–crystalline switching cycles </w:t>
      </w:r>
      <w:proofErr w:type="spellStart"/>
      <w:r w:rsidRPr="00C444CF">
        <w:rPr>
          <w:rFonts w:ascii="Times New Roman" w:hAnsi="Times New Roman" w:cs="Times New Roman"/>
          <w:i/>
          <w:iCs/>
          <w:sz w:val="24"/>
          <w:szCs w:val="24"/>
        </w:rPr>
        <w:t>N</w:t>
      </w:r>
      <w:r w:rsidRPr="00C444CF">
        <w:rPr>
          <w:rFonts w:ascii="Times New Roman" w:hAnsi="Times New Roman" w:cs="Times New Roman"/>
          <w:i/>
          <w:iCs/>
          <w:sz w:val="24"/>
          <w:szCs w:val="24"/>
          <w:vertAlign w:val="subscript"/>
        </w:rPr>
        <w:t>cyc</w:t>
      </w:r>
      <w:proofErr w:type="spellEnd"/>
      <w:r w:rsidR="003D67C7">
        <w:rPr>
          <w:rFonts w:ascii="Times New Roman" w:hAnsi="Times New Roman" w:cs="Times New Roman"/>
          <w:sz w:val="24"/>
          <w:szCs w:val="24"/>
        </w:rPr>
        <w:t xml:space="preserve"> [14]</w:t>
      </w:r>
      <w:r w:rsidRPr="00C444CF">
        <w:rPr>
          <w:rFonts w:ascii="Times New Roman" w:hAnsi="Times New Roman" w:cs="Times New Roman"/>
          <w:sz w:val="24"/>
          <w:szCs w:val="24"/>
        </w:rPr>
        <w:t>.</w:t>
      </w:r>
      <w:r w:rsidR="00710551">
        <w:rPr>
          <w:rFonts w:ascii="Times New Roman" w:hAnsi="Times New Roman" w:cs="Times New Roman"/>
          <w:sz w:val="24"/>
          <w:szCs w:val="24"/>
        </w:rPr>
        <w:t xml:space="preserve"> By inserting t</w:t>
      </w:r>
      <w:r w:rsidR="00710551" w:rsidRPr="00710551">
        <w:rPr>
          <w:rFonts w:ascii="Times New Roman" w:hAnsi="Times New Roman" w:cs="Times New Roman"/>
          <w:sz w:val="24"/>
          <w:szCs w:val="24"/>
        </w:rPr>
        <w:t xml:space="preserve">he complex refractive index of </w:t>
      </w:r>
      <w:proofErr w:type="spellStart"/>
      <w:r w:rsidR="00710551" w:rsidRPr="00710551">
        <w:rPr>
          <w:rFonts w:ascii="Times New Roman" w:hAnsi="Times New Roman" w:cs="Times New Roman"/>
          <w:sz w:val="24"/>
          <w:szCs w:val="24"/>
        </w:rPr>
        <w:t>Sb₂Se</w:t>
      </w:r>
      <w:proofErr w:type="spellEnd"/>
      <w:r w:rsidR="00710551" w:rsidRPr="00710551">
        <w:rPr>
          <w:rFonts w:ascii="Times New Roman" w:hAnsi="Times New Roman" w:cs="Times New Roman"/>
          <w:sz w:val="24"/>
          <w:szCs w:val="24"/>
        </w:rPr>
        <w:t>₃ for empirical endurance modeling</w:t>
      </w:r>
      <w:r w:rsidR="00710551">
        <w:rPr>
          <w:rFonts w:ascii="Times New Roman" w:hAnsi="Times New Roman" w:cs="Times New Roman"/>
          <w:sz w:val="24"/>
          <w:szCs w:val="24"/>
        </w:rPr>
        <w:t xml:space="preserve"> as Eq. (</w:t>
      </w:r>
      <w:r w:rsidR="009C2E0E">
        <w:rPr>
          <w:rFonts w:ascii="Times New Roman" w:hAnsi="Times New Roman" w:cs="Times New Roman"/>
          <w:sz w:val="24"/>
          <w:szCs w:val="24"/>
        </w:rPr>
        <w:t>17</w:t>
      </w:r>
      <w:r w:rsidR="00710551">
        <w:rPr>
          <w:rFonts w:ascii="Times New Roman" w:hAnsi="Times New Roman" w:cs="Times New Roman"/>
          <w:sz w:val="24"/>
          <w:szCs w:val="24"/>
        </w:rPr>
        <w:t xml:space="preserve">) </w:t>
      </w:r>
      <w:r w:rsidR="00710551" w:rsidRPr="00710551">
        <w:rPr>
          <w:rFonts w:ascii="Times New Roman" w:hAnsi="Times New Roman" w:cs="Times New Roman"/>
          <w:sz w:val="24"/>
          <w:szCs w:val="24"/>
        </w:rPr>
        <w:t xml:space="preserve">into the TMM framework of </w:t>
      </w:r>
      <w:r w:rsidR="00710551">
        <w:rPr>
          <w:rFonts w:ascii="Times New Roman" w:hAnsi="Times New Roman" w:cs="Times New Roman"/>
          <w:sz w:val="24"/>
          <w:szCs w:val="24"/>
        </w:rPr>
        <w:t>sub-s</w:t>
      </w:r>
      <w:r w:rsidR="00710551" w:rsidRPr="00710551">
        <w:rPr>
          <w:rFonts w:ascii="Times New Roman" w:hAnsi="Times New Roman" w:cs="Times New Roman"/>
          <w:sz w:val="24"/>
          <w:szCs w:val="24"/>
        </w:rPr>
        <w:t>ection 2</w:t>
      </w:r>
      <w:r w:rsidR="00710551">
        <w:rPr>
          <w:rFonts w:ascii="Times New Roman" w:hAnsi="Times New Roman" w:cs="Times New Roman"/>
          <w:sz w:val="24"/>
          <w:szCs w:val="24"/>
        </w:rPr>
        <w:t>.2</w:t>
      </w:r>
      <w:r w:rsidR="00710551" w:rsidRPr="00710551">
        <w:rPr>
          <w:rFonts w:ascii="Times New Roman" w:hAnsi="Times New Roman" w:cs="Times New Roman"/>
          <w:sz w:val="24"/>
          <w:szCs w:val="24"/>
        </w:rPr>
        <w:t>.</w:t>
      </w:r>
      <w:r w:rsidR="009C2E0E">
        <w:rPr>
          <w:rFonts w:ascii="Times New Roman" w:hAnsi="Times New Roman" w:cs="Times New Roman"/>
          <w:sz w:val="24"/>
          <w:szCs w:val="24"/>
        </w:rPr>
        <w:t>4</w:t>
      </w:r>
      <w:r w:rsidR="00730D14">
        <w:rPr>
          <w:rFonts w:ascii="Times New Roman" w:hAnsi="Times New Roman" w:cs="Times New Roman"/>
          <w:sz w:val="24"/>
          <w:szCs w:val="24"/>
        </w:rPr>
        <w:t xml:space="preserve">, </w:t>
      </w:r>
      <w:r w:rsidR="00710551">
        <w:rPr>
          <w:rFonts w:ascii="Times New Roman" w:hAnsi="Times New Roman" w:cs="Times New Roman"/>
          <w:sz w:val="24"/>
          <w:szCs w:val="24"/>
        </w:rPr>
        <w:t xml:space="preserve">then </w:t>
      </w:r>
      <w:r w:rsidR="00730D14" w:rsidRPr="00710551">
        <w:rPr>
          <w:rFonts w:ascii="Times New Roman" w:hAnsi="Times New Roman" w:cs="Times New Roman"/>
          <w:sz w:val="24"/>
          <w:szCs w:val="24"/>
        </w:rPr>
        <w:t>the transmittance</w:t>
      </w:r>
      <w:r w:rsidR="00730D14">
        <w:rPr>
          <w:rFonts w:ascii="Times New Roman" w:hAnsi="Times New Roman" w:cs="Times New Roman"/>
          <w:sz w:val="24"/>
          <w:szCs w:val="24"/>
        </w:rPr>
        <w:t>s</w:t>
      </w:r>
      <w:r w:rsidR="00730D14" w:rsidRPr="00710551">
        <w:rPr>
          <w:rFonts w:ascii="Times New Roman" w:hAnsi="Times New Roman" w:cs="Times New Roman"/>
          <w:sz w:val="24"/>
          <w:szCs w:val="24"/>
        </w:rPr>
        <w:t xml:space="preserve"> of the </w:t>
      </w:r>
      <w:r w:rsidR="00730D14">
        <w:rPr>
          <w:rFonts w:ascii="Times New Roman" w:hAnsi="Times New Roman" w:cs="Times New Roman"/>
          <w:sz w:val="24"/>
          <w:szCs w:val="24"/>
        </w:rPr>
        <w:t>resonant cavity based optical limiter</w:t>
      </w:r>
      <w:r w:rsidR="00730D14" w:rsidRPr="00710551">
        <w:rPr>
          <w:rFonts w:ascii="Times New Roman" w:hAnsi="Times New Roman" w:cs="Times New Roman"/>
          <w:sz w:val="24"/>
          <w:szCs w:val="24"/>
        </w:rPr>
        <w:t xml:space="preserve"> </w:t>
      </w:r>
      <w:r w:rsidR="00730D14">
        <w:rPr>
          <w:rFonts w:ascii="Times New Roman" w:hAnsi="Times New Roman" w:cs="Times New Roman"/>
          <w:sz w:val="24"/>
          <w:szCs w:val="24"/>
        </w:rPr>
        <w:t>at</w:t>
      </w:r>
      <w:r w:rsidR="00730D14" w:rsidRPr="00710551">
        <w:rPr>
          <w:rFonts w:ascii="Times New Roman" w:hAnsi="Times New Roman" w:cs="Times New Roman"/>
          <w:sz w:val="24"/>
          <w:szCs w:val="24"/>
        </w:rPr>
        <w:t xml:space="preserve"> amorphous and crystalline states</w:t>
      </w:r>
      <w:r w:rsidR="00730D14">
        <w:rPr>
          <w:rFonts w:ascii="Times New Roman" w:hAnsi="Times New Roman" w:cs="Times New Roman"/>
          <w:sz w:val="24"/>
          <w:szCs w:val="24"/>
        </w:rPr>
        <w:t xml:space="preserve">; </w:t>
      </w:r>
      <w:r w:rsidR="00730D14" w:rsidRPr="00710551">
        <w:rPr>
          <w:rFonts w:ascii="Times New Roman" w:hAnsi="Times New Roman" w:cs="Times New Roman"/>
          <w:position w:val="-14"/>
          <w:sz w:val="24"/>
          <w:szCs w:val="24"/>
        </w:rPr>
        <w:object w:dxaOrig="1080" w:dyaOrig="380" w14:anchorId="48FCB662">
          <v:shape id="_x0000_i1075" type="#_x0000_t75" style="width:54pt;height:18.75pt" o:ole="">
            <v:imagedata r:id="rId117" o:title=""/>
          </v:shape>
          <o:OLEObject Type="Embed" ProgID="Equation.DSMT4" ShapeID="_x0000_i1075" DrawAspect="Content" ObjectID="_1830229678" r:id="rId118"/>
        </w:object>
      </w:r>
      <w:r w:rsidR="00730D14">
        <w:rPr>
          <w:rFonts w:ascii="Times New Roman" w:hAnsi="Times New Roman" w:cs="Times New Roman"/>
          <w:sz w:val="24"/>
          <w:szCs w:val="24"/>
        </w:rPr>
        <w:t xml:space="preserve"> and </w:t>
      </w:r>
      <w:r w:rsidR="00730D14" w:rsidRPr="00710551">
        <w:rPr>
          <w:rFonts w:ascii="Times New Roman" w:hAnsi="Times New Roman" w:cs="Times New Roman"/>
          <w:position w:val="-14"/>
          <w:sz w:val="24"/>
          <w:szCs w:val="24"/>
        </w:rPr>
        <w:object w:dxaOrig="1060" w:dyaOrig="380" w14:anchorId="21EDA45F">
          <v:shape id="_x0000_i1076" type="#_x0000_t75" style="width:53.25pt;height:18.75pt" o:ole="">
            <v:imagedata r:id="rId119" o:title=""/>
          </v:shape>
          <o:OLEObject Type="Embed" ProgID="Equation.DSMT4" ShapeID="_x0000_i1076" DrawAspect="Content" ObjectID="_1830229679" r:id="rId120"/>
        </w:object>
      </w:r>
      <w:r w:rsidR="00730D14">
        <w:rPr>
          <w:rFonts w:ascii="Times New Roman" w:hAnsi="Times New Roman" w:cs="Times New Roman"/>
          <w:sz w:val="24"/>
          <w:szCs w:val="24"/>
        </w:rPr>
        <w:t xml:space="preserve"> can be computed numerically</w:t>
      </w:r>
      <w:r w:rsidR="00710551">
        <w:rPr>
          <w:rFonts w:ascii="Times New Roman" w:hAnsi="Times New Roman" w:cs="Times New Roman"/>
          <w:sz w:val="24"/>
          <w:szCs w:val="24"/>
        </w:rPr>
        <w:t>.</w:t>
      </w:r>
      <w:r w:rsidR="00730D14">
        <w:rPr>
          <w:rFonts w:ascii="Times New Roman" w:hAnsi="Times New Roman" w:cs="Times New Roman"/>
          <w:sz w:val="24"/>
          <w:szCs w:val="24"/>
        </w:rPr>
        <w:t xml:space="preserve"> These transmittances will be important part of optical limiter endurance metric calculation. Here, the </w:t>
      </w:r>
      <w:r w:rsidRPr="00C444CF">
        <w:rPr>
          <w:rFonts w:ascii="Times New Roman" w:hAnsi="Times New Roman" w:cs="Times New Roman"/>
          <w:sz w:val="24"/>
          <w:szCs w:val="24"/>
        </w:rPr>
        <w:t>endurance metrics are</w:t>
      </w:r>
      <w:r w:rsidR="00730D14">
        <w:rPr>
          <w:rFonts w:ascii="Times New Roman" w:hAnsi="Times New Roman" w:cs="Times New Roman"/>
          <w:sz w:val="24"/>
          <w:szCs w:val="24"/>
        </w:rPr>
        <w:t xml:space="preserve"> composed of</w:t>
      </w:r>
      <w:r w:rsidRPr="00C444CF">
        <w:rPr>
          <w:rFonts w:ascii="Times New Roman" w:hAnsi="Times New Roman" w:cs="Times New Roman"/>
          <w:sz w:val="24"/>
          <w:szCs w:val="24"/>
        </w:rPr>
        <w:t xml:space="preserve"> </w:t>
      </w:r>
      <w:bookmarkStart w:id="2" w:name="_Hlk218951448"/>
      <w:r>
        <w:rPr>
          <w:rFonts w:ascii="Times New Roman" w:hAnsi="Times New Roman" w:cs="Times New Roman"/>
          <w:sz w:val="24"/>
          <w:szCs w:val="24"/>
        </w:rPr>
        <w:t>transmitting</w:t>
      </w:r>
      <w:bookmarkEnd w:id="2"/>
      <w:r w:rsidRPr="00C444CF">
        <w:rPr>
          <w:rFonts w:ascii="Times New Roman" w:hAnsi="Times New Roman" w:cs="Times New Roman"/>
          <w:sz w:val="24"/>
          <w:szCs w:val="24"/>
        </w:rPr>
        <w:t xml:space="preserve"> contrast</w:t>
      </w:r>
      <w:r w:rsidR="003D67C7">
        <w:rPr>
          <w:rFonts w:ascii="Times New Roman" w:hAnsi="Times New Roman" w:cs="Times New Roman"/>
          <w:sz w:val="24"/>
          <w:szCs w:val="24"/>
        </w:rPr>
        <w:t xml:space="preserve"> [14]</w:t>
      </w:r>
      <w:r w:rsidRPr="00C444CF">
        <w:rPr>
          <w:rFonts w:ascii="Times New Roman" w:hAnsi="Times New Roman" w:cs="Times New Roman"/>
          <w:sz w:val="24"/>
          <w:szCs w:val="24"/>
        </w:rPr>
        <w:t>, insertion loss</w:t>
      </w:r>
      <w:r w:rsidR="003D67C7">
        <w:rPr>
          <w:rFonts w:ascii="Times New Roman" w:hAnsi="Times New Roman" w:cs="Times New Roman"/>
          <w:sz w:val="24"/>
          <w:szCs w:val="24"/>
        </w:rPr>
        <w:t xml:space="preserve"> [45]</w:t>
      </w:r>
      <w:r w:rsidRPr="00C444CF">
        <w:rPr>
          <w:rFonts w:ascii="Times New Roman" w:hAnsi="Times New Roman" w:cs="Times New Roman"/>
          <w:sz w:val="24"/>
          <w:szCs w:val="24"/>
        </w:rPr>
        <w:t>, and failure cycle</w:t>
      </w:r>
      <w:r w:rsidR="003D67C7">
        <w:rPr>
          <w:rFonts w:ascii="Times New Roman" w:hAnsi="Times New Roman" w:cs="Times New Roman"/>
          <w:sz w:val="24"/>
          <w:szCs w:val="24"/>
        </w:rPr>
        <w:t xml:space="preserve"> [46-47]</w:t>
      </w:r>
      <w:r w:rsidRPr="00C444CF">
        <w:rPr>
          <w:rFonts w:ascii="Times New Roman" w:hAnsi="Times New Roman" w:cs="Times New Roman"/>
          <w:sz w:val="24"/>
          <w:szCs w:val="24"/>
        </w:rPr>
        <w:t xml:space="preserve">, all defined at a chosen operating wavelength </w:t>
      </w:r>
      <w:r w:rsidRPr="00C444CF">
        <w:rPr>
          <w:rFonts w:ascii="Times New Roman" w:hAnsi="Times New Roman" w:cs="Times New Roman"/>
          <w:i/>
          <w:iCs/>
          <w:sz w:val="24"/>
          <w:szCs w:val="24"/>
        </w:rPr>
        <w:t>λ</w:t>
      </w:r>
      <w:r w:rsidRPr="00C444CF">
        <w:rPr>
          <w:rFonts w:ascii="Times New Roman" w:hAnsi="Times New Roman" w:cs="Times New Roman"/>
          <w:sz w:val="24"/>
          <w:szCs w:val="24"/>
          <w:vertAlign w:val="subscript"/>
        </w:rPr>
        <w:t>0</w:t>
      </w:r>
      <w:r w:rsidRPr="00C444CF">
        <w:rPr>
          <w:rFonts w:ascii="Times New Roman" w:hAnsi="Times New Roman" w:cs="Times New Roman"/>
          <w:sz w:val="24"/>
          <w:szCs w:val="24"/>
        </w:rPr>
        <w:t xml:space="preserve"> and incident angle </w:t>
      </w:r>
      <w:r w:rsidRPr="00C444CF">
        <w:rPr>
          <w:rFonts w:ascii="Times New Roman" w:hAnsi="Times New Roman" w:cs="Times New Roman"/>
          <w:i/>
          <w:iCs/>
          <w:sz w:val="24"/>
          <w:szCs w:val="24"/>
        </w:rPr>
        <w:t>θ</w:t>
      </w:r>
      <w:r w:rsidRPr="00C444CF">
        <w:rPr>
          <w:rFonts w:ascii="Times New Roman" w:hAnsi="Times New Roman" w:cs="Times New Roman"/>
          <w:sz w:val="24"/>
          <w:szCs w:val="24"/>
          <w:vertAlign w:val="subscript"/>
        </w:rPr>
        <w:t>0</w:t>
      </w:r>
      <w:r w:rsidRPr="00C444CF">
        <w:rPr>
          <w:rFonts w:ascii="Times New Roman" w:hAnsi="Times New Roman" w:cs="Times New Roman"/>
          <w:sz w:val="24"/>
          <w:szCs w:val="24"/>
        </w:rPr>
        <w:t xml:space="preserve">. Since endurance drift in </w:t>
      </w:r>
      <w:r w:rsidRPr="00C444CF">
        <w:rPr>
          <w:rFonts w:ascii="Times New Roman" w:hAnsi="Times New Roman" w:cs="Times New Roman"/>
          <w:i/>
          <w:iCs/>
          <w:sz w:val="24"/>
          <w:szCs w:val="24"/>
        </w:rPr>
        <w:t>n</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 xml:space="preserve">) and </w:t>
      </w:r>
      <w:proofErr w:type="spellStart"/>
      <w:r w:rsidRPr="00C444CF">
        <w:rPr>
          <w:rFonts w:ascii="Times New Roman" w:hAnsi="Times New Roman" w:cs="Times New Roman"/>
          <w:i/>
          <w:iCs/>
          <w:sz w:val="24"/>
          <w:szCs w:val="24"/>
        </w:rPr>
        <w:t>k</w:t>
      </w:r>
      <w:r w:rsidRPr="00C444CF">
        <w:rPr>
          <w:rFonts w:ascii="Times New Roman" w:hAnsi="Times New Roman" w:cs="Times New Roman"/>
          <w:i/>
          <w:iCs/>
          <w:sz w:val="24"/>
          <w:szCs w:val="24"/>
          <w:vertAlign w:val="subscript"/>
        </w:rPr>
        <w:t>p</w:t>
      </w:r>
      <w:proofErr w:type="spellEnd"/>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 xml:space="preserve">) as mentioned above, therefore, endurance metrics for our structures can directly be written as a change of </w:t>
      </w:r>
      <w:r w:rsidRPr="00C444CF">
        <w:rPr>
          <w:rFonts w:ascii="Times New Roman" w:hAnsi="Times New Roman" w:cs="Times New Roman"/>
          <w:i/>
          <w:iCs/>
          <w:sz w:val="24"/>
          <w:szCs w:val="24"/>
        </w:rPr>
        <w:t>T</w:t>
      </w:r>
      <w:r w:rsidRPr="00C444CF">
        <w:rPr>
          <w:rFonts w:ascii="Times New Roman" w:hAnsi="Times New Roman" w:cs="Times New Roman"/>
          <w:i/>
          <w:iCs/>
          <w:sz w:val="24"/>
          <w:szCs w:val="24"/>
          <w:vertAlign w:val="subscript"/>
        </w:rPr>
        <w:t>a</w:t>
      </w:r>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 and</w:t>
      </w:r>
      <w:r w:rsidRPr="00C444CF">
        <w:rPr>
          <w:rFonts w:ascii="Times New Roman" w:hAnsi="Times New Roman" w:cs="Times New Roman"/>
          <w:sz w:val="24"/>
          <w:szCs w:val="24"/>
          <w:vertAlign w:val="subscript"/>
        </w:rPr>
        <w:t xml:space="preserve"> </w:t>
      </w:r>
      <w:r w:rsidRPr="00C444CF">
        <w:rPr>
          <w:rFonts w:ascii="Times New Roman" w:hAnsi="Times New Roman" w:cs="Times New Roman"/>
          <w:i/>
          <w:iCs/>
          <w:sz w:val="24"/>
          <w:szCs w:val="24"/>
        </w:rPr>
        <w:t>T</w:t>
      </w:r>
      <w:r w:rsidRPr="00C444CF">
        <w:rPr>
          <w:rFonts w:ascii="Times New Roman" w:hAnsi="Times New Roman" w:cs="Times New Roman"/>
          <w:i/>
          <w:iCs/>
          <w:sz w:val="24"/>
          <w:szCs w:val="24"/>
          <w:vertAlign w:val="subscript"/>
        </w:rPr>
        <w:t>c</w:t>
      </w:r>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w:t>
      </w:r>
    </w:p>
    <w:p w14:paraId="6679ABCA" w14:textId="77777777" w:rsidR="004B44A5" w:rsidRPr="00C444CF" w:rsidRDefault="004B44A5">
      <w:pPr>
        <w:numPr>
          <w:ilvl w:val="0"/>
          <w:numId w:val="6"/>
        </w:numPr>
        <w:spacing w:after="120" w:line="276" w:lineRule="auto"/>
        <w:jc w:val="thaiDistribute"/>
        <w:rPr>
          <w:rFonts w:ascii="Times New Roman" w:hAnsi="Times New Roman" w:cs="Times New Roman"/>
          <w:i/>
          <w:iCs/>
          <w:sz w:val="24"/>
          <w:szCs w:val="24"/>
        </w:rPr>
      </w:pPr>
      <w:r>
        <w:rPr>
          <w:rFonts w:ascii="Times New Roman" w:hAnsi="Times New Roman" w:cs="Times New Roman"/>
          <w:i/>
          <w:iCs/>
          <w:sz w:val="24"/>
          <w:szCs w:val="24"/>
        </w:rPr>
        <w:t>T</w:t>
      </w:r>
      <w:r w:rsidRPr="00AE4C8E">
        <w:rPr>
          <w:rFonts w:ascii="Times New Roman" w:hAnsi="Times New Roman" w:cs="Times New Roman"/>
          <w:i/>
          <w:iCs/>
          <w:sz w:val="24"/>
          <w:szCs w:val="24"/>
        </w:rPr>
        <w:t>ransmitting</w:t>
      </w:r>
      <w:r w:rsidRPr="00C444CF">
        <w:rPr>
          <w:rFonts w:ascii="Times New Roman" w:hAnsi="Times New Roman" w:cs="Times New Roman"/>
          <w:i/>
          <w:iCs/>
          <w:sz w:val="24"/>
          <w:szCs w:val="24"/>
        </w:rPr>
        <w:t xml:space="preserve"> Contrast</w:t>
      </w:r>
      <w:r>
        <w:rPr>
          <w:rFonts w:ascii="Times New Roman" w:hAnsi="Times New Roman" w:cs="Times New Roman"/>
          <w:i/>
          <w:iCs/>
          <w:sz w:val="24"/>
          <w:szCs w:val="24"/>
        </w:rPr>
        <w:t xml:space="preserve"> Degradation</w:t>
      </w:r>
    </w:p>
    <w:p w14:paraId="241A517D" w14:textId="7D85ECC3" w:rsidR="007D35CB" w:rsidRPr="00C444CF" w:rsidRDefault="004B44A5" w:rsidP="007D35CB">
      <w:pPr>
        <w:spacing w:after="120" w:line="276" w:lineRule="auto"/>
        <w:ind w:left="720"/>
        <w:jc w:val="thaiDistribute"/>
        <w:rPr>
          <w:rFonts w:ascii="Times New Roman" w:hAnsi="Times New Roman" w:cs="Times New Roman"/>
          <w:sz w:val="24"/>
          <w:szCs w:val="24"/>
          <w:vertAlign w:val="subscript"/>
        </w:rPr>
      </w:pPr>
      <w:r w:rsidRPr="00C444CF">
        <w:rPr>
          <w:rFonts w:ascii="Times New Roman" w:hAnsi="Times New Roman" w:cs="Times New Roman"/>
          <w:sz w:val="24"/>
          <w:szCs w:val="24"/>
        </w:rPr>
        <w:t>The linear</w:t>
      </w:r>
      <w:r w:rsidR="007D35CB">
        <w:rPr>
          <w:rFonts w:ascii="Times New Roman" w:hAnsi="Times New Roman" w:cs="Times New Roman"/>
          <w:sz w:val="24"/>
          <w:szCs w:val="24"/>
        </w:rPr>
        <w:t xml:space="preserve"> and normalized</w:t>
      </w:r>
      <w:r w:rsidRPr="00C444CF">
        <w:rPr>
          <w:rFonts w:ascii="Times New Roman" w:hAnsi="Times New Roman" w:cs="Times New Roman"/>
          <w:sz w:val="24"/>
          <w:szCs w:val="24"/>
        </w:rPr>
        <w:t xml:space="preserve"> </w:t>
      </w:r>
      <w:r w:rsidRPr="00AE4C8E">
        <w:rPr>
          <w:rFonts w:ascii="Times New Roman" w:hAnsi="Times New Roman" w:cs="Times New Roman"/>
          <w:sz w:val="24"/>
          <w:szCs w:val="24"/>
        </w:rPr>
        <w:t>transmitting</w:t>
      </w:r>
      <w:r w:rsidRPr="00C444CF">
        <w:rPr>
          <w:rFonts w:ascii="Times New Roman" w:hAnsi="Times New Roman" w:cs="Times New Roman"/>
          <w:sz w:val="24"/>
          <w:szCs w:val="24"/>
        </w:rPr>
        <w:t xml:space="preserve"> contrast between crystalline and amorphous states at cycle </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vertAlign w:val="subscript"/>
        </w:rPr>
        <w:t xml:space="preserve"> </w:t>
      </w:r>
      <w:r w:rsidRPr="00C444CF">
        <w:rPr>
          <w:rFonts w:ascii="Times New Roman" w:hAnsi="Times New Roman" w:cs="Times New Roman"/>
          <w:sz w:val="24"/>
          <w:szCs w:val="24"/>
        </w:rPr>
        <w:t>is</w:t>
      </w:r>
      <w:r>
        <w:rPr>
          <w:rFonts w:ascii="Times New Roman" w:hAnsi="Times New Roman" w:cs="Times New Roman"/>
          <w:sz w:val="24"/>
          <w:szCs w:val="24"/>
        </w:rPr>
        <w:t xml:space="preserve"> defined as:</w:t>
      </w:r>
    </w:p>
    <w:p w14:paraId="738DEE61" w14:textId="177ED7F9" w:rsidR="007D35CB" w:rsidRDefault="004B44A5" w:rsidP="007D35CB">
      <w:pPr>
        <w:spacing w:after="120" w:line="276" w:lineRule="auto"/>
        <w:jc w:val="right"/>
        <w:rPr>
          <w:rFonts w:ascii="Times New Roman" w:hAnsi="Times New Roman" w:cs="Times New Roman"/>
          <w:sz w:val="24"/>
          <w:szCs w:val="24"/>
          <w:vertAlign w:val="subscript"/>
        </w:rPr>
      </w:pPr>
      <w:r w:rsidRPr="00FB56FA">
        <w:rPr>
          <w:rFonts w:ascii="Times New Roman" w:hAnsi="Times New Roman" w:cs="Times New Roman"/>
          <w:position w:val="-14"/>
          <w:sz w:val="24"/>
          <w:szCs w:val="24"/>
          <w:vertAlign w:val="subscript"/>
        </w:rPr>
        <w:object w:dxaOrig="2940" w:dyaOrig="380" w14:anchorId="727D8C40">
          <v:shape id="_x0000_i1077" type="#_x0000_t75" style="width:147pt;height:18.75pt" o:ole="">
            <v:imagedata r:id="rId121" o:title=""/>
          </v:shape>
          <o:OLEObject Type="Embed" ProgID="Equation.DSMT4" ShapeID="_x0000_i1077" DrawAspect="Content" ObjectID="_1830229680" r:id="rId122"/>
        </w:object>
      </w:r>
      <w:r w:rsidR="007D35CB" w:rsidRPr="007D35CB">
        <w:rPr>
          <w:rFonts w:ascii="Times New Roman" w:hAnsi="Times New Roman" w:cs="Times New Roman"/>
          <w:sz w:val="24"/>
          <w:szCs w:val="24"/>
        </w:rPr>
        <w:t xml:space="preserve">, </w:t>
      </w:r>
      <w:r w:rsidR="007D35CB">
        <w:rPr>
          <w:rFonts w:ascii="Times New Roman" w:hAnsi="Times New Roman" w:cs="Times New Roman"/>
          <w:sz w:val="24"/>
          <w:szCs w:val="24"/>
        </w:rPr>
        <w:tab/>
      </w:r>
      <w:r w:rsidR="007D35CB">
        <w:rPr>
          <w:rFonts w:ascii="Times New Roman" w:hAnsi="Times New Roman" w:cs="Times New Roman"/>
          <w:sz w:val="24"/>
          <w:szCs w:val="24"/>
        </w:rPr>
        <w:tab/>
      </w:r>
      <w:r w:rsidR="007D35CB">
        <w:rPr>
          <w:rFonts w:ascii="Times New Roman" w:hAnsi="Times New Roman" w:cs="Times New Roman"/>
          <w:sz w:val="24"/>
          <w:szCs w:val="24"/>
        </w:rPr>
        <w:tab/>
        <w:t xml:space="preserve">    </w:t>
      </w:r>
      <w:proofErr w:type="gramStart"/>
      <w:r w:rsidR="007D35CB">
        <w:rPr>
          <w:rFonts w:ascii="Times New Roman" w:hAnsi="Times New Roman" w:cs="Times New Roman"/>
          <w:sz w:val="24"/>
          <w:szCs w:val="24"/>
        </w:rPr>
        <w:t xml:space="preserve">   </w:t>
      </w:r>
      <w:r w:rsidR="007D35CB" w:rsidRPr="00C444CF">
        <w:rPr>
          <w:rFonts w:ascii="Times New Roman" w:hAnsi="Times New Roman" w:cs="Times New Roman"/>
          <w:sz w:val="24"/>
          <w:szCs w:val="24"/>
        </w:rPr>
        <w:t>(</w:t>
      </w:r>
      <w:proofErr w:type="gramEnd"/>
      <w:r w:rsidR="009C2E0E">
        <w:rPr>
          <w:rFonts w:ascii="Times New Roman" w:hAnsi="Times New Roman" w:cs="Times New Roman"/>
          <w:sz w:val="24"/>
          <w:szCs w:val="24"/>
        </w:rPr>
        <w:t>36</w:t>
      </w:r>
      <w:r w:rsidR="007D35CB">
        <w:rPr>
          <w:rFonts w:ascii="Times New Roman" w:hAnsi="Times New Roman" w:cs="Times New Roman"/>
          <w:sz w:val="24"/>
          <w:szCs w:val="24"/>
        </w:rPr>
        <w:t>a</w:t>
      </w:r>
      <w:r w:rsidR="007D35CB" w:rsidRPr="00C444CF">
        <w:rPr>
          <w:rFonts w:ascii="Times New Roman" w:hAnsi="Times New Roman" w:cs="Times New Roman"/>
          <w:sz w:val="24"/>
          <w:szCs w:val="24"/>
        </w:rPr>
        <w:t>)</w:t>
      </w:r>
    </w:p>
    <w:p w14:paraId="3240FF10" w14:textId="56874CED" w:rsidR="007D35CB" w:rsidRPr="007D35CB" w:rsidRDefault="007D35CB" w:rsidP="007D35CB">
      <w:pPr>
        <w:spacing w:after="120" w:line="276" w:lineRule="auto"/>
        <w:jc w:val="thaiDistribute"/>
        <w:rPr>
          <w:rFonts w:ascii="Times New Roman" w:hAnsi="Times New Roman" w:cs="Times New Roman"/>
          <w:sz w:val="24"/>
          <w:szCs w:val="24"/>
        </w:rPr>
      </w:pPr>
      <w:r>
        <w:rPr>
          <w:rFonts w:ascii="Times New Roman" w:hAnsi="Times New Roman" w:cs="Times New Roman"/>
          <w:sz w:val="24"/>
          <w:szCs w:val="24"/>
        </w:rPr>
        <w:tab/>
        <w:t>and</w:t>
      </w:r>
    </w:p>
    <w:p w14:paraId="434FE6A1" w14:textId="2E16C83A" w:rsidR="004B44A5" w:rsidRPr="007D35CB" w:rsidRDefault="007D35CB" w:rsidP="007D35CB">
      <w:pPr>
        <w:spacing w:after="120" w:line="276" w:lineRule="auto"/>
        <w:jc w:val="right"/>
        <w:rPr>
          <w:rFonts w:ascii="Times New Roman" w:hAnsi="Times New Roman" w:cs="Times New Roman"/>
          <w:sz w:val="24"/>
          <w:szCs w:val="24"/>
        </w:rPr>
      </w:pPr>
      <w:r w:rsidRPr="007D35CB">
        <w:rPr>
          <w:rFonts w:ascii="Times New Roman" w:hAnsi="Times New Roman" w:cs="Times New Roman"/>
          <w:position w:val="-30"/>
          <w:sz w:val="24"/>
          <w:szCs w:val="24"/>
          <w:vertAlign w:val="subscript"/>
        </w:rPr>
        <w:object w:dxaOrig="3240" w:dyaOrig="720" w14:anchorId="04EE2DBC">
          <v:shape id="_x0000_i1078" type="#_x0000_t75" style="width:162pt;height:35.25pt" o:ole="">
            <v:imagedata r:id="rId123" o:title=""/>
          </v:shape>
          <o:OLEObject Type="Embed" ProgID="Equation.DSMT4" ShapeID="_x0000_i1078" DrawAspect="Content" ObjectID="_1830229681" r:id="rId124"/>
        </w:objec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 xml:space="preserve">   </w:t>
      </w:r>
      <w:r w:rsidRPr="00C444CF">
        <w:rPr>
          <w:rFonts w:ascii="Times New Roman" w:hAnsi="Times New Roman" w:cs="Times New Roman"/>
          <w:sz w:val="24"/>
          <w:szCs w:val="24"/>
        </w:rPr>
        <w:t>(</w:t>
      </w:r>
      <w:proofErr w:type="gramEnd"/>
      <w:r w:rsidR="009C2E0E">
        <w:rPr>
          <w:rFonts w:ascii="Times New Roman" w:hAnsi="Times New Roman" w:cs="Times New Roman"/>
          <w:sz w:val="24"/>
          <w:szCs w:val="24"/>
        </w:rPr>
        <w:t>36</w:t>
      </w:r>
      <w:r>
        <w:rPr>
          <w:rFonts w:ascii="Times New Roman" w:hAnsi="Times New Roman" w:cs="Times New Roman"/>
          <w:sz w:val="24"/>
          <w:szCs w:val="24"/>
        </w:rPr>
        <w:t>b</w:t>
      </w:r>
      <w:r w:rsidRPr="00C444CF">
        <w:rPr>
          <w:rFonts w:ascii="Times New Roman" w:hAnsi="Times New Roman" w:cs="Times New Roman"/>
          <w:sz w:val="24"/>
          <w:szCs w:val="24"/>
        </w:rPr>
        <w:t>)</w:t>
      </w:r>
    </w:p>
    <w:p w14:paraId="617809F1" w14:textId="0CE0DDB2" w:rsidR="00730D14" w:rsidRPr="00C444CF" w:rsidRDefault="007D35CB" w:rsidP="005145FF">
      <w:pPr>
        <w:spacing w:after="120" w:line="276" w:lineRule="auto"/>
        <w:ind w:left="720"/>
        <w:jc w:val="thaiDistribute"/>
        <w:rPr>
          <w:rFonts w:ascii="Times New Roman" w:hAnsi="Times New Roman" w:cs="Times New Roman"/>
          <w:sz w:val="24"/>
          <w:szCs w:val="24"/>
        </w:rPr>
      </w:pPr>
      <w:r>
        <w:rPr>
          <w:rFonts w:ascii="Times New Roman" w:hAnsi="Times New Roman" w:cs="Times New Roman"/>
          <w:sz w:val="24"/>
          <w:szCs w:val="24"/>
        </w:rPr>
        <w:t xml:space="preserve">where </w:t>
      </w:r>
      <w:r w:rsidRPr="00C444CF">
        <w:rPr>
          <w:rFonts w:ascii="Times New Roman" w:hAnsi="Times New Roman" w:cs="Times New Roman"/>
          <w:i/>
          <w:iCs/>
          <w:sz w:val="24"/>
          <w:szCs w:val="24"/>
        </w:rPr>
        <w:t>T</w:t>
      </w:r>
      <w:r w:rsidRPr="00C444CF">
        <w:rPr>
          <w:rFonts w:ascii="Times New Roman" w:hAnsi="Times New Roman" w:cs="Times New Roman"/>
          <w:sz w:val="24"/>
          <w:szCs w:val="24"/>
          <w:vertAlign w:val="subscript"/>
        </w:rPr>
        <w:t>0</w:t>
      </w:r>
      <w:r w:rsidRPr="00C444CF">
        <w:rPr>
          <w:rFonts w:ascii="Times New Roman" w:hAnsi="Times New Roman" w:cs="Times New Roman"/>
          <w:sz w:val="24"/>
          <w:szCs w:val="24"/>
        </w:rPr>
        <w:t xml:space="preserve"> = </w:t>
      </w:r>
      <w:proofErr w:type="gramStart"/>
      <w:r w:rsidRPr="00C444CF">
        <w:rPr>
          <w:rFonts w:ascii="Times New Roman" w:hAnsi="Times New Roman" w:cs="Times New Roman"/>
          <w:i/>
          <w:iCs/>
          <w:sz w:val="24"/>
          <w:szCs w:val="24"/>
        </w:rPr>
        <w:t>T</w:t>
      </w:r>
      <w:r w:rsidRPr="007D35CB">
        <w:rPr>
          <w:rFonts w:ascii="Times New Roman" w:hAnsi="Times New Roman" w:cs="Times New Roman"/>
          <w:i/>
          <w:iCs/>
          <w:sz w:val="24"/>
          <w:szCs w:val="24"/>
          <w:vertAlign w:val="subscript"/>
        </w:rPr>
        <w:t>c</w:t>
      </w:r>
      <w:r w:rsidRPr="00C444CF">
        <w:rPr>
          <w:rFonts w:ascii="Times New Roman" w:hAnsi="Times New Roman" w:cs="Times New Roman"/>
          <w:sz w:val="24"/>
          <w:szCs w:val="24"/>
        </w:rPr>
        <w:t>(</w:t>
      </w:r>
      <w:proofErr w:type="gramEnd"/>
      <w:r w:rsidRPr="00C444CF">
        <w:rPr>
          <w:rFonts w:ascii="Times New Roman" w:hAnsi="Times New Roman" w:cs="Times New Roman"/>
          <w:sz w:val="24"/>
          <w:szCs w:val="24"/>
        </w:rPr>
        <w:t>1)</w:t>
      </w:r>
      <w:r>
        <w:rPr>
          <w:rFonts w:ascii="Times New Roman" w:hAnsi="Times New Roman" w:cs="Times New Roman"/>
          <w:sz w:val="24"/>
          <w:szCs w:val="24"/>
        </w:rPr>
        <w:t xml:space="preserve"> is </w:t>
      </w:r>
      <w:r w:rsidRPr="00C444CF">
        <w:rPr>
          <w:rFonts w:ascii="Times New Roman" w:hAnsi="Times New Roman" w:cs="Times New Roman"/>
          <w:sz w:val="24"/>
          <w:szCs w:val="24"/>
        </w:rPr>
        <w:t>initial</w:t>
      </w:r>
      <w:r>
        <w:rPr>
          <w:rFonts w:ascii="Times New Roman" w:hAnsi="Times New Roman" w:cs="Times New Roman"/>
          <w:sz w:val="24"/>
          <w:szCs w:val="24"/>
        </w:rPr>
        <w:t xml:space="preserve"> transmittance at crystalline phase. </w:t>
      </w:r>
      <w:r w:rsidR="004B44A5" w:rsidRPr="00C444CF">
        <w:rPr>
          <w:rFonts w:ascii="Times New Roman" w:hAnsi="Times New Roman" w:cs="Times New Roman"/>
          <w:sz w:val="24"/>
          <w:szCs w:val="24"/>
        </w:rPr>
        <w:t>Let</w:t>
      </w:r>
      <w:r>
        <w:rPr>
          <w:rFonts w:ascii="Times New Roman" w:hAnsi="Times New Roman" w:cs="Times New Roman"/>
          <w:sz w:val="24"/>
          <w:szCs w:val="24"/>
        </w:rPr>
        <w:t xml:space="preserve"> </w:t>
      </w:r>
      <w:r w:rsidR="004B44A5" w:rsidRPr="00C444CF">
        <w:rPr>
          <w:rFonts w:ascii="Times New Roman" w:hAnsi="Times New Roman" w:cs="Times New Roman"/>
          <w:sz w:val="24"/>
          <w:szCs w:val="24"/>
        </w:rPr>
        <w:t>Δ</w:t>
      </w:r>
      <w:r w:rsidR="004B44A5" w:rsidRPr="00C444CF">
        <w:rPr>
          <w:rFonts w:ascii="Times New Roman" w:hAnsi="Times New Roman" w:cs="Times New Roman"/>
          <w:i/>
          <w:iCs/>
          <w:sz w:val="24"/>
          <w:szCs w:val="24"/>
        </w:rPr>
        <w:t>T</w:t>
      </w:r>
      <w:r w:rsidR="004B44A5" w:rsidRPr="00C444CF">
        <w:rPr>
          <w:rFonts w:ascii="Times New Roman" w:hAnsi="Times New Roman" w:cs="Times New Roman"/>
          <w:sz w:val="24"/>
          <w:szCs w:val="24"/>
          <w:vertAlign w:val="subscript"/>
        </w:rPr>
        <w:t>0</w:t>
      </w:r>
      <w:r w:rsidR="004B44A5" w:rsidRPr="00C444CF">
        <w:rPr>
          <w:rFonts w:ascii="Times New Roman" w:hAnsi="Times New Roman" w:cs="Times New Roman"/>
          <w:sz w:val="24"/>
          <w:szCs w:val="24"/>
        </w:rPr>
        <w:t xml:space="preserve"> = Δ</w:t>
      </w:r>
      <w:proofErr w:type="gramStart"/>
      <w:r w:rsidR="004B44A5" w:rsidRPr="00C444CF">
        <w:rPr>
          <w:rFonts w:ascii="Times New Roman" w:hAnsi="Times New Roman" w:cs="Times New Roman"/>
          <w:i/>
          <w:iCs/>
          <w:sz w:val="24"/>
          <w:szCs w:val="24"/>
        </w:rPr>
        <w:t>T</w:t>
      </w:r>
      <w:r w:rsidR="004B44A5" w:rsidRPr="00C444CF">
        <w:rPr>
          <w:rFonts w:ascii="Times New Roman" w:hAnsi="Times New Roman" w:cs="Times New Roman"/>
          <w:sz w:val="24"/>
          <w:szCs w:val="24"/>
        </w:rPr>
        <w:t>(</w:t>
      </w:r>
      <w:proofErr w:type="gramEnd"/>
      <w:r w:rsidR="004B44A5" w:rsidRPr="00C444CF">
        <w:rPr>
          <w:rFonts w:ascii="Times New Roman" w:hAnsi="Times New Roman" w:cs="Times New Roman"/>
          <w:sz w:val="24"/>
          <w:szCs w:val="24"/>
        </w:rPr>
        <w:t>1) be the initial</w:t>
      </w:r>
      <w:r>
        <w:rPr>
          <w:rFonts w:ascii="Times New Roman" w:hAnsi="Times New Roman" w:cs="Times New Roman"/>
          <w:sz w:val="24"/>
          <w:szCs w:val="24"/>
        </w:rPr>
        <w:t xml:space="preserve"> </w:t>
      </w:r>
      <w:r w:rsidR="005573BC">
        <w:rPr>
          <w:rFonts w:ascii="Times New Roman" w:hAnsi="Times New Roman" w:cs="Times New Roman"/>
          <w:sz w:val="24"/>
          <w:szCs w:val="24"/>
        </w:rPr>
        <w:t xml:space="preserve">transmitting </w:t>
      </w:r>
      <w:r w:rsidR="004B44A5" w:rsidRPr="00C444CF">
        <w:rPr>
          <w:rFonts w:ascii="Times New Roman" w:hAnsi="Times New Roman" w:cs="Times New Roman"/>
          <w:sz w:val="24"/>
          <w:szCs w:val="24"/>
        </w:rPr>
        <w:t xml:space="preserve">contrast. Then the </w:t>
      </w:r>
      <w:r w:rsidR="004B44A5" w:rsidRPr="00AE4C8E">
        <w:rPr>
          <w:rFonts w:ascii="Times New Roman" w:hAnsi="Times New Roman" w:cs="Times New Roman"/>
          <w:sz w:val="24"/>
          <w:szCs w:val="24"/>
        </w:rPr>
        <w:t>transmitting</w:t>
      </w:r>
      <w:r w:rsidR="004B44A5" w:rsidRPr="00C444CF">
        <w:rPr>
          <w:rFonts w:ascii="Times New Roman" w:hAnsi="Times New Roman" w:cs="Times New Roman"/>
          <w:sz w:val="24"/>
          <w:szCs w:val="24"/>
        </w:rPr>
        <w:t xml:space="preserve"> contrast</w:t>
      </w:r>
      <w:r>
        <w:rPr>
          <w:rFonts w:ascii="Times New Roman" w:hAnsi="Times New Roman" w:cs="Times New Roman"/>
          <w:sz w:val="24"/>
          <w:szCs w:val="24"/>
        </w:rPr>
        <w:t xml:space="preserve"> </w:t>
      </w:r>
      <w:r w:rsidRPr="00C444CF">
        <w:rPr>
          <w:rFonts w:ascii="Times New Roman" w:hAnsi="Times New Roman" w:cs="Times New Roman"/>
          <w:sz w:val="24"/>
          <w:szCs w:val="24"/>
        </w:rPr>
        <w:t>degradation</w:t>
      </w:r>
      <w:r w:rsidR="004B38BF">
        <w:rPr>
          <w:rFonts w:ascii="Times New Roman" w:hAnsi="Times New Roman" w:cs="Times New Roman"/>
          <w:sz w:val="24"/>
          <w:szCs w:val="24"/>
        </w:rPr>
        <w:t xml:space="preserve"> in relative and percentage form</w:t>
      </w:r>
      <w:r w:rsidR="004B44A5" w:rsidRPr="00C444CF">
        <w:rPr>
          <w:rFonts w:ascii="Times New Roman" w:hAnsi="Times New Roman" w:cs="Times New Roman"/>
          <w:sz w:val="24"/>
          <w:szCs w:val="24"/>
        </w:rPr>
        <w:t xml:space="preserve"> </w:t>
      </w:r>
      <w:r w:rsidR="004B38BF">
        <w:rPr>
          <w:rFonts w:ascii="Times New Roman" w:hAnsi="Times New Roman" w:cs="Times New Roman"/>
          <w:sz w:val="24"/>
          <w:szCs w:val="24"/>
        </w:rPr>
        <w:t>are</w:t>
      </w:r>
      <w:r w:rsidR="004B44A5" w:rsidRPr="00C444CF">
        <w:rPr>
          <w:rFonts w:ascii="Times New Roman" w:hAnsi="Times New Roman" w:cs="Times New Roman"/>
          <w:sz w:val="24"/>
          <w:szCs w:val="24"/>
        </w:rPr>
        <w:t xml:space="preserve"> written as:</w:t>
      </w:r>
    </w:p>
    <w:p w14:paraId="673EB864" w14:textId="224F1F39" w:rsidR="004B44A5" w:rsidRPr="00C444CF" w:rsidRDefault="005573BC" w:rsidP="005145FF">
      <w:pPr>
        <w:spacing w:after="120" w:line="276" w:lineRule="auto"/>
        <w:ind w:left="720"/>
        <w:jc w:val="right"/>
        <w:rPr>
          <w:rFonts w:ascii="Times New Roman" w:hAnsi="Times New Roman" w:cs="Times New Roman"/>
          <w:sz w:val="24"/>
          <w:szCs w:val="24"/>
        </w:rPr>
      </w:pPr>
      <w:r w:rsidRPr="00FB56FA">
        <w:rPr>
          <w:rFonts w:ascii="Times New Roman" w:hAnsi="Times New Roman" w:cs="Times New Roman"/>
          <w:position w:val="-30"/>
          <w:sz w:val="24"/>
          <w:szCs w:val="24"/>
          <w:vertAlign w:val="subscript"/>
        </w:rPr>
        <w:object w:dxaOrig="1980" w:dyaOrig="720" w14:anchorId="557A612B">
          <v:shape id="_x0000_i1079" type="#_x0000_t75" style="width:99pt;height:36pt" o:ole="">
            <v:imagedata r:id="rId125" o:title=""/>
          </v:shape>
          <o:OLEObject Type="Embed" ProgID="Equation.DSMT4" ShapeID="_x0000_i1079" DrawAspect="Content" ObjectID="_1830229682" r:id="rId126"/>
        </w:object>
      </w:r>
      <w:r w:rsidR="004B44A5" w:rsidRPr="00C444CF">
        <w:rPr>
          <w:rFonts w:ascii="Times New Roman" w:hAnsi="Times New Roman" w:cs="Times New Roman"/>
          <w:sz w:val="24"/>
          <w:szCs w:val="24"/>
        </w:rPr>
        <w:t xml:space="preserve">, </w:t>
      </w:r>
      <w:r w:rsidR="004B44A5" w:rsidRPr="00C444CF">
        <w:rPr>
          <w:rFonts w:ascii="Times New Roman" w:hAnsi="Times New Roman" w:cs="Times New Roman"/>
          <w:sz w:val="24"/>
          <w:szCs w:val="24"/>
        </w:rPr>
        <w:tab/>
      </w:r>
      <w:r w:rsidR="004B44A5" w:rsidRPr="00C444CF">
        <w:rPr>
          <w:rFonts w:ascii="Times New Roman" w:hAnsi="Times New Roman" w:cs="Times New Roman"/>
          <w:sz w:val="24"/>
          <w:szCs w:val="24"/>
        </w:rPr>
        <w:tab/>
      </w:r>
      <w:r w:rsidR="004B44A5" w:rsidRPr="00C444CF">
        <w:rPr>
          <w:rFonts w:ascii="Times New Roman" w:hAnsi="Times New Roman" w:cs="Times New Roman"/>
          <w:sz w:val="24"/>
          <w:szCs w:val="24"/>
        </w:rPr>
        <w:tab/>
      </w:r>
      <w:r w:rsidR="004B44A5" w:rsidRPr="00C444CF">
        <w:rPr>
          <w:rFonts w:ascii="Times New Roman" w:hAnsi="Times New Roman" w:cs="Times New Roman"/>
          <w:sz w:val="24"/>
          <w:szCs w:val="24"/>
        </w:rPr>
        <w:tab/>
      </w:r>
      <w:r w:rsidR="004B44A5" w:rsidRPr="00C444CF">
        <w:rPr>
          <w:rFonts w:ascii="Times New Roman" w:hAnsi="Times New Roman" w:cs="Times New Roman"/>
          <w:sz w:val="24"/>
          <w:szCs w:val="24"/>
        </w:rPr>
        <w:tab/>
        <w:t>(</w:t>
      </w:r>
      <w:r w:rsidR="009C2E0E">
        <w:rPr>
          <w:rFonts w:ascii="Times New Roman" w:hAnsi="Times New Roman" w:cs="Times New Roman"/>
          <w:sz w:val="24"/>
          <w:szCs w:val="24"/>
        </w:rPr>
        <w:t>37</w:t>
      </w:r>
      <w:r w:rsidR="007D35CB">
        <w:rPr>
          <w:rFonts w:ascii="Times New Roman" w:hAnsi="Times New Roman" w:cs="Times New Roman"/>
          <w:sz w:val="24"/>
          <w:szCs w:val="24"/>
        </w:rPr>
        <w:t>a</w:t>
      </w:r>
      <w:r w:rsidR="004B44A5" w:rsidRPr="00C444CF">
        <w:rPr>
          <w:rFonts w:ascii="Times New Roman" w:hAnsi="Times New Roman" w:cs="Times New Roman"/>
          <w:sz w:val="24"/>
          <w:szCs w:val="24"/>
        </w:rPr>
        <w:t>)</w:t>
      </w:r>
    </w:p>
    <w:p w14:paraId="6C34B6DB" w14:textId="7003EDC7" w:rsidR="004B44A5" w:rsidRPr="00C444CF" w:rsidRDefault="004B38BF" w:rsidP="005145FF">
      <w:pPr>
        <w:spacing w:after="120" w:line="276" w:lineRule="auto"/>
        <w:ind w:left="720"/>
        <w:jc w:val="thaiDistribute"/>
        <w:rPr>
          <w:rFonts w:ascii="Times New Roman" w:hAnsi="Times New Roman" w:cs="Times New Roman"/>
          <w:sz w:val="24"/>
          <w:szCs w:val="24"/>
        </w:rPr>
      </w:pPr>
      <w:r>
        <w:rPr>
          <w:rFonts w:ascii="Times New Roman" w:hAnsi="Times New Roman" w:cs="Times New Roman"/>
          <w:sz w:val="24"/>
          <w:szCs w:val="24"/>
        </w:rPr>
        <w:t>and</w:t>
      </w:r>
    </w:p>
    <w:p w14:paraId="3D57EA4B" w14:textId="4F1AFBF8" w:rsidR="004B44A5" w:rsidRPr="00C444CF" w:rsidRDefault="005573BC" w:rsidP="005145FF">
      <w:pPr>
        <w:spacing w:after="120" w:line="276" w:lineRule="auto"/>
        <w:ind w:left="720"/>
        <w:jc w:val="right"/>
        <w:rPr>
          <w:rFonts w:ascii="Times New Roman" w:hAnsi="Times New Roman" w:cs="Times New Roman"/>
          <w:sz w:val="24"/>
          <w:szCs w:val="24"/>
        </w:rPr>
      </w:pPr>
      <w:r w:rsidRPr="00FB56FA">
        <w:rPr>
          <w:rFonts w:ascii="Times New Roman" w:hAnsi="Times New Roman" w:cs="Times New Roman"/>
          <w:position w:val="-32"/>
          <w:sz w:val="24"/>
          <w:szCs w:val="24"/>
          <w:vertAlign w:val="subscript"/>
        </w:rPr>
        <w:object w:dxaOrig="3120" w:dyaOrig="760" w14:anchorId="52EE9A71">
          <v:shape id="_x0000_i1080" type="#_x0000_t75" style="width:156.75pt;height:38.25pt" o:ole="">
            <v:imagedata r:id="rId127" o:title=""/>
          </v:shape>
          <o:OLEObject Type="Embed" ProgID="Equation.DSMT4" ShapeID="_x0000_i1080" DrawAspect="Content" ObjectID="_1830229683" r:id="rId128"/>
        </w:object>
      </w:r>
      <w:r w:rsidR="004B44A5" w:rsidRPr="00C444CF">
        <w:rPr>
          <w:rFonts w:ascii="Times New Roman" w:hAnsi="Times New Roman" w:cs="Times New Roman"/>
          <w:sz w:val="24"/>
          <w:szCs w:val="24"/>
        </w:rPr>
        <w:t xml:space="preserve">. </w:t>
      </w:r>
      <w:r w:rsidR="004B44A5" w:rsidRPr="00C444CF">
        <w:rPr>
          <w:rFonts w:ascii="Times New Roman" w:hAnsi="Times New Roman" w:cs="Times New Roman"/>
          <w:sz w:val="24"/>
          <w:szCs w:val="24"/>
        </w:rPr>
        <w:tab/>
      </w:r>
      <w:r w:rsidR="004B44A5" w:rsidRPr="00C444CF">
        <w:rPr>
          <w:rFonts w:ascii="Times New Roman" w:hAnsi="Times New Roman" w:cs="Times New Roman"/>
          <w:sz w:val="24"/>
          <w:szCs w:val="24"/>
        </w:rPr>
        <w:tab/>
      </w:r>
      <w:r w:rsidR="004B44A5" w:rsidRPr="00C444CF">
        <w:rPr>
          <w:rFonts w:ascii="Times New Roman" w:hAnsi="Times New Roman" w:cs="Times New Roman"/>
          <w:sz w:val="24"/>
          <w:szCs w:val="24"/>
        </w:rPr>
        <w:tab/>
      </w:r>
      <w:r w:rsidR="004B44A5">
        <w:rPr>
          <w:rFonts w:ascii="Times New Roman" w:hAnsi="Times New Roman" w:cs="Times New Roman"/>
          <w:sz w:val="24"/>
          <w:szCs w:val="24"/>
        </w:rPr>
        <w:t xml:space="preserve">      </w:t>
      </w:r>
      <w:r w:rsidR="004B44A5" w:rsidRPr="00C444CF">
        <w:rPr>
          <w:rFonts w:ascii="Times New Roman" w:hAnsi="Times New Roman" w:cs="Times New Roman"/>
          <w:sz w:val="24"/>
          <w:szCs w:val="24"/>
        </w:rPr>
        <w:t>(</w:t>
      </w:r>
      <w:r w:rsidR="009C2E0E">
        <w:rPr>
          <w:rFonts w:ascii="Times New Roman" w:hAnsi="Times New Roman" w:cs="Times New Roman"/>
          <w:sz w:val="24"/>
          <w:szCs w:val="24"/>
        </w:rPr>
        <w:t>37</w:t>
      </w:r>
      <w:r w:rsidR="007D35CB">
        <w:rPr>
          <w:rFonts w:ascii="Times New Roman" w:hAnsi="Times New Roman" w:cs="Times New Roman"/>
          <w:sz w:val="24"/>
          <w:szCs w:val="24"/>
        </w:rPr>
        <w:t>b</w:t>
      </w:r>
      <w:r w:rsidR="004B44A5" w:rsidRPr="00C444CF">
        <w:rPr>
          <w:rFonts w:ascii="Times New Roman" w:hAnsi="Times New Roman" w:cs="Times New Roman"/>
          <w:sz w:val="24"/>
          <w:szCs w:val="24"/>
        </w:rPr>
        <w:t>)</w:t>
      </w:r>
    </w:p>
    <w:p w14:paraId="70C4071A" w14:textId="77777777" w:rsidR="004B44A5" w:rsidRPr="00C444CF" w:rsidRDefault="004B44A5">
      <w:pPr>
        <w:numPr>
          <w:ilvl w:val="0"/>
          <w:numId w:val="6"/>
        </w:numPr>
        <w:spacing w:after="120" w:line="276" w:lineRule="auto"/>
        <w:jc w:val="thaiDistribute"/>
        <w:rPr>
          <w:rFonts w:ascii="Times New Roman" w:hAnsi="Times New Roman" w:cs="Times New Roman"/>
          <w:i/>
          <w:iCs/>
          <w:sz w:val="24"/>
          <w:szCs w:val="24"/>
        </w:rPr>
      </w:pPr>
      <w:r w:rsidRPr="00C444CF">
        <w:rPr>
          <w:rFonts w:ascii="Times New Roman" w:hAnsi="Times New Roman" w:cs="Times New Roman"/>
          <w:i/>
          <w:iCs/>
          <w:sz w:val="24"/>
          <w:szCs w:val="24"/>
        </w:rPr>
        <w:t>Insertion loss</w:t>
      </w:r>
    </w:p>
    <w:p w14:paraId="2B5151B4" w14:textId="318A4EF3" w:rsidR="004B44A5" w:rsidRPr="00C444CF" w:rsidRDefault="004B44A5" w:rsidP="005145FF">
      <w:pPr>
        <w:spacing w:after="120" w:line="276" w:lineRule="auto"/>
        <w:ind w:left="720"/>
        <w:jc w:val="thaiDistribute"/>
        <w:rPr>
          <w:rFonts w:ascii="Times New Roman" w:hAnsi="Times New Roman" w:cs="Times New Roman"/>
          <w:sz w:val="24"/>
          <w:szCs w:val="24"/>
        </w:rPr>
      </w:pPr>
      <w:r w:rsidRPr="00C444CF">
        <w:rPr>
          <w:rFonts w:ascii="Times New Roman" w:hAnsi="Times New Roman" w:cs="Times New Roman"/>
          <w:sz w:val="24"/>
          <w:szCs w:val="24"/>
        </w:rPr>
        <w:t xml:space="preserve">The insertion loss of the cavity at cycle </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 xml:space="preserve"> compares its transmittance to a reference state. Choosing the initial crystalline state as reference </w:t>
      </w:r>
      <w:r w:rsidR="009C2E0E">
        <w:rPr>
          <w:rFonts w:ascii="Times New Roman" w:hAnsi="Times New Roman" w:cs="Times New Roman"/>
          <w:sz w:val="24"/>
          <w:szCs w:val="24"/>
        </w:rPr>
        <w:t>46</w:t>
      </w:r>
      <w:r w:rsidRPr="00C444CF">
        <w:rPr>
          <w:rFonts w:ascii="Times New Roman" w:hAnsi="Times New Roman" w:cs="Times New Roman"/>
          <w:sz w:val="24"/>
          <w:szCs w:val="24"/>
        </w:rPr>
        <w:t>:</w:t>
      </w:r>
    </w:p>
    <w:p w14:paraId="69B83789" w14:textId="0ADBBF44" w:rsidR="004B44A5" w:rsidRPr="00C444CF" w:rsidRDefault="004B44A5" w:rsidP="005145FF">
      <w:pPr>
        <w:spacing w:after="120" w:line="276" w:lineRule="auto"/>
        <w:ind w:left="720"/>
        <w:jc w:val="right"/>
        <w:rPr>
          <w:rFonts w:ascii="Times New Roman" w:hAnsi="Times New Roman" w:cs="Times New Roman"/>
          <w:sz w:val="24"/>
          <w:szCs w:val="24"/>
        </w:rPr>
      </w:pPr>
      <w:r w:rsidRPr="00FB56FA">
        <w:rPr>
          <w:rFonts w:ascii="Times New Roman" w:hAnsi="Times New Roman" w:cs="Times New Roman"/>
          <w:position w:val="-32"/>
          <w:sz w:val="24"/>
          <w:szCs w:val="24"/>
          <w:vertAlign w:val="subscript"/>
        </w:rPr>
        <w:object w:dxaOrig="2880" w:dyaOrig="760" w14:anchorId="26A7C981">
          <v:shape id="_x0000_i1081" type="#_x0000_t75" style="width:144.75pt;height:38.25pt" o:ole="">
            <v:imagedata r:id="rId129" o:title=""/>
          </v:shape>
          <o:OLEObject Type="Embed" ProgID="Equation.DSMT4" ShapeID="_x0000_i1081" DrawAspect="Content" ObjectID="_1830229684" r:id="rId130"/>
        </w:object>
      </w:r>
      <w:r w:rsidRPr="00C444CF">
        <w:rPr>
          <w:rFonts w:ascii="Times New Roman" w:hAnsi="Times New Roman" w:cs="Times New Roman"/>
          <w:sz w:val="24"/>
          <w:szCs w:val="24"/>
        </w:rPr>
        <w:t xml:space="preserve">. </w:t>
      </w:r>
      <w:r w:rsidRPr="00C444CF">
        <w:rPr>
          <w:rFonts w:ascii="Times New Roman" w:hAnsi="Times New Roman" w:cs="Times New Roman"/>
          <w:sz w:val="24"/>
          <w:szCs w:val="24"/>
        </w:rPr>
        <w:tab/>
      </w:r>
      <w:r w:rsidRPr="00C444CF">
        <w:rPr>
          <w:rFonts w:ascii="Times New Roman" w:hAnsi="Times New Roman" w:cs="Times New Roman"/>
          <w:sz w:val="24"/>
          <w:szCs w:val="24"/>
        </w:rPr>
        <w:tab/>
      </w:r>
      <w:r>
        <w:rPr>
          <w:rFonts w:ascii="Times New Roman" w:hAnsi="Times New Roman" w:cs="Times New Roman"/>
          <w:sz w:val="24"/>
          <w:szCs w:val="24"/>
        </w:rPr>
        <w:tab/>
        <w:t xml:space="preserve">     </w:t>
      </w:r>
      <w:r w:rsidRPr="00C444CF">
        <w:rPr>
          <w:rFonts w:ascii="Times New Roman" w:hAnsi="Times New Roman" w:cs="Times New Roman"/>
          <w:sz w:val="24"/>
          <w:szCs w:val="24"/>
        </w:rPr>
        <w:t>(</w:t>
      </w:r>
      <w:r w:rsidR="009C2E0E">
        <w:rPr>
          <w:rFonts w:ascii="Times New Roman" w:hAnsi="Times New Roman" w:cs="Times New Roman"/>
          <w:sz w:val="24"/>
          <w:szCs w:val="24"/>
        </w:rPr>
        <w:t>38</w:t>
      </w:r>
      <w:r w:rsidRPr="00C444CF">
        <w:rPr>
          <w:rFonts w:ascii="Times New Roman" w:hAnsi="Times New Roman" w:cs="Times New Roman"/>
          <w:sz w:val="24"/>
          <w:szCs w:val="24"/>
        </w:rPr>
        <w:t>)</w:t>
      </w:r>
    </w:p>
    <w:p w14:paraId="5B37781B" w14:textId="77777777" w:rsidR="004B44A5" w:rsidRPr="00C444CF" w:rsidRDefault="004B44A5" w:rsidP="005145FF">
      <w:pPr>
        <w:spacing w:after="120" w:line="276" w:lineRule="auto"/>
        <w:ind w:left="720"/>
        <w:jc w:val="thaiDistribute"/>
        <w:rPr>
          <w:rFonts w:ascii="Times New Roman" w:hAnsi="Times New Roman" w:cs="Times New Roman"/>
          <w:sz w:val="24"/>
          <w:szCs w:val="24"/>
        </w:rPr>
      </w:pPr>
      <w:r w:rsidRPr="00C444CF">
        <w:rPr>
          <w:rFonts w:ascii="Times New Roman" w:hAnsi="Times New Roman" w:cs="Times New Roman"/>
          <w:sz w:val="24"/>
          <w:szCs w:val="24"/>
        </w:rPr>
        <w:t xml:space="preserve">A growing </w:t>
      </w:r>
      <w:proofErr w:type="spellStart"/>
      <w:r w:rsidRPr="00C444CF">
        <w:rPr>
          <w:rFonts w:ascii="Times New Roman" w:hAnsi="Times New Roman" w:cs="Times New Roman"/>
          <w:i/>
          <w:iCs/>
          <w:sz w:val="24"/>
          <w:szCs w:val="24"/>
        </w:rPr>
        <w:t>IL</w:t>
      </w:r>
      <w:r w:rsidRPr="00C444CF">
        <w:rPr>
          <w:rFonts w:ascii="Times New Roman" w:hAnsi="Times New Roman" w:cs="Times New Roman"/>
          <w:sz w:val="24"/>
          <w:szCs w:val="24"/>
          <w:vertAlign w:val="subscript"/>
        </w:rPr>
        <w:t>dB</w:t>
      </w:r>
      <w:proofErr w:type="spellEnd"/>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 xml:space="preserve">) indicates increasing loss, typically driven by the linear growth of the imaginary index </w:t>
      </w:r>
      <w:proofErr w:type="spellStart"/>
      <w:r w:rsidRPr="00C444CF">
        <w:rPr>
          <w:rFonts w:ascii="Times New Roman" w:hAnsi="Times New Roman" w:cs="Times New Roman"/>
          <w:i/>
          <w:iCs/>
          <w:sz w:val="24"/>
          <w:szCs w:val="24"/>
        </w:rPr>
        <w:t>k</w:t>
      </w:r>
      <w:r w:rsidRPr="00C444CF">
        <w:rPr>
          <w:rFonts w:ascii="Times New Roman" w:hAnsi="Times New Roman" w:cs="Times New Roman"/>
          <w:i/>
          <w:iCs/>
          <w:sz w:val="24"/>
          <w:szCs w:val="24"/>
          <w:vertAlign w:val="subscript"/>
        </w:rPr>
        <w:t>p</w:t>
      </w:r>
      <w:proofErr w:type="spellEnd"/>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r w:rsidRPr="00C444CF">
        <w:rPr>
          <w:rFonts w:ascii="Times New Roman" w:hAnsi="Times New Roman" w:cs="Times New Roman"/>
          <w:sz w:val="24"/>
          <w:szCs w:val="24"/>
        </w:rPr>
        <w:t xml:space="preserve">) and by detuning of the resonance due to drift of </w:t>
      </w:r>
      <w:r w:rsidRPr="00C444CF">
        <w:rPr>
          <w:rFonts w:ascii="Times New Roman" w:hAnsi="Times New Roman" w:cs="Times New Roman"/>
          <w:i/>
          <w:iCs/>
          <w:sz w:val="24"/>
          <w:szCs w:val="24"/>
        </w:rPr>
        <w:t>n</w:t>
      </w:r>
      <w:r w:rsidRPr="00C444CF">
        <w:rPr>
          <w:rFonts w:ascii="Times New Roman" w:hAnsi="Times New Roman" w:cs="Times New Roman"/>
          <w:i/>
          <w:iCs/>
          <w:sz w:val="24"/>
          <w:szCs w:val="24"/>
          <w:vertAlign w:val="subscript"/>
        </w:rPr>
        <w:t>p</w:t>
      </w:r>
      <w:r w:rsidRPr="00C444CF">
        <w:rPr>
          <w:rFonts w:ascii="Times New Roman" w:hAnsi="Times New Roman" w:cs="Times New Roman"/>
          <w:sz w:val="24"/>
          <w:szCs w:val="24"/>
        </w:rPr>
        <w:t>(</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cyc</w:t>
      </w:r>
      <w:proofErr w:type="spellEnd"/>
      <w:proofErr w:type="gramStart"/>
      <w:r w:rsidRPr="00C444CF">
        <w:rPr>
          <w:rFonts w:ascii="Times New Roman" w:hAnsi="Times New Roman" w:cs="Times New Roman"/>
          <w:sz w:val="24"/>
          <w:szCs w:val="24"/>
        </w:rPr>
        <w:t>).​</w:t>
      </w:r>
      <w:proofErr w:type="gramEnd"/>
    </w:p>
    <w:p w14:paraId="7A078EE1" w14:textId="77777777" w:rsidR="004B44A5" w:rsidRPr="00C444CF" w:rsidRDefault="004B44A5">
      <w:pPr>
        <w:numPr>
          <w:ilvl w:val="0"/>
          <w:numId w:val="6"/>
        </w:numPr>
        <w:spacing w:after="120" w:line="276" w:lineRule="auto"/>
        <w:jc w:val="thaiDistribute"/>
        <w:rPr>
          <w:rFonts w:ascii="Times New Roman" w:hAnsi="Times New Roman" w:cs="Times New Roman"/>
          <w:i/>
          <w:iCs/>
          <w:sz w:val="24"/>
          <w:szCs w:val="24"/>
        </w:rPr>
      </w:pPr>
      <w:r w:rsidRPr="00C444CF">
        <w:rPr>
          <w:rFonts w:ascii="Times New Roman" w:hAnsi="Times New Roman" w:cs="Times New Roman"/>
          <w:i/>
          <w:iCs/>
          <w:sz w:val="24"/>
          <w:szCs w:val="24"/>
        </w:rPr>
        <w:t>Failure criterion and endurance lifetime</w:t>
      </w:r>
    </w:p>
    <w:p w14:paraId="0F013D3C" w14:textId="77777777" w:rsidR="004B44A5" w:rsidRPr="00C444CF" w:rsidRDefault="004B44A5" w:rsidP="005145FF">
      <w:pPr>
        <w:spacing w:after="120" w:line="276" w:lineRule="auto"/>
        <w:ind w:left="720"/>
        <w:jc w:val="thaiDistribute"/>
        <w:rPr>
          <w:rFonts w:ascii="Times New Roman" w:hAnsi="Times New Roman" w:cs="Times New Roman"/>
          <w:sz w:val="24"/>
          <w:szCs w:val="24"/>
        </w:rPr>
      </w:pPr>
      <w:r w:rsidRPr="00C444CF">
        <w:rPr>
          <w:rFonts w:ascii="Times New Roman" w:hAnsi="Times New Roman" w:cs="Times New Roman"/>
          <w:sz w:val="24"/>
          <w:szCs w:val="24"/>
        </w:rPr>
        <w:t>A failure cycle </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fail</w:t>
      </w:r>
      <w:proofErr w:type="spellEnd"/>
      <w:r w:rsidRPr="00C444CF">
        <w:rPr>
          <w:rFonts w:ascii="Times New Roman" w:hAnsi="Times New Roman" w:cs="Times New Roman"/>
          <w:sz w:val="24"/>
          <w:szCs w:val="24"/>
        </w:rPr>
        <w:t> is defined when one or more endurance metrics cross specified limits, for example:</w:t>
      </w:r>
    </w:p>
    <w:p w14:paraId="3D96E510" w14:textId="5AF54248" w:rsidR="004B44A5" w:rsidRPr="00C444CF" w:rsidRDefault="004B44A5">
      <w:pPr>
        <w:numPr>
          <w:ilvl w:val="0"/>
          <w:numId w:val="7"/>
        </w:numPr>
        <w:spacing w:after="120" w:line="276" w:lineRule="auto"/>
        <w:jc w:val="thaiDistribute"/>
        <w:rPr>
          <w:rFonts w:ascii="Times New Roman" w:hAnsi="Times New Roman" w:cs="Times New Roman"/>
          <w:sz w:val="24"/>
          <w:szCs w:val="24"/>
        </w:rPr>
      </w:pPr>
      <w:r>
        <w:rPr>
          <w:rFonts w:ascii="Times New Roman" w:hAnsi="Times New Roman" w:cs="Times New Roman"/>
          <w:sz w:val="24"/>
          <w:szCs w:val="24"/>
        </w:rPr>
        <w:t>Transmitt</w:t>
      </w:r>
      <w:r w:rsidRPr="00C444CF">
        <w:rPr>
          <w:rFonts w:ascii="Times New Roman" w:hAnsi="Times New Roman" w:cs="Times New Roman"/>
          <w:sz w:val="24"/>
          <w:szCs w:val="24"/>
        </w:rPr>
        <w:t>ing contrast degradation exceeds a</w:t>
      </w:r>
      <w:r w:rsidR="00E152B4">
        <w:rPr>
          <w:rFonts w:ascii="Times New Roman" w:hAnsi="Times New Roman" w:cs="Times New Roman"/>
          <w:sz w:val="24"/>
          <w:szCs w:val="24"/>
        </w:rPr>
        <w:t xml:space="preserve"> maximum</w:t>
      </w:r>
      <w:r w:rsidRPr="00C444CF">
        <w:rPr>
          <w:rFonts w:ascii="Times New Roman" w:hAnsi="Times New Roman" w:cs="Times New Roman"/>
          <w:sz w:val="24"/>
          <w:szCs w:val="24"/>
        </w:rPr>
        <w:t xml:space="preserve"> value: </w:t>
      </w:r>
      <w:r w:rsidRPr="003D7D2B">
        <w:rPr>
          <w:rFonts w:ascii="Times New Roman" w:hAnsi="Times New Roman" w:cs="Times New Roman"/>
          <w:position w:val="-14"/>
          <w:sz w:val="24"/>
          <w:szCs w:val="24"/>
          <w:vertAlign w:val="subscript"/>
        </w:rPr>
        <w:object w:dxaOrig="1880" w:dyaOrig="380" w14:anchorId="0DEA1549">
          <v:shape id="_x0000_i1082" type="#_x0000_t75" style="width:93.75pt;height:18.75pt" o:ole="">
            <v:imagedata r:id="rId131" o:title=""/>
          </v:shape>
          <o:OLEObject Type="Embed" ProgID="Equation.DSMT4" ShapeID="_x0000_i1082" DrawAspect="Content" ObjectID="_1830229685" r:id="rId132"/>
        </w:object>
      </w:r>
      <w:r w:rsidRPr="00C444CF">
        <w:rPr>
          <w:rFonts w:ascii="Times New Roman" w:hAnsi="Times New Roman" w:cs="Times New Roman"/>
          <w:sz w:val="24"/>
          <w:szCs w:val="24"/>
        </w:rPr>
        <w:t xml:space="preserve">. </w:t>
      </w:r>
    </w:p>
    <w:p w14:paraId="60DE6E7A" w14:textId="5B588261" w:rsidR="004B44A5" w:rsidRPr="00C444CF" w:rsidRDefault="004B44A5">
      <w:pPr>
        <w:numPr>
          <w:ilvl w:val="0"/>
          <w:numId w:val="7"/>
        </w:numPr>
        <w:spacing w:after="120" w:line="276" w:lineRule="auto"/>
        <w:jc w:val="thaiDistribute"/>
        <w:rPr>
          <w:rFonts w:ascii="Times New Roman" w:hAnsi="Times New Roman" w:cs="Times New Roman"/>
          <w:sz w:val="24"/>
          <w:szCs w:val="24"/>
        </w:rPr>
      </w:pPr>
      <w:r w:rsidRPr="00C444CF">
        <w:rPr>
          <w:rFonts w:ascii="Times New Roman" w:hAnsi="Times New Roman" w:cs="Times New Roman"/>
          <w:sz w:val="24"/>
          <w:szCs w:val="24"/>
        </w:rPr>
        <w:t xml:space="preserve">Insertion loss exceeds </w:t>
      </w:r>
      <w:r w:rsidR="00E152B4" w:rsidRPr="00C444CF">
        <w:rPr>
          <w:rFonts w:ascii="Times New Roman" w:hAnsi="Times New Roman" w:cs="Times New Roman"/>
          <w:sz w:val="24"/>
          <w:szCs w:val="24"/>
        </w:rPr>
        <w:t>the maximum value</w:t>
      </w:r>
      <w:r w:rsidRPr="00C444CF">
        <w:rPr>
          <w:rFonts w:ascii="Times New Roman" w:hAnsi="Times New Roman" w:cs="Times New Roman"/>
          <w:sz w:val="24"/>
          <w:szCs w:val="24"/>
        </w:rPr>
        <w:t>: </w:t>
      </w:r>
      <w:r w:rsidRPr="003D7D2B">
        <w:rPr>
          <w:rFonts w:ascii="Times New Roman" w:hAnsi="Times New Roman" w:cs="Times New Roman"/>
          <w:position w:val="-14"/>
          <w:sz w:val="24"/>
          <w:szCs w:val="24"/>
        </w:rPr>
        <w:object w:dxaOrig="1939" w:dyaOrig="380" w14:anchorId="683F4691">
          <v:shape id="_x0000_i1083" type="#_x0000_t75" style="width:96.75pt;height:18.75pt" o:ole="">
            <v:imagedata r:id="rId133" o:title=""/>
          </v:shape>
          <o:OLEObject Type="Embed" ProgID="Equation.DSMT4" ShapeID="_x0000_i1083" DrawAspect="Content" ObjectID="_1830229686" r:id="rId134"/>
        </w:object>
      </w:r>
      <w:r w:rsidRPr="00C444CF">
        <w:rPr>
          <w:rFonts w:ascii="Times New Roman" w:hAnsi="Times New Roman" w:cs="Times New Roman"/>
          <w:sz w:val="24"/>
          <w:szCs w:val="24"/>
        </w:rPr>
        <w:t>.</w:t>
      </w:r>
    </w:p>
    <w:p w14:paraId="1AEC336D" w14:textId="637FDE46" w:rsidR="004B44A5" w:rsidRDefault="004B44A5" w:rsidP="00FD6717">
      <w:pPr>
        <w:spacing w:after="120" w:line="276" w:lineRule="auto"/>
        <w:ind w:firstLine="567"/>
        <w:jc w:val="thaiDistribute"/>
        <w:rPr>
          <w:rFonts w:ascii="Times New Roman" w:hAnsi="Times New Roman" w:cs="Times New Roman"/>
          <w:sz w:val="24"/>
          <w:szCs w:val="24"/>
        </w:rPr>
      </w:pPr>
      <w:r w:rsidRPr="00C444CF">
        <w:rPr>
          <w:rFonts w:ascii="Times New Roman" w:hAnsi="Times New Roman" w:cs="Times New Roman"/>
          <w:sz w:val="24"/>
          <w:szCs w:val="24"/>
        </w:rPr>
        <w:t xml:space="preserve">The endurance lifetime of the </w:t>
      </w:r>
      <w:r w:rsidR="00730D14">
        <w:rPr>
          <w:rFonts w:ascii="Times New Roman" w:hAnsi="Times New Roman" w:cs="Times New Roman"/>
          <w:sz w:val="24"/>
          <w:szCs w:val="24"/>
        </w:rPr>
        <w:t>optical limiters</w:t>
      </w:r>
      <w:r w:rsidRPr="00C444CF">
        <w:rPr>
          <w:rFonts w:ascii="Times New Roman" w:hAnsi="Times New Roman" w:cs="Times New Roman"/>
          <w:sz w:val="24"/>
          <w:szCs w:val="24"/>
        </w:rPr>
        <w:t xml:space="preserve"> is then specified as the number of reliable switching cycles, typically taken as </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fail</w:t>
      </w:r>
      <w:proofErr w:type="spellEnd"/>
      <w:r w:rsidRPr="00C444CF">
        <w:rPr>
          <w:rFonts w:ascii="Times New Roman" w:hAnsi="Times New Roman" w:cs="Times New Roman"/>
          <w:sz w:val="24"/>
          <w:szCs w:val="24"/>
        </w:rPr>
        <w:fldChar w:fldCharType="begin"/>
      </w:r>
      <w:r w:rsidRPr="00C444CF">
        <w:rPr>
          <w:rFonts w:ascii="Times New Roman" w:hAnsi="Times New Roman" w:cs="Times New Roman"/>
          <w:sz w:val="24"/>
          <w:szCs w:val="24"/>
        </w:rPr>
        <w:instrText xml:space="preserve"> QUOTE </w:instrText>
      </w:r>
      <m:oMath>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nor/>
              </m:rPr>
              <w:rPr>
                <w:rFonts w:ascii="Times New Roman" w:hAnsi="Times New Roman" w:cs="Times New Roman"/>
                <w:sz w:val="24"/>
                <w:szCs w:val="24"/>
              </w:rPr>
              <m:t>fail</m:t>
            </m:r>
          </m:sub>
        </m:sSub>
      </m:oMath>
      <w:r w:rsidRPr="00C444CF">
        <w:rPr>
          <w:rFonts w:ascii="Times New Roman" w:hAnsi="Times New Roman" w:cs="Times New Roman"/>
          <w:sz w:val="24"/>
          <w:szCs w:val="24"/>
        </w:rPr>
        <w:instrText xml:space="preserve"> </w:instrText>
      </w:r>
      <w:r w:rsidRPr="00C444CF">
        <w:rPr>
          <w:rFonts w:ascii="Times New Roman" w:hAnsi="Times New Roman" w:cs="Times New Roman"/>
          <w:sz w:val="24"/>
          <w:szCs w:val="24"/>
        </w:rPr>
        <w:fldChar w:fldCharType="end"/>
      </w:r>
      <w:r w:rsidRPr="00C444CF">
        <w:rPr>
          <w:rFonts w:ascii="Times New Roman" w:hAnsi="Times New Roman" w:cs="Times New Roman"/>
          <w:sz w:val="24"/>
          <w:szCs w:val="24"/>
        </w:rPr>
        <w:fldChar w:fldCharType="begin"/>
      </w:r>
      <w:r w:rsidRPr="00C444CF">
        <w:rPr>
          <w:rFonts w:ascii="Times New Roman" w:hAnsi="Times New Roman" w:cs="Times New Roman"/>
          <w:sz w:val="24"/>
          <w:szCs w:val="24"/>
        </w:rPr>
        <w:instrText xml:space="preserve"> QUOTE </w:instrText>
      </w:r>
      <m:oMath>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nor/>
              </m:rPr>
              <w:rPr>
                <w:rFonts w:ascii="Times New Roman" w:hAnsi="Times New Roman" w:cs="Times New Roman"/>
                <w:sz w:val="24"/>
                <w:szCs w:val="24"/>
              </w:rPr>
              <m:t>fail</m:t>
            </m:r>
          </m:sub>
        </m:sSub>
        <m:r>
          <m:rPr>
            <m:sty m:val="p"/>
          </m:rPr>
          <w:rPr>
            <w:rFonts w:ascii="Cambria Math" w:hAnsi="Cambria Math" w:cs="Times New Roman"/>
            <w:sz w:val="24"/>
            <w:szCs w:val="24"/>
          </w:rPr>
          <m:t>-1</m:t>
        </m:r>
      </m:oMath>
      <w:r w:rsidRPr="00C444CF">
        <w:rPr>
          <w:rFonts w:ascii="Times New Roman" w:hAnsi="Times New Roman" w:cs="Times New Roman"/>
          <w:sz w:val="24"/>
          <w:szCs w:val="24"/>
        </w:rPr>
        <w:instrText xml:space="preserve"> </w:instrText>
      </w:r>
      <w:r w:rsidRPr="00C444CF">
        <w:rPr>
          <w:rFonts w:ascii="Times New Roman" w:hAnsi="Times New Roman" w:cs="Times New Roman"/>
          <w:sz w:val="24"/>
          <w:szCs w:val="24"/>
        </w:rPr>
        <w:fldChar w:fldCharType="end"/>
      </w:r>
      <w:r w:rsidRPr="00C444CF">
        <w:rPr>
          <w:rFonts w:ascii="Times New Roman" w:hAnsi="Times New Roman" w:cs="Times New Roman"/>
          <w:sz w:val="24"/>
          <w:szCs w:val="24"/>
        </w:rPr>
        <w:t xml:space="preserve">, providing a quantitative link between microscopic drift in </w:t>
      </w:r>
      <w:proofErr w:type="spellStart"/>
      <w:r w:rsidRPr="00C444CF">
        <w:rPr>
          <w:rFonts w:ascii="Times New Roman" w:hAnsi="Times New Roman" w:cs="Times New Roman"/>
          <w:sz w:val="24"/>
          <w:szCs w:val="24"/>
        </w:rPr>
        <w:t>Sb₂Se</w:t>
      </w:r>
      <w:proofErr w:type="spellEnd"/>
      <w:r w:rsidRPr="00C444CF">
        <w:rPr>
          <w:rFonts w:ascii="Times New Roman" w:hAnsi="Times New Roman" w:cs="Times New Roman"/>
          <w:sz w:val="24"/>
          <w:szCs w:val="24"/>
        </w:rPr>
        <w:t>₃ optical constants and macroscopic degradation of optical</w:t>
      </w:r>
      <w:r w:rsidRPr="00C444CF">
        <w:rPr>
          <w:rFonts w:ascii="Times New Roman" w:hAnsi="Times New Roman" w:cs="Times New Roman"/>
          <w:sz w:val="24"/>
          <w:szCs w:val="24"/>
        </w:rPr>
        <w:noBreakHyphen/>
        <w:t xml:space="preserve">limiting performance. In this study, our optical limiters should still maintain reliability when </w:t>
      </w:r>
      <w:r>
        <w:rPr>
          <w:rFonts w:ascii="Times New Roman" w:hAnsi="Times New Roman" w:cs="Times New Roman"/>
          <w:sz w:val="24"/>
          <w:szCs w:val="24"/>
        </w:rPr>
        <w:t>transmitt</w:t>
      </w:r>
      <w:r w:rsidRPr="00C444CF">
        <w:rPr>
          <w:rFonts w:ascii="Times New Roman" w:hAnsi="Times New Roman" w:cs="Times New Roman"/>
          <w:sz w:val="24"/>
          <w:szCs w:val="24"/>
        </w:rPr>
        <w:t>ing contrast degradation</w:t>
      </w:r>
      <w:r>
        <w:rPr>
          <w:rFonts w:ascii="Times New Roman" w:hAnsi="Times New Roman" w:cs="Times New Roman"/>
          <w:sz w:val="24"/>
          <w:szCs w:val="24"/>
        </w:rPr>
        <w:t>:</w:t>
      </w:r>
      <w:r w:rsidRPr="00C444CF">
        <w:rPr>
          <w:rFonts w:ascii="Times New Roman" w:hAnsi="Times New Roman" w:cs="Times New Roman"/>
          <w:sz w:val="24"/>
          <w:szCs w:val="24"/>
        </w:rPr>
        <w:t xml:space="preserve"> </w:t>
      </w:r>
      <w:proofErr w:type="spellStart"/>
      <w:r w:rsidRPr="00C444CF">
        <w:rPr>
          <w:rFonts w:ascii="Times New Roman" w:hAnsi="Times New Roman" w:cs="Times New Roman"/>
          <w:i/>
          <w:iCs/>
          <w:sz w:val="24"/>
          <w:szCs w:val="24"/>
        </w:rPr>
        <w:t>D</w:t>
      </w:r>
      <w:r w:rsidRPr="003D7D2B">
        <w:rPr>
          <w:rFonts w:ascii="Times New Roman" w:hAnsi="Times New Roman" w:cs="Times New Roman"/>
          <w:sz w:val="24"/>
          <w:szCs w:val="24"/>
          <w:vertAlign w:val="subscript"/>
        </w:rPr>
        <w:t>pct</w:t>
      </w:r>
      <w:proofErr w:type="spellEnd"/>
      <w:r w:rsidRPr="00C444CF">
        <w:rPr>
          <w:rFonts w:ascii="Times New Roman" w:hAnsi="Times New Roman" w:cs="Times New Roman"/>
          <w:sz w:val="24"/>
          <w:szCs w:val="24"/>
        </w:rPr>
        <w:t xml:space="preserve"> and insertion loss</w:t>
      </w:r>
      <w:r>
        <w:rPr>
          <w:rFonts w:ascii="Times New Roman" w:hAnsi="Times New Roman" w:cs="Times New Roman"/>
          <w:sz w:val="24"/>
          <w:szCs w:val="24"/>
        </w:rPr>
        <w:t>:</w:t>
      </w:r>
      <w:r w:rsidRPr="00C444CF">
        <w:rPr>
          <w:rFonts w:ascii="Times New Roman" w:hAnsi="Times New Roman" w:cs="Times New Roman"/>
          <w:sz w:val="24"/>
          <w:szCs w:val="24"/>
        </w:rPr>
        <w:t xml:space="preserve"> </w:t>
      </w:r>
      <w:proofErr w:type="spellStart"/>
      <w:r w:rsidRPr="00C444CF">
        <w:rPr>
          <w:rFonts w:ascii="Times New Roman" w:hAnsi="Times New Roman" w:cs="Times New Roman"/>
          <w:i/>
          <w:iCs/>
          <w:sz w:val="24"/>
          <w:szCs w:val="24"/>
        </w:rPr>
        <w:t>IL</w:t>
      </w:r>
      <w:r w:rsidRPr="00C444CF">
        <w:rPr>
          <w:rFonts w:ascii="Times New Roman" w:hAnsi="Times New Roman" w:cs="Times New Roman"/>
          <w:sz w:val="24"/>
          <w:szCs w:val="24"/>
          <w:vertAlign w:val="subscript"/>
        </w:rPr>
        <w:t>dB</w:t>
      </w:r>
      <w:proofErr w:type="spellEnd"/>
      <w:r w:rsidRPr="00C444CF">
        <w:rPr>
          <w:rFonts w:ascii="Times New Roman" w:hAnsi="Times New Roman" w:cs="Times New Roman"/>
          <w:sz w:val="24"/>
          <w:szCs w:val="24"/>
        </w:rPr>
        <w:t xml:space="preserve"> are not over </w:t>
      </w:r>
      <w:proofErr w:type="spellStart"/>
      <w:proofErr w:type="gramStart"/>
      <w:r w:rsidR="005573BC" w:rsidRPr="005573BC">
        <w:rPr>
          <w:rFonts w:ascii="Times New Roman" w:hAnsi="Times New Roman" w:cs="Times New Roman"/>
          <w:i/>
          <w:iCs/>
          <w:sz w:val="24"/>
          <w:szCs w:val="24"/>
        </w:rPr>
        <w:t>D</w:t>
      </w:r>
      <w:r w:rsidR="005573BC">
        <w:rPr>
          <w:rFonts w:ascii="Times New Roman" w:hAnsi="Times New Roman" w:cs="Times New Roman"/>
          <w:sz w:val="24"/>
          <w:szCs w:val="24"/>
          <w:vertAlign w:val="subscript"/>
        </w:rPr>
        <w:t>pct,max</w:t>
      </w:r>
      <w:proofErr w:type="spellEnd"/>
      <w:proofErr w:type="gramEnd"/>
      <w:r w:rsidR="005573BC">
        <w:rPr>
          <w:rFonts w:ascii="Times New Roman" w:hAnsi="Times New Roman" w:cs="Times New Roman"/>
          <w:sz w:val="24"/>
          <w:szCs w:val="24"/>
        </w:rPr>
        <w:t xml:space="preserve"> = </w:t>
      </w:r>
      <w:r w:rsidRPr="00C444CF">
        <w:rPr>
          <w:rFonts w:ascii="Times New Roman" w:hAnsi="Times New Roman" w:cs="Times New Roman"/>
          <w:sz w:val="24"/>
          <w:szCs w:val="24"/>
        </w:rPr>
        <w:t xml:space="preserve">20% and </w:t>
      </w:r>
      <w:proofErr w:type="spellStart"/>
      <w:r w:rsidR="005573BC" w:rsidRPr="005573BC">
        <w:rPr>
          <w:rFonts w:ascii="Times New Roman" w:hAnsi="Times New Roman" w:cs="Times New Roman"/>
          <w:i/>
          <w:iCs/>
          <w:sz w:val="24"/>
          <w:szCs w:val="24"/>
        </w:rPr>
        <w:t>IL</w:t>
      </w:r>
      <w:r w:rsidR="005573BC">
        <w:rPr>
          <w:rFonts w:ascii="Times New Roman" w:hAnsi="Times New Roman" w:cs="Times New Roman"/>
          <w:sz w:val="24"/>
          <w:szCs w:val="24"/>
          <w:vertAlign w:val="subscript"/>
        </w:rPr>
        <w:t>dB,max</w:t>
      </w:r>
      <w:proofErr w:type="spellEnd"/>
      <w:r w:rsidR="005573BC">
        <w:rPr>
          <w:rFonts w:ascii="Times New Roman" w:hAnsi="Times New Roman" w:cs="Times New Roman"/>
          <w:sz w:val="24"/>
          <w:szCs w:val="24"/>
        </w:rPr>
        <w:t xml:space="preserve"> = </w:t>
      </w:r>
      <w:r w:rsidRPr="00C444CF">
        <w:rPr>
          <w:rFonts w:ascii="Times New Roman" w:hAnsi="Times New Roman" w:cs="Times New Roman"/>
          <w:sz w:val="24"/>
          <w:szCs w:val="24"/>
        </w:rPr>
        <w:t>2 dB, respectively [</w:t>
      </w:r>
      <w:r w:rsidR="00DF0172" w:rsidRPr="003D67C7">
        <w:rPr>
          <w:rFonts w:ascii="Times New Roman" w:hAnsi="Times New Roman" w:cs="Times New Roman"/>
          <w:sz w:val="24"/>
          <w:szCs w:val="24"/>
        </w:rPr>
        <w:t>4</w:t>
      </w:r>
      <w:r w:rsidR="002A03A4">
        <w:rPr>
          <w:rFonts w:ascii="Times New Roman" w:hAnsi="Times New Roman" w:cs="Times New Roman"/>
          <w:sz w:val="24"/>
          <w:szCs w:val="24"/>
        </w:rPr>
        <w:t>6</w:t>
      </w:r>
      <w:r w:rsidRPr="003D67C7">
        <w:rPr>
          <w:rFonts w:ascii="Times New Roman" w:hAnsi="Times New Roman" w:cs="Times New Roman"/>
          <w:sz w:val="24"/>
          <w:szCs w:val="24"/>
        </w:rPr>
        <w:t>-</w:t>
      </w:r>
      <w:r w:rsidR="003D67C7" w:rsidRPr="003D67C7">
        <w:rPr>
          <w:rFonts w:ascii="Times New Roman" w:hAnsi="Times New Roman" w:cs="Times New Roman"/>
          <w:sz w:val="24"/>
          <w:szCs w:val="24"/>
        </w:rPr>
        <w:t>4</w:t>
      </w:r>
      <w:r w:rsidR="002A03A4">
        <w:rPr>
          <w:rFonts w:ascii="Times New Roman" w:hAnsi="Times New Roman" w:cs="Times New Roman"/>
          <w:sz w:val="24"/>
          <w:szCs w:val="24"/>
        </w:rPr>
        <w:t>8</w:t>
      </w:r>
      <w:r w:rsidRPr="00C444CF">
        <w:rPr>
          <w:rFonts w:ascii="Times New Roman" w:hAnsi="Times New Roman" w:cs="Times New Roman"/>
          <w:sz w:val="24"/>
          <w:szCs w:val="24"/>
        </w:rPr>
        <w:t>]. These criteria are aligned with normal requirements of photonic switching devices.</w:t>
      </w:r>
    </w:p>
    <w:p w14:paraId="60C3AEDC" w14:textId="23040F8E" w:rsidR="00C444CF" w:rsidRPr="00454CE4" w:rsidRDefault="00454CE4" w:rsidP="00E152B4">
      <w:pPr>
        <w:pStyle w:val="Heading4"/>
        <w:spacing w:line="276" w:lineRule="auto"/>
        <w:rPr>
          <w:sz w:val="24"/>
          <w:szCs w:val="24"/>
        </w:rPr>
      </w:pPr>
      <w:r>
        <w:rPr>
          <w:sz w:val="24"/>
          <w:szCs w:val="24"/>
        </w:rPr>
        <w:t xml:space="preserve">3. </w:t>
      </w:r>
      <w:r w:rsidR="00C444CF" w:rsidRPr="00454CE4">
        <w:rPr>
          <w:sz w:val="24"/>
          <w:szCs w:val="24"/>
        </w:rPr>
        <w:t>Numerical results and discussions</w:t>
      </w:r>
    </w:p>
    <w:p w14:paraId="7338220B" w14:textId="189FA9C7" w:rsidR="00BA337F" w:rsidRDefault="00BA337F" w:rsidP="00E152B4">
      <w:pPr>
        <w:pStyle w:val="BodyText"/>
        <w:spacing w:before="180" w:after="180" w:line="276" w:lineRule="auto"/>
        <w:jc w:val="thaiDistribute"/>
        <w:rPr>
          <w:rFonts w:ascii="Times New Roman" w:hAnsi="Times New Roman"/>
          <w:b/>
          <w:bCs/>
          <w:noProof/>
          <w:sz w:val="24"/>
          <w:szCs w:val="24"/>
          <w:lang w:bidi="th-TH"/>
        </w:rPr>
      </w:pPr>
      <w:r w:rsidRPr="00454CE4">
        <w:rPr>
          <w:rFonts w:ascii="Times New Roman" w:hAnsi="Times New Roman"/>
          <w:b/>
          <w:bCs/>
          <w:noProof/>
          <w:sz w:val="24"/>
          <w:szCs w:val="24"/>
          <w:lang w:bidi="th-TH"/>
        </w:rPr>
        <w:t>3.</w:t>
      </w:r>
      <w:r>
        <w:rPr>
          <w:rFonts w:ascii="Times New Roman" w:hAnsi="Times New Roman"/>
          <w:b/>
          <w:bCs/>
          <w:noProof/>
          <w:sz w:val="24"/>
          <w:szCs w:val="24"/>
          <w:lang w:bidi="th-TH"/>
        </w:rPr>
        <w:t>1</w:t>
      </w:r>
      <w:r w:rsidRPr="00454CE4">
        <w:rPr>
          <w:rFonts w:ascii="Times New Roman" w:hAnsi="Times New Roman"/>
          <w:b/>
          <w:bCs/>
          <w:noProof/>
          <w:sz w:val="24"/>
          <w:szCs w:val="24"/>
          <w:lang w:bidi="th-TH"/>
        </w:rPr>
        <w:t xml:space="preserve"> </w:t>
      </w:r>
      <w:r>
        <w:rPr>
          <w:rFonts w:ascii="Times New Roman" w:hAnsi="Times New Roman"/>
          <w:b/>
          <w:bCs/>
          <w:noProof/>
          <w:sz w:val="24"/>
          <w:szCs w:val="24"/>
          <w:lang w:bidi="th-TH"/>
        </w:rPr>
        <w:t>Optical limiting performance of our designed samples</w:t>
      </w:r>
    </w:p>
    <w:p w14:paraId="4E181F23" w14:textId="034117BB" w:rsidR="00C444CF" w:rsidRPr="00454CE4" w:rsidRDefault="00C444CF" w:rsidP="00E152B4">
      <w:pPr>
        <w:pStyle w:val="BodyText"/>
        <w:spacing w:before="180" w:after="180" w:line="276" w:lineRule="auto"/>
        <w:jc w:val="thaiDistribute"/>
        <w:rPr>
          <w:rFonts w:ascii="Times New Roman" w:hAnsi="Times New Roman"/>
          <w:b/>
          <w:bCs/>
          <w:noProof/>
          <w:sz w:val="24"/>
          <w:szCs w:val="24"/>
          <w:lang w:bidi="th-TH"/>
        </w:rPr>
      </w:pPr>
      <w:r w:rsidRPr="00454CE4">
        <w:rPr>
          <w:rFonts w:ascii="Times New Roman" w:hAnsi="Times New Roman"/>
          <w:b/>
          <w:bCs/>
          <w:noProof/>
          <w:sz w:val="24"/>
          <w:szCs w:val="24"/>
          <w:lang w:bidi="th-TH"/>
        </w:rPr>
        <w:t xml:space="preserve">3.2 </w:t>
      </w:r>
      <w:r w:rsidR="00730D14">
        <w:rPr>
          <w:rFonts w:ascii="Times New Roman" w:hAnsi="Times New Roman"/>
          <w:b/>
          <w:bCs/>
          <w:noProof/>
          <w:sz w:val="24"/>
          <w:szCs w:val="24"/>
          <w:lang w:bidi="th-TH"/>
        </w:rPr>
        <w:t xml:space="preserve">Numerical </w:t>
      </w:r>
      <w:r w:rsidR="001B4326">
        <w:rPr>
          <w:rFonts w:ascii="Times New Roman" w:hAnsi="Times New Roman"/>
          <w:b/>
          <w:bCs/>
          <w:noProof/>
          <w:sz w:val="24"/>
          <w:szCs w:val="24"/>
          <w:lang w:bidi="th-TH"/>
        </w:rPr>
        <w:t>c</w:t>
      </w:r>
      <w:r w:rsidR="00730D14">
        <w:rPr>
          <w:rFonts w:ascii="Times New Roman" w:hAnsi="Times New Roman"/>
          <w:b/>
          <w:bCs/>
          <w:noProof/>
          <w:sz w:val="24"/>
          <w:szCs w:val="24"/>
          <w:lang w:bidi="th-TH"/>
        </w:rPr>
        <w:t xml:space="preserve">haracterizations of </w:t>
      </w:r>
      <w:r w:rsidR="001B4326">
        <w:rPr>
          <w:rFonts w:ascii="Times New Roman" w:hAnsi="Times New Roman"/>
          <w:b/>
          <w:bCs/>
          <w:noProof/>
          <w:sz w:val="24"/>
          <w:szCs w:val="24"/>
          <w:lang w:bidi="th-TH"/>
        </w:rPr>
        <w:t>o</w:t>
      </w:r>
      <w:r w:rsidRPr="00454CE4">
        <w:rPr>
          <w:rFonts w:ascii="Times New Roman" w:hAnsi="Times New Roman"/>
          <w:b/>
          <w:bCs/>
          <w:noProof/>
          <w:sz w:val="24"/>
          <w:szCs w:val="24"/>
          <w:lang w:bidi="th-TH"/>
        </w:rPr>
        <w:t xml:space="preserve">ptical </w:t>
      </w:r>
      <w:r w:rsidR="001B4326">
        <w:rPr>
          <w:rFonts w:ascii="Times New Roman" w:hAnsi="Times New Roman"/>
          <w:b/>
          <w:bCs/>
          <w:noProof/>
          <w:sz w:val="24"/>
          <w:szCs w:val="24"/>
          <w:lang w:bidi="th-TH"/>
        </w:rPr>
        <w:t>l</w:t>
      </w:r>
      <w:r w:rsidRPr="00454CE4">
        <w:rPr>
          <w:rFonts w:ascii="Times New Roman" w:hAnsi="Times New Roman"/>
          <w:b/>
          <w:bCs/>
          <w:noProof/>
          <w:sz w:val="24"/>
          <w:szCs w:val="24"/>
          <w:lang w:bidi="th-TH"/>
        </w:rPr>
        <w:t>imiter</w:t>
      </w:r>
      <w:r w:rsidR="00730D14">
        <w:rPr>
          <w:rFonts w:ascii="Times New Roman" w:hAnsi="Times New Roman"/>
          <w:b/>
          <w:bCs/>
          <w:noProof/>
          <w:sz w:val="24"/>
          <w:szCs w:val="24"/>
          <w:lang w:bidi="th-TH"/>
        </w:rPr>
        <w:t>s’</w:t>
      </w:r>
      <w:r w:rsidRPr="00454CE4">
        <w:rPr>
          <w:rFonts w:ascii="Times New Roman" w:hAnsi="Times New Roman"/>
          <w:b/>
          <w:bCs/>
          <w:noProof/>
          <w:sz w:val="24"/>
          <w:szCs w:val="24"/>
          <w:lang w:bidi="th-TH"/>
        </w:rPr>
        <w:t xml:space="preserve"> </w:t>
      </w:r>
      <w:r w:rsidR="001B4326">
        <w:rPr>
          <w:rFonts w:ascii="Times New Roman" w:hAnsi="Times New Roman"/>
          <w:b/>
          <w:bCs/>
          <w:noProof/>
          <w:sz w:val="24"/>
          <w:szCs w:val="24"/>
          <w:lang w:bidi="th-TH"/>
        </w:rPr>
        <w:t>e</w:t>
      </w:r>
      <w:r w:rsidR="00730D14">
        <w:rPr>
          <w:rFonts w:ascii="Times New Roman" w:hAnsi="Times New Roman"/>
          <w:b/>
          <w:bCs/>
          <w:noProof/>
          <w:sz w:val="24"/>
          <w:szCs w:val="24"/>
          <w:lang w:bidi="th-TH"/>
        </w:rPr>
        <w:t>ndurance</w:t>
      </w:r>
    </w:p>
    <w:p w14:paraId="0E6F6D2A" w14:textId="3932B7EA" w:rsidR="00C444CF" w:rsidRPr="00CE34B0" w:rsidRDefault="00C444CF" w:rsidP="00335B92">
      <w:pPr>
        <w:pStyle w:val="BodyText"/>
        <w:spacing w:before="180" w:after="180" w:line="276" w:lineRule="auto"/>
        <w:jc w:val="thaiDistribute"/>
        <w:rPr>
          <w:rFonts w:ascii="Times New Roman" w:hAnsi="Times New Roman"/>
          <w:noProof/>
          <w:sz w:val="24"/>
          <w:szCs w:val="24"/>
          <w:lang w:bidi="th-TH"/>
        </w:rPr>
      </w:pPr>
      <w:r w:rsidRPr="00454CE4">
        <w:rPr>
          <w:rFonts w:ascii="Times New Roman" w:hAnsi="Times New Roman"/>
          <w:noProof/>
          <w:sz w:val="24"/>
          <w:szCs w:val="24"/>
          <w:lang w:bidi="th-TH"/>
        </w:rPr>
        <w:t xml:space="preserve">To examine the </w:t>
      </w:r>
      <w:r w:rsidR="00730D14">
        <w:rPr>
          <w:rFonts w:ascii="Times New Roman" w:hAnsi="Times New Roman"/>
          <w:noProof/>
          <w:sz w:val="24"/>
          <w:szCs w:val="24"/>
          <w:lang w:bidi="th-TH"/>
        </w:rPr>
        <w:t xml:space="preserve">optimal </w:t>
      </w:r>
      <w:r w:rsidRPr="00454CE4">
        <w:rPr>
          <w:rFonts w:ascii="Times New Roman" w:hAnsi="Times New Roman"/>
          <w:noProof/>
          <w:sz w:val="24"/>
          <w:szCs w:val="24"/>
          <w:lang w:bidi="th-TH"/>
        </w:rPr>
        <w:t xml:space="preserve">designed optical limiter stability </w:t>
      </w:r>
      <w:r w:rsidR="00730D14">
        <w:rPr>
          <w:rFonts w:ascii="Times New Roman" w:hAnsi="Times New Roman"/>
          <w:noProof/>
          <w:sz w:val="24"/>
          <w:szCs w:val="24"/>
          <w:lang w:bidi="th-TH"/>
        </w:rPr>
        <w:t xml:space="preserve">by </w:t>
      </w:r>
      <w:r w:rsidRPr="00454CE4">
        <w:rPr>
          <w:rFonts w:ascii="Times New Roman" w:hAnsi="Times New Roman"/>
          <w:noProof/>
          <w:sz w:val="24"/>
          <w:szCs w:val="24"/>
          <w:lang w:bidi="th-TH"/>
        </w:rPr>
        <w:t>using the</w:t>
      </w:r>
      <w:r w:rsidR="00730D14">
        <w:rPr>
          <w:rFonts w:ascii="Times New Roman" w:hAnsi="Times New Roman"/>
          <w:noProof/>
          <w:sz w:val="24"/>
          <w:szCs w:val="24"/>
          <w:lang w:bidi="th-TH"/>
        </w:rPr>
        <w:t xml:space="preserve"> endurance</w:t>
      </w:r>
      <w:r w:rsidRPr="00454CE4">
        <w:rPr>
          <w:rFonts w:ascii="Times New Roman" w:hAnsi="Times New Roman"/>
          <w:noProof/>
          <w:sz w:val="24"/>
          <w:szCs w:val="24"/>
          <w:lang w:bidi="th-TH"/>
        </w:rPr>
        <w:t xml:space="preserve"> metrics mention in</w:t>
      </w:r>
      <w:r w:rsidR="00730D14">
        <w:rPr>
          <w:rFonts w:ascii="Times New Roman" w:hAnsi="Times New Roman"/>
          <w:noProof/>
          <w:sz w:val="24"/>
          <w:szCs w:val="24"/>
          <w:lang w:bidi="th-TH"/>
        </w:rPr>
        <w:t xml:space="preserve"> </w:t>
      </w:r>
      <w:r w:rsidR="00730D14" w:rsidRPr="00454CE4">
        <w:rPr>
          <w:rFonts w:ascii="Times New Roman" w:hAnsi="Times New Roman"/>
          <w:noProof/>
          <w:sz w:val="24"/>
          <w:szCs w:val="24"/>
          <w:lang w:bidi="th-TH"/>
        </w:rPr>
        <w:t>sub-section</w:t>
      </w:r>
      <w:r w:rsidRPr="00454CE4">
        <w:rPr>
          <w:rFonts w:ascii="Times New Roman" w:hAnsi="Times New Roman"/>
          <w:noProof/>
          <w:sz w:val="24"/>
          <w:szCs w:val="24"/>
          <w:lang w:bidi="th-TH"/>
        </w:rPr>
        <w:t xml:space="preserve"> 2.</w:t>
      </w:r>
      <w:r w:rsidR="00730D14">
        <w:rPr>
          <w:rFonts w:ascii="Times New Roman" w:hAnsi="Times New Roman"/>
          <w:noProof/>
          <w:sz w:val="24"/>
          <w:szCs w:val="24"/>
          <w:lang w:bidi="th-TH"/>
        </w:rPr>
        <w:t>2</w:t>
      </w:r>
      <w:r w:rsidRPr="00454CE4">
        <w:rPr>
          <w:rFonts w:ascii="Times New Roman" w:hAnsi="Times New Roman"/>
          <w:noProof/>
          <w:sz w:val="24"/>
          <w:szCs w:val="24"/>
          <w:lang w:bidi="th-TH"/>
        </w:rPr>
        <w:t>.</w:t>
      </w:r>
      <w:r w:rsidR="001B4326">
        <w:rPr>
          <w:rFonts w:ascii="Times New Roman" w:hAnsi="Times New Roman"/>
          <w:noProof/>
          <w:sz w:val="24"/>
          <w:szCs w:val="24"/>
          <w:lang w:bidi="th-TH"/>
        </w:rPr>
        <w:t>3</w:t>
      </w:r>
      <w:r w:rsidRPr="00454CE4">
        <w:rPr>
          <w:rFonts w:ascii="Times New Roman" w:hAnsi="Times New Roman"/>
          <w:noProof/>
          <w:sz w:val="24"/>
          <w:szCs w:val="24"/>
          <w:lang w:bidi="th-TH"/>
        </w:rPr>
        <w:t>, we performed 2</w:t>
      </w:r>
      <w:r w:rsidR="00B63C45">
        <w:rPr>
          <w:rFonts w:ascii="Times New Roman" w:hAnsi="Times New Roman"/>
          <w:noProof/>
          <w:sz w:val="24"/>
          <w:szCs w:val="24"/>
          <w:lang w:bidi="th-TH"/>
        </w:rPr>
        <w:t>.5</w:t>
      </w:r>
      <w:r w:rsidR="00693C09">
        <w:rPr>
          <w:rFonts w:ascii="Times New Roman" w:hAnsi="Times New Roman"/>
          <w:noProof/>
          <w:sz w:val="24"/>
          <w:szCs w:val="24"/>
          <w:lang w:bidi="th-TH"/>
        </w:rPr>
        <w:t xml:space="preserve"> – 3.0 million</w:t>
      </w:r>
      <w:r w:rsidRPr="00454CE4">
        <w:rPr>
          <w:rFonts w:ascii="Times New Roman" w:hAnsi="Times New Roman"/>
          <w:noProof/>
          <w:sz w:val="24"/>
          <w:szCs w:val="24"/>
          <w:lang w:bidi="th-TH"/>
        </w:rPr>
        <w:t xml:space="preserve"> cycles for thermally induced phase transitions to two selected samples for two operating wavelengths such as 532 nm and 1,064 nm.</w:t>
      </w:r>
      <w:r w:rsidR="00335B92">
        <w:rPr>
          <w:rFonts w:ascii="Times New Roman" w:hAnsi="Times New Roman"/>
          <w:noProof/>
          <w:sz w:val="24"/>
          <w:szCs w:val="24"/>
          <w:lang w:bidi="th-TH"/>
        </w:rPr>
        <w:t xml:space="preserve"> </w:t>
      </w:r>
      <w:r w:rsidR="00335B92" w:rsidRPr="00335B92">
        <w:rPr>
          <w:rFonts w:ascii="Times New Roman" w:hAnsi="Times New Roman"/>
          <w:noProof/>
          <w:sz w:val="24"/>
          <w:szCs w:val="24"/>
          <w:lang w:bidi="th-TH"/>
        </w:rPr>
        <w:t>In all</w:t>
      </w:r>
      <w:r w:rsidR="00335B92">
        <w:rPr>
          <w:rFonts w:ascii="Times New Roman" w:hAnsi="Times New Roman"/>
          <w:noProof/>
          <w:sz w:val="24"/>
          <w:szCs w:val="24"/>
          <w:lang w:bidi="th-TH"/>
        </w:rPr>
        <w:t xml:space="preserve"> </w:t>
      </w:r>
      <w:r w:rsidR="00335B92" w:rsidRPr="00335B92">
        <w:rPr>
          <w:rFonts w:ascii="Times New Roman" w:hAnsi="Times New Roman"/>
          <w:noProof/>
          <w:sz w:val="24"/>
          <w:szCs w:val="24"/>
          <w:lang w:bidi="th-TH"/>
        </w:rPr>
        <w:t>cases</w:t>
      </w:r>
      <w:r w:rsidR="00335B92">
        <w:rPr>
          <w:rFonts w:ascii="Times New Roman" w:hAnsi="Times New Roman"/>
          <w:noProof/>
          <w:sz w:val="24"/>
          <w:szCs w:val="24"/>
          <w:lang w:bidi="th-TH"/>
        </w:rPr>
        <w:t>, we assume that our structures are beginned with amorphous state and then thermally induced to crystalline state back and fourth until last cycle.</w:t>
      </w:r>
      <w:r w:rsidR="00CE34B0">
        <w:rPr>
          <w:rFonts w:ascii="Times New Roman" w:hAnsi="Times New Roman"/>
          <w:noProof/>
          <w:sz w:val="24"/>
          <w:szCs w:val="24"/>
          <w:lang w:bidi="th-TH"/>
        </w:rPr>
        <w:t xml:space="preserve"> Our calculations starts with the transmittances of our resonant cavity structures vs number of cycles, when Sb</w:t>
      </w:r>
      <w:r w:rsidR="00CE34B0">
        <w:rPr>
          <w:rFonts w:ascii="Times New Roman" w:hAnsi="Times New Roman"/>
          <w:noProof/>
          <w:sz w:val="24"/>
          <w:szCs w:val="24"/>
          <w:vertAlign w:val="subscript"/>
          <w:lang w:bidi="th-TH"/>
        </w:rPr>
        <w:t>2</w:t>
      </w:r>
      <w:r w:rsidR="00CE34B0">
        <w:rPr>
          <w:rFonts w:ascii="Times New Roman" w:hAnsi="Times New Roman"/>
          <w:noProof/>
          <w:sz w:val="24"/>
          <w:szCs w:val="24"/>
          <w:lang w:bidi="th-TH"/>
        </w:rPr>
        <w:t>Se</w:t>
      </w:r>
      <w:r w:rsidR="00CE34B0">
        <w:rPr>
          <w:rFonts w:ascii="Times New Roman" w:hAnsi="Times New Roman"/>
          <w:noProof/>
          <w:sz w:val="24"/>
          <w:szCs w:val="24"/>
          <w:vertAlign w:val="subscript"/>
          <w:lang w:bidi="th-TH"/>
        </w:rPr>
        <w:t>3</w:t>
      </w:r>
      <w:r w:rsidR="00CE34B0">
        <w:rPr>
          <w:rFonts w:ascii="Times New Roman" w:hAnsi="Times New Roman"/>
          <w:noProof/>
          <w:sz w:val="24"/>
          <w:szCs w:val="24"/>
          <w:lang w:bidi="th-TH"/>
        </w:rPr>
        <w:t xml:space="preserve"> is amorphous and crystalline phase. These tranmittances lead to obtain the transmitting constrast</w:t>
      </w:r>
      <w:r w:rsidR="00C63768">
        <w:rPr>
          <w:rFonts w:ascii="Times New Roman" w:hAnsi="Times New Roman"/>
          <w:noProof/>
          <w:sz w:val="24"/>
          <w:szCs w:val="24"/>
          <w:lang w:bidi="th-TH"/>
        </w:rPr>
        <w:t xml:space="preserve"> as definition in Eqs. (21)</w:t>
      </w:r>
      <w:r w:rsidR="00CE34B0">
        <w:rPr>
          <w:rFonts w:ascii="Times New Roman" w:hAnsi="Times New Roman"/>
          <w:noProof/>
          <w:sz w:val="24"/>
          <w:szCs w:val="24"/>
          <w:lang w:bidi="th-TH"/>
        </w:rPr>
        <w:t>.</w:t>
      </w:r>
      <w:r w:rsidR="00C63768">
        <w:rPr>
          <w:rFonts w:ascii="Times New Roman" w:hAnsi="Times New Roman"/>
          <w:noProof/>
          <w:sz w:val="24"/>
          <w:szCs w:val="24"/>
          <w:lang w:bidi="th-TH"/>
        </w:rPr>
        <w:t xml:space="preserve"> Both transmittances and transmitting contrasts are used to calculated the important two endurance metrics such as contrast degradation and insertion loss </w:t>
      </w:r>
      <w:r w:rsidR="00C63768">
        <w:rPr>
          <w:rFonts w:ascii="Times New Roman" w:hAnsi="Times New Roman"/>
          <w:noProof/>
          <w:sz w:val="24"/>
          <w:szCs w:val="24"/>
          <w:lang w:bidi="th-TH"/>
        </w:rPr>
        <w:lastRenderedPageBreak/>
        <w:t xml:space="preserve">of our structures when they are applied by multi-million optical cycles. The endurance metrics will confirm us how our structures are good optical limiter. </w:t>
      </w:r>
    </w:p>
    <w:p w14:paraId="63BBA9DD" w14:textId="475C4BFB" w:rsidR="00C444CF" w:rsidRDefault="00D046C1" w:rsidP="00E152B4">
      <w:pPr>
        <w:pStyle w:val="BodyText"/>
        <w:spacing w:before="180" w:after="180" w:line="276" w:lineRule="auto"/>
        <w:jc w:val="thaiDistribute"/>
        <w:rPr>
          <w:rFonts w:ascii="Times New Roman" w:hAnsi="Times New Roman"/>
          <w:i/>
          <w:iCs/>
          <w:noProof/>
          <w:sz w:val="24"/>
          <w:szCs w:val="24"/>
          <w:lang w:bidi="th-TH"/>
        </w:rPr>
      </w:pPr>
      <w:r w:rsidRPr="00D046C1">
        <w:rPr>
          <w:rFonts w:ascii="Times New Roman" w:hAnsi="Times New Roman"/>
          <w:i/>
          <w:iCs/>
          <w:noProof/>
          <w:sz w:val="24"/>
          <w:szCs w:val="24"/>
          <w:lang w:bidi="th-TH"/>
        </w:rPr>
        <w:t xml:space="preserve">3.2.1 </w:t>
      </w:r>
      <w:r w:rsidR="00C444CF" w:rsidRPr="00D046C1">
        <w:rPr>
          <w:rFonts w:ascii="Times New Roman" w:hAnsi="Times New Roman"/>
          <w:i/>
          <w:iCs/>
          <w:noProof/>
          <w:sz w:val="24"/>
          <w:szCs w:val="24"/>
          <w:lang w:bidi="th-TH"/>
        </w:rPr>
        <w:t xml:space="preserve">Endurance </w:t>
      </w:r>
      <w:r>
        <w:rPr>
          <w:rFonts w:ascii="Times New Roman" w:hAnsi="Times New Roman"/>
          <w:i/>
          <w:iCs/>
          <w:noProof/>
          <w:sz w:val="24"/>
          <w:szCs w:val="24"/>
          <w:lang w:bidi="th-TH"/>
        </w:rPr>
        <w:t>testing</w:t>
      </w:r>
      <w:r w:rsidR="00C444CF" w:rsidRPr="00D046C1">
        <w:rPr>
          <w:rFonts w:ascii="Times New Roman" w:hAnsi="Times New Roman"/>
          <w:i/>
          <w:iCs/>
          <w:noProof/>
          <w:sz w:val="24"/>
          <w:szCs w:val="24"/>
          <w:lang w:bidi="th-TH"/>
        </w:rPr>
        <w:t xml:space="preserve"> </w:t>
      </w:r>
      <w:r w:rsidRPr="00D046C1">
        <w:rPr>
          <w:rFonts w:ascii="Times New Roman" w:hAnsi="Times New Roman"/>
          <w:i/>
          <w:iCs/>
          <w:noProof/>
          <w:sz w:val="24"/>
          <w:szCs w:val="24"/>
          <w:lang w:bidi="th-TH"/>
        </w:rPr>
        <w:t>of the resonant optical limiter for operating wavelength</w:t>
      </w:r>
      <w:r w:rsidR="00C444CF" w:rsidRPr="00D046C1">
        <w:rPr>
          <w:rFonts w:ascii="Times New Roman" w:hAnsi="Times New Roman"/>
          <w:i/>
          <w:iCs/>
          <w:noProof/>
          <w:sz w:val="24"/>
          <w:szCs w:val="24"/>
          <w:lang w:bidi="th-TH"/>
        </w:rPr>
        <w:t xml:space="preserve"> 532 nm</w:t>
      </w:r>
      <w:r w:rsidR="00AE11D8" w:rsidRPr="00D046C1">
        <w:rPr>
          <w:rFonts w:ascii="Times New Roman" w:hAnsi="Times New Roman"/>
          <w:i/>
          <w:iCs/>
          <w:noProof/>
          <w:sz w:val="24"/>
          <w:szCs w:val="24"/>
          <w:lang w:bidi="th-TH"/>
        </w:rPr>
        <w:t xml:space="preserve"> </w:t>
      </w:r>
    </w:p>
    <w:p w14:paraId="627D1D41" w14:textId="58158345" w:rsidR="006F3EC4" w:rsidRDefault="006F3EC4" w:rsidP="004B185A">
      <w:pPr>
        <w:rPr>
          <w:rFonts w:ascii="Times New Roman" w:hAnsi="Times New Roman"/>
          <w:noProof/>
          <w:sz w:val="24"/>
          <w:szCs w:val="24"/>
        </w:rPr>
      </w:pPr>
      <w:r w:rsidRPr="00D96874">
        <w:rPr>
          <w:rFonts w:ascii="Times New Roman" w:hAnsi="Times New Roman"/>
          <w:noProof/>
          <w:sz w:val="24"/>
          <w:szCs w:val="24"/>
        </w:rPr>
        <w:t xml:space="preserve">Endurance metrics for </w:t>
      </w:r>
      <w:r>
        <w:rPr>
          <w:rFonts w:ascii="Times New Roman" w:hAnsi="Times New Roman"/>
          <w:noProof/>
          <w:sz w:val="24"/>
          <w:szCs w:val="24"/>
        </w:rPr>
        <w:t>532</w:t>
      </w:r>
      <w:r w:rsidRPr="00D96874">
        <w:rPr>
          <w:rFonts w:ascii="Times New Roman" w:hAnsi="Times New Roman"/>
          <w:noProof/>
          <w:sz w:val="24"/>
          <w:szCs w:val="24"/>
        </w:rPr>
        <w:t xml:space="preserve"> nm-optical limiting: </w:t>
      </w:r>
      <w:r w:rsidRPr="00D96874">
        <w:rPr>
          <w:rFonts w:ascii="Times New Roman" w:hAnsi="Times New Roman"/>
          <w:i/>
          <w:iCs/>
          <w:noProof/>
          <w:sz w:val="24"/>
          <w:szCs w:val="24"/>
        </w:rPr>
        <w:t>N</w:t>
      </w:r>
      <w:r w:rsidRPr="00D96874">
        <w:rPr>
          <w:rFonts w:ascii="Times New Roman" w:hAnsi="Times New Roman"/>
          <w:noProof/>
          <w:sz w:val="24"/>
          <w:szCs w:val="24"/>
          <w:vertAlign w:val="subscript"/>
        </w:rPr>
        <w:t>fail</w:t>
      </w:r>
      <w:r w:rsidRPr="00D96874">
        <w:rPr>
          <w:rFonts w:ascii="Times New Roman" w:hAnsi="Times New Roman"/>
          <w:noProof/>
          <w:sz w:val="24"/>
          <w:szCs w:val="24"/>
        </w:rPr>
        <w:t xml:space="preserve"> </w:t>
      </w:r>
      <w:r>
        <w:rPr>
          <w:rFonts w:ascii="Times New Roman" w:hAnsi="Times New Roman"/>
          <w:noProof/>
          <w:sz w:val="24"/>
          <w:szCs w:val="24"/>
        </w:rPr>
        <w:t>&gt;</w:t>
      </w:r>
      <w:r w:rsidRPr="00D96874">
        <w:rPr>
          <w:rFonts w:ascii="Times New Roman" w:hAnsi="Times New Roman"/>
          <w:noProof/>
          <w:sz w:val="24"/>
          <w:szCs w:val="24"/>
        </w:rPr>
        <w:t xml:space="preserve"> 2</w:t>
      </w:r>
      <w:r>
        <w:rPr>
          <w:rFonts w:ascii="Times New Roman" w:hAnsi="Times New Roman"/>
          <w:noProof/>
          <w:sz w:val="24"/>
          <w:szCs w:val="24"/>
        </w:rPr>
        <w:t>.5</w:t>
      </w:r>
      <w:r w:rsidRPr="00D96874">
        <w:rPr>
          <w:rFonts w:ascii="Times New Roman" w:hAnsi="Times New Roman"/>
          <w:noProof/>
          <w:sz w:val="24"/>
          <w:szCs w:val="24"/>
        </w:rPr>
        <w:t xml:space="preserve"> × 10</w:t>
      </w:r>
      <w:r w:rsidRPr="00D96874">
        <w:rPr>
          <w:rFonts w:ascii="Times New Roman" w:hAnsi="Times New Roman"/>
          <w:noProof/>
          <w:sz w:val="24"/>
          <w:szCs w:val="24"/>
          <w:vertAlign w:val="superscript"/>
        </w:rPr>
        <w:t>6</w:t>
      </w:r>
      <w:r w:rsidRPr="00D96874">
        <w:rPr>
          <w:rFonts w:ascii="Times New Roman" w:hAnsi="Times New Roman"/>
          <w:noProof/>
          <w:sz w:val="24"/>
          <w:szCs w:val="24"/>
        </w:rPr>
        <w:t xml:space="preserve"> cycles, </w:t>
      </w:r>
      <w:r w:rsidRPr="00D96874">
        <w:rPr>
          <w:rFonts w:ascii="Times New Roman" w:hAnsi="Times New Roman"/>
          <w:i/>
          <w:iCs/>
          <w:noProof/>
          <w:sz w:val="24"/>
          <w:szCs w:val="24"/>
        </w:rPr>
        <w:t>D</w:t>
      </w:r>
      <w:r w:rsidRPr="00D96874">
        <w:rPr>
          <w:rFonts w:ascii="Times New Roman" w:hAnsi="Times New Roman"/>
          <w:noProof/>
          <w:sz w:val="24"/>
          <w:szCs w:val="24"/>
          <w:vertAlign w:val="subscript"/>
        </w:rPr>
        <w:t>rel</w:t>
      </w:r>
      <w:r w:rsidRPr="00D96874">
        <w:rPr>
          <w:rFonts w:ascii="Times New Roman" w:hAnsi="Times New Roman"/>
          <w:noProof/>
          <w:sz w:val="24"/>
          <w:szCs w:val="24"/>
        </w:rPr>
        <w:t xml:space="preserve"> = 20%, </w:t>
      </w:r>
      <w:r w:rsidRPr="00D96874">
        <w:rPr>
          <w:rFonts w:ascii="Times New Roman" w:hAnsi="Times New Roman"/>
          <w:i/>
          <w:iCs/>
          <w:noProof/>
          <w:sz w:val="24"/>
          <w:szCs w:val="24"/>
        </w:rPr>
        <w:t>IL</w:t>
      </w:r>
      <w:r w:rsidRPr="00D96874">
        <w:rPr>
          <w:rFonts w:ascii="Times New Roman" w:hAnsi="Times New Roman"/>
          <w:noProof/>
          <w:sz w:val="24"/>
          <w:szCs w:val="24"/>
          <w:vertAlign w:val="subscript"/>
        </w:rPr>
        <w:t>dB</w:t>
      </w:r>
      <w:r w:rsidRPr="00D96874">
        <w:rPr>
          <w:rFonts w:ascii="Times New Roman" w:hAnsi="Times New Roman"/>
          <w:noProof/>
          <w:sz w:val="24"/>
          <w:szCs w:val="24"/>
        </w:rPr>
        <w:t xml:space="preserve"> = 0.</w:t>
      </w:r>
      <w:r>
        <w:rPr>
          <w:rFonts w:ascii="Times New Roman" w:hAnsi="Times New Roman"/>
          <w:noProof/>
          <w:sz w:val="24"/>
          <w:szCs w:val="24"/>
        </w:rPr>
        <w:t>61</w:t>
      </w:r>
      <w:r w:rsidRPr="00D96874">
        <w:rPr>
          <w:rFonts w:ascii="Times New Roman" w:hAnsi="Times New Roman"/>
          <w:noProof/>
          <w:sz w:val="24"/>
          <w:szCs w:val="24"/>
        </w:rPr>
        <w:t xml:space="preserve"> dB</w:t>
      </w:r>
    </w:p>
    <w:p w14:paraId="4C59C00A" w14:textId="4E7AD60E" w:rsidR="00693C09" w:rsidRDefault="00693C09" w:rsidP="004B185A">
      <w:pPr>
        <w:rPr>
          <w:rFonts w:ascii="Times New Roman" w:hAnsi="Times New Roman" w:cs="Times New Roman"/>
          <w:sz w:val="24"/>
          <w:szCs w:val="32"/>
          <w:lang w:bidi="ar-SA"/>
        </w:rPr>
      </w:pPr>
      <w:r w:rsidRPr="00693C09">
        <w:rPr>
          <w:rFonts w:ascii="Times New Roman" w:hAnsi="Times New Roman" w:cs="Times New Roman"/>
          <w:sz w:val="24"/>
          <w:szCs w:val="32"/>
          <w:lang w:bidi="ar-SA"/>
        </w:rPr>
        <w:t>The long-term reliability</w:t>
      </w:r>
      <w:r>
        <w:rPr>
          <w:rFonts w:ascii="Times New Roman" w:hAnsi="Times New Roman" w:cs="Times New Roman"/>
          <w:sz w:val="24"/>
          <w:szCs w:val="32"/>
          <w:lang w:bidi="ar-SA"/>
        </w:rPr>
        <w:t xml:space="preserve"> testing</w:t>
      </w:r>
      <w:r w:rsidRPr="00693C09">
        <w:rPr>
          <w:rFonts w:ascii="Times New Roman" w:hAnsi="Times New Roman" w:cs="Times New Roman"/>
          <w:sz w:val="24"/>
          <w:szCs w:val="32"/>
          <w:lang w:bidi="ar-SA"/>
        </w:rPr>
        <w:t xml:space="preserve"> of the 532 nm-resonant optical lim</w:t>
      </w:r>
      <w:r>
        <w:rPr>
          <w:rFonts w:ascii="Times New Roman" w:hAnsi="Times New Roman" w:cs="Times New Roman"/>
          <w:sz w:val="24"/>
          <w:szCs w:val="32"/>
          <w:lang w:bidi="ar-SA"/>
        </w:rPr>
        <w:t>iter is illustrated in Figure 9</w:t>
      </w:r>
      <w:r w:rsidRPr="00693C09">
        <w:rPr>
          <w:rFonts w:ascii="Times New Roman" w:hAnsi="Times New Roman" w:cs="Times New Roman"/>
          <w:sz w:val="24"/>
          <w:szCs w:val="32"/>
          <w:lang w:bidi="ar-SA"/>
        </w:rPr>
        <w:t>. The device exhibits stable performance across millions of thermo-optical cycles, showing only a minor and controlled decline in endurance parameters.</w:t>
      </w:r>
    </w:p>
    <w:p w14:paraId="5972A35D" w14:textId="3FFFC6EE" w:rsidR="00693C09" w:rsidRDefault="00693C09" w:rsidP="00693C09">
      <w:pPr>
        <w:jc w:val="thaiDistribute"/>
        <w:rPr>
          <w:rFonts w:ascii="Times New Roman" w:hAnsi="Times New Roman" w:cs="Times New Roman"/>
          <w:sz w:val="24"/>
          <w:szCs w:val="32"/>
          <w:lang w:bidi="ar-SA"/>
        </w:rPr>
      </w:pPr>
      <w:r w:rsidRPr="00693C09">
        <w:rPr>
          <w:rFonts w:ascii="Times New Roman" w:hAnsi="Times New Roman" w:cs="Times New Roman"/>
          <w:sz w:val="24"/>
          <w:szCs w:val="32"/>
          <w:lang w:bidi="ar-SA"/>
        </w:rPr>
        <w:t>The calculated transmittance in the amorphous and crystalline states</w:t>
      </w:r>
      <w:r>
        <w:rPr>
          <w:rFonts w:ascii="Times New Roman" w:hAnsi="Times New Roman" w:cs="Times New Roman"/>
          <w:sz w:val="24"/>
          <w:szCs w:val="32"/>
          <w:lang w:bidi="ar-SA"/>
        </w:rPr>
        <w:t>, as shown in figure 9a,</w:t>
      </w:r>
      <w:r w:rsidRPr="00693C09">
        <w:rPr>
          <w:rFonts w:ascii="Times New Roman" w:hAnsi="Times New Roman" w:cs="Times New Roman"/>
          <w:sz w:val="24"/>
          <w:szCs w:val="32"/>
          <w:lang w:bidi="ar-SA"/>
        </w:rPr>
        <w:t xml:space="preserve"> remains highly stable over more than five decades of cycling number, which confirms the good endurance of the proposed phase‑change device. In the amorphous phase, the transmittance </w:t>
      </w:r>
      <w:r w:rsidRPr="00852F57">
        <w:rPr>
          <w:rFonts w:ascii="Times New Roman" w:hAnsi="Times New Roman" w:cs="Times New Roman"/>
          <w:i/>
          <w:iCs/>
          <w:sz w:val="24"/>
          <w:szCs w:val="32"/>
          <w:lang w:bidi="ar-SA"/>
        </w:rPr>
        <w:t>T</w:t>
      </w:r>
      <w:r w:rsidRPr="00852F57">
        <w:rPr>
          <w:rFonts w:ascii="Times New Roman" w:hAnsi="Times New Roman" w:cs="Times New Roman"/>
          <w:i/>
          <w:iCs/>
          <w:sz w:val="24"/>
          <w:szCs w:val="32"/>
          <w:vertAlign w:val="subscript"/>
          <w:lang w:bidi="ar-SA"/>
        </w:rPr>
        <w:t>a</w:t>
      </w:r>
      <w:r>
        <w:rPr>
          <w:rFonts w:ascii="Times New Roman" w:hAnsi="Times New Roman" w:cs="Times New Roman"/>
          <w:sz w:val="24"/>
          <w:szCs w:val="32"/>
          <w:lang w:bidi="ar-SA"/>
        </w:rPr>
        <w:t xml:space="preserve"> </w:t>
      </w:r>
      <w:r w:rsidR="00022468">
        <w:rPr>
          <w:rFonts w:ascii="Times New Roman" w:hAnsi="Times New Roman" w:cs="Times New Roman"/>
          <w:sz w:val="24"/>
          <w:szCs w:val="32"/>
          <w:lang w:bidi="ar-SA"/>
        </w:rPr>
        <w:t xml:space="preserve">(red dashed-dotted line) </w:t>
      </w:r>
      <w:r w:rsidRPr="00693C09">
        <w:rPr>
          <w:rFonts w:ascii="Times New Roman" w:hAnsi="Times New Roman" w:cs="Times New Roman"/>
          <w:sz w:val="24"/>
          <w:szCs w:val="32"/>
          <w:lang w:bidi="ar-SA"/>
        </w:rPr>
        <w:t>is nearly constant at about 0.5 for low and intermediate cycle numbers and only begins to decrease slightly when the cycling number exceeds</w:t>
      </w:r>
      <w:r>
        <w:rPr>
          <w:rFonts w:ascii="Times New Roman" w:hAnsi="Times New Roman" w:cs="Times New Roman"/>
          <w:sz w:val="24"/>
          <w:szCs w:val="32"/>
          <w:lang w:bidi="ar-SA"/>
        </w:rPr>
        <w:t xml:space="preserve"> 10</w:t>
      </w:r>
      <w:r>
        <w:rPr>
          <w:rFonts w:ascii="Times New Roman" w:hAnsi="Times New Roman" w:cs="Times New Roman"/>
          <w:sz w:val="24"/>
          <w:szCs w:val="32"/>
          <w:vertAlign w:val="superscript"/>
          <w:lang w:bidi="ar-SA"/>
        </w:rPr>
        <w:t>6</w:t>
      </w:r>
      <w:r w:rsidRPr="00693C09">
        <w:rPr>
          <w:rFonts w:ascii="Times New Roman" w:hAnsi="Times New Roman" w:cs="Times New Roman"/>
          <w:sz w:val="24"/>
          <w:szCs w:val="32"/>
          <w:lang w:bidi="ar-SA"/>
        </w:rPr>
        <w:t xml:space="preserve">, whereas the crystalline‑state transmittance </w:t>
      </w:r>
      <w:r w:rsidRPr="00852F57">
        <w:rPr>
          <w:rFonts w:ascii="Times New Roman" w:hAnsi="Times New Roman" w:cs="Times New Roman"/>
          <w:i/>
          <w:iCs/>
          <w:sz w:val="24"/>
          <w:szCs w:val="32"/>
          <w:lang w:bidi="ar-SA"/>
        </w:rPr>
        <w:t>T</w:t>
      </w:r>
      <w:r>
        <w:rPr>
          <w:rFonts w:ascii="Times New Roman" w:hAnsi="Times New Roman" w:cs="Times New Roman"/>
          <w:i/>
          <w:iCs/>
          <w:sz w:val="24"/>
          <w:szCs w:val="32"/>
          <w:vertAlign w:val="subscript"/>
          <w:lang w:bidi="ar-SA"/>
        </w:rPr>
        <w:t>c</w:t>
      </w:r>
      <w:r w:rsidRPr="00693C09">
        <w:rPr>
          <w:rFonts w:ascii="Times New Roman" w:hAnsi="Times New Roman" w:cs="Times New Roman"/>
          <w:sz w:val="24"/>
          <w:szCs w:val="32"/>
          <w:lang w:bidi="ar-SA"/>
        </w:rPr>
        <w:t xml:space="preserve"> </w:t>
      </w:r>
      <w:r w:rsidR="00022468">
        <w:rPr>
          <w:rFonts w:ascii="Times New Roman" w:hAnsi="Times New Roman" w:cs="Times New Roman"/>
          <w:sz w:val="24"/>
          <w:szCs w:val="32"/>
          <w:lang w:bidi="ar-SA"/>
        </w:rPr>
        <w:t xml:space="preserve">(blue dashed-dotted line) </w:t>
      </w:r>
      <w:r w:rsidRPr="00693C09">
        <w:rPr>
          <w:rFonts w:ascii="Times New Roman" w:hAnsi="Times New Roman" w:cs="Times New Roman"/>
          <w:sz w:val="24"/>
          <w:szCs w:val="32"/>
          <w:lang w:bidi="ar-SA"/>
        </w:rPr>
        <w:t>stays around 0.24 and shows only a modest reduction in the high‑cycle regime; this behavior indicates that both the ON and OFF states preserve their optical levels with minimal drift during most of the cycling window.</w:t>
      </w:r>
    </w:p>
    <w:p w14:paraId="5CB82ECC" w14:textId="7C6AFB7F" w:rsidR="00693C09" w:rsidRDefault="00693C09" w:rsidP="00693C09">
      <w:pPr>
        <w:jc w:val="thaiDistribute"/>
        <w:rPr>
          <w:rFonts w:ascii="Times New Roman" w:hAnsi="Times New Roman" w:cs="Times New Roman"/>
          <w:sz w:val="24"/>
          <w:szCs w:val="32"/>
          <w:lang w:bidi="ar-SA"/>
        </w:rPr>
      </w:pPr>
      <w:r w:rsidRPr="00693C09">
        <w:rPr>
          <w:rFonts w:ascii="Times New Roman" w:hAnsi="Times New Roman" w:cs="Times New Roman"/>
          <w:sz w:val="24"/>
          <w:szCs w:val="32"/>
          <w:lang w:bidi="ar-SA"/>
        </w:rPr>
        <w:t>The normalized transmitting contrast Δ</w:t>
      </w:r>
      <w:r w:rsidRPr="00693C09">
        <w:rPr>
          <w:rFonts w:ascii="Times New Roman" w:hAnsi="Times New Roman" w:cs="Times New Roman"/>
          <w:i/>
          <w:iCs/>
          <w:sz w:val="24"/>
          <w:szCs w:val="32"/>
          <w:lang w:bidi="ar-SA"/>
        </w:rPr>
        <w:t>T</w:t>
      </w:r>
      <w:r w:rsidRPr="00693C09">
        <w:rPr>
          <w:rFonts w:ascii="Times New Roman" w:hAnsi="Times New Roman" w:cs="Times New Roman"/>
          <w:sz w:val="24"/>
          <w:szCs w:val="32"/>
          <w:lang w:bidi="ar-SA"/>
        </w:rPr>
        <w:t>/</w:t>
      </w:r>
      <w:r w:rsidRPr="00693C09">
        <w:rPr>
          <w:rFonts w:ascii="Times New Roman" w:hAnsi="Times New Roman" w:cs="Times New Roman"/>
          <w:i/>
          <w:iCs/>
          <w:sz w:val="24"/>
          <w:szCs w:val="32"/>
          <w:lang w:bidi="ar-SA"/>
        </w:rPr>
        <w:t>T</w:t>
      </w:r>
      <w:r>
        <w:rPr>
          <w:rFonts w:ascii="Times New Roman" w:hAnsi="Times New Roman" w:cs="Times New Roman"/>
          <w:sz w:val="24"/>
          <w:szCs w:val="32"/>
          <w:vertAlign w:val="subscript"/>
          <w:lang w:bidi="ar-SA"/>
        </w:rPr>
        <w:t>0</w:t>
      </w:r>
      <w:r w:rsidRPr="00693C09">
        <w:rPr>
          <w:rFonts w:ascii="Times New Roman" w:hAnsi="Times New Roman" w:cs="Times New Roman"/>
          <w:sz w:val="24"/>
          <w:szCs w:val="32"/>
          <w:lang w:bidi="ar-SA"/>
        </w:rPr>
        <w:t xml:space="preserve">, </w:t>
      </w:r>
      <w:r w:rsidR="00022468">
        <w:rPr>
          <w:rFonts w:ascii="Times New Roman" w:hAnsi="Times New Roman" w:cs="Times New Roman"/>
          <w:sz w:val="24"/>
          <w:szCs w:val="32"/>
          <w:lang w:bidi="ar-SA"/>
        </w:rPr>
        <w:t xml:space="preserve">is illustrated as magenta dashed-dotted curve in figure 9b </w:t>
      </w:r>
      <w:r w:rsidRPr="00693C09">
        <w:rPr>
          <w:rFonts w:ascii="Times New Roman" w:hAnsi="Times New Roman" w:cs="Times New Roman"/>
          <w:sz w:val="24"/>
          <w:szCs w:val="32"/>
          <w:lang w:bidi="ar-SA"/>
        </w:rPr>
        <w:t>defined as the transmittance difference between the amorphous and crystalline states normalized to its initial value, is almost constant at approximately −0.145 from the first cycle up to around 10</w:t>
      </w:r>
      <w:r>
        <w:rPr>
          <w:rFonts w:ascii="Times New Roman" w:hAnsi="Times New Roman" w:cs="Times New Roman"/>
          <w:sz w:val="24"/>
          <w:szCs w:val="32"/>
          <w:vertAlign w:val="superscript"/>
          <w:lang w:bidi="ar-SA"/>
        </w:rPr>
        <w:t>5</w:t>
      </w:r>
      <w:r w:rsidRPr="00693C09">
        <w:rPr>
          <w:rFonts w:ascii="Times New Roman" w:hAnsi="Times New Roman" w:cs="Times New Roman"/>
          <w:sz w:val="24"/>
          <w:szCs w:val="32"/>
          <w:lang w:bidi="ar-SA"/>
        </w:rPr>
        <w:t xml:space="preserve"> –</w:t>
      </w:r>
      <w:r>
        <w:rPr>
          <w:rFonts w:ascii="Times New Roman" w:hAnsi="Times New Roman" w:cs="Times New Roman"/>
          <w:sz w:val="24"/>
          <w:szCs w:val="32"/>
          <w:lang w:bidi="ar-SA"/>
        </w:rPr>
        <w:t xml:space="preserve"> </w:t>
      </w:r>
      <w:r w:rsidRPr="00693C09">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6</w:t>
      </w:r>
      <w:r w:rsidRPr="00693C09">
        <w:rPr>
          <w:rFonts w:ascii="Times New Roman" w:hAnsi="Times New Roman" w:cs="Times New Roman"/>
          <w:sz w:val="24"/>
          <w:szCs w:val="32"/>
          <w:lang w:bidi="ar-SA"/>
        </w:rPr>
        <w:t xml:space="preserve"> cycles. A noticeable change appears only i</w:t>
      </w:r>
      <w:r w:rsidR="00022468">
        <w:rPr>
          <w:rFonts w:ascii="Times New Roman" w:hAnsi="Times New Roman" w:cs="Times New Roman"/>
          <w:sz w:val="24"/>
          <w:szCs w:val="32"/>
          <w:lang w:bidi="ar-SA"/>
        </w:rPr>
        <w:t xml:space="preserve">n the high‑cycle region, where </w:t>
      </w:r>
      <w:r w:rsidR="00022468" w:rsidRPr="00693C09">
        <w:rPr>
          <w:rFonts w:ascii="Times New Roman" w:hAnsi="Times New Roman" w:cs="Times New Roman"/>
          <w:sz w:val="24"/>
          <w:szCs w:val="32"/>
          <w:lang w:bidi="ar-SA"/>
        </w:rPr>
        <w:t>Δ</w:t>
      </w:r>
      <w:r w:rsidR="00022468" w:rsidRPr="00693C09">
        <w:rPr>
          <w:rFonts w:ascii="Times New Roman" w:hAnsi="Times New Roman" w:cs="Times New Roman"/>
          <w:i/>
          <w:iCs/>
          <w:sz w:val="24"/>
          <w:szCs w:val="32"/>
          <w:lang w:bidi="ar-SA"/>
        </w:rPr>
        <w:t>T</w:t>
      </w:r>
      <w:r w:rsidR="00022468" w:rsidRPr="00693C09">
        <w:rPr>
          <w:rFonts w:ascii="Times New Roman" w:hAnsi="Times New Roman" w:cs="Times New Roman"/>
          <w:sz w:val="24"/>
          <w:szCs w:val="32"/>
          <w:lang w:bidi="ar-SA"/>
        </w:rPr>
        <w:t>/</w:t>
      </w:r>
      <w:r w:rsidR="00022468" w:rsidRPr="00693C09">
        <w:rPr>
          <w:rFonts w:ascii="Times New Roman" w:hAnsi="Times New Roman" w:cs="Times New Roman"/>
          <w:i/>
          <w:iCs/>
          <w:sz w:val="24"/>
          <w:szCs w:val="32"/>
          <w:lang w:bidi="ar-SA"/>
        </w:rPr>
        <w:t>T</w:t>
      </w:r>
      <w:r w:rsidR="00022468">
        <w:rPr>
          <w:rFonts w:ascii="Times New Roman" w:hAnsi="Times New Roman" w:cs="Times New Roman"/>
          <w:sz w:val="24"/>
          <w:szCs w:val="32"/>
          <w:vertAlign w:val="subscript"/>
          <w:lang w:bidi="ar-SA"/>
        </w:rPr>
        <w:t>0</w:t>
      </w:r>
      <w:r w:rsidR="00022468">
        <w:rPr>
          <w:rFonts w:ascii="Times New Roman" w:hAnsi="Times New Roman" w:cs="Times New Roman"/>
          <w:sz w:val="24"/>
          <w:szCs w:val="32"/>
          <w:lang w:bidi="ar-SA"/>
        </w:rPr>
        <w:t xml:space="preserve"> </w:t>
      </w:r>
      <w:r w:rsidRPr="00693C09">
        <w:rPr>
          <w:rFonts w:ascii="Times New Roman" w:hAnsi="Times New Roman" w:cs="Times New Roman"/>
          <w:sz w:val="24"/>
          <w:szCs w:val="32"/>
          <w:lang w:bidi="ar-SA"/>
        </w:rPr>
        <w:t>gr</w:t>
      </w:r>
      <w:r w:rsidR="00022468">
        <w:rPr>
          <w:rFonts w:ascii="Times New Roman" w:hAnsi="Times New Roman" w:cs="Times New Roman"/>
          <w:sz w:val="24"/>
          <w:szCs w:val="32"/>
          <w:lang w:bidi="ar-SA"/>
        </w:rPr>
        <w:t xml:space="preserve">adually decreases toward about </w:t>
      </w:r>
      <w:r w:rsidRPr="00693C09">
        <w:rPr>
          <w:rFonts w:ascii="Times New Roman" w:hAnsi="Times New Roman" w:cs="Times New Roman"/>
          <w:sz w:val="24"/>
          <w:szCs w:val="32"/>
          <w:lang w:bidi="ar-SA"/>
        </w:rPr>
        <w:t>−0.18, revealing a moderate degradation of modulation depth that can be attributed to accumulated structural fatigue or slight index drift in the phase‑change layer and surrounding interfaces.</w:t>
      </w:r>
    </w:p>
    <w:p w14:paraId="2F3F3CCF" w14:textId="3DDC5838" w:rsidR="00022468" w:rsidRDefault="00022468" w:rsidP="00022468">
      <w:pPr>
        <w:jc w:val="thaiDistribute"/>
        <w:rPr>
          <w:rFonts w:ascii="Times New Roman" w:hAnsi="Times New Roman" w:cs="Times New Roman"/>
          <w:sz w:val="24"/>
          <w:szCs w:val="32"/>
          <w:lang w:bidi="ar-SA"/>
        </w:rPr>
      </w:pPr>
      <w:r>
        <w:rPr>
          <w:rFonts w:ascii="Times New Roman" w:hAnsi="Times New Roman" w:cs="Times New Roman"/>
          <w:sz w:val="24"/>
          <w:szCs w:val="32"/>
          <w:lang w:bidi="ar-SA"/>
        </w:rPr>
        <w:t>According to figure 9c, t</w:t>
      </w:r>
      <w:r w:rsidRPr="00022468">
        <w:rPr>
          <w:rFonts w:ascii="Times New Roman" w:hAnsi="Times New Roman" w:cs="Times New Roman"/>
          <w:sz w:val="24"/>
          <w:szCs w:val="32"/>
          <w:lang w:bidi="ar-SA"/>
        </w:rPr>
        <w:t xml:space="preserve">he transmitting contrast degradation </w:t>
      </w:r>
      <w:proofErr w:type="spellStart"/>
      <w:r w:rsidRPr="00022468">
        <w:rPr>
          <w:rFonts w:ascii="Times New Roman" w:hAnsi="Times New Roman" w:cs="Times New Roman"/>
          <w:i/>
          <w:iCs/>
          <w:sz w:val="24"/>
          <w:szCs w:val="32"/>
          <w:lang w:bidi="ar-SA"/>
        </w:rPr>
        <w:t>D</w:t>
      </w:r>
      <w:r w:rsidRPr="00022468">
        <w:rPr>
          <w:rFonts w:ascii="Times New Roman" w:hAnsi="Times New Roman" w:cs="Times New Roman"/>
          <w:sz w:val="24"/>
          <w:szCs w:val="32"/>
          <w:vertAlign w:val="subscript"/>
          <w:lang w:bidi="ar-SA"/>
        </w:rPr>
        <w:t>pct</w:t>
      </w:r>
      <w:proofErr w:type="spellEnd"/>
      <w:r w:rsidRPr="00022468">
        <w:rPr>
          <w:rFonts w:ascii="Times New Roman" w:hAnsi="Times New Roman" w:cs="Times New Roman"/>
          <w:sz w:val="24"/>
          <w:szCs w:val="32"/>
          <w:lang w:bidi="ar-SA"/>
        </w:rPr>
        <w:t xml:space="preserve">, evaluated as the relative loss of transmitting contrast in percent, remains essentially negligible (well below 1%) for cycle numbers below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5</w:t>
      </w:r>
      <w:r w:rsidRPr="00022468">
        <w:rPr>
          <w:rFonts w:ascii="Times New Roman" w:hAnsi="Times New Roman" w:cs="Times New Roman"/>
          <w:sz w:val="24"/>
          <w:szCs w:val="32"/>
          <w:lang w:bidi="ar-SA"/>
        </w:rPr>
        <w:t xml:space="preserve">, which demonstrates that the device can undergo a large number of switching events without significant penalty in contrast. Beyond this region, </w:t>
      </w:r>
      <w:proofErr w:type="spellStart"/>
      <w:r w:rsidRPr="00022468">
        <w:rPr>
          <w:rFonts w:ascii="Times New Roman" w:hAnsi="Times New Roman" w:cs="Times New Roman"/>
          <w:i/>
          <w:iCs/>
          <w:sz w:val="24"/>
          <w:szCs w:val="32"/>
          <w:lang w:bidi="ar-SA"/>
        </w:rPr>
        <w:t>D</w:t>
      </w:r>
      <w:r w:rsidRPr="00022468">
        <w:rPr>
          <w:rFonts w:ascii="Times New Roman" w:hAnsi="Times New Roman" w:cs="Times New Roman"/>
          <w:sz w:val="24"/>
          <w:szCs w:val="32"/>
          <w:vertAlign w:val="subscript"/>
          <w:lang w:bidi="ar-SA"/>
        </w:rPr>
        <w:t>pct</w:t>
      </w:r>
      <w:proofErr w:type="spellEnd"/>
      <w:r w:rsidRPr="00022468">
        <w:rPr>
          <w:rFonts w:ascii="Times New Roman" w:hAnsi="Times New Roman" w:cs="Times New Roman"/>
          <w:sz w:val="24"/>
          <w:szCs w:val="32"/>
          <w:lang w:bidi="ar-SA"/>
        </w:rPr>
        <w:t xml:space="preserve"> </w:t>
      </w:r>
      <w:r w:rsidRPr="00022468">
        <w:rPr>
          <w:rFonts w:ascii="Times New Roman" w:hAnsi="Times New Roman" w:cs="Times New Roman"/>
          <w:sz w:val="24"/>
          <w:szCs w:val="32"/>
          <w:lang w:bidi="ar-SA"/>
        </w:rPr>
        <w:t xml:space="preserve">increases rapidly and reaches values above 20% when the cycling number approaches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7</w:t>
      </w:r>
      <w:r w:rsidRPr="00022468">
        <w:rPr>
          <w:rFonts w:ascii="Times New Roman" w:hAnsi="Times New Roman" w:cs="Times New Roman"/>
          <w:sz w:val="24"/>
          <w:szCs w:val="32"/>
          <w:lang w:bidi="ar-SA"/>
        </w:rPr>
        <w:t>, indicating the onset of a failure regime in which repeated amorphous–crystalline transitions induce noticeable deterioration of the achievable transmission contrast.</w:t>
      </w:r>
    </w:p>
    <w:p w14:paraId="67C87A45" w14:textId="7CF61D67" w:rsidR="00022468" w:rsidRPr="00693C09" w:rsidRDefault="00022468" w:rsidP="00022468">
      <w:pPr>
        <w:jc w:val="thaiDistribute"/>
        <w:rPr>
          <w:rFonts w:ascii="Times New Roman" w:hAnsi="Times New Roman" w:cs="Times New Roman"/>
          <w:sz w:val="24"/>
          <w:szCs w:val="32"/>
          <w:lang w:bidi="ar-SA"/>
        </w:rPr>
      </w:pPr>
      <w:r>
        <w:rPr>
          <w:rFonts w:ascii="Times New Roman" w:hAnsi="Times New Roman" w:cs="Times New Roman"/>
          <w:sz w:val="24"/>
          <w:szCs w:val="32"/>
          <w:lang w:bidi="ar-SA"/>
        </w:rPr>
        <w:t>Finally, the insertion loss is examined and represented as green dashed-dotted curve in figure 9d. Here, t</w:t>
      </w:r>
      <w:r w:rsidRPr="00022468">
        <w:rPr>
          <w:rFonts w:ascii="Times New Roman" w:hAnsi="Times New Roman" w:cs="Times New Roman"/>
          <w:sz w:val="24"/>
          <w:szCs w:val="32"/>
          <w:lang w:bidi="ar-SA"/>
        </w:rPr>
        <w:t xml:space="preserve">he insertion loss, expressed in decibels, is very close to 0 dB over a wide cycling range up to about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5</w:t>
      </w:r>
      <w:r>
        <w:rPr>
          <w:rFonts w:ascii="Times New Roman" w:hAnsi="Times New Roman" w:cs="Times New Roman"/>
          <w:sz w:val="24"/>
          <w:szCs w:val="32"/>
          <w:lang w:bidi="ar-SA"/>
        </w:rPr>
        <w:t xml:space="preserve"> – 10</w:t>
      </w:r>
      <w:r>
        <w:rPr>
          <w:rFonts w:ascii="Times New Roman" w:hAnsi="Times New Roman" w:cs="Times New Roman"/>
          <w:sz w:val="24"/>
          <w:szCs w:val="32"/>
          <w:vertAlign w:val="superscript"/>
          <w:lang w:bidi="ar-SA"/>
        </w:rPr>
        <w:t>6</w:t>
      </w:r>
      <w:r w:rsidRPr="00022468">
        <w:rPr>
          <w:rFonts w:ascii="Times New Roman" w:hAnsi="Times New Roman" w:cs="Times New Roman"/>
          <w:sz w:val="24"/>
          <w:szCs w:val="32"/>
          <w:lang w:bidi="ar-SA"/>
        </w:rPr>
        <w:t xml:space="preserve"> cycles, confirming that the device introduces almost no additional attenuation to the transmitted signal in its useful operating regime. When the number of cycles further increases toward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7</w:t>
      </w:r>
      <w:r w:rsidRPr="00022468">
        <w:rPr>
          <w:rFonts w:ascii="Times New Roman" w:hAnsi="Times New Roman" w:cs="Times New Roman"/>
          <w:sz w:val="24"/>
          <w:szCs w:val="32"/>
          <w:lang w:bidi="ar-SA"/>
        </w:rPr>
        <w:t>, the insertion loss becomes more pronounced and drops to roughly −0.6 to −0.7</w:t>
      </w:r>
      <w:r>
        <w:rPr>
          <w:rFonts w:ascii="Times New Roman" w:hAnsi="Times New Roman" w:cs="Times New Roman"/>
          <w:sz w:val="24"/>
          <w:szCs w:val="32"/>
          <w:lang w:bidi="ar-SA"/>
        </w:rPr>
        <w:t xml:space="preserve"> </w:t>
      </w:r>
      <w:r w:rsidRPr="00022468">
        <w:rPr>
          <w:rFonts w:ascii="Times New Roman" w:hAnsi="Times New Roman" w:cs="Times New Roman"/>
          <w:sz w:val="24"/>
          <w:szCs w:val="32"/>
          <w:lang w:bidi="ar-SA"/>
        </w:rPr>
        <w:t>dB, which is consistent with the observed contrast degradation and suggests that cumulative material and interface changes start to reduce the overall throughput of the structure while still keeping the excess loss at a relatively low level.</w:t>
      </w:r>
    </w:p>
    <w:tbl>
      <w:tblPr>
        <w:tblStyle w:val="TableGrid"/>
        <w:tblW w:w="0" w:type="auto"/>
        <w:tblLook w:val="04A0" w:firstRow="1" w:lastRow="0" w:firstColumn="1" w:lastColumn="0" w:noHBand="0" w:noVBand="1"/>
      </w:tblPr>
      <w:tblGrid>
        <w:gridCol w:w="4531"/>
        <w:gridCol w:w="4488"/>
      </w:tblGrid>
      <w:tr w:rsidR="00AE11D8" w:rsidRPr="00EE5680" w14:paraId="043B454D" w14:textId="77777777" w:rsidTr="00F75D9F">
        <w:tc>
          <w:tcPr>
            <w:tcW w:w="4531" w:type="dxa"/>
          </w:tcPr>
          <w:p w14:paraId="45C0B774" w14:textId="78995190" w:rsidR="00AE11D8" w:rsidRPr="00EE5680" w:rsidRDefault="00983A59" w:rsidP="00983A59">
            <w:pPr>
              <w:pStyle w:val="BodyText"/>
              <w:spacing w:line="276" w:lineRule="auto"/>
              <w:jc w:val="center"/>
              <w:rPr>
                <w:rFonts w:ascii="Times New Roman" w:hAnsi="Times New Roman"/>
                <w:noProof/>
              </w:rPr>
            </w:pPr>
            <w:r w:rsidRPr="00983A59">
              <w:rPr>
                <w:rFonts w:ascii="Times New Roman" w:hAnsi="Times New Roman"/>
                <w:noProof/>
                <w:lang w:bidi="th-TH"/>
              </w:rPr>
              <w:lastRenderedPageBreak/>
              <w:drawing>
                <wp:inline distT="0" distB="0" distL="0" distR="0" wp14:anchorId="1B376167" wp14:editId="40FEBFA9">
                  <wp:extent cx="2667600" cy="1980000"/>
                  <wp:effectExtent l="0" t="0" r="0" b="1270"/>
                  <wp:docPr id="2073791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0D4AA8D2" w14:textId="265727A9" w:rsidR="00AE11D8" w:rsidRPr="00EE5680" w:rsidRDefault="00983A59" w:rsidP="00983A59">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7AAD1910" wp14:editId="2E2396A6">
                  <wp:extent cx="2667600" cy="1980000"/>
                  <wp:effectExtent l="0" t="0" r="0" b="1270"/>
                  <wp:docPr id="2058093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AE11D8" w:rsidRPr="00EE5680" w14:paraId="0A13ADF4" w14:textId="77777777" w:rsidTr="00F75D9F">
        <w:tc>
          <w:tcPr>
            <w:tcW w:w="4531" w:type="dxa"/>
          </w:tcPr>
          <w:p w14:paraId="70DE599C" w14:textId="50F012E2" w:rsidR="00AE11D8" w:rsidRPr="00EE5680" w:rsidRDefault="003769C9" w:rsidP="003769C9">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1D20B02F" w14:textId="7E51E0AF" w:rsidR="00AE11D8" w:rsidRPr="00EE5680" w:rsidRDefault="003769C9" w:rsidP="003769C9">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AE11D8" w:rsidRPr="00EE5680" w14:paraId="48C24ABB" w14:textId="77777777" w:rsidTr="00F75D9F">
        <w:tc>
          <w:tcPr>
            <w:tcW w:w="4531" w:type="dxa"/>
          </w:tcPr>
          <w:p w14:paraId="300529EE" w14:textId="00261557" w:rsidR="00AE11D8" w:rsidRPr="00EE5680" w:rsidRDefault="00983A59" w:rsidP="00983A59">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24D25458" wp14:editId="19161B68">
                  <wp:extent cx="2667600" cy="1980000"/>
                  <wp:effectExtent l="0" t="0" r="0" b="1270"/>
                  <wp:docPr id="201055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51266374" w14:textId="47FE3C69" w:rsidR="00AE11D8" w:rsidRPr="00EE5680" w:rsidRDefault="00983A59" w:rsidP="00983A59">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1D4F0F2E" wp14:editId="3718A853">
                  <wp:extent cx="2667600" cy="1980000"/>
                  <wp:effectExtent l="0" t="0" r="0" b="1270"/>
                  <wp:docPr id="169716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AE11D8" w:rsidRPr="00EE5680" w14:paraId="582CA2C7" w14:textId="77777777" w:rsidTr="00F75D9F">
        <w:tc>
          <w:tcPr>
            <w:tcW w:w="4531" w:type="dxa"/>
          </w:tcPr>
          <w:p w14:paraId="60B9CFDC" w14:textId="7CCFC2C9" w:rsidR="00AE11D8" w:rsidRPr="00EE5680" w:rsidRDefault="003769C9" w:rsidP="003769C9">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5368024A" w14:textId="74E45801" w:rsidR="00AE11D8" w:rsidRPr="00EE5680" w:rsidRDefault="003769C9" w:rsidP="003769C9">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6C17C25B" w14:textId="05910F58" w:rsidR="00983A59" w:rsidRPr="006F3EC4" w:rsidRDefault="007C55D3" w:rsidP="006F3EC4">
      <w:pPr>
        <w:pStyle w:val="Heading4"/>
        <w:spacing w:line="276" w:lineRule="auto"/>
        <w:jc w:val="thaiDistribute"/>
        <w:rPr>
          <w:b w:val="0"/>
          <w:bCs w:val="0"/>
          <w:sz w:val="24"/>
          <w:szCs w:val="24"/>
        </w:rPr>
      </w:pPr>
      <w:r w:rsidRPr="004B185A">
        <w:rPr>
          <w:sz w:val="24"/>
        </w:rPr>
        <w:t xml:space="preserve">Figure </w:t>
      </w:r>
      <w:r w:rsidR="004B185A">
        <w:rPr>
          <w:noProof/>
          <w:sz w:val="24"/>
        </w:rPr>
        <w:t>9</w:t>
      </w:r>
      <w:r w:rsidRPr="004B185A">
        <w:rPr>
          <w:sz w:val="24"/>
        </w:rPr>
        <w:t xml:space="preserve">. </w:t>
      </w:r>
      <w:r w:rsidRPr="004B185A">
        <w:rPr>
          <w:b w:val="0"/>
          <w:bCs w:val="0"/>
          <w:sz w:val="24"/>
        </w:rPr>
        <w:t>Results of endurance testing</w:t>
      </w:r>
      <w:r w:rsidR="00EE5680" w:rsidRPr="004B185A">
        <w:rPr>
          <w:b w:val="0"/>
          <w:bCs w:val="0"/>
          <w:sz w:val="24"/>
        </w:rPr>
        <w:t xml:space="preserve"> for 532-nm-optical limiter sample</w:t>
      </w:r>
      <w:r w:rsidRPr="004B185A">
        <w:rPr>
          <w:b w:val="0"/>
          <w:bCs w:val="0"/>
          <w:sz w:val="24"/>
        </w:rPr>
        <w:t xml:space="preserve"> consist of transmittances </w:t>
      </w:r>
      <w:r w:rsidRPr="004B185A">
        <w:rPr>
          <w:b w:val="0"/>
          <w:bCs w:val="0"/>
          <w:i/>
          <w:iCs/>
          <w:sz w:val="24"/>
        </w:rPr>
        <w:t>T</w:t>
      </w:r>
      <w:r w:rsidRPr="004B185A">
        <w:rPr>
          <w:b w:val="0"/>
          <w:bCs w:val="0"/>
          <w:sz w:val="24"/>
        </w:rPr>
        <w:t xml:space="preserve"> of (a) the amorphous (red) and (b) crystalline</w:t>
      </w:r>
      <w:r w:rsidRPr="004B185A">
        <w:rPr>
          <w:b w:val="0"/>
          <w:bCs w:val="0"/>
          <w:sz w:val="24"/>
          <w:szCs w:val="24"/>
        </w:rPr>
        <w:t xml:space="preserve"> phases, normalized to initial transmittance in crystalline phase </w:t>
      </w:r>
      <w:r w:rsidRPr="004B185A">
        <w:rPr>
          <w:b w:val="0"/>
          <w:bCs w:val="0"/>
          <w:i/>
          <w:iCs/>
          <w:sz w:val="24"/>
          <w:szCs w:val="24"/>
        </w:rPr>
        <w:t>T</w:t>
      </w:r>
      <w:r w:rsidRPr="004B185A">
        <w:rPr>
          <w:b w:val="0"/>
          <w:bCs w:val="0"/>
          <w:sz w:val="24"/>
          <w:szCs w:val="24"/>
          <w:vertAlign w:val="subscript"/>
        </w:rPr>
        <w:t>0</w:t>
      </w:r>
      <w:r w:rsidR="00EE5680" w:rsidRPr="004B185A">
        <w:rPr>
          <w:b w:val="0"/>
          <w:bCs w:val="0"/>
          <w:sz w:val="24"/>
          <w:szCs w:val="24"/>
        </w:rPr>
        <w:t xml:space="preserve">, (c) transmitting contrast degradation, and (d) insertion loss </w:t>
      </w:r>
      <w:r w:rsidRPr="004B185A">
        <w:rPr>
          <w:b w:val="0"/>
          <w:bCs w:val="0"/>
          <w:sz w:val="24"/>
          <w:szCs w:val="24"/>
        </w:rPr>
        <w:t>as a function of the cycle number</w:t>
      </w:r>
      <w:r w:rsidR="00EE5680" w:rsidRPr="00EE5680">
        <w:rPr>
          <w:b w:val="0"/>
          <w:bCs w:val="0"/>
          <w:sz w:val="20"/>
          <w:szCs w:val="20"/>
        </w:rPr>
        <w:t>.</w:t>
      </w:r>
    </w:p>
    <w:p w14:paraId="5BFF642D" w14:textId="08B9E1F3" w:rsidR="00D046C1" w:rsidRPr="00D046C1" w:rsidRDefault="00D046C1" w:rsidP="00D046C1">
      <w:pPr>
        <w:pStyle w:val="BodyText"/>
        <w:spacing w:before="180" w:after="180" w:line="276" w:lineRule="auto"/>
        <w:jc w:val="thaiDistribute"/>
        <w:rPr>
          <w:rFonts w:ascii="Times New Roman" w:hAnsi="Times New Roman"/>
          <w:i/>
          <w:iCs/>
          <w:noProof/>
          <w:sz w:val="24"/>
          <w:szCs w:val="24"/>
          <w:lang w:bidi="th-TH"/>
        </w:rPr>
      </w:pPr>
      <w:r w:rsidRPr="00D046C1">
        <w:rPr>
          <w:rFonts w:ascii="Times New Roman" w:hAnsi="Times New Roman"/>
          <w:i/>
          <w:iCs/>
          <w:noProof/>
          <w:sz w:val="24"/>
          <w:szCs w:val="24"/>
          <w:lang w:bidi="th-TH"/>
        </w:rPr>
        <w:t>3.2.</w:t>
      </w:r>
      <w:r>
        <w:rPr>
          <w:rFonts w:ascii="Times New Roman" w:hAnsi="Times New Roman"/>
          <w:i/>
          <w:iCs/>
          <w:noProof/>
          <w:sz w:val="24"/>
          <w:szCs w:val="24"/>
          <w:lang w:bidi="th-TH"/>
        </w:rPr>
        <w:t>2</w:t>
      </w:r>
      <w:r w:rsidRPr="00D046C1">
        <w:rPr>
          <w:rFonts w:ascii="Times New Roman" w:hAnsi="Times New Roman"/>
          <w:i/>
          <w:iCs/>
          <w:noProof/>
          <w:sz w:val="24"/>
          <w:szCs w:val="24"/>
          <w:lang w:bidi="th-TH"/>
        </w:rPr>
        <w:t xml:space="preserve"> Endurance </w:t>
      </w:r>
      <w:r>
        <w:rPr>
          <w:rFonts w:ascii="Times New Roman" w:hAnsi="Times New Roman"/>
          <w:i/>
          <w:iCs/>
          <w:noProof/>
          <w:sz w:val="24"/>
          <w:szCs w:val="24"/>
          <w:lang w:bidi="th-TH"/>
        </w:rPr>
        <w:t>testing</w:t>
      </w:r>
      <w:r w:rsidRPr="00D046C1">
        <w:rPr>
          <w:rFonts w:ascii="Times New Roman" w:hAnsi="Times New Roman"/>
          <w:i/>
          <w:iCs/>
          <w:noProof/>
          <w:sz w:val="24"/>
          <w:szCs w:val="24"/>
          <w:lang w:bidi="th-TH"/>
        </w:rPr>
        <w:t xml:space="preserve"> of the resonant optical limiter for operating wavelength 1,064 nm </w:t>
      </w:r>
    </w:p>
    <w:p w14:paraId="0E9DE7AD" w14:textId="20F116AB" w:rsidR="00983A59" w:rsidRDefault="00983A59" w:rsidP="00983A59">
      <w:pPr>
        <w:rPr>
          <w:lang w:bidi="ar-SA"/>
        </w:rPr>
      </w:pPr>
      <w:r w:rsidRPr="00D96874">
        <w:rPr>
          <w:rFonts w:ascii="Times New Roman" w:hAnsi="Times New Roman"/>
          <w:noProof/>
          <w:sz w:val="24"/>
          <w:szCs w:val="24"/>
        </w:rPr>
        <w:t xml:space="preserve">Endurance metrics for 1,064 nm-optical limiting: </w:t>
      </w:r>
      <w:r w:rsidRPr="00D96874">
        <w:rPr>
          <w:rFonts w:ascii="Times New Roman" w:hAnsi="Times New Roman"/>
          <w:i/>
          <w:iCs/>
          <w:noProof/>
          <w:sz w:val="24"/>
          <w:szCs w:val="24"/>
        </w:rPr>
        <w:t>N</w:t>
      </w:r>
      <w:r w:rsidRPr="00D96874">
        <w:rPr>
          <w:rFonts w:ascii="Times New Roman" w:hAnsi="Times New Roman"/>
          <w:noProof/>
          <w:sz w:val="24"/>
          <w:szCs w:val="24"/>
          <w:vertAlign w:val="subscript"/>
        </w:rPr>
        <w:t>fail</w:t>
      </w:r>
      <w:r w:rsidRPr="00D96874">
        <w:rPr>
          <w:rFonts w:ascii="Times New Roman" w:hAnsi="Times New Roman"/>
          <w:noProof/>
          <w:sz w:val="24"/>
          <w:szCs w:val="24"/>
        </w:rPr>
        <w:t xml:space="preserve"> ≈ 2 × 10</w:t>
      </w:r>
      <w:r w:rsidRPr="00D96874">
        <w:rPr>
          <w:rFonts w:ascii="Times New Roman" w:hAnsi="Times New Roman"/>
          <w:noProof/>
          <w:sz w:val="24"/>
          <w:szCs w:val="24"/>
          <w:vertAlign w:val="superscript"/>
        </w:rPr>
        <w:t>6</w:t>
      </w:r>
      <w:r w:rsidRPr="00D96874">
        <w:rPr>
          <w:rFonts w:ascii="Times New Roman" w:hAnsi="Times New Roman"/>
          <w:noProof/>
          <w:sz w:val="24"/>
          <w:szCs w:val="24"/>
        </w:rPr>
        <w:t xml:space="preserve"> cycles, </w:t>
      </w:r>
      <w:r w:rsidRPr="00D96874">
        <w:rPr>
          <w:rFonts w:ascii="Times New Roman" w:hAnsi="Times New Roman"/>
          <w:i/>
          <w:iCs/>
          <w:noProof/>
          <w:sz w:val="24"/>
          <w:szCs w:val="24"/>
        </w:rPr>
        <w:t>D</w:t>
      </w:r>
      <w:r w:rsidRPr="00D96874">
        <w:rPr>
          <w:rFonts w:ascii="Times New Roman" w:hAnsi="Times New Roman"/>
          <w:noProof/>
          <w:sz w:val="24"/>
          <w:szCs w:val="24"/>
          <w:vertAlign w:val="subscript"/>
        </w:rPr>
        <w:t>rel</w:t>
      </w:r>
      <w:r w:rsidRPr="00D96874">
        <w:rPr>
          <w:rFonts w:ascii="Times New Roman" w:hAnsi="Times New Roman"/>
          <w:noProof/>
          <w:sz w:val="24"/>
          <w:szCs w:val="24"/>
        </w:rPr>
        <w:t xml:space="preserve"> = 20%, </w:t>
      </w:r>
      <w:r w:rsidRPr="00D96874">
        <w:rPr>
          <w:rFonts w:ascii="Times New Roman" w:hAnsi="Times New Roman"/>
          <w:i/>
          <w:iCs/>
          <w:noProof/>
          <w:sz w:val="24"/>
          <w:szCs w:val="24"/>
        </w:rPr>
        <w:t>IL</w:t>
      </w:r>
      <w:r w:rsidRPr="00D96874">
        <w:rPr>
          <w:rFonts w:ascii="Times New Roman" w:hAnsi="Times New Roman"/>
          <w:noProof/>
          <w:sz w:val="24"/>
          <w:szCs w:val="24"/>
          <w:vertAlign w:val="subscript"/>
        </w:rPr>
        <w:t>dB</w:t>
      </w:r>
      <w:r w:rsidRPr="00D96874">
        <w:rPr>
          <w:rFonts w:ascii="Times New Roman" w:hAnsi="Times New Roman"/>
          <w:noProof/>
          <w:sz w:val="24"/>
          <w:szCs w:val="24"/>
        </w:rPr>
        <w:t xml:space="preserve"> = 0.</w:t>
      </w:r>
      <w:r>
        <w:rPr>
          <w:rFonts w:ascii="Times New Roman" w:hAnsi="Times New Roman"/>
          <w:noProof/>
          <w:sz w:val="24"/>
          <w:szCs w:val="24"/>
        </w:rPr>
        <w:t>61</w:t>
      </w:r>
      <w:r w:rsidRPr="00D96874">
        <w:rPr>
          <w:rFonts w:ascii="Times New Roman" w:hAnsi="Times New Roman"/>
          <w:noProof/>
          <w:sz w:val="24"/>
          <w:szCs w:val="24"/>
        </w:rPr>
        <w:t xml:space="preserve"> dB</w:t>
      </w:r>
    </w:p>
    <w:p w14:paraId="2E7686F7" w14:textId="25F1DDCC" w:rsidR="006F3EC4" w:rsidRDefault="006F3EC4" w:rsidP="006F3EC4">
      <w:pPr>
        <w:jc w:val="thaiDistribute"/>
        <w:rPr>
          <w:rFonts w:ascii="Times New Roman" w:hAnsi="Times New Roman" w:cs="Times New Roman"/>
          <w:sz w:val="24"/>
          <w:szCs w:val="32"/>
          <w:lang w:bidi="ar-SA"/>
        </w:rPr>
      </w:pPr>
      <w:r w:rsidRPr="00815B6B">
        <w:rPr>
          <w:rFonts w:ascii="Times New Roman" w:hAnsi="Times New Roman" w:cs="Times New Roman"/>
          <w:sz w:val="24"/>
          <w:szCs w:val="32"/>
          <w:lang w:bidi="ar-SA"/>
        </w:rPr>
        <w:t>E</w:t>
      </w:r>
      <w:r w:rsidR="00022468">
        <w:rPr>
          <w:rFonts w:ascii="Times New Roman" w:hAnsi="Times New Roman" w:cs="Times New Roman"/>
          <w:sz w:val="24"/>
          <w:szCs w:val="32"/>
          <w:lang w:bidi="ar-SA"/>
        </w:rPr>
        <w:t>ndurance testing of the 1064 nm-</w:t>
      </w:r>
      <w:r w:rsidRPr="00C63768">
        <w:rPr>
          <w:rFonts w:ascii="Times New Roman" w:hAnsi="Times New Roman" w:cs="Times New Roman"/>
          <w:color w:val="EE0000"/>
          <w:sz w:val="24"/>
          <w:szCs w:val="32"/>
          <w:lang w:bidi="ar-SA"/>
        </w:rPr>
        <w:t xml:space="preserve">resonant optical limiter </w:t>
      </w:r>
      <w:r>
        <w:rPr>
          <w:rFonts w:ascii="Times New Roman" w:hAnsi="Times New Roman" w:cs="Times New Roman"/>
          <w:sz w:val="24"/>
          <w:szCs w:val="32"/>
          <w:lang w:bidi="ar-SA"/>
        </w:rPr>
        <w:t xml:space="preserve">as shown in figure </w:t>
      </w:r>
      <w:r w:rsidR="004B185A">
        <w:rPr>
          <w:rFonts w:ascii="Times New Roman" w:hAnsi="Times New Roman" w:cs="Times New Roman"/>
          <w:sz w:val="24"/>
          <w:szCs w:val="32"/>
          <w:lang w:bidi="ar-SA"/>
        </w:rPr>
        <w:t>10</w:t>
      </w:r>
      <w:r w:rsidRPr="00815B6B">
        <w:rPr>
          <w:rFonts w:ascii="Times New Roman" w:hAnsi="Times New Roman" w:cs="Times New Roman"/>
          <w:sz w:val="24"/>
          <w:szCs w:val="32"/>
          <w:lang w:bidi="ar-SA"/>
        </w:rPr>
        <w:t xml:space="preserve"> demonstrates that the device maintains stable operation over multimillion thermo‑optical cycles, with gradual but manageable degradation in its key </w:t>
      </w:r>
      <w:r>
        <w:rPr>
          <w:rFonts w:ascii="Times New Roman" w:hAnsi="Times New Roman" w:cs="Times New Roman"/>
          <w:sz w:val="24"/>
          <w:szCs w:val="32"/>
          <w:lang w:bidi="ar-SA"/>
        </w:rPr>
        <w:t>endurance</w:t>
      </w:r>
      <w:r w:rsidRPr="00815B6B">
        <w:rPr>
          <w:rFonts w:ascii="Times New Roman" w:hAnsi="Times New Roman" w:cs="Times New Roman"/>
          <w:sz w:val="24"/>
          <w:szCs w:val="32"/>
          <w:lang w:bidi="ar-SA"/>
        </w:rPr>
        <w:t xml:space="preserve"> metrics. </w:t>
      </w:r>
    </w:p>
    <w:p w14:paraId="1424905E" w14:textId="6498F53A" w:rsidR="006F3EC4" w:rsidRDefault="006F3EC4" w:rsidP="006F3EC4">
      <w:pPr>
        <w:jc w:val="thaiDistribute"/>
        <w:rPr>
          <w:rFonts w:ascii="Times New Roman" w:hAnsi="Times New Roman" w:cs="Times New Roman"/>
          <w:sz w:val="24"/>
          <w:szCs w:val="32"/>
          <w:lang w:bidi="ar-SA"/>
        </w:rPr>
      </w:pPr>
      <w:r>
        <w:rPr>
          <w:rFonts w:ascii="Times New Roman" w:hAnsi="Times New Roman" w:cs="Times New Roman"/>
          <w:sz w:val="24"/>
          <w:szCs w:val="32"/>
          <w:lang w:bidi="ar-SA"/>
        </w:rPr>
        <w:t xml:space="preserve">According to figure </w:t>
      </w:r>
      <w:r w:rsidR="004B185A">
        <w:rPr>
          <w:rFonts w:ascii="Times New Roman" w:hAnsi="Times New Roman" w:cs="Times New Roman"/>
          <w:sz w:val="24"/>
          <w:szCs w:val="32"/>
          <w:lang w:bidi="ar-SA"/>
        </w:rPr>
        <w:t>10</w:t>
      </w:r>
      <w:r>
        <w:rPr>
          <w:rFonts w:ascii="Times New Roman" w:hAnsi="Times New Roman" w:cs="Times New Roman"/>
          <w:sz w:val="24"/>
          <w:szCs w:val="32"/>
          <w:lang w:bidi="ar-SA"/>
        </w:rPr>
        <w:t>a, i</w:t>
      </w:r>
      <w:r w:rsidRPr="006F3EC4">
        <w:rPr>
          <w:rFonts w:ascii="Times New Roman" w:hAnsi="Times New Roman" w:cs="Times New Roman"/>
          <w:sz w:val="24"/>
          <w:szCs w:val="32"/>
          <w:lang w:bidi="ar-SA"/>
        </w:rPr>
        <w:t xml:space="preserve">n the amorphous state, the transmittance </w:t>
      </w:r>
      <w:r w:rsidRPr="00852F57">
        <w:rPr>
          <w:rFonts w:ascii="Times New Roman" w:hAnsi="Times New Roman" w:cs="Times New Roman"/>
          <w:i/>
          <w:iCs/>
          <w:sz w:val="24"/>
          <w:szCs w:val="32"/>
          <w:lang w:bidi="ar-SA"/>
        </w:rPr>
        <w:t>T</w:t>
      </w:r>
      <w:r w:rsidRPr="00852F57">
        <w:rPr>
          <w:rFonts w:ascii="Times New Roman" w:hAnsi="Times New Roman" w:cs="Times New Roman"/>
          <w:i/>
          <w:iCs/>
          <w:sz w:val="24"/>
          <w:szCs w:val="32"/>
          <w:vertAlign w:val="subscript"/>
          <w:lang w:bidi="ar-SA"/>
        </w:rPr>
        <w:t>a</w:t>
      </w:r>
      <w:r w:rsidRPr="006F3EC4">
        <w:rPr>
          <w:rFonts w:ascii="Times New Roman" w:hAnsi="Times New Roman" w:cs="Times New Roman"/>
          <w:sz w:val="24"/>
          <w:szCs w:val="32"/>
          <w:lang w:bidi="ar-SA"/>
        </w:rPr>
        <w:t xml:space="preserve"> stays very close to unity from the first cycle up to about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5</w:t>
      </w:r>
      <w:r>
        <w:rPr>
          <w:rFonts w:ascii="Times New Roman" w:hAnsi="Times New Roman" w:cs="Times New Roman"/>
          <w:sz w:val="24"/>
          <w:szCs w:val="32"/>
          <w:lang w:bidi="ar-SA"/>
        </w:rPr>
        <w:t xml:space="preserve"> - 10</w:t>
      </w:r>
      <w:r>
        <w:rPr>
          <w:rFonts w:ascii="Times New Roman" w:hAnsi="Times New Roman" w:cs="Times New Roman"/>
          <w:sz w:val="24"/>
          <w:szCs w:val="32"/>
          <w:vertAlign w:val="superscript"/>
          <w:lang w:bidi="ar-SA"/>
        </w:rPr>
        <w:t>6</w:t>
      </w:r>
      <w:r w:rsidRPr="006F3EC4">
        <w:rPr>
          <w:rFonts w:ascii="Times New Roman" w:hAnsi="Times New Roman" w:cs="Times New Roman"/>
          <w:sz w:val="24"/>
          <w:szCs w:val="32"/>
          <w:lang w:bidi="ar-SA"/>
        </w:rPr>
        <w:t xml:space="preserve"> cycles and only exhibits a slight decrease when the cycle number approaches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7</w:t>
      </w:r>
      <w:r w:rsidRPr="006F3EC4">
        <w:rPr>
          <w:rFonts w:ascii="Times New Roman" w:hAnsi="Times New Roman" w:cs="Times New Roman"/>
          <w:sz w:val="24"/>
          <w:szCs w:val="32"/>
          <w:lang w:bidi="ar-SA"/>
        </w:rPr>
        <w:t>, which means that the “ON” state of the switch remains highly transparent throughout most of the endurance window. In the crystalline state, the transmittance</w:t>
      </w:r>
      <w:r>
        <w:rPr>
          <w:rFonts w:ascii="Times New Roman" w:hAnsi="Times New Roman" w:cs="Times New Roman"/>
          <w:sz w:val="24"/>
          <w:szCs w:val="32"/>
          <w:lang w:bidi="ar-SA"/>
        </w:rPr>
        <w:t xml:space="preserve"> </w:t>
      </w:r>
      <w:r w:rsidRPr="00852F57">
        <w:rPr>
          <w:rFonts w:ascii="Times New Roman" w:hAnsi="Times New Roman" w:cs="Times New Roman"/>
          <w:i/>
          <w:iCs/>
          <w:sz w:val="24"/>
          <w:szCs w:val="32"/>
          <w:lang w:bidi="ar-SA"/>
        </w:rPr>
        <w:t>T</w:t>
      </w:r>
      <w:r>
        <w:rPr>
          <w:rFonts w:ascii="Times New Roman" w:hAnsi="Times New Roman" w:cs="Times New Roman"/>
          <w:i/>
          <w:iCs/>
          <w:sz w:val="24"/>
          <w:szCs w:val="32"/>
          <w:vertAlign w:val="subscript"/>
          <w:lang w:bidi="ar-SA"/>
        </w:rPr>
        <w:t>c</w:t>
      </w:r>
      <w:r w:rsidRPr="006F3EC4">
        <w:rPr>
          <w:rFonts w:ascii="Times New Roman" w:hAnsi="Times New Roman" w:cs="Times New Roman"/>
          <w:sz w:val="24"/>
          <w:szCs w:val="32"/>
          <w:lang w:bidi="ar-SA"/>
        </w:rPr>
        <w:t xml:space="preserve"> is much lower (around 0.25–0.28) but also shows only a weak dependence on the cycling number until the high‑cycle regime, where a modest reduction is observed, confirming that the “OFF” state maintains a strong attenuation with minimal fatigue‑induced drift.</w:t>
      </w:r>
      <w:r>
        <w:rPr>
          <w:rFonts w:ascii="Times New Roman" w:hAnsi="Times New Roman" w:cs="Times New Roman"/>
          <w:sz w:val="24"/>
          <w:szCs w:val="32"/>
          <w:lang w:bidi="ar-SA"/>
        </w:rPr>
        <w:t xml:space="preserve"> Then, </w:t>
      </w:r>
      <w:r w:rsidRPr="00852F57">
        <w:rPr>
          <w:rFonts w:ascii="Times New Roman" w:hAnsi="Times New Roman" w:cs="Times New Roman"/>
          <w:sz w:val="24"/>
          <w:szCs w:val="32"/>
          <w:lang w:bidi="ar-SA"/>
        </w:rPr>
        <w:t>the normalized transmitting contrast</w:t>
      </w:r>
      <w:r>
        <w:rPr>
          <w:rFonts w:ascii="Times New Roman" w:hAnsi="Times New Roman" w:cs="Times New Roman"/>
          <w:sz w:val="24"/>
          <w:szCs w:val="32"/>
          <w:lang w:bidi="ar-SA"/>
        </w:rPr>
        <w:t xml:space="preserve"> as illustrated by magenta curve in figure </w:t>
      </w:r>
      <w:r w:rsidR="004B185A">
        <w:rPr>
          <w:rFonts w:ascii="Times New Roman" w:hAnsi="Times New Roman" w:cs="Times New Roman"/>
          <w:sz w:val="24"/>
          <w:szCs w:val="32"/>
          <w:lang w:bidi="ar-SA"/>
        </w:rPr>
        <w:t>10</w:t>
      </w:r>
      <w:r>
        <w:rPr>
          <w:rFonts w:ascii="Times New Roman" w:hAnsi="Times New Roman" w:cs="Times New Roman"/>
          <w:sz w:val="24"/>
          <w:szCs w:val="32"/>
          <w:lang w:bidi="ar-SA"/>
        </w:rPr>
        <w:t>b</w:t>
      </w:r>
      <w:r w:rsidRPr="00852F57">
        <w:rPr>
          <w:rFonts w:ascii="Times New Roman" w:hAnsi="Times New Roman" w:cs="Times New Roman"/>
          <w:sz w:val="24"/>
          <w:szCs w:val="32"/>
          <w:lang w:bidi="ar-SA"/>
        </w:rPr>
        <w:t xml:space="preserve">, defined as the </w:t>
      </w:r>
      <w:r w:rsidRPr="00852F57">
        <w:rPr>
          <w:rFonts w:ascii="Times New Roman" w:hAnsi="Times New Roman" w:cs="Times New Roman"/>
          <w:sz w:val="24"/>
          <w:szCs w:val="32"/>
          <w:lang w:bidi="ar-SA"/>
        </w:rPr>
        <w:lastRenderedPageBreak/>
        <w:t>relative difference in transmittance between the amorphous and crystalline states with respect to the initial contrast, remains almost constant over more than five decades of cycling number, which demonstrates the robustness of the optical modulation mechanism. A noticeable degradation of Δ</w:t>
      </w:r>
      <w:r w:rsidRPr="00852F57">
        <w:rPr>
          <w:rFonts w:ascii="Times New Roman" w:hAnsi="Times New Roman" w:cs="Times New Roman"/>
          <w:i/>
          <w:iCs/>
          <w:sz w:val="24"/>
          <w:szCs w:val="32"/>
          <w:lang w:bidi="ar-SA"/>
        </w:rPr>
        <w:t>T</w:t>
      </w:r>
      <w:r w:rsidRPr="00852F57">
        <w:rPr>
          <w:rFonts w:ascii="Times New Roman" w:hAnsi="Times New Roman" w:cs="Times New Roman"/>
          <w:sz w:val="24"/>
          <w:szCs w:val="32"/>
          <w:lang w:bidi="ar-SA"/>
        </w:rPr>
        <w:t>/</w:t>
      </w:r>
      <w:r w:rsidRPr="00852F57">
        <w:rPr>
          <w:rFonts w:ascii="Times New Roman" w:hAnsi="Times New Roman" w:cs="Times New Roman"/>
          <w:i/>
          <w:iCs/>
          <w:sz w:val="24"/>
          <w:szCs w:val="32"/>
          <w:lang w:bidi="ar-SA"/>
        </w:rPr>
        <w:t>T</w:t>
      </w:r>
      <w:r w:rsidRPr="00852F57">
        <w:rPr>
          <w:rFonts w:ascii="Times New Roman" w:hAnsi="Times New Roman" w:cs="Times New Roman"/>
          <w:sz w:val="24"/>
          <w:szCs w:val="32"/>
          <w:vertAlign w:val="subscript"/>
          <w:lang w:bidi="ar-SA"/>
        </w:rPr>
        <w:t>0</w:t>
      </w:r>
      <w:r w:rsidRPr="00852F57">
        <w:rPr>
          <w:rFonts w:ascii="Times New Roman" w:hAnsi="Times New Roman" w:cs="Times New Roman"/>
          <w:sz w:val="24"/>
          <w:szCs w:val="32"/>
          <w:lang w:bidi="ar-SA"/>
        </w:rPr>
        <w:t xml:space="preserve"> is observed only when the cycle number approaches the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6</w:t>
      </w:r>
      <w:r>
        <w:rPr>
          <w:rFonts w:ascii="Times New Roman" w:hAnsi="Times New Roman" w:cs="Times New Roman"/>
          <w:sz w:val="24"/>
          <w:szCs w:val="32"/>
          <w:lang w:bidi="ar-SA"/>
        </w:rPr>
        <w:t xml:space="preserve"> - 10</w:t>
      </w:r>
      <w:r>
        <w:rPr>
          <w:rFonts w:ascii="Times New Roman" w:hAnsi="Times New Roman" w:cs="Times New Roman"/>
          <w:sz w:val="24"/>
          <w:szCs w:val="32"/>
          <w:vertAlign w:val="superscript"/>
          <w:lang w:bidi="ar-SA"/>
        </w:rPr>
        <w:t>7</w:t>
      </w:r>
      <w:r w:rsidRPr="00852F57">
        <w:rPr>
          <w:rFonts w:ascii="Times New Roman" w:hAnsi="Times New Roman" w:cs="Times New Roman"/>
          <w:sz w:val="24"/>
          <w:szCs w:val="32"/>
          <w:lang w:bidi="ar-SA"/>
        </w:rPr>
        <w:t xml:space="preserve"> range, where the contrast begins to decrease from approximately −</w:t>
      </w:r>
      <w:r>
        <w:rPr>
          <w:rFonts w:ascii="Times New Roman" w:hAnsi="Times New Roman" w:cs="Times New Roman"/>
          <w:sz w:val="24"/>
          <w:szCs w:val="32"/>
          <w:lang w:bidi="ar-SA"/>
        </w:rPr>
        <w:t xml:space="preserve"> </w:t>
      </w:r>
      <w:r w:rsidRPr="00852F57">
        <w:rPr>
          <w:rFonts w:ascii="Times New Roman" w:hAnsi="Times New Roman" w:cs="Times New Roman"/>
          <w:sz w:val="24"/>
          <w:szCs w:val="32"/>
          <w:lang w:bidi="ar-SA"/>
        </w:rPr>
        <w:t>0.36 to about −</w:t>
      </w:r>
      <w:r>
        <w:rPr>
          <w:rFonts w:ascii="Times New Roman" w:hAnsi="Times New Roman" w:cs="Times New Roman"/>
          <w:sz w:val="24"/>
          <w:szCs w:val="32"/>
          <w:lang w:bidi="ar-SA"/>
        </w:rPr>
        <w:t xml:space="preserve"> </w:t>
      </w:r>
      <w:r w:rsidRPr="00852F57">
        <w:rPr>
          <w:rFonts w:ascii="Times New Roman" w:hAnsi="Times New Roman" w:cs="Times New Roman"/>
          <w:sz w:val="24"/>
          <w:szCs w:val="32"/>
          <w:lang w:bidi="ar-SA"/>
        </w:rPr>
        <w:t>0.45, suggesting the onset of fatigue‑induced structural or compositional changes in the phase‑change layer.</w:t>
      </w:r>
    </w:p>
    <w:p w14:paraId="59C3296F" w14:textId="11A5A9A6" w:rsidR="006F3EC4" w:rsidRPr="0055665E" w:rsidRDefault="006F3EC4" w:rsidP="006F3EC4">
      <w:pPr>
        <w:jc w:val="thaiDistribute"/>
        <w:rPr>
          <w:rFonts w:ascii="Times New Roman" w:hAnsi="Times New Roman" w:cs="Times New Roman"/>
          <w:sz w:val="24"/>
          <w:szCs w:val="32"/>
          <w:lang w:bidi="ar-SA"/>
        </w:rPr>
      </w:pPr>
      <w:r>
        <w:rPr>
          <w:rFonts w:ascii="Times New Roman" w:hAnsi="Times New Roman" w:cs="Times New Roman"/>
          <w:sz w:val="24"/>
          <w:szCs w:val="32"/>
          <w:lang w:bidi="ar-SA"/>
        </w:rPr>
        <w:t>After that, we consider the endurance metrics for our devices at operating wavelength 1,064 nm. First, t</w:t>
      </w:r>
      <w:r w:rsidRPr="00852F57">
        <w:rPr>
          <w:rFonts w:ascii="Times New Roman" w:hAnsi="Times New Roman" w:cs="Times New Roman"/>
          <w:sz w:val="24"/>
          <w:szCs w:val="32"/>
          <w:lang w:bidi="ar-SA"/>
        </w:rPr>
        <w:t>he transmitting contrast degradation</w:t>
      </w:r>
      <w:r>
        <w:rPr>
          <w:rFonts w:ascii="Times New Roman" w:hAnsi="Times New Roman" w:cs="Times New Roman"/>
          <w:sz w:val="24"/>
          <w:szCs w:val="32"/>
          <w:lang w:bidi="ar-SA"/>
        </w:rPr>
        <w:t>:</w:t>
      </w:r>
      <w:r w:rsidRPr="00852F57">
        <w:rPr>
          <w:rFonts w:ascii="Times New Roman" w:hAnsi="Times New Roman" w:cs="Times New Roman"/>
          <w:sz w:val="24"/>
          <w:szCs w:val="32"/>
          <w:lang w:bidi="ar-SA"/>
        </w:rPr>
        <w:t xml:space="preserve"> </w:t>
      </w:r>
      <w:proofErr w:type="spellStart"/>
      <w:r w:rsidR="00022468" w:rsidRPr="00852F57">
        <w:rPr>
          <w:rFonts w:ascii="Times New Roman" w:hAnsi="Times New Roman" w:cs="Times New Roman"/>
          <w:i/>
          <w:iCs/>
          <w:sz w:val="24"/>
          <w:szCs w:val="32"/>
          <w:lang w:bidi="ar-SA"/>
        </w:rPr>
        <w:t>D</w:t>
      </w:r>
      <w:r w:rsidR="00022468" w:rsidRPr="00852F57">
        <w:rPr>
          <w:rFonts w:ascii="Times New Roman" w:hAnsi="Times New Roman" w:cs="Times New Roman"/>
          <w:sz w:val="24"/>
          <w:szCs w:val="32"/>
          <w:vertAlign w:val="subscript"/>
          <w:lang w:bidi="ar-SA"/>
        </w:rPr>
        <w:t>pct</w:t>
      </w:r>
      <w:proofErr w:type="spellEnd"/>
      <w:r w:rsidR="00022468" w:rsidRPr="00852F57">
        <w:rPr>
          <w:rFonts w:ascii="Times New Roman" w:hAnsi="Times New Roman" w:cs="Times New Roman"/>
          <w:sz w:val="24"/>
          <w:szCs w:val="32"/>
          <w:lang w:bidi="ar-SA"/>
        </w:rPr>
        <w:t>, which</w:t>
      </w:r>
      <w:r>
        <w:rPr>
          <w:rFonts w:ascii="Times New Roman" w:hAnsi="Times New Roman" w:cs="Times New Roman"/>
          <w:sz w:val="24"/>
          <w:szCs w:val="32"/>
          <w:lang w:bidi="ar-SA"/>
        </w:rPr>
        <w:t xml:space="preserve"> is represented by cyan curve in figure </w:t>
      </w:r>
      <w:r w:rsidR="004B185A">
        <w:rPr>
          <w:rFonts w:ascii="Times New Roman" w:hAnsi="Times New Roman" w:cs="Times New Roman"/>
          <w:sz w:val="24"/>
          <w:szCs w:val="32"/>
          <w:lang w:bidi="ar-SA"/>
        </w:rPr>
        <w:t>10</w:t>
      </w:r>
      <w:r>
        <w:rPr>
          <w:rFonts w:ascii="Times New Roman" w:hAnsi="Times New Roman" w:cs="Times New Roman"/>
          <w:sz w:val="24"/>
          <w:szCs w:val="32"/>
          <w:lang w:bidi="ar-SA"/>
        </w:rPr>
        <w:t xml:space="preserve">c, </w:t>
      </w:r>
      <w:r w:rsidRPr="00852F57">
        <w:rPr>
          <w:rFonts w:ascii="Times New Roman" w:hAnsi="Times New Roman" w:cs="Times New Roman"/>
          <w:sz w:val="24"/>
          <w:szCs w:val="32"/>
          <w:lang w:bidi="ar-SA"/>
        </w:rPr>
        <w:t>remains negligible (&lt;1%) up to around 10</w:t>
      </w:r>
      <w:r w:rsidRPr="00E57EBD">
        <w:rPr>
          <w:rFonts w:ascii="Times New Roman" w:hAnsi="Times New Roman" w:cs="Times New Roman"/>
          <w:sz w:val="24"/>
          <w:szCs w:val="32"/>
          <w:vertAlign w:val="superscript"/>
          <w:lang w:bidi="ar-SA"/>
        </w:rPr>
        <w:t>5</w:t>
      </w:r>
      <w:r w:rsidRPr="00852F57">
        <w:rPr>
          <w:rFonts w:ascii="Times New Roman" w:hAnsi="Times New Roman" w:cs="Times New Roman"/>
          <w:sz w:val="24"/>
          <w:szCs w:val="32"/>
          <w:lang w:bidi="ar-SA"/>
        </w:rPr>
        <w:t xml:space="preserve"> cycles and then increases steeply beyond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6</w:t>
      </w:r>
      <w:r w:rsidRPr="00852F57">
        <w:rPr>
          <w:rFonts w:ascii="Times New Roman" w:hAnsi="Times New Roman" w:cs="Times New Roman"/>
          <w:sz w:val="24"/>
          <w:szCs w:val="32"/>
          <w:lang w:bidi="ar-SA"/>
        </w:rPr>
        <w:t xml:space="preserve"> cycles, reaching values on the order of 20–25%, which quantitatively confirms that the device maintains nearly stable contrast over most of its cycling lifetime before a rapid degradation regime sets in</w:t>
      </w:r>
      <w:r>
        <w:rPr>
          <w:rFonts w:ascii="Times New Roman" w:hAnsi="Times New Roman" w:cs="Times New Roman"/>
          <w:sz w:val="24"/>
          <w:szCs w:val="32"/>
          <w:lang w:bidi="ar-SA"/>
        </w:rPr>
        <w:t>. Next, t</w:t>
      </w:r>
      <w:r w:rsidRPr="00E57EBD">
        <w:rPr>
          <w:rFonts w:ascii="Times New Roman" w:hAnsi="Times New Roman" w:cs="Times New Roman"/>
          <w:sz w:val="24"/>
          <w:szCs w:val="32"/>
          <w:lang w:bidi="ar-SA"/>
        </w:rPr>
        <w:t>he insertion loss</w:t>
      </w:r>
      <w:r>
        <w:rPr>
          <w:rFonts w:ascii="Times New Roman" w:hAnsi="Times New Roman" w:cs="Times New Roman"/>
          <w:sz w:val="24"/>
          <w:szCs w:val="32"/>
          <w:lang w:bidi="ar-SA"/>
        </w:rPr>
        <w:t xml:space="preserve">: </w:t>
      </w:r>
      <w:proofErr w:type="spellStart"/>
      <w:r w:rsidRPr="00D96C01">
        <w:rPr>
          <w:rFonts w:ascii="Times New Roman" w:hAnsi="Times New Roman" w:cs="Times New Roman"/>
          <w:i/>
          <w:iCs/>
          <w:sz w:val="24"/>
          <w:szCs w:val="32"/>
          <w:lang w:bidi="ar-SA"/>
        </w:rPr>
        <w:t>IL</w:t>
      </w:r>
      <w:r>
        <w:rPr>
          <w:rFonts w:ascii="Times New Roman" w:hAnsi="Times New Roman" w:cs="Times New Roman"/>
          <w:sz w:val="24"/>
          <w:szCs w:val="32"/>
          <w:vertAlign w:val="subscript"/>
          <w:lang w:bidi="ar-SA"/>
        </w:rPr>
        <w:t>dB</w:t>
      </w:r>
      <w:proofErr w:type="spellEnd"/>
      <w:r w:rsidRPr="00E57EBD">
        <w:rPr>
          <w:rFonts w:ascii="Times New Roman" w:hAnsi="Times New Roman" w:cs="Times New Roman"/>
          <w:sz w:val="24"/>
          <w:szCs w:val="32"/>
          <w:lang w:bidi="ar-SA"/>
        </w:rPr>
        <w:t xml:space="preserve">, </w:t>
      </w:r>
      <w:r>
        <w:rPr>
          <w:rFonts w:ascii="Times New Roman" w:hAnsi="Times New Roman" w:cs="Times New Roman"/>
          <w:sz w:val="24"/>
          <w:szCs w:val="32"/>
          <w:lang w:bidi="ar-SA"/>
        </w:rPr>
        <w:t xml:space="preserve">as shown in figure </w:t>
      </w:r>
      <w:r w:rsidR="004B185A">
        <w:rPr>
          <w:rFonts w:ascii="Times New Roman" w:hAnsi="Times New Roman" w:cs="Times New Roman"/>
          <w:sz w:val="24"/>
          <w:szCs w:val="32"/>
          <w:lang w:bidi="ar-SA"/>
        </w:rPr>
        <w:t>10</w:t>
      </w:r>
      <w:r>
        <w:rPr>
          <w:rFonts w:ascii="Times New Roman" w:hAnsi="Times New Roman" w:cs="Times New Roman"/>
          <w:sz w:val="24"/>
          <w:szCs w:val="32"/>
          <w:lang w:bidi="ar-SA"/>
        </w:rPr>
        <w:t>d</w:t>
      </w:r>
      <w:r w:rsidRPr="00E57EBD">
        <w:rPr>
          <w:rFonts w:ascii="Times New Roman" w:hAnsi="Times New Roman" w:cs="Times New Roman"/>
          <w:sz w:val="24"/>
          <w:szCs w:val="32"/>
          <w:lang w:bidi="ar-SA"/>
        </w:rPr>
        <w:t>, stays very close to 0 dB for cycle numbers below approximately</w:t>
      </w:r>
      <w:r>
        <w:rPr>
          <w:rFonts w:ascii="Times New Roman" w:hAnsi="Times New Roman" w:cs="Times New Roman"/>
          <w:sz w:val="24"/>
          <w:szCs w:val="32"/>
          <w:lang w:bidi="ar-SA"/>
        </w:rPr>
        <w:t xml:space="preserve"> 10</w:t>
      </w:r>
      <w:r>
        <w:rPr>
          <w:rFonts w:ascii="Times New Roman" w:hAnsi="Times New Roman" w:cs="Times New Roman"/>
          <w:sz w:val="24"/>
          <w:szCs w:val="32"/>
          <w:vertAlign w:val="superscript"/>
          <w:lang w:bidi="ar-SA"/>
        </w:rPr>
        <w:t>5</w:t>
      </w:r>
      <w:r w:rsidRPr="00E57EBD">
        <w:rPr>
          <w:rFonts w:ascii="Times New Roman" w:hAnsi="Times New Roman" w:cs="Times New Roman"/>
          <w:sz w:val="24"/>
          <w:szCs w:val="32"/>
          <w:lang w:bidi="ar-SA"/>
        </w:rPr>
        <w:t xml:space="preserve">, indicating that the device introduces almost no additional attenuation to the transmitted signal in its operational window. When the number of cycles exceeds roughly </w:t>
      </w:r>
      <w:r>
        <w:rPr>
          <w:rFonts w:ascii="Times New Roman" w:hAnsi="Times New Roman" w:cs="Times New Roman"/>
          <w:sz w:val="24"/>
          <w:szCs w:val="32"/>
          <w:lang w:bidi="ar-SA"/>
        </w:rPr>
        <w:t>10</w:t>
      </w:r>
      <w:r>
        <w:rPr>
          <w:rFonts w:ascii="Times New Roman" w:hAnsi="Times New Roman" w:cs="Times New Roman"/>
          <w:sz w:val="24"/>
          <w:szCs w:val="32"/>
          <w:vertAlign w:val="superscript"/>
          <w:lang w:bidi="ar-SA"/>
        </w:rPr>
        <w:t>6</w:t>
      </w:r>
      <w:r w:rsidRPr="00E57EBD">
        <w:rPr>
          <w:rFonts w:ascii="Times New Roman" w:hAnsi="Times New Roman" w:cs="Times New Roman"/>
          <w:sz w:val="24"/>
          <w:szCs w:val="32"/>
          <w:lang w:bidi="ar-SA"/>
        </w:rPr>
        <w:t>, the insertion loss increases rapidly down to about −</w:t>
      </w:r>
      <w:r>
        <w:rPr>
          <w:rFonts w:ascii="Times New Roman" w:hAnsi="Times New Roman" w:cs="Times New Roman"/>
          <w:sz w:val="24"/>
          <w:szCs w:val="32"/>
          <w:lang w:bidi="ar-SA"/>
        </w:rPr>
        <w:t xml:space="preserve"> </w:t>
      </w:r>
      <w:r w:rsidRPr="00E57EBD">
        <w:rPr>
          <w:rFonts w:ascii="Times New Roman" w:hAnsi="Times New Roman" w:cs="Times New Roman"/>
          <w:sz w:val="24"/>
          <w:szCs w:val="32"/>
          <w:lang w:bidi="ar-SA"/>
        </w:rPr>
        <w:t>0.6 to −</w:t>
      </w:r>
      <w:r>
        <w:rPr>
          <w:rFonts w:ascii="Times New Roman" w:hAnsi="Times New Roman" w:cs="Times New Roman"/>
          <w:sz w:val="24"/>
          <w:szCs w:val="32"/>
          <w:lang w:bidi="ar-SA"/>
        </w:rPr>
        <w:t xml:space="preserve"> </w:t>
      </w:r>
      <w:r w:rsidRPr="00E57EBD">
        <w:rPr>
          <w:rFonts w:ascii="Times New Roman" w:hAnsi="Times New Roman" w:cs="Times New Roman"/>
          <w:sz w:val="24"/>
          <w:szCs w:val="32"/>
          <w:lang w:bidi="ar-SA"/>
        </w:rPr>
        <w:t>0.7 dB, reflecting the cumulative effect of material fatigue and interface degradation on the overall transmission, yet remaining relatively low compared with typical optical interconnect tolerances</w:t>
      </w:r>
      <w:r>
        <w:rPr>
          <w:rFonts w:ascii="Times New Roman" w:hAnsi="Times New Roman" w:cs="Times New Roman"/>
          <w:sz w:val="24"/>
          <w:szCs w:val="32"/>
          <w:lang w:bidi="ar-SA"/>
        </w:rPr>
        <w:t xml:space="preserve"> as mentioned in sub-section 2.2.3</w:t>
      </w:r>
      <w:r w:rsidRPr="00E57EBD">
        <w:rPr>
          <w:rFonts w:ascii="Times New Roman" w:hAnsi="Times New Roman" w:cs="Times New Roman"/>
          <w:sz w:val="24"/>
          <w:szCs w:val="32"/>
          <w:lang w:bidi="ar-SA"/>
        </w:rPr>
        <w:t>.</w:t>
      </w:r>
      <w:r>
        <w:rPr>
          <w:rFonts w:ascii="Times New Roman" w:hAnsi="Times New Roman" w:cs="Times New Roman"/>
          <w:sz w:val="24"/>
          <w:szCs w:val="32"/>
          <w:lang w:bidi="ar-SA"/>
        </w:rPr>
        <w:t xml:space="preserve"> From both endurance metrics, we found that the </w:t>
      </w:r>
      <w:r w:rsidRPr="00C444CF">
        <w:rPr>
          <w:rFonts w:ascii="Times New Roman" w:hAnsi="Times New Roman" w:cs="Times New Roman"/>
          <w:sz w:val="24"/>
          <w:szCs w:val="24"/>
        </w:rPr>
        <w:t>failure cycle</w:t>
      </w:r>
      <w:r>
        <w:rPr>
          <w:rFonts w:ascii="Times New Roman" w:hAnsi="Times New Roman" w:cs="Times New Roman"/>
          <w:sz w:val="24"/>
          <w:szCs w:val="24"/>
        </w:rPr>
        <w:t>:</w:t>
      </w:r>
      <w:r w:rsidRPr="00C444CF">
        <w:rPr>
          <w:rFonts w:ascii="Times New Roman" w:hAnsi="Times New Roman" w:cs="Times New Roman"/>
          <w:sz w:val="24"/>
          <w:szCs w:val="24"/>
        </w:rPr>
        <w:t> </w:t>
      </w:r>
      <w:proofErr w:type="spellStart"/>
      <w:r w:rsidRPr="00C444CF">
        <w:rPr>
          <w:rFonts w:ascii="Times New Roman" w:hAnsi="Times New Roman" w:cs="Times New Roman"/>
          <w:i/>
          <w:iCs/>
          <w:sz w:val="24"/>
          <w:szCs w:val="24"/>
        </w:rPr>
        <w:t>N</w:t>
      </w:r>
      <w:r w:rsidRPr="00C444CF">
        <w:rPr>
          <w:rFonts w:ascii="Times New Roman" w:hAnsi="Times New Roman" w:cs="Times New Roman"/>
          <w:sz w:val="24"/>
          <w:szCs w:val="24"/>
          <w:vertAlign w:val="subscript"/>
        </w:rPr>
        <w:t>fail</w:t>
      </w:r>
      <w:proofErr w:type="spellEnd"/>
      <w:r w:rsidRPr="00C444CF">
        <w:rPr>
          <w:rFonts w:ascii="Times New Roman" w:hAnsi="Times New Roman" w:cs="Times New Roman"/>
          <w:sz w:val="24"/>
          <w:szCs w:val="24"/>
        </w:rPr>
        <w:t> is</w:t>
      </w:r>
      <w:r>
        <w:rPr>
          <w:rFonts w:ascii="Times New Roman" w:hAnsi="Times New Roman" w:cs="Times New Roman"/>
          <w:sz w:val="24"/>
          <w:szCs w:val="24"/>
        </w:rPr>
        <w:t xml:space="preserve"> around</w:t>
      </w:r>
      <w:r>
        <w:rPr>
          <w:rFonts w:ascii="Times New Roman" w:hAnsi="Times New Roman" w:cs="Times New Roman"/>
          <w:sz w:val="24"/>
          <w:szCs w:val="32"/>
          <w:lang w:bidi="ar-SA"/>
        </w:rPr>
        <w:t xml:space="preserve"> at cycle number 2 × 10</w:t>
      </w:r>
      <w:r>
        <w:rPr>
          <w:rFonts w:ascii="Times New Roman" w:hAnsi="Times New Roman" w:cs="Times New Roman"/>
          <w:sz w:val="24"/>
          <w:szCs w:val="32"/>
          <w:vertAlign w:val="superscript"/>
          <w:lang w:bidi="ar-SA"/>
        </w:rPr>
        <w:t>6</w:t>
      </w:r>
      <w:r>
        <w:rPr>
          <w:rFonts w:ascii="Times New Roman" w:hAnsi="Times New Roman" w:cs="Times New Roman"/>
          <w:sz w:val="24"/>
          <w:szCs w:val="32"/>
          <w:lang w:bidi="ar-SA"/>
        </w:rPr>
        <w:t xml:space="preserve"> because the contrast degradation becoming over 20%. So that, we can recommend that, at wavelength 1,064 nm, our optical limiter should not be used over 2 × 10</w:t>
      </w:r>
      <w:r>
        <w:rPr>
          <w:rFonts w:ascii="Times New Roman" w:hAnsi="Times New Roman" w:cs="Times New Roman"/>
          <w:sz w:val="24"/>
          <w:szCs w:val="32"/>
          <w:vertAlign w:val="superscript"/>
          <w:lang w:bidi="ar-SA"/>
        </w:rPr>
        <w:t>6</w:t>
      </w:r>
      <w:r>
        <w:rPr>
          <w:rFonts w:ascii="Times New Roman" w:hAnsi="Times New Roman" w:cs="Times New Roman"/>
          <w:sz w:val="24"/>
          <w:szCs w:val="32"/>
          <w:lang w:bidi="ar-SA"/>
        </w:rPr>
        <w:t xml:space="preserve"> cycles of optical switching.</w:t>
      </w:r>
    </w:p>
    <w:tbl>
      <w:tblPr>
        <w:tblStyle w:val="TableGrid"/>
        <w:tblW w:w="0" w:type="auto"/>
        <w:tblLook w:val="04A0" w:firstRow="1" w:lastRow="0" w:firstColumn="1" w:lastColumn="0" w:noHBand="0" w:noVBand="1"/>
      </w:tblPr>
      <w:tblGrid>
        <w:gridCol w:w="4531"/>
        <w:gridCol w:w="4488"/>
      </w:tblGrid>
      <w:tr w:rsidR="00EE5680" w:rsidRPr="00EE5680" w14:paraId="6B1B53E2" w14:textId="77777777" w:rsidTr="00693C09">
        <w:tc>
          <w:tcPr>
            <w:tcW w:w="4531" w:type="dxa"/>
          </w:tcPr>
          <w:p w14:paraId="07D61442" w14:textId="195AC77B" w:rsidR="00EE5680" w:rsidRPr="00022468" w:rsidRDefault="00022468" w:rsidP="00022468">
            <w:pPr>
              <w:spacing w:before="100" w:beforeAutospacing="1" w:after="100" w:afterAutospacing="1"/>
              <w:rPr>
                <w:rFonts w:ascii="Times New Roman" w:eastAsia="Times New Roman" w:hAnsi="Times New Roman" w:cs="Times New Roman"/>
                <w:sz w:val="24"/>
                <w:szCs w:val="24"/>
              </w:rPr>
            </w:pPr>
            <w:bookmarkStart w:id="3" w:name="_Hlk219064856"/>
            <w:r w:rsidRPr="00022468">
              <w:rPr>
                <w:rFonts w:ascii="Times New Roman" w:eastAsia="Times New Roman" w:hAnsi="Times New Roman" w:cs="Times New Roman"/>
                <w:noProof/>
                <w:sz w:val="24"/>
                <w:szCs w:val="24"/>
              </w:rPr>
              <w:drawing>
                <wp:inline distT="0" distB="0" distL="0" distR="0" wp14:anchorId="5038ABF8" wp14:editId="1228BA61">
                  <wp:extent cx="2679192" cy="1984248"/>
                  <wp:effectExtent l="0" t="0" r="6985" b="0"/>
                  <wp:docPr id="1" name="Picture 1" descr="D:\My Conferences\ICAPMA 2025\Codes\Endurance metrics@1064nm limiter 2.5M cyc\Transmit_vs_cyc r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My Conferences\ICAPMA 2025\Codes\Endurance metrics@1064nm limiter 2.5M cyc\Transmit_vs_cyc rv.jp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679192" cy="1984248"/>
                          </a:xfrm>
                          <a:prstGeom prst="rect">
                            <a:avLst/>
                          </a:prstGeom>
                          <a:noFill/>
                          <a:ln>
                            <a:noFill/>
                          </a:ln>
                        </pic:spPr>
                      </pic:pic>
                    </a:graphicData>
                  </a:graphic>
                </wp:inline>
              </w:drawing>
            </w:r>
            <w:bookmarkStart w:id="4" w:name="_GoBack"/>
            <w:bookmarkEnd w:id="4"/>
          </w:p>
        </w:tc>
        <w:tc>
          <w:tcPr>
            <w:tcW w:w="4488" w:type="dxa"/>
          </w:tcPr>
          <w:p w14:paraId="3AD3D190" w14:textId="3E1B8CC6" w:rsidR="00EE5680" w:rsidRPr="00EE5680" w:rsidRDefault="00C311F6" w:rsidP="00693C09">
            <w:pPr>
              <w:pStyle w:val="BodyText"/>
              <w:spacing w:line="276" w:lineRule="auto"/>
              <w:jc w:val="thaiDistribute"/>
              <w:rPr>
                <w:rFonts w:ascii="Times New Roman" w:hAnsi="Times New Roman"/>
                <w:noProof/>
              </w:rPr>
            </w:pPr>
            <w:r w:rsidRPr="00C311F6">
              <w:rPr>
                <w:rFonts w:ascii="Times New Roman" w:hAnsi="Times New Roman"/>
                <w:noProof/>
                <w:lang w:bidi="th-TH"/>
              </w:rPr>
              <w:drawing>
                <wp:inline distT="0" distB="0" distL="0" distR="0" wp14:anchorId="0FF6A118" wp14:editId="40D6F95A">
                  <wp:extent cx="2642616" cy="1984248"/>
                  <wp:effectExtent l="0" t="0" r="5715" b="0"/>
                  <wp:docPr id="89267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642616" cy="1984248"/>
                          </a:xfrm>
                          <a:prstGeom prst="rect">
                            <a:avLst/>
                          </a:prstGeom>
                          <a:noFill/>
                          <a:ln>
                            <a:noFill/>
                          </a:ln>
                        </pic:spPr>
                      </pic:pic>
                    </a:graphicData>
                  </a:graphic>
                </wp:inline>
              </w:drawing>
            </w:r>
          </w:p>
        </w:tc>
      </w:tr>
      <w:tr w:rsidR="00EE5680" w:rsidRPr="00EE5680" w14:paraId="0229F791" w14:textId="77777777" w:rsidTr="00693C09">
        <w:tc>
          <w:tcPr>
            <w:tcW w:w="4531" w:type="dxa"/>
          </w:tcPr>
          <w:p w14:paraId="126DE563" w14:textId="77777777" w:rsidR="00EE5680" w:rsidRPr="00EE5680" w:rsidRDefault="00EE5680" w:rsidP="00693C09">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1D05CA2E" w14:textId="77777777" w:rsidR="00EE5680" w:rsidRPr="00EE5680" w:rsidRDefault="00EE5680" w:rsidP="00693C09">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EE5680" w:rsidRPr="00EE5680" w14:paraId="2E95BE72" w14:textId="77777777" w:rsidTr="00693C09">
        <w:tc>
          <w:tcPr>
            <w:tcW w:w="4531" w:type="dxa"/>
          </w:tcPr>
          <w:p w14:paraId="1F0B39A3" w14:textId="32A94AB5" w:rsidR="00EE5680" w:rsidRPr="00EE5680" w:rsidRDefault="00C311F6" w:rsidP="00C311F6">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322BEFD1" wp14:editId="21870822">
                  <wp:extent cx="2638800" cy="1980000"/>
                  <wp:effectExtent l="0" t="0" r="9525" b="1270"/>
                  <wp:docPr id="869242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c>
          <w:tcPr>
            <w:tcW w:w="4488" w:type="dxa"/>
          </w:tcPr>
          <w:p w14:paraId="0CAEF265" w14:textId="0EB21E3E" w:rsidR="00EE5680" w:rsidRPr="00EE5680" w:rsidRDefault="00C311F6" w:rsidP="00C311F6">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3B9FA14F" wp14:editId="623EE293">
                  <wp:extent cx="2638800" cy="1980000"/>
                  <wp:effectExtent l="0" t="0" r="9525" b="1270"/>
                  <wp:docPr id="1439016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r>
      <w:tr w:rsidR="00EE5680" w:rsidRPr="00EE5680" w14:paraId="58D15FC6" w14:textId="77777777" w:rsidTr="00693C09">
        <w:tc>
          <w:tcPr>
            <w:tcW w:w="4531" w:type="dxa"/>
          </w:tcPr>
          <w:p w14:paraId="41B7E645" w14:textId="77777777" w:rsidR="00EE5680" w:rsidRPr="00EE5680" w:rsidRDefault="00EE5680" w:rsidP="00693C09">
            <w:pPr>
              <w:pStyle w:val="BodyText"/>
              <w:spacing w:line="276" w:lineRule="auto"/>
              <w:jc w:val="center"/>
              <w:rPr>
                <w:rFonts w:ascii="Times New Roman" w:hAnsi="Times New Roman"/>
                <w:noProof/>
                <w:lang w:bidi="th-TH"/>
              </w:rPr>
            </w:pPr>
            <w:r w:rsidRPr="00EE5680">
              <w:rPr>
                <w:rFonts w:ascii="Times New Roman" w:hAnsi="Times New Roman"/>
                <w:noProof/>
                <w:lang w:bidi="th-TH"/>
              </w:rPr>
              <w:lastRenderedPageBreak/>
              <w:t>(c)</w:t>
            </w:r>
          </w:p>
        </w:tc>
        <w:tc>
          <w:tcPr>
            <w:tcW w:w="4488" w:type="dxa"/>
          </w:tcPr>
          <w:p w14:paraId="4709AA26" w14:textId="77777777" w:rsidR="00EE5680" w:rsidRPr="00EE5680" w:rsidRDefault="00EE5680" w:rsidP="00693C09">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6067C3F9" w14:textId="629CF413" w:rsidR="00EE5680" w:rsidRPr="004B185A" w:rsidRDefault="00EE5680" w:rsidP="00EE5680">
      <w:pPr>
        <w:pStyle w:val="Heading4"/>
        <w:spacing w:line="276" w:lineRule="auto"/>
        <w:jc w:val="thaiDistribute"/>
        <w:rPr>
          <w:b w:val="0"/>
          <w:bCs w:val="0"/>
          <w:sz w:val="32"/>
          <w:szCs w:val="32"/>
        </w:rPr>
      </w:pPr>
      <w:r w:rsidRPr="004B185A">
        <w:rPr>
          <w:sz w:val="24"/>
        </w:rPr>
        <w:t xml:space="preserve">Figure </w:t>
      </w:r>
      <w:r w:rsidR="004B185A">
        <w:rPr>
          <w:noProof/>
          <w:sz w:val="24"/>
        </w:rPr>
        <w:t>10</w:t>
      </w:r>
      <w:r w:rsidRPr="004B185A">
        <w:rPr>
          <w:sz w:val="24"/>
        </w:rPr>
        <w:t xml:space="preserve">. </w:t>
      </w:r>
      <w:r w:rsidRPr="004B185A">
        <w:rPr>
          <w:b w:val="0"/>
          <w:bCs w:val="0"/>
          <w:sz w:val="24"/>
        </w:rPr>
        <w:t xml:space="preserve">Results of endurance testing for 1,064-nm-optical limiter sample consist of transmittances </w:t>
      </w:r>
      <w:r w:rsidRPr="004B185A">
        <w:rPr>
          <w:b w:val="0"/>
          <w:bCs w:val="0"/>
          <w:i/>
          <w:iCs/>
          <w:sz w:val="24"/>
        </w:rPr>
        <w:t>T</w:t>
      </w:r>
      <w:r w:rsidRPr="004B185A">
        <w:rPr>
          <w:b w:val="0"/>
          <w:bCs w:val="0"/>
          <w:sz w:val="24"/>
        </w:rPr>
        <w:t xml:space="preserve"> of (a) the amorphous (red) and (b) crystalline</w:t>
      </w:r>
      <w:r w:rsidRPr="004B185A">
        <w:rPr>
          <w:b w:val="0"/>
          <w:bCs w:val="0"/>
          <w:sz w:val="24"/>
          <w:szCs w:val="24"/>
        </w:rPr>
        <w:t xml:space="preserve"> phases, normalized to initial transmittance in crystalline phase </w:t>
      </w:r>
      <w:r w:rsidRPr="004B185A">
        <w:rPr>
          <w:b w:val="0"/>
          <w:bCs w:val="0"/>
          <w:i/>
          <w:iCs/>
          <w:sz w:val="24"/>
          <w:szCs w:val="24"/>
        </w:rPr>
        <w:t>T</w:t>
      </w:r>
      <w:r w:rsidRPr="004B185A">
        <w:rPr>
          <w:b w:val="0"/>
          <w:bCs w:val="0"/>
          <w:sz w:val="24"/>
          <w:szCs w:val="24"/>
          <w:vertAlign w:val="subscript"/>
        </w:rPr>
        <w:t>0</w:t>
      </w:r>
      <w:r w:rsidRPr="004B185A">
        <w:rPr>
          <w:b w:val="0"/>
          <w:bCs w:val="0"/>
          <w:sz w:val="24"/>
          <w:szCs w:val="24"/>
        </w:rPr>
        <w:t>, (c) transmitting contrast degradation, and (d) insertion loss as a function of the cycle number</w:t>
      </w:r>
      <w:bookmarkEnd w:id="3"/>
      <w:r w:rsidRPr="004B185A">
        <w:rPr>
          <w:b w:val="0"/>
          <w:bCs w:val="0"/>
          <w:sz w:val="24"/>
          <w:szCs w:val="24"/>
        </w:rPr>
        <w:t>.</w:t>
      </w:r>
    </w:p>
    <w:p w14:paraId="7B390CBB" w14:textId="585E0CCD" w:rsidR="00C444CF" w:rsidRPr="00454CE4" w:rsidRDefault="00454CE4" w:rsidP="00E152B4">
      <w:pPr>
        <w:pStyle w:val="Heading4"/>
        <w:spacing w:line="276" w:lineRule="auto"/>
        <w:rPr>
          <w:sz w:val="24"/>
          <w:szCs w:val="24"/>
        </w:rPr>
      </w:pPr>
      <w:r>
        <w:rPr>
          <w:sz w:val="24"/>
          <w:szCs w:val="24"/>
        </w:rPr>
        <w:t xml:space="preserve">4. </w:t>
      </w:r>
      <w:r w:rsidR="00C444CF" w:rsidRPr="00454CE4">
        <w:rPr>
          <w:sz w:val="24"/>
          <w:szCs w:val="24"/>
        </w:rPr>
        <w:t xml:space="preserve">Fabrication guidance of </w:t>
      </w:r>
      <w:r w:rsidR="001B4326">
        <w:rPr>
          <w:sz w:val="24"/>
          <w:szCs w:val="24"/>
        </w:rPr>
        <w:t>r</w:t>
      </w:r>
      <w:r w:rsidR="00C444CF" w:rsidRPr="00454CE4">
        <w:rPr>
          <w:sz w:val="24"/>
          <w:szCs w:val="24"/>
        </w:rPr>
        <w:t xml:space="preserve">esonant </w:t>
      </w:r>
      <w:r w:rsidR="001B4326">
        <w:rPr>
          <w:sz w:val="24"/>
          <w:szCs w:val="24"/>
        </w:rPr>
        <w:t>o</w:t>
      </w:r>
      <w:r w:rsidR="00C444CF" w:rsidRPr="00454CE4">
        <w:rPr>
          <w:sz w:val="24"/>
          <w:szCs w:val="24"/>
        </w:rPr>
        <w:t xml:space="preserve">ptical </w:t>
      </w:r>
      <w:r w:rsidR="009322BB">
        <w:rPr>
          <w:sz w:val="24"/>
          <w:szCs w:val="24"/>
        </w:rPr>
        <w:t>l</w:t>
      </w:r>
      <w:r w:rsidR="00C444CF" w:rsidRPr="00454CE4">
        <w:rPr>
          <w:sz w:val="24"/>
          <w:szCs w:val="24"/>
        </w:rPr>
        <w:t>imiter</w:t>
      </w:r>
    </w:p>
    <w:p w14:paraId="56AA5685" w14:textId="443E6DDA"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 xml:space="preserve">The resonant cavity shown in figure </w:t>
      </w:r>
      <w:r w:rsidR="004B185A">
        <w:rPr>
          <w:rFonts w:ascii="Times New Roman" w:hAnsi="Times New Roman" w:cs="Times New Roman"/>
          <w:sz w:val="24"/>
          <w:szCs w:val="24"/>
        </w:rPr>
        <w:t>8</w:t>
      </w:r>
      <w:r w:rsidRPr="00454CE4">
        <w:rPr>
          <w:rFonts w:ascii="Times New Roman" w:hAnsi="Times New Roman" w:cs="Times New Roman"/>
          <w:sz w:val="24"/>
          <w:szCs w:val="24"/>
        </w:rPr>
        <w:t xml:space="preserve"> consists of a thin </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 xml:space="preserve">₃ phase change layer </w:t>
      </w:r>
      <w:r w:rsidRPr="00454CE4">
        <w:rPr>
          <w:rFonts w:ascii="Times New Roman" w:hAnsi="Times New Roman" w:cs="Times New Roman"/>
          <w:i/>
          <w:iCs/>
          <w:sz w:val="24"/>
          <w:szCs w:val="24"/>
        </w:rPr>
        <w:t>C</w:t>
      </w:r>
      <w:r w:rsidRPr="00454CE4">
        <w:rPr>
          <w:rFonts w:ascii="Times New Roman" w:hAnsi="Times New Roman" w:cs="Times New Roman"/>
          <w:sz w:val="24"/>
          <w:szCs w:val="24"/>
        </w:rPr>
        <w:t xml:space="preserve"> embedded between two DBR sections, each formed by repeated (</w:t>
      </w:r>
      <w:r w:rsidRPr="00454CE4">
        <w:rPr>
          <w:rFonts w:ascii="Times New Roman" w:hAnsi="Times New Roman" w:cs="Times New Roman"/>
          <w:i/>
          <w:iCs/>
          <w:sz w:val="24"/>
          <w:szCs w:val="24"/>
        </w:rPr>
        <w:t>H</w:t>
      </w:r>
      <w:r w:rsidRPr="00454CE4">
        <w:rPr>
          <w:rFonts w:ascii="Times New Roman" w:hAnsi="Times New Roman" w:cs="Times New Roman"/>
          <w:sz w:val="24"/>
          <w:szCs w:val="24"/>
        </w:rPr>
        <w:t>/2</w:t>
      </w:r>
      <w:r w:rsidRPr="00454CE4">
        <w:rPr>
          <w:rFonts w:ascii="Cambria Math" w:hAnsi="Cambria Math" w:cs="Cambria Math"/>
          <w:sz w:val="24"/>
          <w:szCs w:val="24"/>
        </w:rPr>
        <w:t>∣</w:t>
      </w:r>
      <w:r w:rsidRPr="00454CE4">
        <w:rPr>
          <w:rFonts w:ascii="Times New Roman" w:hAnsi="Times New Roman" w:cs="Times New Roman"/>
          <w:i/>
          <w:iCs/>
          <w:sz w:val="24"/>
          <w:szCs w:val="24"/>
        </w:rPr>
        <w:t>L</w:t>
      </w:r>
      <w:r w:rsidRPr="00454CE4">
        <w:rPr>
          <w:rFonts w:ascii="Cambria Math" w:hAnsi="Cambria Math" w:cs="Cambria Math"/>
          <w:sz w:val="24"/>
          <w:szCs w:val="24"/>
        </w:rPr>
        <w:t>∣</w:t>
      </w:r>
      <w:r w:rsidRPr="00454CE4">
        <w:rPr>
          <w:rFonts w:ascii="Times New Roman" w:hAnsi="Times New Roman" w:cs="Times New Roman"/>
          <w:i/>
          <w:iCs/>
          <w:sz w:val="24"/>
          <w:szCs w:val="24"/>
        </w:rPr>
        <w:t>H</w:t>
      </w:r>
      <w:r w:rsidRPr="00454CE4">
        <w:rPr>
          <w:rFonts w:ascii="Times New Roman" w:hAnsi="Times New Roman" w:cs="Times New Roman"/>
          <w:sz w:val="24"/>
          <w:szCs w:val="24"/>
        </w:rPr>
        <w:t xml:space="preserve">/2) unit cells with </w:t>
      </w:r>
      <w:r w:rsidR="009322BB">
        <w:rPr>
          <w:rFonts w:ascii="Times New Roman" w:hAnsi="Times New Roman" w:cs="Times New Roman"/>
          <w:sz w:val="24"/>
          <w:szCs w:val="24"/>
        </w:rPr>
        <w:t xml:space="preserve">equal or </w:t>
      </w:r>
      <w:r w:rsidRPr="00454CE4">
        <w:rPr>
          <w:rFonts w:ascii="Times New Roman" w:hAnsi="Times New Roman" w:cs="Times New Roman"/>
          <w:sz w:val="24"/>
          <w:szCs w:val="24"/>
        </w:rPr>
        <w:t xml:space="preserve">different numbers of periods </w:t>
      </w:r>
      <w:r w:rsidRPr="00454CE4">
        <w:rPr>
          <w:rFonts w:ascii="Times New Roman" w:hAnsi="Times New Roman" w:cs="Times New Roman"/>
          <w:i/>
          <w:iCs/>
          <w:sz w:val="24"/>
          <w:szCs w:val="24"/>
        </w:rPr>
        <w:t>M</w:t>
      </w:r>
      <w:r w:rsidRPr="00454CE4">
        <w:rPr>
          <w:rFonts w:ascii="Times New Roman" w:hAnsi="Times New Roman" w:cs="Times New Roman"/>
          <w:sz w:val="24"/>
          <w:szCs w:val="24"/>
        </w:rPr>
        <w:t xml:space="preserve"> and </w:t>
      </w:r>
      <w:r w:rsidRPr="00454CE4">
        <w:rPr>
          <w:rFonts w:ascii="Times New Roman" w:hAnsi="Times New Roman" w:cs="Times New Roman"/>
          <w:i/>
          <w:iCs/>
          <w:sz w:val="24"/>
          <w:szCs w:val="24"/>
        </w:rPr>
        <w:t>N</w:t>
      </w:r>
      <w:r w:rsidRPr="00454CE4">
        <w:rPr>
          <w:rFonts w:ascii="Times New Roman" w:hAnsi="Times New Roman" w:cs="Times New Roman"/>
          <w:sz w:val="24"/>
          <w:szCs w:val="24"/>
        </w:rPr>
        <w:t>. For practical implementation on a chip or glass substrate, the device can be fabricated using standard thin film deposition and lithographic processes compatible with integrated photonics [1</w:t>
      </w:r>
      <w:r w:rsidR="008D3FD8">
        <w:rPr>
          <w:rFonts w:ascii="Times New Roman" w:hAnsi="Times New Roman" w:cs="Times New Roman"/>
          <w:sz w:val="24"/>
          <w:szCs w:val="24"/>
        </w:rPr>
        <w:t>6</w:t>
      </w:r>
      <w:r w:rsidRPr="00454CE4">
        <w:rPr>
          <w:rFonts w:ascii="Times New Roman" w:hAnsi="Times New Roman" w:cs="Times New Roman"/>
          <w:sz w:val="24"/>
          <w:szCs w:val="24"/>
        </w:rPr>
        <w:t xml:space="preserve">, </w:t>
      </w:r>
      <w:r w:rsidR="003D67C7" w:rsidRPr="003D67C7">
        <w:rPr>
          <w:rFonts w:ascii="Times New Roman" w:hAnsi="Times New Roman" w:cs="Times New Roman"/>
          <w:sz w:val="24"/>
          <w:szCs w:val="24"/>
        </w:rPr>
        <w:t>37</w:t>
      </w:r>
      <w:r w:rsidRPr="00454CE4">
        <w:rPr>
          <w:rFonts w:ascii="Times New Roman" w:hAnsi="Times New Roman" w:cs="Times New Roman"/>
          <w:sz w:val="24"/>
          <w:szCs w:val="24"/>
        </w:rPr>
        <w:t>]. The fabrication process is composed of below steps:</w:t>
      </w:r>
    </w:p>
    <w:p w14:paraId="5FC61E6E" w14:textId="77777777" w:rsidR="00C444CF" w:rsidRPr="00454CE4" w:rsidRDefault="00C444CF" w:rsidP="00E152B4">
      <w:pPr>
        <w:spacing w:after="120" w:line="276" w:lineRule="auto"/>
        <w:jc w:val="thaiDistribute"/>
        <w:rPr>
          <w:rFonts w:ascii="Times New Roman" w:hAnsi="Times New Roman" w:cs="Times New Roman"/>
          <w:i/>
          <w:iCs/>
          <w:sz w:val="24"/>
          <w:szCs w:val="24"/>
        </w:rPr>
      </w:pPr>
      <w:r w:rsidRPr="00454CE4">
        <w:rPr>
          <w:rFonts w:ascii="Times New Roman" w:hAnsi="Times New Roman" w:cs="Times New Roman"/>
          <w:i/>
          <w:iCs/>
          <w:sz w:val="24"/>
          <w:szCs w:val="24"/>
        </w:rPr>
        <w:t>Step 1 – Substrate preparation</w:t>
      </w:r>
    </w:p>
    <w:p w14:paraId="4E8A544D" w14:textId="7777777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 xml:space="preserve">An optically flat substrate such as fused silica or Si wafer with thermally grown </w:t>
      </w:r>
      <w:proofErr w:type="spellStart"/>
      <w:r w:rsidRPr="00454CE4">
        <w:rPr>
          <w:rFonts w:ascii="Times New Roman" w:hAnsi="Times New Roman" w:cs="Times New Roman"/>
          <w:sz w:val="24"/>
          <w:szCs w:val="24"/>
        </w:rPr>
        <w:t>SiO</w:t>
      </w:r>
      <w:proofErr w:type="spellEnd"/>
      <w:r w:rsidRPr="00454CE4">
        <w:rPr>
          <w:rFonts w:ascii="Times New Roman" w:hAnsi="Times New Roman" w:cs="Times New Roman"/>
          <w:sz w:val="24"/>
          <w:szCs w:val="24"/>
        </w:rPr>
        <w:t>₂ is cleaned using solvent baths (acetone, isopropanol, de‑ionized water), dried with nitrogen, and treated by oxygen plasma or UV‑ozone to remove organic residues and improve adhesion for subsequent films.</w:t>
      </w:r>
    </w:p>
    <w:p w14:paraId="2BD0EEDB" w14:textId="77777777" w:rsidR="00C444CF" w:rsidRPr="00454CE4" w:rsidRDefault="00C444CF" w:rsidP="00E152B4">
      <w:pPr>
        <w:spacing w:after="120" w:line="276" w:lineRule="auto"/>
        <w:jc w:val="thaiDistribute"/>
        <w:rPr>
          <w:rFonts w:ascii="Times New Roman" w:hAnsi="Times New Roman" w:cs="Times New Roman"/>
          <w:i/>
          <w:iCs/>
          <w:sz w:val="24"/>
          <w:szCs w:val="24"/>
        </w:rPr>
      </w:pPr>
      <w:r w:rsidRPr="00454CE4">
        <w:rPr>
          <w:rFonts w:ascii="Times New Roman" w:hAnsi="Times New Roman" w:cs="Times New Roman"/>
          <w:i/>
          <w:iCs/>
          <w:sz w:val="24"/>
          <w:szCs w:val="24"/>
        </w:rPr>
        <w:t>Step 2 – Deposition of bottom DBR (N unit cells)</w:t>
      </w:r>
    </w:p>
    <w:p w14:paraId="09681C15" w14:textId="7777777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 xml:space="preserve">The bottom distributed Bragg reflector is deposited by sputtering, PECVD, or e‑beam evaporation of a high‑index material </w:t>
      </w:r>
      <w:r w:rsidRPr="00454CE4">
        <w:rPr>
          <w:rFonts w:ascii="Times New Roman" w:hAnsi="Times New Roman" w:cs="Times New Roman"/>
          <w:i/>
          <w:iCs/>
          <w:sz w:val="24"/>
          <w:szCs w:val="24"/>
        </w:rPr>
        <w:t>H</w:t>
      </w:r>
      <w:r w:rsidRPr="00454CE4">
        <w:rPr>
          <w:rFonts w:ascii="Times New Roman" w:hAnsi="Times New Roman" w:cs="Times New Roman"/>
          <w:sz w:val="24"/>
          <w:szCs w:val="24"/>
        </w:rPr>
        <w:t xml:space="preserve"> </w:t>
      </w:r>
      <w:proofErr w:type="gramStart"/>
      <w:r w:rsidRPr="00454CE4">
        <w:rPr>
          <w:rFonts w:ascii="Times New Roman" w:hAnsi="Times New Roman" w:cs="Times New Roman"/>
          <w:sz w:val="24"/>
          <w:szCs w:val="24"/>
        </w:rPr>
        <w:t>e.g.</w:t>
      </w:r>
      <w:proofErr w:type="gramEnd"/>
      <w:r w:rsidRPr="00454CE4">
        <w:rPr>
          <w:rFonts w:ascii="Times New Roman" w:hAnsi="Times New Roman" w:cs="Times New Roman"/>
          <w:sz w:val="24"/>
          <w:szCs w:val="24"/>
        </w:rPr>
        <w:t xml:space="preserve"> </w:t>
      </w:r>
      <w:proofErr w:type="spellStart"/>
      <w:r w:rsidRPr="00454CE4">
        <w:rPr>
          <w:rFonts w:ascii="Times New Roman" w:hAnsi="Times New Roman" w:cs="Times New Roman"/>
          <w:sz w:val="24"/>
          <w:szCs w:val="24"/>
        </w:rPr>
        <w:t>Si₃N</w:t>
      </w:r>
      <w:proofErr w:type="spellEnd"/>
      <w:r w:rsidRPr="00454CE4">
        <w:rPr>
          <w:rFonts w:ascii="Times New Roman" w:hAnsi="Times New Roman" w:cs="Times New Roman"/>
          <w:sz w:val="24"/>
          <w:szCs w:val="24"/>
        </w:rPr>
        <w:t xml:space="preserve">₄ and a low‑index material </w:t>
      </w:r>
      <w:r w:rsidRPr="00454CE4">
        <w:rPr>
          <w:rFonts w:ascii="Times New Roman" w:hAnsi="Times New Roman" w:cs="Times New Roman"/>
          <w:i/>
          <w:iCs/>
          <w:sz w:val="24"/>
          <w:szCs w:val="24"/>
        </w:rPr>
        <w:t>L</w:t>
      </w:r>
      <w:r w:rsidRPr="00454CE4">
        <w:rPr>
          <w:rFonts w:ascii="Times New Roman" w:hAnsi="Times New Roman" w:cs="Times New Roman"/>
          <w:sz w:val="24"/>
          <w:szCs w:val="24"/>
        </w:rPr>
        <w:t xml:space="preserve"> e.g. </w:t>
      </w:r>
      <w:proofErr w:type="spellStart"/>
      <w:r w:rsidRPr="00454CE4">
        <w:rPr>
          <w:rFonts w:ascii="Times New Roman" w:hAnsi="Times New Roman" w:cs="Times New Roman"/>
          <w:sz w:val="24"/>
          <w:szCs w:val="24"/>
        </w:rPr>
        <w:t>SiO</w:t>
      </w:r>
      <w:proofErr w:type="spellEnd"/>
      <w:r w:rsidRPr="00454CE4">
        <w:rPr>
          <w:rFonts w:ascii="Times New Roman" w:hAnsi="Times New Roman" w:cs="Times New Roman"/>
          <w:sz w:val="24"/>
          <w:szCs w:val="24"/>
        </w:rPr>
        <w:t>₂. Each unit cell (</w:t>
      </w:r>
      <w:r w:rsidRPr="00454CE4">
        <w:rPr>
          <w:rFonts w:ascii="Times New Roman" w:hAnsi="Times New Roman" w:cs="Times New Roman"/>
          <w:i/>
          <w:iCs/>
          <w:sz w:val="24"/>
          <w:szCs w:val="24"/>
        </w:rPr>
        <w:t>H</w:t>
      </w:r>
      <w:r w:rsidRPr="00454CE4">
        <w:rPr>
          <w:rFonts w:ascii="Times New Roman" w:hAnsi="Times New Roman" w:cs="Times New Roman"/>
          <w:sz w:val="24"/>
          <w:szCs w:val="24"/>
        </w:rPr>
        <w:t>/2</w:t>
      </w:r>
      <w:r w:rsidRPr="00454CE4">
        <w:rPr>
          <w:rFonts w:ascii="Cambria Math" w:hAnsi="Cambria Math" w:cs="Cambria Math"/>
          <w:sz w:val="24"/>
          <w:szCs w:val="24"/>
        </w:rPr>
        <w:t>∣</w:t>
      </w:r>
      <w:r w:rsidRPr="00454CE4">
        <w:rPr>
          <w:rFonts w:ascii="Times New Roman" w:hAnsi="Times New Roman" w:cs="Times New Roman"/>
          <w:i/>
          <w:iCs/>
          <w:sz w:val="24"/>
          <w:szCs w:val="24"/>
        </w:rPr>
        <w:t>L</w:t>
      </w:r>
      <w:r w:rsidRPr="00454CE4">
        <w:rPr>
          <w:rFonts w:ascii="Cambria Math" w:hAnsi="Cambria Math" w:cs="Cambria Math"/>
          <w:sz w:val="24"/>
          <w:szCs w:val="24"/>
        </w:rPr>
        <w:t>∣</w:t>
      </w:r>
      <w:r w:rsidRPr="00454CE4">
        <w:rPr>
          <w:rFonts w:ascii="Times New Roman" w:hAnsi="Times New Roman" w:cs="Times New Roman"/>
          <w:i/>
          <w:iCs/>
          <w:sz w:val="24"/>
          <w:szCs w:val="24"/>
        </w:rPr>
        <w:t>H</w:t>
      </w:r>
      <w:r w:rsidRPr="00454CE4">
        <w:rPr>
          <w:rFonts w:ascii="Times New Roman" w:hAnsi="Times New Roman" w:cs="Times New Roman"/>
          <w:sz w:val="24"/>
          <w:szCs w:val="24"/>
        </w:rPr>
        <w:t xml:space="preserve">/2) is formed by sequentially depositing a half‑thickness </w:t>
      </w:r>
      <w:r w:rsidRPr="004B185A">
        <w:rPr>
          <w:rFonts w:ascii="Times New Roman" w:hAnsi="Times New Roman" w:cs="Times New Roman"/>
          <w:i/>
          <w:iCs/>
          <w:sz w:val="24"/>
          <w:szCs w:val="24"/>
        </w:rPr>
        <w:t>H</w:t>
      </w:r>
      <w:r w:rsidRPr="00454CE4">
        <w:rPr>
          <w:rFonts w:ascii="Times New Roman" w:hAnsi="Times New Roman" w:cs="Times New Roman"/>
          <w:sz w:val="24"/>
          <w:szCs w:val="24"/>
        </w:rPr>
        <w:t xml:space="preserve"> layer, a full </w:t>
      </w:r>
      <w:r w:rsidRPr="004B185A">
        <w:rPr>
          <w:rFonts w:ascii="Times New Roman" w:hAnsi="Times New Roman" w:cs="Times New Roman"/>
          <w:i/>
          <w:iCs/>
          <w:sz w:val="24"/>
          <w:szCs w:val="24"/>
        </w:rPr>
        <w:t>L</w:t>
      </w:r>
      <w:r w:rsidRPr="00454CE4">
        <w:rPr>
          <w:rFonts w:ascii="Times New Roman" w:hAnsi="Times New Roman" w:cs="Times New Roman"/>
          <w:sz w:val="24"/>
          <w:szCs w:val="24"/>
        </w:rPr>
        <w:t xml:space="preserve"> layer, and another </w:t>
      </w:r>
      <w:r w:rsidRPr="004B185A">
        <w:rPr>
          <w:rFonts w:ascii="Times New Roman" w:hAnsi="Times New Roman" w:cs="Times New Roman"/>
          <w:i/>
          <w:iCs/>
          <w:sz w:val="24"/>
          <w:szCs w:val="24"/>
        </w:rPr>
        <w:t>H</w:t>
      </w:r>
      <w:r w:rsidRPr="00454CE4">
        <w:rPr>
          <w:rFonts w:ascii="Times New Roman" w:hAnsi="Times New Roman" w:cs="Times New Roman"/>
          <w:sz w:val="24"/>
          <w:szCs w:val="24"/>
        </w:rPr>
        <w:t xml:space="preserve">/2 layer with optical thicknesses close to the designed quarter‑wave values; this unit cell is repeated </w:t>
      </w:r>
      <w:r w:rsidRPr="004B185A">
        <w:rPr>
          <w:rFonts w:ascii="Times New Roman" w:hAnsi="Times New Roman" w:cs="Times New Roman"/>
          <w:i/>
          <w:iCs/>
          <w:sz w:val="24"/>
          <w:szCs w:val="24"/>
        </w:rPr>
        <w:t>N</w:t>
      </w:r>
      <w:r w:rsidRPr="00454CE4">
        <w:rPr>
          <w:rFonts w:ascii="Times New Roman" w:hAnsi="Times New Roman" w:cs="Times New Roman"/>
          <w:sz w:val="24"/>
          <w:szCs w:val="24"/>
        </w:rPr>
        <w:t xml:space="preserve"> times to obtain a high‑reflectivity bottom DBR at the target wavelength.</w:t>
      </w:r>
    </w:p>
    <w:p w14:paraId="7A0A00E8" w14:textId="77777777" w:rsidR="00C444CF" w:rsidRPr="00454CE4" w:rsidRDefault="00C444CF" w:rsidP="00E152B4">
      <w:pPr>
        <w:spacing w:after="120" w:line="276" w:lineRule="auto"/>
        <w:jc w:val="thaiDistribute"/>
        <w:rPr>
          <w:rFonts w:ascii="Times New Roman" w:hAnsi="Times New Roman" w:cs="Times New Roman"/>
          <w:i/>
          <w:iCs/>
          <w:sz w:val="24"/>
          <w:szCs w:val="24"/>
        </w:rPr>
      </w:pPr>
      <w:r w:rsidRPr="00454CE4">
        <w:rPr>
          <w:rFonts w:ascii="Times New Roman" w:hAnsi="Times New Roman" w:cs="Times New Roman"/>
          <w:i/>
          <w:iCs/>
          <w:sz w:val="24"/>
          <w:szCs w:val="24"/>
        </w:rPr>
        <w:t xml:space="preserve">Step 3 – Deposition of </w:t>
      </w:r>
      <w:proofErr w:type="spellStart"/>
      <w:r w:rsidRPr="00454CE4">
        <w:rPr>
          <w:rFonts w:ascii="Times New Roman" w:hAnsi="Times New Roman" w:cs="Times New Roman"/>
          <w:i/>
          <w:iCs/>
          <w:sz w:val="24"/>
          <w:szCs w:val="24"/>
        </w:rPr>
        <w:t>Sb₂Se</w:t>
      </w:r>
      <w:proofErr w:type="spellEnd"/>
      <w:r w:rsidRPr="00454CE4">
        <w:rPr>
          <w:rFonts w:ascii="Times New Roman" w:hAnsi="Times New Roman" w:cs="Times New Roman"/>
          <w:i/>
          <w:iCs/>
          <w:sz w:val="24"/>
          <w:szCs w:val="24"/>
        </w:rPr>
        <w:t>₃ cavity layer</w:t>
      </w:r>
    </w:p>
    <w:p w14:paraId="6CD1B5B8" w14:textId="7777777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 xml:space="preserve">On top of the bottom DBR, an amorphous </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 xml:space="preserve">₃ layer of designed thickness (typically 20–100 nm) is deposited by RF sputtering from a stoichiometric target or by thermal evaporation. The substrate temperature is kept below the crystallization temperature to preserve the amorphous phase, and an optional few‑nanometer </w:t>
      </w:r>
      <w:proofErr w:type="spellStart"/>
      <w:r w:rsidRPr="00454CE4">
        <w:rPr>
          <w:rFonts w:ascii="Times New Roman" w:hAnsi="Times New Roman" w:cs="Times New Roman"/>
          <w:sz w:val="24"/>
          <w:szCs w:val="24"/>
        </w:rPr>
        <w:t>SiO</w:t>
      </w:r>
      <w:proofErr w:type="spellEnd"/>
      <w:r w:rsidRPr="00454CE4">
        <w:rPr>
          <w:rFonts w:ascii="Times New Roman" w:hAnsi="Times New Roman" w:cs="Times New Roman"/>
          <w:sz w:val="24"/>
          <w:szCs w:val="24"/>
        </w:rPr>
        <w:t xml:space="preserve">₂ capping layer can be added in situ to protect </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 xml:space="preserve">₃ and suppress </w:t>
      </w:r>
      <w:proofErr w:type="spellStart"/>
      <w:r w:rsidRPr="00454CE4">
        <w:rPr>
          <w:rFonts w:ascii="Times New Roman" w:hAnsi="Times New Roman" w:cs="Times New Roman"/>
          <w:sz w:val="24"/>
          <w:szCs w:val="24"/>
        </w:rPr>
        <w:t>interdiffusion</w:t>
      </w:r>
      <w:proofErr w:type="spellEnd"/>
      <w:r w:rsidRPr="00454CE4">
        <w:rPr>
          <w:rFonts w:ascii="Times New Roman" w:hAnsi="Times New Roman" w:cs="Times New Roman"/>
          <w:sz w:val="24"/>
          <w:szCs w:val="24"/>
        </w:rPr>
        <w:t>, which improves long‑term stability and cycling endurance.</w:t>
      </w:r>
    </w:p>
    <w:p w14:paraId="44355459" w14:textId="77777777" w:rsidR="00C444CF" w:rsidRPr="00454CE4" w:rsidRDefault="00C444CF" w:rsidP="00E152B4">
      <w:pPr>
        <w:spacing w:after="120" w:line="276" w:lineRule="auto"/>
        <w:jc w:val="thaiDistribute"/>
        <w:rPr>
          <w:rFonts w:ascii="Times New Roman" w:hAnsi="Times New Roman" w:cs="Times New Roman"/>
          <w:i/>
          <w:iCs/>
          <w:sz w:val="24"/>
          <w:szCs w:val="24"/>
        </w:rPr>
      </w:pPr>
      <w:r w:rsidRPr="00454CE4">
        <w:rPr>
          <w:rFonts w:ascii="Times New Roman" w:hAnsi="Times New Roman" w:cs="Times New Roman"/>
          <w:i/>
          <w:iCs/>
          <w:sz w:val="24"/>
          <w:szCs w:val="24"/>
        </w:rPr>
        <w:t>Step 4 – Deposition of top DBR (M unit cells)</w:t>
      </w:r>
    </w:p>
    <w:p w14:paraId="4CF1A197" w14:textId="7777777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 xml:space="preserve">The top DBR is then grown on the </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 xml:space="preserve">₃ (or its cap) using the same </w:t>
      </w:r>
      <w:r w:rsidRPr="00454CE4">
        <w:rPr>
          <w:rFonts w:ascii="Times New Roman" w:hAnsi="Times New Roman" w:cs="Times New Roman"/>
          <w:i/>
          <w:iCs/>
          <w:sz w:val="24"/>
          <w:szCs w:val="24"/>
        </w:rPr>
        <w:t>H</w:t>
      </w:r>
      <w:r w:rsidRPr="00454CE4">
        <w:rPr>
          <w:rFonts w:ascii="Times New Roman" w:hAnsi="Times New Roman" w:cs="Times New Roman"/>
          <w:sz w:val="24"/>
          <w:szCs w:val="24"/>
        </w:rPr>
        <w:t xml:space="preserve"> and </w:t>
      </w:r>
      <w:r w:rsidRPr="00454CE4">
        <w:rPr>
          <w:rFonts w:ascii="Times New Roman" w:hAnsi="Times New Roman" w:cs="Times New Roman"/>
          <w:i/>
          <w:iCs/>
          <w:sz w:val="24"/>
          <w:szCs w:val="24"/>
        </w:rPr>
        <w:t>L</w:t>
      </w:r>
      <w:r w:rsidRPr="00454CE4">
        <w:rPr>
          <w:rFonts w:ascii="Times New Roman" w:hAnsi="Times New Roman" w:cs="Times New Roman"/>
          <w:sz w:val="24"/>
          <w:szCs w:val="24"/>
        </w:rPr>
        <w:t xml:space="preserve"> materials as the bottom DBR. Starting from an </w:t>
      </w:r>
      <w:r w:rsidRPr="00F40BA6">
        <w:rPr>
          <w:rFonts w:ascii="Times New Roman" w:hAnsi="Times New Roman" w:cs="Times New Roman"/>
          <w:i/>
          <w:iCs/>
          <w:sz w:val="24"/>
          <w:szCs w:val="24"/>
        </w:rPr>
        <w:t>H</w:t>
      </w:r>
      <w:r w:rsidRPr="00454CE4">
        <w:rPr>
          <w:rFonts w:ascii="Times New Roman" w:hAnsi="Times New Roman" w:cs="Times New Roman"/>
          <w:sz w:val="24"/>
          <w:szCs w:val="24"/>
        </w:rPr>
        <w:t>/2 layer directly above the cavity, the (</w:t>
      </w:r>
      <w:r w:rsidRPr="00454CE4">
        <w:rPr>
          <w:rFonts w:ascii="Times New Roman" w:hAnsi="Times New Roman" w:cs="Times New Roman"/>
          <w:i/>
          <w:iCs/>
          <w:sz w:val="24"/>
          <w:szCs w:val="24"/>
        </w:rPr>
        <w:t>H</w:t>
      </w:r>
      <w:r w:rsidRPr="00454CE4">
        <w:rPr>
          <w:rFonts w:ascii="Times New Roman" w:hAnsi="Times New Roman" w:cs="Times New Roman"/>
          <w:sz w:val="24"/>
          <w:szCs w:val="24"/>
        </w:rPr>
        <w:t>/2</w:t>
      </w:r>
      <w:r w:rsidRPr="00454CE4">
        <w:rPr>
          <w:rFonts w:ascii="Cambria Math" w:hAnsi="Cambria Math" w:cs="Cambria Math"/>
          <w:sz w:val="24"/>
          <w:szCs w:val="24"/>
        </w:rPr>
        <w:t>∣</w:t>
      </w:r>
      <w:r w:rsidRPr="00454CE4">
        <w:rPr>
          <w:rFonts w:ascii="Times New Roman" w:hAnsi="Times New Roman" w:cs="Times New Roman"/>
          <w:i/>
          <w:iCs/>
          <w:sz w:val="24"/>
          <w:szCs w:val="24"/>
        </w:rPr>
        <w:t>L</w:t>
      </w:r>
      <w:r w:rsidRPr="00454CE4">
        <w:rPr>
          <w:rFonts w:ascii="Cambria Math" w:hAnsi="Cambria Math" w:cs="Cambria Math"/>
          <w:sz w:val="24"/>
          <w:szCs w:val="24"/>
        </w:rPr>
        <w:t>∣</w:t>
      </w:r>
      <w:r w:rsidRPr="00454CE4">
        <w:rPr>
          <w:rFonts w:ascii="Times New Roman" w:hAnsi="Times New Roman" w:cs="Times New Roman"/>
          <w:i/>
          <w:iCs/>
          <w:sz w:val="24"/>
          <w:szCs w:val="24"/>
        </w:rPr>
        <w:t>H</w:t>
      </w:r>
      <w:r w:rsidRPr="00454CE4">
        <w:rPr>
          <w:rFonts w:ascii="Times New Roman" w:hAnsi="Times New Roman" w:cs="Times New Roman"/>
          <w:sz w:val="24"/>
          <w:szCs w:val="24"/>
        </w:rPr>
        <w:t xml:space="preserve">/2) sequence is repeated </w:t>
      </w:r>
      <w:r w:rsidRPr="00F40BA6">
        <w:rPr>
          <w:rFonts w:ascii="Times New Roman" w:hAnsi="Times New Roman" w:cs="Times New Roman"/>
          <w:i/>
          <w:iCs/>
          <w:sz w:val="24"/>
          <w:szCs w:val="24"/>
        </w:rPr>
        <w:t>M</w:t>
      </w:r>
      <w:r w:rsidRPr="00454CE4">
        <w:rPr>
          <w:rFonts w:ascii="Times New Roman" w:hAnsi="Times New Roman" w:cs="Times New Roman"/>
          <w:sz w:val="24"/>
          <w:szCs w:val="24"/>
        </w:rPr>
        <w:t xml:space="preserve"> times, creating a DBR with a different number of unit cells compared with the bottom reflector and thus producing the required asymmetry while maintaining matching </w:t>
      </w:r>
      <w:r w:rsidRPr="00454CE4">
        <w:rPr>
          <w:rFonts w:ascii="Times New Roman" w:hAnsi="Times New Roman" w:cs="Times New Roman"/>
          <w:sz w:val="24"/>
          <w:szCs w:val="24"/>
        </w:rPr>
        <w:lastRenderedPageBreak/>
        <w:t>boundary layers at the cavity interfaces. Thickness control for each layer again follows the quarter‑wave design to ensure that the stop band and cavity resonance match the optical design.</w:t>
      </w:r>
    </w:p>
    <w:p w14:paraId="6CD0EDBA" w14:textId="77777777" w:rsidR="00C444CF" w:rsidRPr="00454CE4" w:rsidRDefault="00C444CF" w:rsidP="00E152B4">
      <w:pPr>
        <w:spacing w:after="120" w:line="276" w:lineRule="auto"/>
        <w:jc w:val="thaiDistribute"/>
        <w:rPr>
          <w:rFonts w:ascii="Times New Roman" w:hAnsi="Times New Roman" w:cs="Times New Roman"/>
          <w:i/>
          <w:iCs/>
          <w:sz w:val="24"/>
          <w:szCs w:val="24"/>
        </w:rPr>
      </w:pPr>
      <w:r w:rsidRPr="00454CE4">
        <w:rPr>
          <w:rFonts w:ascii="Times New Roman" w:hAnsi="Times New Roman" w:cs="Times New Roman"/>
          <w:i/>
          <w:iCs/>
          <w:sz w:val="24"/>
          <w:szCs w:val="24"/>
        </w:rPr>
        <w:t>Step 5 – Device patterning and optional heater integration</w:t>
      </w:r>
    </w:p>
    <w:p w14:paraId="263CEA8A" w14:textId="7777777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If discrete devices are needed, the continuous multilayer film is patterned into mesas using photolithography and reactive‑ion etching, so each mesa contains one DBR/</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 xml:space="preserve">₃/DBR cavity of defined lateral size. For electro‑thermal operation, thin‑film metal heaters or electrodes (e.g. </w:t>
      </w:r>
      <w:proofErr w:type="spellStart"/>
      <w:r w:rsidRPr="00454CE4">
        <w:rPr>
          <w:rFonts w:ascii="Times New Roman" w:hAnsi="Times New Roman" w:cs="Times New Roman"/>
          <w:sz w:val="24"/>
          <w:szCs w:val="24"/>
        </w:rPr>
        <w:t>TiN</w:t>
      </w:r>
      <w:proofErr w:type="spellEnd"/>
      <w:r w:rsidRPr="00454CE4">
        <w:rPr>
          <w:rFonts w:ascii="Times New Roman" w:hAnsi="Times New Roman" w:cs="Times New Roman"/>
          <w:sz w:val="24"/>
          <w:szCs w:val="24"/>
        </w:rPr>
        <w:t xml:space="preserve">, Cr/Au) are deposited and patterned adjacent to, or partly overlapping, the cavity region to allow controlled Joule heating of </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₃ during programming pulses.</w:t>
      </w:r>
    </w:p>
    <w:p w14:paraId="09FE6E41" w14:textId="7777777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w:t>
      </w:r>
      <w:r w:rsidRPr="00454CE4">
        <w:rPr>
          <w:rFonts w:ascii="Times New Roman" w:hAnsi="Times New Roman" w:cs="Times New Roman"/>
          <w:i/>
          <w:iCs/>
          <w:sz w:val="24"/>
          <w:szCs w:val="24"/>
        </w:rPr>
        <w:t>Step 6 – Post‑processing and characterization</w:t>
      </w:r>
    </w:p>
    <w:p w14:paraId="00D856FC" w14:textId="625E8F87" w:rsidR="00C444CF" w:rsidRPr="00454CE4" w:rsidRDefault="00C444CF" w:rsidP="00E152B4">
      <w:pPr>
        <w:spacing w:after="120" w:line="276" w:lineRule="auto"/>
        <w:jc w:val="thaiDistribute"/>
        <w:rPr>
          <w:rFonts w:ascii="Times New Roman" w:hAnsi="Times New Roman" w:cs="Times New Roman"/>
          <w:sz w:val="24"/>
          <w:szCs w:val="24"/>
        </w:rPr>
      </w:pPr>
      <w:r w:rsidRPr="00454CE4">
        <w:rPr>
          <w:rFonts w:ascii="Times New Roman" w:hAnsi="Times New Roman" w:cs="Times New Roman"/>
          <w:sz w:val="24"/>
          <w:szCs w:val="24"/>
        </w:rPr>
        <w:t xml:space="preserve">A mild post‑deposition annealing step may be applied to relieve stress and stabilize interfaces while keeping </w:t>
      </w:r>
      <w:proofErr w:type="spellStart"/>
      <w:r w:rsidRPr="00454CE4">
        <w:rPr>
          <w:rFonts w:ascii="Times New Roman" w:hAnsi="Times New Roman" w:cs="Times New Roman"/>
          <w:sz w:val="24"/>
          <w:szCs w:val="24"/>
        </w:rPr>
        <w:t>Sb₂Se</w:t>
      </w:r>
      <w:proofErr w:type="spellEnd"/>
      <w:r w:rsidRPr="00454CE4">
        <w:rPr>
          <w:rFonts w:ascii="Times New Roman" w:hAnsi="Times New Roman" w:cs="Times New Roman"/>
          <w:sz w:val="24"/>
          <w:szCs w:val="24"/>
        </w:rPr>
        <w:t xml:space="preserve">₃ in the desired initial phase. The final structure is characterized by spectroscopic ellipsometry and reflectance/transmittance measurements to confirm layer thicknesses, refractive indices, and resonance position, followed by cycling and optical‑limiting experiments to verify transmission contrast, switching threshold, and endurance of the fabricated </w:t>
      </w:r>
      <w:r w:rsidR="004B185A">
        <w:rPr>
          <w:rFonts w:ascii="Times New Roman" w:hAnsi="Times New Roman" w:cs="Times New Roman"/>
          <w:sz w:val="24"/>
          <w:szCs w:val="24"/>
        </w:rPr>
        <w:t>resonant</w:t>
      </w:r>
      <w:r w:rsidRPr="00454CE4">
        <w:rPr>
          <w:rFonts w:ascii="Times New Roman" w:hAnsi="Times New Roman" w:cs="Times New Roman"/>
          <w:sz w:val="24"/>
          <w:szCs w:val="24"/>
        </w:rPr>
        <w:t xml:space="preserve"> optical </w:t>
      </w:r>
      <w:proofErr w:type="gramStart"/>
      <w:r w:rsidRPr="00454CE4">
        <w:rPr>
          <w:rFonts w:ascii="Times New Roman" w:hAnsi="Times New Roman" w:cs="Times New Roman"/>
          <w:sz w:val="24"/>
          <w:szCs w:val="24"/>
        </w:rPr>
        <w:t>limiter.​</w:t>
      </w:r>
      <w:proofErr w:type="gramEnd"/>
    </w:p>
    <w:p w14:paraId="068DAAD6" w14:textId="13346CA9" w:rsidR="00C444CF" w:rsidRPr="0071453A" w:rsidRDefault="00454CE4" w:rsidP="00E152B4">
      <w:pPr>
        <w:pStyle w:val="Heading4"/>
        <w:spacing w:line="276" w:lineRule="auto"/>
      </w:pPr>
      <w:r>
        <w:t>5. Conclusions</w:t>
      </w:r>
    </w:p>
    <w:p w14:paraId="09F84062" w14:textId="77777777" w:rsidR="003D67C7" w:rsidRDefault="003D67C7" w:rsidP="003D67C7">
      <w:pPr>
        <w:pStyle w:val="Heading4"/>
        <w:spacing w:line="276" w:lineRule="auto"/>
        <w:rPr>
          <w:sz w:val="24"/>
          <w:szCs w:val="24"/>
        </w:rPr>
      </w:pPr>
      <w:bookmarkStart w:id="5" w:name="_Hlk219061756"/>
      <w:r w:rsidRPr="00454CE4">
        <w:rPr>
          <w:sz w:val="24"/>
          <w:szCs w:val="24"/>
        </w:rPr>
        <w:t>References</w:t>
      </w:r>
    </w:p>
    <w:p w14:paraId="13CA948B" w14:textId="77777777" w:rsidR="003D67C7" w:rsidRPr="00FD6717" w:rsidRDefault="003D67C7" w:rsidP="003D67C7">
      <w:pPr>
        <w:rPr>
          <w:rFonts w:ascii="Times New Roman" w:hAnsi="Times New Roman" w:cs="Times New Roman"/>
          <w:sz w:val="24"/>
          <w:szCs w:val="32"/>
          <w:lang w:bidi="ar-SA"/>
        </w:rPr>
      </w:pPr>
      <w:r w:rsidRPr="00FD6717">
        <w:rPr>
          <w:rFonts w:ascii="Times New Roman" w:hAnsi="Times New Roman" w:cs="Times New Roman"/>
          <w:sz w:val="24"/>
          <w:szCs w:val="32"/>
          <w:lang w:bidi="ar-SA"/>
        </w:rPr>
        <w:t xml:space="preserve">[1] M. </w:t>
      </w:r>
      <w:proofErr w:type="spellStart"/>
      <w:r w:rsidRPr="00FD6717">
        <w:rPr>
          <w:rFonts w:ascii="Times New Roman" w:hAnsi="Times New Roman" w:cs="Times New Roman"/>
          <w:sz w:val="24"/>
          <w:szCs w:val="32"/>
          <w:lang w:bidi="ar-SA"/>
        </w:rPr>
        <w:t>Wuttig</w:t>
      </w:r>
      <w:proofErr w:type="spellEnd"/>
      <w:r w:rsidRPr="00FD6717">
        <w:rPr>
          <w:rFonts w:ascii="Times New Roman" w:hAnsi="Times New Roman" w:cs="Times New Roman"/>
          <w:sz w:val="24"/>
          <w:szCs w:val="32"/>
          <w:lang w:bidi="ar-SA"/>
        </w:rPr>
        <w:t xml:space="preserve">, H. Bhaskaran, and T. Taubner, </w:t>
      </w:r>
      <w:r>
        <w:rPr>
          <w:rFonts w:ascii="Times New Roman" w:hAnsi="Times New Roman" w:cs="Times New Roman"/>
          <w:sz w:val="24"/>
          <w:szCs w:val="32"/>
          <w:lang w:bidi="ar-SA"/>
        </w:rPr>
        <w:t>“</w:t>
      </w:r>
      <w:r w:rsidRPr="00FD6717">
        <w:rPr>
          <w:rFonts w:ascii="Times New Roman" w:hAnsi="Times New Roman" w:cs="Times New Roman"/>
          <w:sz w:val="24"/>
          <w:szCs w:val="32"/>
          <w:lang w:bidi="ar-SA"/>
        </w:rPr>
        <w:t>Phase-change materials for non-volatile photonic applications,</w:t>
      </w:r>
      <w:r>
        <w:rPr>
          <w:rFonts w:ascii="Times New Roman" w:hAnsi="Times New Roman" w:cs="Times New Roman"/>
          <w:sz w:val="24"/>
          <w:szCs w:val="32"/>
          <w:lang w:bidi="ar-SA"/>
        </w:rPr>
        <w:t>”</w:t>
      </w:r>
      <w:r w:rsidRPr="00FD6717">
        <w:rPr>
          <w:rFonts w:ascii="Times New Roman" w:hAnsi="Times New Roman" w:cs="Times New Roman"/>
          <w:sz w:val="24"/>
          <w:szCs w:val="32"/>
          <w:lang w:bidi="ar-SA"/>
        </w:rPr>
        <w:t xml:space="preserve"> </w:t>
      </w:r>
      <w:r w:rsidRPr="00FD6717">
        <w:rPr>
          <w:rFonts w:ascii="Times New Roman" w:hAnsi="Times New Roman" w:cs="Times New Roman"/>
          <w:i/>
          <w:iCs/>
          <w:sz w:val="24"/>
          <w:szCs w:val="32"/>
          <w:lang w:bidi="ar-SA"/>
        </w:rPr>
        <w:t>Nat. Photonics</w:t>
      </w:r>
      <w:r w:rsidRPr="00FD6717">
        <w:rPr>
          <w:rFonts w:ascii="Times New Roman" w:hAnsi="Times New Roman" w:cs="Times New Roman"/>
          <w:sz w:val="24"/>
          <w:szCs w:val="32"/>
          <w:lang w:bidi="ar-SA"/>
        </w:rPr>
        <w:t xml:space="preserve"> </w:t>
      </w:r>
      <w:r w:rsidRPr="00FD6717">
        <w:rPr>
          <w:rFonts w:ascii="Times New Roman" w:hAnsi="Times New Roman" w:cs="Times New Roman"/>
          <w:b/>
          <w:bCs/>
          <w:sz w:val="24"/>
          <w:szCs w:val="32"/>
          <w:lang w:bidi="ar-SA"/>
        </w:rPr>
        <w:t>11</w:t>
      </w:r>
      <w:r w:rsidRPr="00FD6717">
        <w:rPr>
          <w:rFonts w:ascii="Times New Roman" w:hAnsi="Times New Roman" w:cs="Times New Roman"/>
          <w:sz w:val="24"/>
          <w:szCs w:val="32"/>
          <w:lang w:bidi="ar-SA"/>
        </w:rPr>
        <w:t>(8), 465–476 (2017).</w:t>
      </w:r>
    </w:p>
    <w:p w14:paraId="5DB16106" w14:textId="77777777" w:rsidR="003D67C7" w:rsidRPr="00FD6717" w:rsidRDefault="003D67C7" w:rsidP="003D67C7">
      <w:pPr>
        <w:rPr>
          <w:rFonts w:ascii="Times New Roman" w:hAnsi="Times New Roman" w:cs="Times New Roman"/>
          <w:sz w:val="24"/>
          <w:szCs w:val="32"/>
          <w:lang w:bidi="ar-SA"/>
        </w:rPr>
      </w:pPr>
      <w:r w:rsidRPr="00FD6717">
        <w:rPr>
          <w:rFonts w:ascii="Times New Roman" w:hAnsi="Times New Roman" w:cs="Times New Roman"/>
          <w:sz w:val="24"/>
          <w:szCs w:val="32"/>
          <w:lang w:bidi="ar-SA"/>
        </w:rPr>
        <w:t xml:space="preserve">[2] K. Matuszek, M. Kar, J. M. Pringle, and D. R. MacFarlane, </w:t>
      </w:r>
      <w:r>
        <w:rPr>
          <w:rFonts w:ascii="Times New Roman" w:hAnsi="Times New Roman" w:cs="Times New Roman"/>
          <w:sz w:val="24"/>
          <w:szCs w:val="32"/>
          <w:lang w:bidi="ar-SA"/>
        </w:rPr>
        <w:t>“</w:t>
      </w:r>
      <w:r w:rsidRPr="00FD6717">
        <w:rPr>
          <w:rFonts w:ascii="Times New Roman" w:hAnsi="Times New Roman" w:cs="Times New Roman"/>
          <w:sz w:val="24"/>
          <w:szCs w:val="32"/>
          <w:lang w:bidi="ar-SA"/>
        </w:rPr>
        <w:t xml:space="preserve">Phase </w:t>
      </w:r>
      <w:r>
        <w:rPr>
          <w:rFonts w:ascii="Times New Roman" w:hAnsi="Times New Roman" w:cs="Times New Roman"/>
          <w:sz w:val="24"/>
          <w:szCs w:val="32"/>
          <w:lang w:bidi="ar-SA"/>
        </w:rPr>
        <w:t>c</w:t>
      </w:r>
      <w:r w:rsidRPr="00FD6717">
        <w:rPr>
          <w:rFonts w:ascii="Times New Roman" w:hAnsi="Times New Roman" w:cs="Times New Roman"/>
          <w:sz w:val="24"/>
          <w:szCs w:val="32"/>
          <w:lang w:bidi="ar-SA"/>
        </w:rPr>
        <w:t xml:space="preserve">hange </w:t>
      </w:r>
      <w:r>
        <w:rPr>
          <w:rFonts w:ascii="Times New Roman" w:hAnsi="Times New Roman" w:cs="Times New Roman"/>
          <w:sz w:val="24"/>
          <w:szCs w:val="32"/>
          <w:lang w:bidi="ar-SA"/>
        </w:rPr>
        <w:t>m</w:t>
      </w:r>
      <w:r w:rsidRPr="00FD6717">
        <w:rPr>
          <w:rFonts w:ascii="Times New Roman" w:hAnsi="Times New Roman" w:cs="Times New Roman"/>
          <w:sz w:val="24"/>
          <w:szCs w:val="32"/>
          <w:lang w:bidi="ar-SA"/>
        </w:rPr>
        <w:t xml:space="preserve">aterials for </w:t>
      </w:r>
      <w:r>
        <w:rPr>
          <w:rFonts w:ascii="Times New Roman" w:hAnsi="Times New Roman" w:cs="Times New Roman"/>
          <w:sz w:val="24"/>
          <w:szCs w:val="32"/>
          <w:lang w:bidi="ar-SA"/>
        </w:rPr>
        <w:t>r</w:t>
      </w:r>
      <w:r w:rsidRPr="00FD6717">
        <w:rPr>
          <w:rFonts w:ascii="Times New Roman" w:hAnsi="Times New Roman" w:cs="Times New Roman"/>
          <w:sz w:val="24"/>
          <w:szCs w:val="32"/>
          <w:lang w:bidi="ar-SA"/>
        </w:rPr>
        <w:t xml:space="preserve">enewable </w:t>
      </w:r>
      <w:r>
        <w:rPr>
          <w:rFonts w:ascii="Times New Roman" w:hAnsi="Times New Roman" w:cs="Times New Roman"/>
          <w:sz w:val="24"/>
          <w:szCs w:val="32"/>
          <w:lang w:bidi="ar-SA"/>
        </w:rPr>
        <w:t>e</w:t>
      </w:r>
      <w:r w:rsidRPr="00FD6717">
        <w:rPr>
          <w:rFonts w:ascii="Times New Roman" w:hAnsi="Times New Roman" w:cs="Times New Roman"/>
          <w:sz w:val="24"/>
          <w:szCs w:val="32"/>
          <w:lang w:bidi="ar-SA"/>
        </w:rPr>
        <w:t xml:space="preserve">nergy </w:t>
      </w:r>
      <w:r>
        <w:rPr>
          <w:rFonts w:ascii="Times New Roman" w:hAnsi="Times New Roman" w:cs="Times New Roman"/>
          <w:sz w:val="24"/>
          <w:szCs w:val="32"/>
          <w:lang w:bidi="ar-SA"/>
        </w:rPr>
        <w:t>s</w:t>
      </w:r>
      <w:r w:rsidRPr="00FD6717">
        <w:rPr>
          <w:rFonts w:ascii="Times New Roman" w:hAnsi="Times New Roman" w:cs="Times New Roman"/>
          <w:sz w:val="24"/>
          <w:szCs w:val="32"/>
          <w:lang w:bidi="ar-SA"/>
        </w:rPr>
        <w:t xml:space="preserve">torage at </w:t>
      </w:r>
      <w:r>
        <w:rPr>
          <w:rFonts w:ascii="Times New Roman" w:hAnsi="Times New Roman" w:cs="Times New Roman"/>
          <w:sz w:val="24"/>
          <w:szCs w:val="32"/>
          <w:lang w:bidi="ar-SA"/>
        </w:rPr>
        <w:t>i</w:t>
      </w:r>
      <w:r w:rsidRPr="00FD6717">
        <w:rPr>
          <w:rFonts w:ascii="Times New Roman" w:hAnsi="Times New Roman" w:cs="Times New Roman"/>
          <w:sz w:val="24"/>
          <w:szCs w:val="32"/>
          <w:lang w:bidi="ar-SA"/>
        </w:rPr>
        <w:t xml:space="preserve">ntermediate </w:t>
      </w:r>
      <w:r>
        <w:rPr>
          <w:rFonts w:ascii="Times New Roman" w:hAnsi="Times New Roman" w:cs="Times New Roman"/>
          <w:sz w:val="24"/>
          <w:szCs w:val="32"/>
          <w:lang w:bidi="ar-SA"/>
        </w:rPr>
        <w:t>t</w:t>
      </w:r>
      <w:r w:rsidRPr="00FD6717">
        <w:rPr>
          <w:rFonts w:ascii="Times New Roman" w:hAnsi="Times New Roman" w:cs="Times New Roman"/>
          <w:sz w:val="24"/>
          <w:szCs w:val="32"/>
          <w:lang w:bidi="ar-SA"/>
        </w:rPr>
        <w:t>emperatures,</w:t>
      </w:r>
      <w:r>
        <w:rPr>
          <w:rFonts w:ascii="Times New Roman" w:hAnsi="Times New Roman" w:cs="Times New Roman"/>
          <w:sz w:val="24"/>
          <w:szCs w:val="32"/>
          <w:lang w:bidi="ar-SA"/>
        </w:rPr>
        <w:t>”</w:t>
      </w:r>
      <w:r w:rsidRPr="00FD6717">
        <w:rPr>
          <w:rFonts w:ascii="Times New Roman" w:hAnsi="Times New Roman" w:cs="Times New Roman"/>
          <w:sz w:val="24"/>
          <w:szCs w:val="32"/>
          <w:lang w:bidi="ar-SA"/>
        </w:rPr>
        <w:t xml:space="preserve"> </w:t>
      </w:r>
      <w:r w:rsidRPr="00FD6717">
        <w:rPr>
          <w:rFonts w:ascii="Times New Roman" w:hAnsi="Times New Roman" w:cs="Times New Roman"/>
          <w:i/>
          <w:iCs/>
          <w:sz w:val="24"/>
          <w:szCs w:val="32"/>
          <w:lang w:bidi="ar-SA"/>
        </w:rPr>
        <w:t>Chem. Rev.</w:t>
      </w:r>
      <w:r w:rsidRPr="00FD6717">
        <w:rPr>
          <w:rFonts w:ascii="Times New Roman" w:hAnsi="Times New Roman" w:cs="Times New Roman"/>
          <w:sz w:val="24"/>
          <w:szCs w:val="32"/>
          <w:lang w:bidi="ar-SA"/>
        </w:rPr>
        <w:t xml:space="preserve"> </w:t>
      </w:r>
      <w:r w:rsidRPr="00FD6717">
        <w:rPr>
          <w:rFonts w:ascii="Times New Roman" w:hAnsi="Times New Roman" w:cs="Times New Roman"/>
          <w:b/>
          <w:bCs/>
          <w:sz w:val="24"/>
          <w:szCs w:val="32"/>
          <w:lang w:bidi="ar-SA"/>
        </w:rPr>
        <w:t>123</w:t>
      </w:r>
      <w:r w:rsidRPr="00FD6717">
        <w:rPr>
          <w:rFonts w:ascii="Times New Roman" w:hAnsi="Times New Roman" w:cs="Times New Roman"/>
          <w:sz w:val="24"/>
          <w:szCs w:val="32"/>
          <w:lang w:bidi="ar-SA"/>
        </w:rPr>
        <w:t>(1), 491–514 (2023).</w:t>
      </w:r>
    </w:p>
    <w:p w14:paraId="78E41CC9" w14:textId="77777777" w:rsidR="003D67C7" w:rsidRPr="002675A2" w:rsidRDefault="003D67C7" w:rsidP="003D67C7">
      <w:pPr>
        <w:rPr>
          <w:rFonts w:ascii="Times New Roman" w:hAnsi="Times New Roman" w:cs="Times New Roman"/>
          <w:sz w:val="24"/>
          <w:szCs w:val="32"/>
          <w:lang w:bidi="ar-SA"/>
        </w:rPr>
      </w:pPr>
      <w:r w:rsidRPr="002675A2">
        <w:rPr>
          <w:rFonts w:ascii="Times New Roman" w:hAnsi="Times New Roman" w:cs="Times New Roman"/>
          <w:sz w:val="24"/>
          <w:szCs w:val="32"/>
          <w:lang w:bidi="ar-SA"/>
        </w:rPr>
        <w:t xml:space="preserve">[3] R. Matos and N. Pala, </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 xml:space="preserve">A </w:t>
      </w:r>
      <w:r>
        <w:rPr>
          <w:rFonts w:ascii="Times New Roman" w:hAnsi="Times New Roman" w:cs="Times New Roman"/>
          <w:sz w:val="24"/>
          <w:szCs w:val="32"/>
          <w:lang w:bidi="ar-SA"/>
        </w:rPr>
        <w:t>r</w:t>
      </w:r>
      <w:r w:rsidRPr="002675A2">
        <w:rPr>
          <w:rFonts w:ascii="Times New Roman" w:hAnsi="Times New Roman" w:cs="Times New Roman"/>
          <w:sz w:val="24"/>
          <w:szCs w:val="32"/>
          <w:lang w:bidi="ar-SA"/>
        </w:rPr>
        <w:t xml:space="preserve">eview of </w:t>
      </w:r>
      <w:r>
        <w:rPr>
          <w:rFonts w:ascii="Times New Roman" w:hAnsi="Times New Roman" w:cs="Times New Roman"/>
          <w:sz w:val="24"/>
          <w:szCs w:val="32"/>
          <w:lang w:bidi="ar-SA"/>
        </w:rPr>
        <w:t>p</w:t>
      </w:r>
      <w:r w:rsidRPr="002675A2">
        <w:rPr>
          <w:rFonts w:ascii="Times New Roman" w:hAnsi="Times New Roman" w:cs="Times New Roman"/>
          <w:sz w:val="24"/>
          <w:szCs w:val="32"/>
          <w:lang w:bidi="ar-SA"/>
        </w:rPr>
        <w:t>hase-</w:t>
      </w:r>
      <w:r>
        <w:rPr>
          <w:rFonts w:ascii="Times New Roman" w:hAnsi="Times New Roman" w:cs="Times New Roman"/>
          <w:sz w:val="24"/>
          <w:szCs w:val="32"/>
          <w:lang w:bidi="ar-SA"/>
        </w:rPr>
        <w:t>c</w:t>
      </w:r>
      <w:r w:rsidRPr="002675A2">
        <w:rPr>
          <w:rFonts w:ascii="Times New Roman" w:hAnsi="Times New Roman" w:cs="Times New Roman"/>
          <w:sz w:val="24"/>
          <w:szCs w:val="32"/>
          <w:lang w:bidi="ar-SA"/>
        </w:rPr>
        <w:t xml:space="preserve">hange </w:t>
      </w:r>
      <w:r>
        <w:rPr>
          <w:rFonts w:ascii="Times New Roman" w:hAnsi="Times New Roman" w:cs="Times New Roman"/>
          <w:sz w:val="24"/>
          <w:szCs w:val="32"/>
          <w:lang w:bidi="ar-SA"/>
        </w:rPr>
        <w:t>m</w:t>
      </w:r>
      <w:r w:rsidRPr="002675A2">
        <w:rPr>
          <w:rFonts w:ascii="Times New Roman" w:hAnsi="Times New Roman" w:cs="Times New Roman"/>
          <w:sz w:val="24"/>
          <w:szCs w:val="32"/>
          <w:lang w:bidi="ar-SA"/>
        </w:rPr>
        <w:t xml:space="preserve">aterials and </w:t>
      </w:r>
      <w:r>
        <w:rPr>
          <w:rFonts w:ascii="Times New Roman" w:hAnsi="Times New Roman" w:cs="Times New Roman"/>
          <w:sz w:val="24"/>
          <w:szCs w:val="32"/>
          <w:lang w:bidi="ar-SA"/>
        </w:rPr>
        <w:t>t</w:t>
      </w:r>
      <w:r w:rsidRPr="002675A2">
        <w:rPr>
          <w:rFonts w:ascii="Times New Roman" w:hAnsi="Times New Roman" w:cs="Times New Roman"/>
          <w:sz w:val="24"/>
          <w:szCs w:val="32"/>
          <w:lang w:bidi="ar-SA"/>
        </w:rPr>
        <w:t xml:space="preserve">heir </w:t>
      </w:r>
      <w:r>
        <w:rPr>
          <w:rFonts w:ascii="Times New Roman" w:hAnsi="Times New Roman" w:cs="Times New Roman"/>
          <w:sz w:val="24"/>
          <w:szCs w:val="32"/>
          <w:lang w:bidi="ar-SA"/>
        </w:rPr>
        <w:t>p</w:t>
      </w:r>
      <w:r w:rsidRPr="002675A2">
        <w:rPr>
          <w:rFonts w:ascii="Times New Roman" w:hAnsi="Times New Roman" w:cs="Times New Roman"/>
          <w:sz w:val="24"/>
          <w:szCs w:val="32"/>
          <w:lang w:bidi="ar-SA"/>
        </w:rPr>
        <w:t xml:space="preserve">otential for </w:t>
      </w:r>
      <w:r>
        <w:rPr>
          <w:rFonts w:ascii="Times New Roman" w:hAnsi="Times New Roman" w:cs="Times New Roman"/>
          <w:sz w:val="24"/>
          <w:szCs w:val="32"/>
          <w:lang w:bidi="ar-SA"/>
        </w:rPr>
        <w:t>r</w:t>
      </w:r>
      <w:r w:rsidRPr="002675A2">
        <w:rPr>
          <w:rFonts w:ascii="Times New Roman" w:hAnsi="Times New Roman" w:cs="Times New Roman"/>
          <w:sz w:val="24"/>
          <w:szCs w:val="32"/>
          <w:lang w:bidi="ar-SA"/>
        </w:rPr>
        <w:t xml:space="preserve">econfigurable </w:t>
      </w:r>
      <w:r>
        <w:rPr>
          <w:rFonts w:ascii="Times New Roman" w:hAnsi="Times New Roman" w:cs="Times New Roman"/>
          <w:sz w:val="24"/>
          <w:szCs w:val="32"/>
          <w:lang w:bidi="ar-SA"/>
        </w:rPr>
        <w:t>i</w:t>
      </w:r>
      <w:r w:rsidRPr="002675A2">
        <w:rPr>
          <w:rFonts w:ascii="Times New Roman" w:hAnsi="Times New Roman" w:cs="Times New Roman"/>
          <w:sz w:val="24"/>
          <w:szCs w:val="32"/>
          <w:lang w:bidi="ar-SA"/>
        </w:rPr>
        <w:t xml:space="preserve">ntelligent </w:t>
      </w:r>
      <w:r>
        <w:rPr>
          <w:rFonts w:ascii="Times New Roman" w:hAnsi="Times New Roman" w:cs="Times New Roman"/>
          <w:sz w:val="24"/>
          <w:szCs w:val="32"/>
          <w:lang w:bidi="ar-SA"/>
        </w:rPr>
        <w:t>s</w:t>
      </w:r>
      <w:r w:rsidRPr="002675A2">
        <w:rPr>
          <w:rFonts w:ascii="Times New Roman" w:hAnsi="Times New Roman" w:cs="Times New Roman"/>
          <w:sz w:val="24"/>
          <w:szCs w:val="32"/>
          <w:lang w:bidi="ar-SA"/>
        </w:rPr>
        <w:t>urfaces,</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 xml:space="preserve"> </w:t>
      </w:r>
      <w:r w:rsidRPr="002675A2">
        <w:rPr>
          <w:rFonts w:ascii="Times New Roman" w:hAnsi="Times New Roman" w:cs="Times New Roman"/>
          <w:i/>
          <w:iCs/>
          <w:sz w:val="24"/>
          <w:szCs w:val="32"/>
          <w:lang w:bidi="ar-SA"/>
        </w:rPr>
        <w:t>Micromachines</w:t>
      </w:r>
      <w:r w:rsidRPr="002675A2">
        <w:rPr>
          <w:rFonts w:ascii="Times New Roman" w:hAnsi="Times New Roman" w:cs="Times New Roman"/>
          <w:sz w:val="24"/>
          <w:szCs w:val="32"/>
          <w:lang w:bidi="ar-SA"/>
        </w:rPr>
        <w:t xml:space="preserve"> </w:t>
      </w:r>
      <w:r w:rsidRPr="002675A2">
        <w:rPr>
          <w:rFonts w:ascii="Times New Roman" w:hAnsi="Times New Roman" w:cs="Times New Roman"/>
          <w:b/>
          <w:bCs/>
          <w:sz w:val="24"/>
          <w:szCs w:val="32"/>
          <w:lang w:bidi="ar-SA"/>
        </w:rPr>
        <w:t>14</w:t>
      </w:r>
      <w:r w:rsidRPr="002675A2">
        <w:rPr>
          <w:rFonts w:ascii="Times New Roman" w:hAnsi="Times New Roman" w:cs="Times New Roman"/>
          <w:sz w:val="24"/>
          <w:szCs w:val="32"/>
          <w:lang w:bidi="ar-SA"/>
        </w:rPr>
        <w:t>(6), 1259 (2023).</w:t>
      </w:r>
    </w:p>
    <w:p w14:paraId="623143A7" w14:textId="77777777" w:rsidR="003D67C7" w:rsidRPr="002675A2" w:rsidRDefault="003D67C7" w:rsidP="003D67C7">
      <w:pPr>
        <w:rPr>
          <w:rFonts w:ascii="Times New Roman" w:hAnsi="Times New Roman" w:cs="Times New Roman"/>
          <w:sz w:val="24"/>
          <w:szCs w:val="32"/>
          <w:lang w:bidi="ar-SA"/>
        </w:rPr>
      </w:pPr>
      <w:r w:rsidRPr="002675A2">
        <w:rPr>
          <w:rFonts w:ascii="Times New Roman" w:hAnsi="Times New Roman" w:cs="Times New Roman"/>
          <w:sz w:val="24"/>
          <w:szCs w:val="32"/>
          <w:lang w:bidi="ar-SA"/>
        </w:rPr>
        <w:t xml:space="preserve">[4] A. Sarangan, J. Duran, V. Vasilyev, N. </w:t>
      </w:r>
      <w:proofErr w:type="spellStart"/>
      <w:r w:rsidRPr="002675A2">
        <w:rPr>
          <w:rFonts w:ascii="Times New Roman" w:hAnsi="Times New Roman" w:cs="Times New Roman"/>
          <w:sz w:val="24"/>
          <w:szCs w:val="32"/>
          <w:lang w:bidi="ar-SA"/>
        </w:rPr>
        <w:t>Limberopoulos</w:t>
      </w:r>
      <w:proofErr w:type="spellEnd"/>
      <w:r w:rsidRPr="002675A2">
        <w:rPr>
          <w:rFonts w:ascii="Times New Roman" w:hAnsi="Times New Roman" w:cs="Times New Roman"/>
          <w:sz w:val="24"/>
          <w:szCs w:val="32"/>
          <w:lang w:bidi="ar-SA"/>
        </w:rPr>
        <w:t xml:space="preserve">, I. Vitebskiy, and I. Anisimov, </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 xml:space="preserve">Broadband </w:t>
      </w:r>
      <w:r>
        <w:rPr>
          <w:rFonts w:ascii="Times New Roman" w:hAnsi="Times New Roman" w:cs="Times New Roman"/>
          <w:sz w:val="24"/>
          <w:szCs w:val="32"/>
          <w:lang w:bidi="ar-SA"/>
        </w:rPr>
        <w:t>r</w:t>
      </w:r>
      <w:r w:rsidRPr="002675A2">
        <w:rPr>
          <w:rFonts w:ascii="Times New Roman" w:hAnsi="Times New Roman" w:cs="Times New Roman"/>
          <w:sz w:val="24"/>
          <w:szCs w:val="32"/>
          <w:lang w:bidi="ar-SA"/>
        </w:rPr>
        <w:t xml:space="preserve">eflective </w:t>
      </w:r>
      <w:r>
        <w:rPr>
          <w:rFonts w:ascii="Times New Roman" w:hAnsi="Times New Roman" w:cs="Times New Roman"/>
          <w:sz w:val="24"/>
          <w:szCs w:val="32"/>
          <w:lang w:bidi="ar-SA"/>
        </w:rPr>
        <w:t>o</w:t>
      </w:r>
      <w:r w:rsidRPr="002675A2">
        <w:rPr>
          <w:rFonts w:ascii="Times New Roman" w:hAnsi="Times New Roman" w:cs="Times New Roman"/>
          <w:sz w:val="24"/>
          <w:szCs w:val="32"/>
          <w:lang w:bidi="ar-SA"/>
        </w:rPr>
        <w:t xml:space="preserve">ptical </w:t>
      </w:r>
      <w:r>
        <w:rPr>
          <w:rFonts w:ascii="Times New Roman" w:hAnsi="Times New Roman" w:cs="Times New Roman"/>
          <w:sz w:val="24"/>
          <w:szCs w:val="32"/>
          <w:lang w:bidi="ar-SA"/>
        </w:rPr>
        <w:t>l</w:t>
      </w:r>
      <w:r w:rsidRPr="002675A2">
        <w:rPr>
          <w:rFonts w:ascii="Times New Roman" w:hAnsi="Times New Roman" w:cs="Times New Roman"/>
          <w:sz w:val="24"/>
          <w:szCs w:val="32"/>
          <w:lang w:bidi="ar-SA"/>
        </w:rPr>
        <w:t xml:space="preserve">imiter </w:t>
      </w:r>
      <w:r>
        <w:rPr>
          <w:rFonts w:ascii="Times New Roman" w:hAnsi="Times New Roman" w:cs="Times New Roman"/>
          <w:sz w:val="24"/>
          <w:szCs w:val="32"/>
          <w:lang w:bidi="ar-SA"/>
        </w:rPr>
        <w:t>u</w:t>
      </w:r>
      <w:r w:rsidRPr="002675A2">
        <w:rPr>
          <w:rFonts w:ascii="Times New Roman" w:hAnsi="Times New Roman" w:cs="Times New Roman"/>
          <w:sz w:val="24"/>
          <w:szCs w:val="32"/>
          <w:lang w:bidi="ar-SA"/>
        </w:rPr>
        <w:t xml:space="preserve">sing GST </w:t>
      </w:r>
      <w:r>
        <w:rPr>
          <w:rFonts w:ascii="Times New Roman" w:hAnsi="Times New Roman" w:cs="Times New Roman"/>
          <w:sz w:val="24"/>
          <w:szCs w:val="32"/>
          <w:lang w:bidi="ar-SA"/>
        </w:rPr>
        <w:t>p</w:t>
      </w:r>
      <w:r w:rsidRPr="002675A2">
        <w:rPr>
          <w:rFonts w:ascii="Times New Roman" w:hAnsi="Times New Roman" w:cs="Times New Roman"/>
          <w:sz w:val="24"/>
          <w:szCs w:val="32"/>
          <w:lang w:bidi="ar-SA"/>
        </w:rPr>
        <w:t xml:space="preserve">hase </w:t>
      </w:r>
      <w:r>
        <w:rPr>
          <w:rFonts w:ascii="Times New Roman" w:hAnsi="Times New Roman" w:cs="Times New Roman"/>
          <w:sz w:val="24"/>
          <w:szCs w:val="32"/>
          <w:lang w:bidi="ar-SA"/>
        </w:rPr>
        <w:t>c</w:t>
      </w:r>
      <w:r w:rsidRPr="002675A2">
        <w:rPr>
          <w:rFonts w:ascii="Times New Roman" w:hAnsi="Times New Roman" w:cs="Times New Roman"/>
          <w:sz w:val="24"/>
          <w:szCs w:val="32"/>
          <w:lang w:bidi="ar-SA"/>
        </w:rPr>
        <w:t xml:space="preserve">hange </w:t>
      </w:r>
      <w:r>
        <w:rPr>
          <w:rFonts w:ascii="Times New Roman" w:hAnsi="Times New Roman" w:cs="Times New Roman"/>
          <w:sz w:val="24"/>
          <w:szCs w:val="32"/>
          <w:lang w:bidi="ar-SA"/>
        </w:rPr>
        <w:t>m</w:t>
      </w:r>
      <w:r w:rsidRPr="002675A2">
        <w:rPr>
          <w:rFonts w:ascii="Times New Roman" w:hAnsi="Times New Roman" w:cs="Times New Roman"/>
          <w:sz w:val="24"/>
          <w:szCs w:val="32"/>
          <w:lang w:bidi="ar-SA"/>
        </w:rPr>
        <w:t>aterial,</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 xml:space="preserve"> </w:t>
      </w:r>
      <w:r w:rsidRPr="002675A2">
        <w:rPr>
          <w:rFonts w:ascii="Times New Roman" w:hAnsi="Times New Roman" w:cs="Times New Roman"/>
          <w:i/>
          <w:iCs/>
          <w:sz w:val="24"/>
          <w:szCs w:val="32"/>
          <w:lang w:bidi="ar-SA"/>
        </w:rPr>
        <w:t>IEEE Photonics J.</w:t>
      </w:r>
      <w:r w:rsidRPr="002675A2">
        <w:rPr>
          <w:rFonts w:ascii="Times New Roman" w:hAnsi="Times New Roman" w:cs="Times New Roman"/>
          <w:sz w:val="24"/>
          <w:szCs w:val="32"/>
          <w:lang w:bidi="ar-SA"/>
        </w:rPr>
        <w:t xml:space="preserve"> </w:t>
      </w:r>
      <w:r w:rsidRPr="002675A2">
        <w:rPr>
          <w:rFonts w:ascii="Times New Roman" w:hAnsi="Times New Roman" w:cs="Times New Roman"/>
          <w:b/>
          <w:bCs/>
          <w:sz w:val="24"/>
          <w:szCs w:val="32"/>
          <w:lang w:bidi="ar-SA"/>
        </w:rPr>
        <w:t>10</w:t>
      </w:r>
      <w:r w:rsidRPr="002675A2">
        <w:rPr>
          <w:rFonts w:ascii="Times New Roman" w:hAnsi="Times New Roman" w:cs="Times New Roman"/>
          <w:sz w:val="24"/>
          <w:szCs w:val="32"/>
          <w:lang w:bidi="ar-SA"/>
        </w:rPr>
        <w:t>(2), 1–9 (2018).</w:t>
      </w:r>
    </w:p>
    <w:p w14:paraId="16FD4898" w14:textId="77777777" w:rsidR="003D67C7" w:rsidRPr="002675A2" w:rsidRDefault="003D67C7" w:rsidP="003D67C7">
      <w:pPr>
        <w:rPr>
          <w:rFonts w:ascii="Times New Roman" w:hAnsi="Times New Roman" w:cs="Times New Roman"/>
          <w:sz w:val="24"/>
          <w:szCs w:val="32"/>
          <w:lang w:bidi="ar-SA"/>
        </w:rPr>
      </w:pPr>
      <w:r w:rsidRPr="002675A2">
        <w:rPr>
          <w:rFonts w:ascii="Times New Roman" w:hAnsi="Times New Roman" w:cs="Times New Roman"/>
          <w:sz w:val="24"/>
          <w:szCs w:val="32"/>
          <w:lang w:bidi="ar-SA"/>
        </w:rPr>
        <w:t xml:space="preserve">[5] R. </w:t>
      </w:r>
      <w:proofErr w:type="spellStart"/>
      <w:r w:rsidRPr="002675A2">
        <w:rPr>
          <w:rFonts w:ascii="Times New Roman" w:hAnsi="Times New Roman" w:cs="Times New Roman"/>
          <w:sz w:val="24"/>
          <w:szCs w:val="32"/>
          <w:lang w:bidi="ar-SA"/>
        </w:rPr>
        <w:t>Heenkenda</w:t>
      </w:r>
      <w:proofErr w:type="spellEnd"/>
      <w:r w:rsidRPr="002675A2">
        <w:rPr>
          <w:rFonts w:ascii="Times New Roman" w:hAnsi="Times New Roman" w:cs="Times New Roman"/>
          <w:sz w:val="24"/>
          <w:szCs w:val="32"/>
          <w:lang w:bidi="ar-SA"/>
        </w:rPr>
        <w:t xml:space="preserve">, K. Hirakawa, and A. Sarangan, </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Tunable optical filter using phase change materials for smart IR night vision applications,</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 xml:space="preserve"> </w:t>
      </w:r>
      <w:r w:rsidRPr="002675A2">
        <w:rPr>
          <w:rFonts w:ascii="Times New Roman" w:hAnsi="Times New Roman" w:cs="Times New Roman"/>
          <w:i/>
          <w:iCs/>
          <w:sz w:val="24"/>
          <w:szCs w:val="32"/>
          <w:lang w:bidi="ar-SA"/>
        </w:rPr>
        <w:t>Opt. Express</w:t>
      </w:r>
      <w:r w:rsidRPr="002675A2">
        <w:rPr>
          <w:rFonts w:ascii="Times New Roman" w:hAnsi="Times New Roman" w:cs="Times New Roman"/>
          <w:sz w:val="24"/>
          <w:szCs w:val="32"/>
          <w:lang w:bidi="ar-SA"/>
        </w:rPr>
        <w:t xml:space="preserve"> </w:t>
      </w:r>
      <w:r w:rsidRPr="002675A2">
        <w:rPr>
          <w:rFonts w:ascii="Times New Roman" w:hAnsi="Times New Roman" w:cs="Times New Roman"/>
          <w:b/>
          <w:bCs/>
          <w:sz w:val="24"/>
          <w:szCs w:val="32"/>
          <w:lang w:bidi="ar-SA"/>
        </w:rPr>
        <w:t>29</w:t>
      </w:r>
      <w:r w:rsidRPr="002675A2">
        <w:rPr>
          <w:rFonts w:ascii="Times New Roman" w:hAnsi="Times New Roman" w:cs="Times New Roman"/>
          <w:sz w:val="24"/>
          <w:szCs w:val="32"/>
          <w:lang w:bidi="ar-SA"/>
        </w:rPr>
        <w:t>(21), 33795–33803 (2021).</w:t>
      </w:r>
    </w:p>
    <w:p w14:paraId="0DD6AA6A" w14:textId="77777777" w:rsidR="003D67C7" w:rsidRPr="00193C08" w:rsidRDefault="003D67C7" w:rsidP="003D67C7">
      <w:pPr>
        <w:rPr>
          <w:rFonts w:ascii="Times New Roman" w:hAnsi="Times New Roman" w:cs="Times New Roman"/>
          <w:sz w:val="24"/>
          <w:szCs w:val="32"/>
          <w:lang w:bidi="ar-SA"/>
        </w:rPr>
      </w:pPr>
      <w:r w:rsidRPr="00193C08">
        <w:rPr>
          <w:rFonts w:ascii="Times New Roman" w:hAnsi="Times New Roman" w:cs="Times New Roman"/>
          <w:sz w:val="24"/>
          <w:szCs w:val="32"/>
          <w:lang w:bidi="ar-SA"/>
        </w:rPr>
        <w:t>[6] D. de Ceglia, M. Grande, A. Vincenti, C. Baratto and C. de Angelis, "Tunable filters for visible light based on resonant VO</w:t>
      </w:r>
      <w:r w:rsidRPr="00193C08">
        <w:rPr>
          <w:rFonts w:ascii="Times New Roman" w:hAnsi="Times New Roman" w:cs="Times New Roman"/>
          <w:sz w:val="24"/>
          <w:szCs w:val="32"/>
          <w:vertAlign w:val="subscript"/>
          <w:lang w:bidi="ar-SA"/>
        </w:rPr>
        <w:t>2</w:t>
      </w:r>
      <w:r w:rsidRPr="00193C08">
        <w:rPr>
          <w:rFonts w:ascii="Times New Roman" w:hAnsi="Times New Roman" w:cs="Times New Roman"/>
          <w:sz w:val="24"/>
          <w:szCs w:val="32"/>
          <w:lang w:bidi="ar-SA"/>
        </w:rPr>
        <w:t xml:space="preserve"> planar thin films," </w:t>
      </w:r>
      <w:r w:rsidRPr="00193C08">
        <w:rPr>
          <w:rFonts w:ascii="Times New Roman" w:hAnsi="Times New Roman" w:cs="Times New Roman"/>
          <w:i/>
          <w:iCs/>
          <w:sz w:val="24"/>
          <w:szCs w:val="32"/>
          <w:lang w:bidi="ar-SA"/>
        </w:rPr>
        <w:t>2020 22nd International Conference on Transparent Optical Networks (ICTON)</w:t>
      </w:r>
      <w:r w:rsidRPr="00193C08">
        <w:rPr>
          <w:rFonts w:ascii="Times New Roman" w:hAnsi="Times New Roman" w:cs="Times New Roman"/>
          <w:sz w:val="24"/>
          <w:szCs w:val="32"/>
          <w:lang w:bidi="ar-SA"/>
        </w:rPr>
        <w:t xml:space="preserve">, Bari, Italy, 2020, pp. 1-4. </w:t>
      </w:r>
    </w:p>
    <w:p w14:paraId="7F546B03" w14:textId="77777777" w:rsidR="003D67C7" w:rsidRPr="002675A2" w:rsidRDefault="003D67C7" w:rsidP="003D67C7">
      <w:pPr>
        <w:rPr>
          <w:rFonts w:ascii="Times New Roman" w:hAnsi="Times New Roman" w:cs="Times New Roman"/>
          <w:sz w:val="24"/>
          <w:szCs w:val="32"/>
          <w:lang w:bidi="ar-SA"/>
        </w:rPr>
      </w:pPr>
      <w:r w:rsidRPr="002675A2">
        <w:rPr>
          <w:rFonts w:ascii="Times New Roman" w:hAnsi="Times New Roman" w:cs="Times New Roman"/>
          <w:sz w:val="24"/>
          <w:szCs w:val="32"/>
          <w:lang w:bidi="ar-SA"/>
        </w:rPr>
        <w:t xml:space="preserve">[7] H. Kocer et al., </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Intensity tunable infrared broadband absorbers based on VO</w:t>
      </w:r>
      <w:r w:rsidRPr="002675A2">
        <w:rPr>
          <w:rFonts w:ascii="Times New Roman" w:hAnsi="Times New Roman" w:cs="Times New Roman"/>
          <w:sz w:val="24"/>
          <w:szCs w:val="32"/>
          <w:vertAlign w:val="subscript"/>
          <w:lang w:bidi="ar-SA"/>
        </w:rPr>
        <w:t>2</w:t>
      </w:r>
      <w:r w:rsidRPr="002675A2">
        <w:rPr>
          <w:rFonts w:ascii="Times New Roman" w:hAnsi="Times New Roman" w:cs="Times New Roman"/>
          <w:sz w:val="24"/>
          <w:szCs w:val="32"/>
          <w:lang w:bidi="ar-SA"/>
        </w:rPr>
        <w:t xml:space="preserve"> phase transition using planar layered thin films,</w:t>
      </w:r>
      <w:r>
        <w:rPr>
          <w:rFonts w:ascii="Times New Roman" w:hAnsi="Times New Roman" w:cs="Times New Roman"/>
          <w:sz w:val="24"/>
          <w:szCs w:val="32"/>
          <w:lang w:bidi="ar-SA"/>
        </w:rPr>
        <w:t>”</w:t>
      </w:r>
      <w:r w:rsidRPr="002675A2">
        <w:rPr>
          <w:rFonts w:ascii="Times New Roman" w:hAnsi="Times New Roman" w:cs="Times New Roman"/>
          <w:sz w:val="24"/>
          <w:szCs w:val="32"/>
          <w:lang w:bidi="ar-SA"/>
        </w:rPr>
        <w:t xml:space="preserve"> </w:t>
      </w:r>
      <w:r w:rsidRPr="002675A2">
        <w:rPr>
          <w:rFonts w:ascii="Times New Roman" w:hAnsi="Times New Roman" w:cs="Times New Roman"/>
          <w:i/>
          <w:iCs/>
          <w:sz w:val="24"/>
          <w:szCs w:val="32"/>
          <w:lang w:bidi="ar-SA"/>
        </w:rPr>
        <w:t>Sci. Rep.</w:t>
      </w:r>
      <w:r w:rsidRPr="002675A2">
        <w:rPr>
          <w:rFonts w:ascii="Times New Roman" w:hAnsi="Times New Roman" w:cs="Times New Roman"/>
          <w:sz w:val="24"/>
          <w:szCs w:val="32"/>
          <w:lang w:bidi="ar-SA"/>
        </w:rPr>
        <w:t xml:space="preserve"> </w:t>
      </w:r>
      <w:r w:rsidRPr="002675A2">
        <w:rPr>
          <w:rFonts w:ascii="Times New Roman" w:hAnsi="Times New Roman" w:cs="Times New Roman"/>
          <w:b/>
          <w:bCs/>
          <w:sz w:val="24"/>
          <w:szCs w:val="32"/>
          <w:lang w:bidi="ar-SA"/>
        </w:rPr>
        <w:t>5</w:t>
      </w:r>
      <w:r w:rsidRPr="002675A2">
        <w:rPr>
          <w:rFonts w:ascii="Times New Roman" w:hAnsi="Times New Roman" w:cs="Times New Roman"/>
          <w:sz w:val="24"/>
          <w:szCs w:val="32"/>
          <w:lang w:bidi="ar-SA"/>
        </w:rPr>
        <w:t>(1), 13384 (2015).</w:t>
      </w:r>
    </w:p>
    <w:p w14:paraId="649A4F5E" w14:textId="77777777" w:rsidR="003D67C7" w:rsidRPr="00B32555" w:rsidRDefault="003D67C7" w:rsidP="003D67C7">
      <w:pPr>
        <w:rPr>
          <w:rFonts w:ascii="Times New Roman" w:hAnsi="Times New Roman" w:cs="Times New Roman"/>
          <w:sz w:val="24"/>
          <w:szCs w:val="32"/>
          <w:lang w:bidi="ar-SA"/>
        </w:rPr>
      </w:pPr>
      <w:r w:rsidRPr="00B32555">
        <w:rPr>
          <w:rFonts w:ascii="Times New Roman" w:hAnsi="Times New Roman" w:cs="Times New Roman"/>
          <w:sz w:val="24"/>
          <w:szCs w:val="32"/>
          <w:lang w:bidi="ar-SA"/>
        </w:rPr>
        <w:t xml:space="preserve">[8] X. Tian and Z.-Y. Li, </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 xml:space="preserve">An </w:t>
      </w:r>
      <w:r>
        <w:rPr>
          <w:rFonts w:ascii="Times New Roman" w:hAnsi="Times New Roman" w:cs="Times New Roman"/>
          <w:sz w:val="24"/>
          <w:szCs w:val="32"/>
          <w:lang w:bidi="ar-SA"/>
        </w:rPr>
        <w:t>o</w:t>
      </w:r>
      <w:r w:rsidRPr="00B32555">
        <w:rPr>
          <w:rFonts w:ascii="Times New Roman" w:hAnsi="Times New Roman" w:cs="Times New Roman"/>
          <w:sz w:val="24"/>
          <w:szCs w:val="32"/>
          <w:lang w:bidi="ar-SA"/>
        </w:rPr>
        <w:t>ptically-</w:t>
      </w:r>
      <w:r>
        <w:rPr>
          <w:rFonts w:ascii="Times New Roman" w:hAnsi="Times New Roman" w:cs="Times New Roman"/>
          <w:sz w:val="24"/>
          <w:szCs w:val="32"/>
          <w:lang w:bidi="ar-SA"/>
        </w:rPr>
        <w:t>t</w:t>
      </w:r>
      <w:r w:rsidRPr="00B32555">
        <w:rPr>
          <w:rFonts w:ascii="Times New Roman" w:hAnsi="Times New Roman" w:cs="Times New Roman"/>
          <w:sz w:val="24"/>
          <w:szCs w:val="32"/>
          <w:lang w:bidi="ar-SA"/>
        </w:rPr>
        <w:t xml:space="preserve">riggered </w:t>
      </w:r>
      <w:r>
        <w:rPr>
          <w:rFonts w:ascii="Times New Roman" w:hAnsi="Times New Roman" w:cs="Times New Roman"/>
          <w:sz w:val="24"/>
          <w:szCs w:val="32"/>
          <w:lang w:bidi="ar-SA"/>
        </w:rPr>
        <w:t>s</w:t>
      </w:r>
      <w:r w:rsidRPr="00B32555">
        <w:rPr>
          <w:rFonts w:ascii="Times New Roman" w:hAnsi="Times New Roman" w:cs="Times New Roman"/>
          <w:sz w:val="24"/>
          <w:szCs w:val="32"/>
          <w:lang w:bidi="ar-SA"/>
        </w:rPr>
        <w:t xml:space="preserve">witchable </w:t>
      </w:r>
      <w:r>
        <w:rPr>
          <w:rFonts w:ascii="Times New Roman" w:hAnsi="Times New Roman" w:cs="Times New Roman"/>
          <w:sz w:val="24"/>
          <w:szCs w:val="32"/>
          <w:lang w:bidi="ar-SA"/>
        </w:rPr>
        <w:t>m</w:t>
      </w:r>
      <w:r w:rsidRPr="00B32555">
        <w:rPr>
          <w:rFonts w:ascii="Times New Roman" w:hAnsi="Times New Roman" w:cs="Times New Roman"/>
          <w:sz w:val="24"/>
          <w:szCs w:val="32"/>
          <w:lang w:bidi="ar-SA"/>
        </w:rPr>
        <w:t>id-</w:t>
      </w:r>
      <w:r>
        <w:rPr>
          <w:rFonts w:ascii="Times New Roman" w:hAnsi="Times New Roman" w:cs="Times New Roman"/>
          <w:sz w:val="24"/>
          <w:szCs w:val="32"/>
          <w:lang w:bidi="ar-SA"/>
        </w:rPr>
        <w:t>i</w:t>
      </w:r>
      <w:r w:rsidRPr="00B32555">
        <w:rPr>
          <w:rFonts w:ascii="Times New Roman" w:hAnsi="Times New Roman" w:cs="Times New Roman"/>
          <w:sz w:val="24"/>
          <w:szCs w:val="32"/>
          <w:lang w:bidi="ar-SA"/>
        </w:rPr>
        <w:t xml:space="preserve">nfrared </w:t>
      </w:r>
      <w:r>
        <w:rPr>
          <w:rFonts w:ascii="Times New Roman" w:hAnsi="Times New Roman" w:cs="Times New Roman"/>
          <w:sz w:val="24"/>
          <w:szCs w:val="32"/>
          <w:lang w:bidi="ar-SA"/>
        </w:rPr>
        <w:t>p</w:t>
      </w:r>
      <w:r w:rsidRPr="00B32555">
        <w:rPr>
          <w:rFonts w:ascii="Times New Roman" w:hAnsi="Times New Roman" w:cs="Times New Roman"/>
          <w:sz w:val="24"/>
          <w:szCs w:val="32"/>
          <w:lang w:bidi="ar-SA"/>
        </w:rPr>
        <w:t xml:space="preserve">erfect </w:t>
      </w:r>
      <w:r>
        <w:rPr>
          <w:rFonts w:ascii="Times New Roman" w:hAnsi="Times New Roman" w:cs="Times New Roman"/>
          <w:sz w:val="24"/>
          <w:szCs w:val="32"/>
          <w:lang w:bidi="ar-SA"/>
        </w:rPr>
        <w:t>a</w:t>
      </w:r>
      <w:r w:rsidRPr="00B32555">
        <w:rPr>
          <w:rFonts w:ascii="Times New Roman" w:hAnsi="Times New Roman" w:cs="Times New Roman"/>
          <w:sz w:val="24"/>
          <w:szCs w:val="32"/>
          <w:lang w:bidi="ar-SA"/>
        </w:rPr>
        <w:t xml:space="preserve">bsorber </w:t>
      </w:r>
      <w:r>
        <w:rPr>
          <w:rFonts w:ascii="Times New Roman" w:hAnsi="Times New Roman" w:cs="Times New Roman"/>
          <w:sz w:val="24"/>
          <w:szCs w:val="32"/>
          <w:lang w:bidi="ar-SA"/>
        </w:rPr>
        <w:t>b</w:t>
      </w:r>
      <w:r w:rsidRPr="00B32555">
        <w:rPr>
          <w:rFonts w:ascii="Times New Roman" w:hAnsi="Times New Roman" w:cs="Times New Roman"/>
          <w:sz w:val="24"/>
          <w:szCs w:val="32"/>
          <w:lang w:bidi="ar-SA"/>
        </w:rPr>
        <w:t xml:space="preserve">ased on </w:t>
      </w:r>
      <w:r>
        <w:rPr>
          <w:rFonts w:ascii="Times New Roman" w:hAnsi="Times New Roman" w:cs="Times New Roman"/>
          <w:sz w:val="24"/>
          <w:szCs w:val="32"/>
          <w:lang w:bidi="ar-SA"/>
        </w:rPr>
        <w:t>p</w:t>
      </w:r>
      <w:r w:rsidRPr="00B32555">
        <w:rPr>
          <w:rFonts w:ascii="Times New Roman" w:hAnsi="Times New Roman" w:cs="Times New Roman"/>
          <w:sz w:val="24"/>
          <w:szCs w:val="32"/>
          <w:lang w:bidi="ar-SA"/>
        </w:rPr>
        <w:t>hase-</w:t>
      </w:r>
      <w:r>
        <w:rPr>
          <w:rFonts w:ascii="Times New Roman" w:hAnsi="Times New Roman" w:cs="Times New Roman"/>
          <w:sz w:val="24"/>
          <w:szCs w:val="32"/>
          <w:lang w:bidi="ar-SA"/>
        </w:rPr>
        <w:t>c</w:t>
      </w:r>
      <w:r w:rsidRPr="00B32555">
        <w:rPr>
          <w:rFonts w:ascii="Times New Roman" w:hAnsi="Times New Roman" w:cs="Times New Roman"/>
          <w:sz w:val="24"/>
          <w:szCs w:val="32"/>
          <w:lang w:bidi="ar-SA"/>
        </w:rPr>
        <w:t xml:space="preserve">hange </w:t>
      </w:r>
      <w:r>
        <w:rPr>
          <w:rFonts w:ascii="Times New Roman" w:hAnsi="Times New Roman" w:cs="Times New Roman"/>
          <w:sz w:val="24"/>
          <w:szCs w:val="32"/>
          <w:lang w:bidi="ar-SA"/>
        </w:rPr>
        <w:t>m</w:t>
      </w:r>
      <w:r w:rsidRPr="00B32555">
        <w:rPr>
          <w:rFonts w:ascii="Times New Roman" w:hAnsi="Times New Roman" w:cs="Times New Roman"/>
          <w:sz w:val="24"/>
          <w:szCs w:val="32"/>
          <w:lang w:bidi="ar-SA"/>
        </w:rPr>
        <w:t xml:space="preserve">aterial of </w:t>
      </w:r>
      <w:r>
        <w:rPr>
          <w:rFonts w:ascii="Times New Roman" w:hAnsi="Times New Roman" w:cs="Times New Roman"/>
          <w:sz w:val="24"/>
          <w:szCs w:val="32"/>
          <w:lang w:bidi="ar-SA"/>
        </w:rPr>
        <w:t>v</w:t>
      </w:r>
      <w:r w:rsidRPr="00B32555">
        <w:rPr>
          <w:rFonts w:ascii="Times New Roman" w:hAnsi="Times New Roman" w:cs="Times New Roman"/>
          <w:sz w:val="24"/>
          <w:szCs w:val="32"/>
          <w:lang w:bidi="ar-SA"/>
        </w:rPr>
        <w:t xml:space="preserve">anadium </w:t>
      </w:r>
      <w:r>
        <w:rPr>
          <w:rFonts w:ascii="Times New Roman" w:hAnsi="Times New Roman" w:cs="Times New Roman"/>
          <w:sz w:val="24"/>
          <w:szCs w:val="32"/>
          <w:lang w:bidi="ar-SA"/>
        </w:rPr>
        <w:t>d</w:t>
      </w:r>
      <w:r w:rsidRPr="00B32555">
        <w:rPr>
          <w:rFonts w:ascii="Times New Roman" w:hAnsi="Times New Roman" w:cs="Times New Roman"/>
          <w:sz w:val="24"/>
          <w:szCs w:val="32"/>
          <w:lang w:bidi="ar-SA"/>
        </w:rPr>
        <w:t>ioxide,</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 xml:space="preserve"> </w:t>
      </w:r>
      <w:proofErr w:type="spellStart"/>
      <w:r w:rsidRPr="00B32555">
        <w:rPr>
          <w:rFonts w:ascii="Times New Roman" w:hAnsi="Times New Roman" w:cs="Times New Roman"/>
          <w:i/>
          <w:iCs/>
          <w:sz w:val="24"/>
          <w:szCs w:val="32"/>
          <w:lang w:bidi="ar-SA"/>
        </w:rPr>
        <w:t>Plasmonics</w:t>
      </w:r>
      <w:proofErr w:type="spellEnd"/>
      <w:r w:rsidRPr="00B32555">
        <w:rPr>
          <w:rFonts w:ascii="Times New Roman" w:hAnsi="Times New Roman" w:cs="Times New Roman"/>
          <w:sz w:val="24"/>
          <w:szCs w:val="32"/>
          <w:lang w:bidi="ar-SA"/>
        </w:rPr>
        <w:t xml:space="preserve"> </w:t>
      </w:r>
      <w:r w:rsidRPr="00B32555">
        <w:rPr>
          <w:rFonts w:ascii="Times New Roman" w:hAnsi="Times New Roman" w:cs="Times New Roman"/>
          <w:b/>
          <w:bCs/>
          <w:sz w:val="24"/>
          <w:szCs w:val="32"/>
          <w:lang w:bidi="ar-SA"/>
        </w:rPr>
        <w:t>13</w:t>
      </w:r>
      <w:r w:rsidRPr="00B32555">
        <w:rPr>
          <w:rFonts w:ascii="Times New Roman" w:hAnsi="Times New Roman" w:cs="Times New Roman"/>
          <w:sz w:val="24"/>
          <w:szCs w:val="32"/>
          <w:lang w:bidi="ar-SA"/>
        </w:rPr>
        <w:t>(4), 1393–1402 (2018).</w:t>
      </w:r>
    </w:p>
    <w:p w14:paraId="0EE3BDF7" w14:textId="77777777" w:rsidR="003D67C7" w:rsidRPr="00B32555" w:rsidRDefault="003D67C7" w:rsidP="003D67C7">
      <w:pPr>
        <w:rPr>
          <w:rFonts w:ascii="Times New Roman" w:hAnsi="Times New Roman" w:cs="Times New Roman"/>
          <w:sz w:val="24"/>
          <w:szCs w:val="32"/>
          <w:lang w:bidi="ar-SA"/>
        </w:rPr>
      </w:pPr>
      <w:r w:rsidRPr="00B32555">
        <w:rPr>
          <w:rFonts w:ascii="Times New Roman" w:hAnsi="Times New Roman" w:cs="Times New Roman"/>
          <w:sz w:val="24"/>
          <w:szCs w:val="32"/>
          <w:lang w:bidi="ar-SA"/>
        </w:rPr>
        <w:lastRenderedPageBreak/>
        <w:t xml:space="preserve">[9] E. </w:t>
      </w:r>
      <w:proofErr w:type="spellStart"/>
      <w:r w:rsidRPr="00B32555">
        <w:rPr>
          <w:rFonts w:ascii="Times New Roman" w:hAnsi="Times New Roman" w:cs="Times New Roman"/>
          <w:sz w:val="24"/>
          <w:szCs w:val="32"/>
          <w:lang w:bidi="ar-SA"/>
        </w:rPr>
        <w:t>Strelcov</w:t>
      </w:r>
      <w:proofErr w:type="spellEnd"/>
      <w:r w:rsidRPr="00B32555">
        <w:rPr>
          <w:rFonts w:ascii="Times New Roman" w:hAnsi="Times New Roman" w:cs="Times New Roman"/>
          <w:sz w:val="24"/>
          <w:szCs w:val="32"/>
          <w:lang w:bidi="ar-SA"/>
        </w:rPr>
        <w:t xml:space="preserve">, Y. Lilach, and A. Kolmakov, </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Gas sensor based on metal−insulator transition in VO</w:t>
      </w:r>
      <w:r w:rsidRPr="00B32555">
        <w:rPr>
          <w:rFonts w:ascii="Times New Roman" w:hAnsi="Times New Roman" w:cs="Times New Roman"/>
          <w:sz w:val="24"/>
          <w:szCs w:val="32"/>
          <w:vertAlign w:val="subscript"/>
          <w:lang w:bidi="ar-SA"/>
        </w:rPr>
        <w:t>2</w:t>
      </w:r>
      <w:r w:rsidRPr="00B32555">
        <w:rPr>
          <w:rFonts w:ascii="Times New Roman" w:hAnsi="Times New Roman" w:cs="Times New Roman"/>
          <w:sz w:val="24"/>
          <w:szCs w:val="32"/>
          <w:lang w:bidi="ar-SA"/>
        </w:rPr>
        <w:t xml:space="preserve"> nanowire thermistor,</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 xml:space="preserve"> </w:t>
      </w:r>
      <w:r w:rsidRPr="00B32555">
        <w:rPr>
          <w:rFonts w:ascii="Times New Roman" w:hAnsi="Times New Roman" w:cs="Times New Roman"/>
          <w:i/>
          <w:iCs/>
          <w:sz w:val="24"/>
          <w:szCs w:val="32"/>
          <w:lang w:bidi="ar-SA"/>
        </w:rPr>
        <w:t>Nano Lett.</w:t>
      </w:r>
      <w:r w:rsidRPr="00B32555">
        <w:rPr>
          <w:rFonts w:ascii="Times New Roman" w:hAnsi="Times New Roman" w:cs="Times New Roman"/>
          <w:sz w:val="24"/>
          <w:szCs w:val="32"/>
          <w:lang w:bidi="ar-SA"/>
        </w:rPr>
        <w:t xml:space="preserve"> </w:t>
      </w:r>
      <w:r w:rsidRPr="00B32555">
        <w:rPr>
          <w:rFonts w:ascii="Times New Roman" w:hAnsi="Times New Roman" w:cs="Times New Roman"/>
          <w:b/>
          <w:bCs/>
          <w:sz w:val="24"/>
          <w:szCs w:val="32"/>
          <w:lang w:bidi="ar-SA"/>
        </w:rPr>
        <w:t>9</w:t>
      </w:r>
      <w:r w:rsidRPr="00B32555">
        <w:rPr>
          <w:rFonts w:ascii="Times New Roman" w:hAnsi="Times New Roman" w:cs="Times New Roman"/>
          <w:sz w:val="24"/>
          <w:szCs w:val="32"/>
          <w:lang w:bidi="ar-SA"/>
        </w:rPr>
        <w:t>(6), 2322–2326 (2009).</w:t>
      </w:r>
    </w:p>
    <w:p w14:paraId="51FB6706" w14:textId="77777777" w:rsidR="003D67C7" w:rsidRPr="00193C08" w:rsidRDefault="003D67C7" w:rsidP="003D67C7">
      <w:pPr>
        <w:rPr>
          <w:rFonts w:ascii="Times New Roman" w:hAnsi="Times New Roman" w:cs="Times New Roman"/>
          <w:sz w:val="24"/>
          <w:szCs w:val="32"/>
          <w:lang w:bidi="ar-SA"/>
        </w:rPr>
      </w:pPr>
      <w:r w:rsidRPr="00193C08">
        <w:rPr>
          <w:rFonts w:ascii="Times New Roman" w:hAnsi="Times New Roman" w:cs="Times New Roman"/>
          <w:sz w:val="24"/>
          <w:szCs w:val="32"/>
          <w:lang w:bidi="ar-SA"/>
        </w:rPr>
        <w:t xml:space="preserve">[10] R. Kononchuk, S. </w:t>
      </w:r>
      <w:proofErr w:type="spellStart"/>
      <w:r w:rsidRPr="00193C08">
        <w:rPr>
          <w:rFonts w:ascii="Times New Roman" w:hAnsi="Times New Roman" w:cs="Times New Roman"/>
          <w:sz w:val="24"/>
          <w:szCs w:val="32"/>
          <w:lang w:bidi="ar-SA"/>
        </w:rPr>
        <w:t>Suwunnarat</w:t>
      </w:r>
      <w:proofErr w:type="spellEnd"/>
      <w:r w:rsidRPr="00193C08">
        <w:rPr>
          <w:rFonts w:ascii="Times New Roman" w:hAnsi="Times New Roman" w:cs="Times New Roman"/>
          <w:sz w:val="24"/>
          <w:szCs w:val="32"/>
          <w:lang w:bidi="ar-SA"/>
        </w:rPr>
        <w:t xml:space="preserve">, M. S. Hilario, A. E. Baros, B. W. Hoff, V. Vasilyev, I. Vitebskiy, T. </w:t>
      </w:r>
      <w:proofErr w:type="spellStart"/>
      <w:r w:rsidRPr="00193C08">
        <w:rPr>
          <w:rFonts w:ascii="Times New Roman" w:hAnsi="Times New Roman" w:cs="Times New Roman"/>
          <w:sz w:val="24"/>
          <w:szCs w:val="32"/>
          <w:lang w:bidi="ar-SA"/>
        </w:rPr>
        <w:t>Kottos</w:t>
      </w:r>
      <w:proofErr w:type="spellEnd"/>
      <w:r w:rsidRPr="00193C08">
        <w:rPr>
          <w:rFonts w:ascii="Times New Roman" w:hAnsi="Times New Roman" w:cs="Times New Roman"/>
          <w:sz w:val="24"/>
          <w:szCs w:val="32"/>
          <w:lang w:bidi="ar-SA"/>
        </w:rPr>
        <w:t xml:space="preserve">, and A. A. Chabanov, “A free-space mm-wave photonic limiter,” </w:t>
      </w:r>
      <w:r w:rsidRPr="00193C08">
        <w:rPr>
          <w:rFonts w:ascii="Times New Roman" w:hAnsi="Times New Roman" w:cs="Times New Roman"/>
          <w:i/>
          <w:iCs/>
          <w:sz w:val="24"/>
          <w:szCs w:val="32"/>
          <w:lang w:bidi="ar-SA"/>
        </w:rPr>
        <w:t>2022 Conference on Lasers and Electro-Optics (CLEO)</w:t>
      </w:r>
      <w:r w:rsidRPr="00193C08">
        <w:rPr>
          <w:rFonts w:ascii="Times New Roman" w:hAnsi="Times New Roman" w:cs="Times New Roman"/>
          <w:sz w:val="24"/>
          <w:szCs w:val="32"/>
          <w:lang w:bidi="ar-SA"/>
        </w:rPr>
        <w:t xml:space="preserve">, San Jose, CA, USA, 2022, pp. 1-2. </w:t>
      </w:r>
    </w:p>
    <w:p w14:paraId="34AC3728" w14:textId="77777777" w:rsidR="003D67C7" w:rsidRPr="00193C08" w:rsidRDefault="003D67C7" w:rsidP="003D67C7">
      <w:pPr>
        <w:rPr>
          <w:rFonts w:ascii="Times New Roman" w:hAnsi="Times New Roman" w:cs="Times New Roman"/>
          <w:sz w:val="24"/>
          <w:szCs w:val="32"/>
          <w:lang w:bidi="ar-SA"/>
        </w:rPr>
      </w:pPr>
      <w:r w:rsidRPr="00193C08">
        <w:rPr>
          <w:rFonts w:ascii="Times New Roman" w:hAnsi="Times New Roman" w:cs="Times New Roman"/>
          <w:sz w:val="24"/>
          <w:szCs w:val="32"/>
          <w:lang w:bidi="ar-SA"/>
        </w:rPr>
        <w:t xml:space="preserve">[11] M. G. Wood, A. McKay, T. J. Morin, D. K. </w:t>
      </w:r>
      <w:proofErr w:type="spellStart"/>
      <w:r w:rsidRPr="00193C08">
        <w:rPr>
          <w:rFonts w:ascii="Times New Roman" w:hAnsi="Times New Roman" w:cs="Times New Roman"/>
          <w:sz w:val="24"/>
          <w:szCs w:val="32"/>
          <w:lang w:bidi="ar-SA"/>
        </w:rPr>
        <w:t>Serkland</w:t>
      </w:r>
      <w:proofErr w:type="spellEnd"/>
      <w:r w:rsidRPr="00193C08">
        <w:rPr>
          <w:rFonts w:ascii="Times New Roman" w:hAnsi="Times New Roman" w:cs="Times New Roman"/>
          <w:sz w:val="24"/>
          <w:szCs w:val="32"/>
          <w:lang w:bidi="ar-SA"/>
        </w:rPr>
        <w:t xml:space="preserve">, T. S. Luk, S. L. Wolfley, L. Gastian, J. P. Mudrick, B. Jasperson, and H. T. Johnson, “Optically-triggered optical limiters for short-wavelength infrared sensor protection,” </w:t>
      </w:r>
      <w:r w:rsidRPr="00193C08">
        <w:rPr>
          <w:rFonts w:ascii="Times New Roman" w:hAnsi="Times New Roman" w:cs="Times New Roman"/>
          <w:i/>
          <w:iCs/>
          <w:sz w:val="24"/>
          <w:szCs w:val="32"/>
          <w:lang w:bidi="ar-SA"/>
        </w:rPr>
        <w:t>2021 Conference on Lasers and Electro-Optics (CLEO)</w:t>
      </w:r>
      <w:r w:rsidRPr="00193C08">
        <w:rPr>
          <w:rFonts w:ascii="Times New Roman" w:hAnsi="Times New Roman" w:cs="Times New Roman"/>
          <w:sz w:val="24"/>
          <w:szCs w:val="32"/>
          <w:lang w:bidi="ar-SA"/>
        </w:rPr>
        <w:t xml:space="preserve">, San Jose, CA, USA, 2021, pp. 1-2. </w:t>
      </w:r>
    </w:p>
    <w:p w14:paraId="4DCCDB89" w14:textId="77777777" w:rsidR="003D67C7" w:rsidRPr="00B32555" w:rsidRDefault="003D67C7" w:rsidP="003D67C7">
      <w:pPr>
        <w:rPr>
          <w:rFonts w:ascii="Times New Roman" w:hAnsi="Times New Roman" w:cs="Times New Roman"/>
          <w:sz w:val="24"/>
          <w:szCs w:val="32"/>
          <w:lang w:bidi="ar-SA"/>
        </w:rPr>
      </w:pPr>
      <w:r w:rsidRPr="00B32555">
        <w:rPr>
          <w:rFonts w:ascii="Times New Roman" w:hAnsi="Times New Roman" w:cs="Times New Roman"/>
          <w:sz w:val="24"/>
          <w:szCs w:val="32"/>
          <w:lang w:bidi="ar-SA"/>
        </w:rPr>
        <w:t xml:space="preserve">[12] C. Wan, Z. Zhang, J. Salman, J. King, Y. Xiao, Z. Yu, A. Shahsafi, R. Wambold, S. Ramanathan, and M. A. Kats, </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Ultrathin broadband reflective optical limiter,</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 xml:space="preserve"> </w:t>
      </w:r>
      <w:r w:rsidRPr="00B32555">
        <w:rPr>
          <w:rFonts w:ascii="Times New Roman" w:hAnsi="Times New Roman" w:cs="Times New Roman"/>
          <w:i/>
          <w:iCs/>
          <w:sz w:val="24"/>
          <w:szCs w:val="32"/>
          <w:lang w:bidi="ar-SA"/>
        </w:rPr>
        <w:t>Laser Photonics Rev.</w:t>
      </w:r>
      <w:r w:rsidRPr="00B32555">
        <w:rPr>
          <w:rFonts w:ascii="Times New Roman" w:hAnsi="Times New Roman" w:cs="Times New Roman"/>
          <w:sz w:val="24"/>
          <w:szCs w:val="32"/>
          <w:lang w:bidi="ar-SA"/>
        </w:rPr>
        <w:t xml:space="preserve"> </w:t>
      </w:r>
      <w:r w:rsidRPr="00B32555">
        <w:rPr>
          <w:rFonts w:ascii="Times New Roman" w:hAnsi="Times New Roman" w:cs="Times New Roman"/>
          <w:b/>
          <w:bCs/>
          <w:sz w:val="24"/>
          <w:szCs w:val="32"/>
          <w:lang w:bidi="ar-SA"/>
        </w:rPr>
        <w:t>15</w:t>
      </w:r>
      <w:r w:rsidRPr="00B32555">
        <w:rPr>
          <w:rFonts w:ascii="Times New Roman" w:hAnsi="Times New Roman" w:cs="Times New Roman"/>
          <w:sz w:val="24"/>
          <w:szCs w:val="32"/>
          <w:lang w:bidi="ar-SA"/>
        </w:rPr>
        <w:t>(6), 2100001 (2021).</w:t>
      </w:r>
    </w:p>
    <w:p w14:paraId="470F0716" w14:textId="77777777" w:rsidR="003D67C7" w:rsidRPr="00B32555" w:rsidRDefault="003D67C7" w:rsidP="003D67C7">
      <w:pPr>
        <w:rPr>
          <w:rFonts w:ascii="Times New Roman" w:hAnsi="Times New Roman" w:cs="Times New Roman"/>
          <w:sz w:val="24"/>
          <w:szCs w:val="32"/>
          <w:lang w:bidi="ar-SA"/>
        </w:rPr>
      </w:pPr>
      <w:r w:rsidRPr="00B32555">
        <w:rPr>
          <w:rFonts w:ascii="Times New Roman" w:hAnsi="Times New Roman" w:cs="Times New Roman"/>
          <w:sz w:val="24"/>
          <w:szCs w:val="32"/>
          <w:lang w:bidi="ar-SA"/>
        </w:rPr>
        <w:t xml:space="preserve">[13] P. Xu, J. Zheng, J. K. </w:t>
      </w:r>
      <w:proofErr w:type="spellStart"/>
      <w:r w:rsidRPr="00B32555">
        <w:rPr>
          <w:rFonts w:ascii="Times New Roman" w:hAnsi="Times New Roman" w:cs="Times New Roman"/>
          <w:sz w:val="24"/>
          <w:szCs w:val="32"/>
          <w:lang w:bidi="ar-SA"/>
        </w:rPr>
        <w:t>Doylend</w:t>
      </w:r>
      <w:proofErr w:type="spellEnd"/>
      <w:r w:rsidRPr="00B32555">
        <w:rPr>
          <w:rFonts w:ascii="Times New Roman" w:hAnsi="Times New Roman" w:cs="Times New Roman"/>
          <w:sz w:val="24"/>
          <w:szCs w:val="32"/>
          <w:lang w:bidi="ar-SA"/>
        </w:rPr>
        <w:t xml:space="preserve">, and A. Majumdar, </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Low-loss and broadband nonvolatile phase-change directional coupler switches,</w:t>
      </w:r>
      <w:r>
        <w:rPr>
          <w:rFonts w:ascii="Times New Roman" w:hAnsi="Times New Roman" w:cs="Times New Roman"/>
          <w:sz w:val="24"/>
          <w:szCs w:val="32"/>
          <w:lang w:bidi="ar-SA"/>
        </w:rPr>
        <w:t>”</w:t>
      </w:r>
      <w:r w:rsidRPr="00B32555">
        <w:rPr>
          <w:rFonts w:ascii="Times New Roman" w:hAnsi="Times New Roman" w:cs="Times New Roman"/>
          <w:sz w:val="24"/>
          <w:szCs w:val="32"/>
          <w:lang w:bidi="ar-SA"/>
        </w:rPr>
        <w:t xml:space="preserve"> </w:t>
      </w:r>
      <w:r w:rsidRPr="00B32555">
        <w:rPr>
          <w:rFonts w:ascii="Times New Roman" w:hAnsi="Times New Roman" w:cs="Times New Roman"/>
          <w:i/>
          <w:iCs/>
          <w:sz w:val="24"/>
          <w:szCs w:val="32"/>
          <w:lang w:bidi="ar-SA"/>
        </w:rPr>
        <w:t>ACS Photonics</w:t>
      </w:r>
      <w:r w:rsidRPr="00B32555">
        <w:rPr>
          <w:rFonts w:ascii="Times New Roman" w:hAnsi="Times New Roman" w:cs="Times New Roman"/>
          <w:sz w:val="24"/>
          <w:szCs w:val="32"/>
          <w:lang w:bidi="ar-SA"/>
        </w:rPr>
        <w:t xml:space="preserve"> </w:t>
      </w:r>
      <w:r w:rsidRPr="00B32555">
        <w:rPr>
          <w:rFonts w:ascii="Times New Roman" w:hAnsi="Times New Roman" w:cs="Times New Roman"/>
          <w:b/>
          <w:bCs/>
          <w:sz w:val="24"/>
          <w:szCs w:val="32"/>
          <w:lang w:bidi="ar-SA"/>
        </w:rPr>
        <w:t>6</w:t>
      </w:r>
      <w:r w:rsidRPr="00B32555">
        <w:rPr>
          <w:rFonts w:ascii="Times New Roman" w:hAnsi="Times New Roman" w:cs="Times New Roman"/>
          <w:sz w:val="24"/>
          <w:szCs w:val="32"/>
          <w:lang w:bidi="ar-SA"/>
        </w:rPr>
        <w:t>(2), 553–557 (2019).</w:t>
      </w:r>
    </w:p>
    <w:p w14:paraId="268FBB8C" w14:textId="77777777" w:rsidR="003D67C7" w:rsidRPr="00FF15D2" w:rsidRDefault="003D67C7" w:rsidP="003D67C7">
      <w:pPr>
        <w:rPr>
          <w:rFonts w:ascii="Times New Roman" w:hAnsi="Times New Roman" w:cs="Times New Roman"/>
          <w:sz w:val="24"/>
          <w:szCs w:val="32"/>
          <w:lang w:bidi="ar-SA"/>
        </w:rPr>
      </w:pPr>
      <w:r w:rsidRPr="00FF15D2">
        <w:rPr>
          <w:rFonts w:ascii="Times New Roman" w:hAnsi="Times New Roman" w:cs="Times New Roman"/>
          <w:sz w:val="24"/>
          <w:szCs w:val="32"/>
          <w:lang w:bidi="ar-SA"/>
        </w:rPr>
        <w:t xml:space="preserve">[14] D. Lawson, S. Blundell, M. Ebert, O. L. </w:t>
      </w:r>
      <w:proofErr w:type="spellStart"/>
      <w:r w:rsidRPr="00FF15D2">
        <w:rPr>
          <w:rFonts w:ascii="Times New Roman" w:hAnsi="Times New Roman" w:cs="Times New Roman"/>
          <w:sz w:val="24"/>
          <w:szCs w:val="32"/>
          <w:lang w:bidi="ar-SA"/>
        </w:rPr>
        <w:t>Muskens</w:t>
      </w:r>
      <w:proofErr w:type="spellEnd"/>
      <w:r w:rsidRPr="00FF15D2">
        <w:rPr>
          <w:rFonts w:ascii="Times New Roman" w:hAnsi="Times New Roman" w:cs="Times New Roman"/>
          <w:sz w:val="24"/>
          <w:szCs w:val="32"/>
          <w:lang w:bidi="ar-SA"/>
        </w:rPr>
        <w:t xml:space="preserve">, and I. Zeimpekis, </w:t>
      </w:r>
      <w:r>
        <w:rPr>
          <w:rFonts w:ascii="Times New Roman" w:hAnsi="Times New Roman" w:cs="Times New Roman"/>
          <w:sz w:val="24"/>
          <w:szCs w:val="32"/>
          <w:lang w:bidi="ar-SA"/>
        </w:rPr>
        <w:t>“</w:t>
      </w:r>
      <w:r w:rsidRPr="00FF15D2">
        <w:rPr>
          <w:rFonts w:ascii="Times New Roman" w:hAnsi="Times New Roman" w:cs="Times New Roman"/>
          <w:sz w:val="24"/>
          <w:szCs w:val="32"/>
          <w:lang w:bidi="ar-SA"/>
        </w:rPr>
        <w:t>Optical switching beyond a million cycles of low-loss phase change material Sb</w:t>
      </w:r>
      <w:r w:rsidRPr="00FF15D2">
        <w:rPr>
          <w:rFonts w:ascii="Times New Roman" w:hAnsi="Times New Roman" w:cs="Times New Roman"/>
          <w:sz w:val="24"/>
          <w:szCs w:val="32"/>
          <w:vertAlign w:val="subscript"/>
          <w:lang w:bidi="ar-SA"/>
        </w:rPr>
        <w:t>2</w:t>
      </w:r>
      <w:r w:rsidRPr="00FF15D2">
        <w:rPr>
          <w:rFonts w:ascii="Times New Roman" w:hAnsi="Times New Roman" w:cs="Times New Roman"/>
          <w:sz w:val="24"/>
          <w:szCs w:val="32"/>
          <w:lang w:bidi="ar-SA"/>
        </w:rPr>
        <w:t>Se</w:t>
      </w:r>
      <w:r w:rsidRPr="00FF15D2">
        <w:rPr>
          <w:rFonts w:ascii="Times New Roman" w:hAnsi="Times New Roman" w:cs="Times New Roman"/>
          <w:sz w:val="24"/>
          <w:szCs w:val="32"/>
          <w:vertAlign w:val="subscript"/>
          <w:lang w:bidi="ar-SA"/>
        </w:rPr>
        <w:t>3</w:t>
      </w:r>
      <w:r w:rsidRPr="00FF15D2">
        <w:rPr>
          <w:rFonts w:ascii="Times New Roman" w:hAnsi="Times New Roman" w:cs="Times New Roman"/>
          <w:sz w:val="24"/>
          <w:szCs w:val="32"/>
          <w:lang w:bidi="ar-SA"/>
        </w:rPr>
        <w:t>,</w:t>
      </w:r>
      <w:r>
        <w:rPr>
          <w:rFonts w:ascii="Times New Roman" w:hAnsi="Times New Roman" w:cs="Times New Roman"/>
          <w:sz w:val="24"/>
          <w:szCs w:val="32"/>
          <w:lang w:bidi="ar-SA"/>
        </w:rPr>
        <w:t>”</w:t>
      </w:r>
      <w:r w:rsidRPr="00FF15D2">
        <w:rPr>
          <w:rFonts w:ascii="Times New Roman" w:hAnsi="Times New Roman" w:cs="Times New Roman"/>
          <w:sz w:val="24"/>
          <w:szCs w:val="32"/>
          <w:lang w:bidi="ar-SA"/>
        </w:rPr>
        <w:t xml:space="preserve"> </w:t>
      </w:r>
      <w:r w:rsidRPr="00FF15D2">
        <w:rPr>
          <w:rFonts w:ascii="Times New Roman" w:hAnsi="Times New Roman" w:cs="Times New Roman"/>
          <w:i/>
          <w:iCs/>
          <w:sz w:val="24"/>
          <w:szCs w:val="32"/>
          <w:lang w:bidi="ar-SA"/>
        </w:rPr>
        <w:t>Opt. Mater. Express</w:t>
      </w:r>
      <w:r w:rsidRPr="00FF15D2">
        <w:rPr>
          <w:rFonts w:ascii="Times New Roman" w:hAnsi="Times New Roman" w:cs="Times New Roman"/>
          <w:sz w:val="24"/>
          <w:szCs w:val="32"/>
          <w:lang w:bidi="ar-SA"/>
        </w:rPr>
        <w:t xml:space="preserve">, </w:t>
      </w:r>
      <w:r w:rsidRPr="00FF15D2">
        <w:rPr>
          <w:rFonts w:ascii="Times New Roman" w:hAnsi="Times New Roman" w:cs="Times New Roman"/>
          <w:b/>
          <w:bCs/>
          <w:sz w:val="24"/>
          <w:szCs w:val="32"/>
          <w:lang w:bidi="ar-SA"/>
        </w:rPr>
        <w:t>14</w:t>
      </w:r>
      <w:r w:rsidRPr="00FF15D2">
        <w:rPr>
          <w:rFonts w:ascii="Times New Roman" w:hAnsi="Times New Roman" w:cs="Times New Roman"/>
          <w:sz w:val="24"/>
          <w:szCs w:val="32"/>
          <w:lang w:bidi="ar-SA"/>
        </w:rPr>
        <w:t>(1), 22–38 (2024).</w:t>
      </w:r>
    </w:p>
    <w:p w14:paraId="731ABA8E" w14:textId="77777777" w:rsidR="003D67C7" w:rsidRPr="00FF15D2" w:rsidRDefault="003D67C7" w:rsidP="003D67C7">
      <w:pPr>
        <w:rPr>
          <w:rFonts w:ascii="Times New Roman" w:hAnsi="Times New Roman" w:cs="Times New Roman"/>
          <w:sz w:val="24"/>
          <w:szCs w:val="32"/>
          <w:lang w:bidi="ar-SA"/>
        </w:rPr>
      </w:pPr>
      <w:r w:rsidRPr="00FF15D2">
        <w:rPr>
          <w:rFonts w:ascii="Times New Roman" w:hAnsi="Times New Roman" w:cs="Times New Roman"/>
          <w:sz w:val="24"/>
          <w:szCs w:val="32"/>
          <w:lang w:bidi="ar-SA"/>
        </w:rPr>
        <w:t xml:space="preserve">[15] C. Wan, E. H. Horak, J. King, J. Salman, Z. Zhang, Y. Zhou, P. Roney, B. Gundlach, S. Ramanathan, R. H. Goldsmith, and M. A. Kats, </w:t>
      </w:r>
      <w:r>
        <w:rPr>
          <w:rFonts w:ascii="Times New Roman" w:hAnsi="Times New Roman" w:cs="Times New Roman"/>
          <w:sz w:val="24"/>
          <w:szCs w:val="32"/>
          <w:lang w:bidi="ar-SA"/>
        </w:rPr>
        <w:t>“</w:t>
      </w:r>
      <w:r w:rsidRPr="00FF15D2">
        <w:rPr>
          <w:rFonts w:ascii="Times New Roman" w:hAnsi="Times New Roman" w:cs="Times New Roman"/>
          <w:sz w:val="24"/>
          <w:szCs w:val="32"/>
          <w:lang w:bidi="ar-SA"/>
        </w:rPr>
        <w:t>Limiting optical diodes enabled by the phase transition of vanadium dioxide,</w:t>
      </w:r>
      <w:r>
        <w:rPr>
          <w:rFonts w:ascii="Times New Roman" w:hAnsi="Times New Roman" w:cs="Times New Roman"/>
          <w:sz w:val="24"/>
          <w:szCs w:val="32"/>
          <w:lang w:bidi="ar-SA"/>
        </w:rPr>
        <w:t>”</w:t>
      </w:r>
      <w:r w:rsidRPr="00FF15D2">
        <w:rPr>
          <w:rFonts w:ascii="Times New Roman" w:hAnsi="Times New Roman" w:cs="Times New Roman"/>
          <w:sz w:val="24"/>
          <w:szCs w:val="32"/>
          <w:lang w:bidi="ar-SA"/>
        </w:rPr>
        <w:t xml:space="preserve"> </w:t>
      </w:r>
      <w:r w:rsidRPr="00FF15D2">
        <w:rPr>
          <w:rFonts w:ascii="Times New Roman" w:hAnsi="Times New Roman" w:cs="Times New Roman"/>
          <w:i/>
          <w:iCs/>
          <w:sz w:val="24"/>
          <w:szCs w:val="32"/>
          <w:lang w:bidi="ar-SA"/>
        </w:rPr>
        <w:t>ACS Photonics</w:t>
      </w:r>
      <w:r w:rsidRPr="00FF15D2">
        <w:rPr>
          <w:rFonts w:ascii="Times New Roman" w:hAnsi="Times New Roman" w:cs="Times New Roman"/>
          <w:sz w:val="24"/>
          <w:szCs w:val="32"/>
          <w:lang w:bidi="ar-SA"/>
        </w:rPr>
        <w:t xml:space="preserve"> </w:t>
      </w:r>
      <w:r w:rsidRPr="00FF15D2">
        <w:rPr>
          <w:rFonts w:ascii="Times New Roman" w:hAnsi="Times New Roman" w:cs="Times New Roman"/>
          <w:b/>
          <w:bCs/>
          <w:sz w:val="24"/>
          <w:szCs w:val="32"/>
          <w:lang w:bidi="ar-SA"/>
        </w:rPr>
        <w:t>5</w:t>
      </w:r>
      <w:r w:rsidRPr="00FF15D2">
        <w:rPr>
          <w:rFonts w:ascii="Times New Roman" w:hAnsi="Times New Roman" w:cs="Times New Roman"/>
          <w:sz w:val="24"/>
          <w:szCs w:val="32"/>
          <w:lang w:bidi="ar-SA"/>
        </w:rPr>
        <w:t>(7), 2688–2692 (2018).</w:t>
      </w:r>
    </w:p>
    <w:p w14:paraId="6373CB7A" w14:textId="77777777" w:rsidR="003D67C7" w:rsidRPr="00FF15D2" w:rsidRDefault="003D67C7" w:rsidP="003D67C7">
      <w:pPr>
        <w:rPr>
          <w:rFonts w:ascii="Times New Roman" w:hAnsi="Times New Roman" w:cs="Times New Roman"/>
          <w:sz w:val="24"/>
          <w:szCs w:val="32"/>
          <w:lang w:bidi="ar-SA"/>
        </w:rPr>
      </w:pPr>
      <w:r w:rsidRPr="00FF15D2">
        <w:rPr>
          <w:rFonts w:ascii="Times New Roman" w:hAnsi="Times New Roman" w:cs="Times New Roman"/>
          <w:sz w:val="24"/>
          <w:szCs w:val="32"/>
          <w:lang w:bidi="ar-SA"/>
        </w:rPr>
        <w:t xml:space="preserve">*[16] M. Delaney, I. Zeimpekis, D. Lawson, D. W. </w:t>
      </w:r>
      <w:proofErr w:type="spellStart"/>
      <w:r w:rsidRPr="00FF15D2">
        <w:rPr>
          <w:rFonts w:ascii="Times New Roman" w:hAnsi="Times New Roman" w:cs="Times New Roman"/>
          <w:sz w:val="24"/>
          <w:szCs w:val="32"/>
          <w:lang w:bidi="ar-SA"/>
        </w:rPr>
        <w:t>Hewak</w:t>
      </w:r>
      <w:proofErr w:type="spellEnd"/>
      <w:r w:rsidRPr="00FF15D2">
        <w:rPr>
          <w:rFonts w:ascii="Times New Roman" w:hAnsi="Times New Roman" w:cs="Times New Roman"/>
          <w:sz w:val="24"/>
          <w:szCs w:val="32"/>
          <w:lang w:bidi="ar-SA"/>
        </w:rPr>
        <w:t xml:space="preserve">, and O. L. </w:t>
      </w:r>
      <w:proofErr w:type="spellStart"/>
      <w:r w:rsidRPr="00FF15D2">
        <w:rPr>
          <w:rFonts w:ascii="Times New Roman" w:hAnsi="Times New Roman" w:cs="Times New Roman"/>
          <w:sz w:val="24"/>
          <w:szCs w:val="32"/>
          <w:lang w:bidi="ar-SA"/>
        </w:rPr>
        <w:t>Muskens</w:t>
      </w:r>
      <w:proofErr w:type="spellEnd"/>
      <w:r w:rsidRPr="00FF15D2">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Pr="00FF15D2">
        <w:rPr>
          <w:rFonts w:ascii="Times New Roman" w:hAnsi="Times New Roman" w:cs="Times New Roman"/>
          <w:sz w:val="24"/>
          <w:szCs w:val="32"/>
          <w:lang w:bidi="ar-SA"/>
        </w:rPr>
        <w:t>A new family of ultralow loss reversible phase-change materials for photonic integrated circuits: Sb</w:t>
      </w:r>
      <w:r w:rsidRPr="00FF15D2">
        <w:rPr>
          <w:rFonts w:ascii="Times New Roman" w:hAnsi="Times New Roman" w:cs="Times New Roman"/>
          <w:sz w:val="24"/>
          <w:szCs w:val="32"/>
          <w:vertAlign w:val="subscript"/>
          <w:lang w:bidi="ar-SA"/>
        </w:rPr>
        <w:t>2</w:t>
      </w:r>
      <w:r w:rsidRPr="00FF15D2">
        <w:rPr>
          <w:rFonts w:ascii="Times New Roman" w:hAnsi="Times New Roman" w:cs="Times New Roman"/>
          <w:sz w:val="24"/>
          <w:szCs w:val="32"/>
          <w:lang w:bidi="ar-SA"/>
        </w:rPr>
        <w:t>S</w:t>
      </w:r>
      <w:r w:rsidRPr="00FF15D2">
        <w:rPr>
          <w:rFonts w:ascii="Times New Roman" w:hAnsi="Times New Roman" w:cs="Times New Roman"/>
          <w:sz w:val="24"/>
          <w:szCs w:val="32"/>
          <w:vertAlign w:val="subscript"/>
          <w:lang w:bidi="ar-SA"/>
        </w:rPr>
        <w:t>3</w:t>
      </w:r>
      <w:r w:rsidRPr="00FF15D2">
        <w:rPr>
          <w:rFonts w:ascii="Times New Roman" w:hAnsi="Times New Roman" w:cs="Times New Roman"/>
          <w:sz w:val="24"/>
          <w:szCs w:val="32"/>
          <w:lang w:bidi="ar-SA"/>
        </w:rPr>
        <w:t xml:space="preserve"> and Sb</w:t>
      </w:r>
      <w:r w:rsidRPr="00FF15D2">
        <w:rPr>
          <w:rFonts w:ascii="Times New Roman" w:hAnsi="Times New Roman" w:cs="Times New Roman"/>
          <w:sz w:val="24"/>
          <w:szCs w:val="32"/>
          <w:vertAlign w:val="subscript"/>
          <w:lang w:bidi="ar-SA"/>
        </w:rPr>
        <w:t>2</w:t>
      </w:r>
      <w:r w:rsidRPr="00FF15D2">
        <w:rPr>
          <w:rFonts w:ascii="Times New Roman" w:hAnsi="Times New Roman" w:cs="Times New Roman"/>
          <w:sz w:val="24"/>
          <w:szCs w:val="32"/>
          <w:lang w:bidi="ar-SA"/>
        </w:rPr>
        <w:t>Se</w:t>
      </w:r>
      <w:r w:rsidRPr="00FF15D2">
        <w:rPr>
          <w:rFonts w:ascii="Times New Roman" w:hAnsi="Times New Roman" w:cs="Times New Roman"/>
          <w:sz w:val="24"/>
          <w:szCs w:val="32"/>
          <w:vertAlign w:val="subscript"/>
          <w:lang w:bidi="ar-SA"/>
        </w:rPr>
        <w:t>3</w:t>
      </w:r>
      <w:r w:rsidRPr="00FF15D2">
        <w:rPr>
          <w:rFonts w:ascii="Times New Roman" w:hAnsi="Times New Roman" w:cs="Times New Roman"/>
          <w:sz w:val="24"/>
          <w:szCs w:val="32"/>
          <w:lang w:bidi="ar-SA"/>
        </w:rPr>
        <w:t>,</w:t>
      </w:r>
      <w:r>
        <w:rPr>
          <w:rFonts w:ascii="Times New Roman" w:hAnsi="Times New Roman" w:cs="Times New Roman"/>
          <w:sz w:val="24"/>
          <w:szCs w:val="32"/>
          <w:lang w:bidi="ar-SA"/>
        </w:rPr>
        <w:t>”</w:t>
      </w:r>
      <w:r w:rsidRPr="00FF15D2">
        <w:rPr>
          <w:rFonts w:ascii="Times New Roman" w:hAnsi="Times New Roman" w:cs="Times New Roman"/>
          <w:sz w:val="24"/>
          <w:szCs w:val="32"/>
          <w:lang w:bidi="ar-SA"/>
        </w:rPr>
        <w:t xml:space="preserve"> </w:t>
      </w:r>
      <w:r w:rsidRPr="00FF15D2">
        <w:rPr>
          <w:rFonts w:ascii="Times New Roman" w:hAnsi="Times New Roman" w:cs="Times New Roman"/>
          <w:i/>
          <w:iCs/>
          <w:sz w:val="24"/>
          <w:szCs w:val="32"/>
          <w:lang w:bidi="ar-SA"/>
        </w:rPr>
        <w:t xml:space="preserve">Adv. </w:t>
      </w:r>
      <w:proofErr w:type="spellStart"/>
      <w:r w:rsidRPr="00FF15D2">
        <w:rPr>
          <w:rFonts w:ascii="Times New Roman" w:hAnsi="Times New Roman" w:cs="Times New Roman"/>
          <w:i/>
          <w:iCs/>
          <w:sz w:val="24"/>
          <w:szCs w:val="32"/>
          <w:lang w:bidi="ar-SA"/>
        </w:rPr>
        <w:t>Funct</w:t>
      </w:r>
      <w:proofErr w:type="spellEnd"/>
      <w:r w:rsidRPr="00FF15D2">
        <w:rPr>
          <w:rFonts w:ascii="Times New Roman" w:hAnsi="Times New Roman" w:cs="Times New Roman"/>
          <w:i/>
          <w:iCs/>
          <w:sz w:val="24"/>
          <w:szCs w:val="32"/>
          <w:lang w:bidi="ar-SA"/>
        </w:rPr>
        <w:t>. Mater.</w:t>
      </w:r>
      <w:r w:rsidRPr="00FF15D2">
        <w:rPr>
          <w:rFonts w:ascii="Times New Roman" w:hAnsi="Times New Roman" w:cs="Times New Roman"/>
          <w:sz w:val="24"/>
          <w:szCs w:val="32"/>
          <w:lang w:bidi="ar-SA"/>
        </w:rPr>
        <w:t xml:space="preserve"> </w:t>
      </w:r>
      <w:r w:rsidRPr="00FF15D2">
        <w:rPr>
          <w:rFonts w:ascii="Times New Roman" w:hAnsi="Times New Roman" w:cs="Times New Roman"/>
          <w:b/>
          <w:bCs/>
          <w:sz w:val="24"/>
          <w:szCs w:val="32"/>
          <w:lang w:bidi="ar-SA"/>
        </w:rPr>
        <w:t>30</w:t>
      </w:r>
      <w:r w:rsidRPr="00FF15D2">
        <w:rPr>
          <w:rFonts w:ascii="Times New Roman" w:hAnsi="Times New Roman" w:cs="Times New Roman"/>
          <w:sz w:val="24"/>
          <w:szCs w:val="32"/>
          <w:lang w:bidi="ar-SA"/>
        </w:rPr>
        <w:t>(36), 2002447 (2020).</w:t>
      </w:r>
    </w:p>
    <w:p w14:paraId="6C51E4C1" w14:textId="77777777" w:rsidR="003D67C7" w:rsidRPr="00520EA5" w:rsidRDefault="003D67C7" w:rsidP="003D67C7">
      <w:pPr>
        <w:rPr>
          <w:rFonts w:ascii="Times New Roman" w:hAnsi="Times New Roman" w:cs="Times New Roman"/>
          <w:sz w:val="24"/>
          <w:szCs w:val="32"/>
          <w:lang w:bidi="ar-SA"/>
        </w:rPr>
      </w:pPr>
      <w:r w:rsidRPr="00520EA5">
        <w:rPr>
          <w:rFonts w:ascii="Times New Roman" w:hAnsi="Times New Roman" w:cs="Times New Roman"/>
          <w:sz w:val="24"/>
          <w:szCs w:val="32"/>
          <w:lang w:bidi="ar-SA"/>
        </w:rPr>
        <w:t xml:space="preserve">[17] Y. Zhang, J. B. Chou, J. Li, H. Li, Q. Du, A. Yadav, S. Zhou, M. Y. Shalaginov, Z. Fang, H. Zhong, C. Roberts, P. Robinson, B. Bohlin, C. Rios, H. Lin, M. Kang, T. Gu, J. Warner, V. Liberman, K. Richardson, and J. Hu, </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Broadband transparent optical phase change materials for high-performance nonvolatile photonics,</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 Nat. Commun. </w:t>
      </w:r>
      <w:r w:rsidRPr="00520EA5">
        <w:rPr>
          <w:rFonts w:ascii="Times New Roman" w:hAnsi="Times New Roman" w:cs="Times New Roman"/>
          <w:b/>
          <w:bCs/>
          <w:sz w:val="24"/>
          <w:szCs w:val="32"/>
          <w:lang w:bidi="ar-SA"/>
        </w:rPr>
        <w:t>10</w:t>
      </w:r>
      <w:r w:rsidRPr="00520EA5">
        <w:rPr>
          <w:rFonts w:ascii="Times New Roman" w:hAnsi="Times New Roman" w:cs="Times New Roman"/>
          <w:sz w:val="24"/>
          <w:szCs w:val="32"/>
          <w:lang w:bidi="ar-SA"/>
        </w:rPr>
        <w:t>(1), 4279 (2019).</w:t>
      </w:r>
    </w:p>
    <w:p w14:paraId="1CC1AD5C" w14:textId="77777777" w:rsidR="003D67C7" w:rsidRPr="00520EA5" w:rsidRDefault="003D67C7" w:rsidP="003D67C7">
      <w:pPr>
        <w:rPr>
          <w:rFonts w:ascii="Times New Roman" w:hAnsi="Times New Roman" w:cs="Times New Roman"/>
          <w:sz w:val="24"/>
          <w:szCs w:val="32"/>
          <w:lang w:bidi="ar-SA"/>
        </w:rPr>
      </w:pPr>
      <w:r w:rsidRPr="00520EA5">
        <w:rPr>
          <w:rFonts w:ascii="Times New Roman" w:hAnsi="Times New Roman" w:cs="Times New Roman"/>
          <w:sz w:val="24"/>
          <w:szCs w:val="32"/>
          <w:lang w:bidi="ar-SA"/>
        </w:rPr>
        <w:t xml:space="preserve">[18] Z. Gong, F. Yang, L. Wang, R. Chen, J. Wu, C. P. Grigoropoulos, and J. Yao, </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Phase change materials in photonic devices,</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 </w:t>
      </w:r>
      <w:r w:rsidRPr="00520EA5">
        <w:rPr>
          <w:rFonts w:ascii="Times New Roman" w:hAnsi="Times New Roman" w:cs="Times New Roman"/>
          <w:i/>
          <w:iCs/>
          <w:sz w:val="24"/>
          <w:szCs w:val="32"/>
          <w:lang w:bidi="ar-SA"/>
        </w:rPr>
        <w:t>J. App. Phys.</w:t>
      </w:r>
      <w:r w:rsidRPr="00520EA5">
        <w:rPr>
          <w:rFonts w:ascii="Times New Roman" w:hAnsi="Times New Roman" w:cs="Times New Roman"/>
          <w:sz w:val="24"/>
          <w:szCs w:val="32"/>
          <w:lang w:bidi="ar-SA"/>
        </w:rPr>
        <w:t xml:space="preserve"> </w:t>
      </w:r>
      <w:r w:rsidRPr="00520EA5">
        <w:rPr>
          <w:rFonts w:ascii="Times New Roman" w:hAnsi="Times New Roman" w:cs="Times New Roman"/>
          <w:b/>
          <w:bCs/>
          <w:sz w:val="24"/>
          <w:szCs w:val="32"/>
          <w:lang w:bidi="ar-SA"/>
        </w:rPr>
        <w:t>129</w:t>
      </w:r>
      <w:r w:rsidRPr="00520EA5">
        <w:rPr>
          <w:rFonts w:ascii="Times New Roman" w:hAnsi="Times New Roman" w:cs="Times New Roman"/>
          <w:sz w:val="24"/>
          <w:szCs w:val="32"/>
          <w:lang w:bidi="ar-SA"/>
        </w:rPr>
        <w:t>(3), 030902 (2021).</w:t>
      </w:r>
    </w:p>
    <w:p w14:paraId="4D2475F7" w14:textId="77777777" w:rsidR="003D67C7" w:rsidRPr="00520EA5" w:rsidRDefault="003D67C7" w:rsidP="003D67C7">
      <w:pPr>
        <w:rPr>
          <w:rFonts w:ascii="Times New Roman" w:hAnsi="Times New Roman" w:cs="Times New Roman"/>
          <w:sz w:val="24"/>
          <w:szCs w:val="32"/>
          <w:lang w:bidi="ar-SA"/>
        </w:rPr>
      </w:pPr>
      <w:r w:rsidRPr="00520EA5">
        <w:rPr>
          <w:rFonts w:ascii="Times New Roman" w:hAnsi="Times New Roman" w:cs="Times New Roman"/>
          <w:sz w:val="24"/>
          <w:szCs w:val="32"/>
          <w:lang w:bidi="ar-SA"/>
        </w:rPr>
        <w:t xml:space="preserve">[19] M. E. A. Warwick and R. </w:t>
      </w:r>
      <w:proofErr w:type="spellStart"/>
      <w:r w:rsidRPr="00520EA5">
        <w:rPr>
          <w:rFonts w:ascii="Times New Roman" w:hAnsi="Times New Roman" w:cs="Times New Roman"/>
          <w:sz w:val="24"/>
          <w:szCs w:val="32"/>
          <w:lang w:bidi="ar-SA"/>
        </w:rPr>
        <w:t>Binions</w:t>
      </w:r>
      <w:proofErr w:type="spellEnd"/>
      <w:r w:rsidRPr="00520EA5">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Advances in </w:t>
      </w:r>
      <w:proofErr w:type="spellStart"/>
      <w:r w:rsidRPr="00520EA5">
        <w:rPr>
          <w:rFonts w:ascii="Times New Roman" w:hAnsi="Times New Roman" w:cs="Times New Roman"/>
          <w:sz w:val="24"/>
          <w:szCs w:val="32"/>
          <w:lang w:bidi="ar-SA"/>
        </w:rPr>
        <w:t>thermochromic</w:t>
      </w:r>
      <w:proofErr w:type="spellEnd"/>
      <w:r w:rsidRPr="00520EA5">
        <w:rPr>
          <w:rFonts w:ascii="Times New Roman" w:hAnsi="Times New Roman" w:cs="Times New Roman"/>
          <w:sz w:val="24"/>
          <w:szCs w:val="32"/>
          <w:lang w:bidi="ar-SA"/>
        </w:rPr>
        <w:t xml:space="preserve"> vanadium dioxide films,</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 </w:t>
      </w:r>
      <w:r w:rsidRPr="00520EA5">
        <w:rPr>
          <w:rFonts w:ascii="Times New Roman" w:hAnsi="Times New Roman" w:cs="Times New Roman"/>
          <w:i/>
          <w:iCs/>
          <w:sz w:val="24"/>
          <w:szCs w:val="32"/>
          <w:lang w:bidi="ar-SA"/>
        </w:rPr>
        <w:t>J. Mater. Chem. A</w:t>
      </w:r>
      <w:r w:rsidRPr="00520EA5">
        <w:rPr>
          <w:rFonts w:ascii="Times New Roman" w:hAnsi="Times New Roman" w:cs="Times New Roman"/>
          <w:sz w:val="24"/>
          <w:szCs w:val="32"/>
          <w:lang w:bidi="ar-SA"/>
        </w:rPr>
        <w:t xml:space="preserve"> 2(10), 3275–3292 (2014).</w:t>
      </w:r>
    </w:p>
    <w:p w14:paraId="0ACE72E1" w14:textId="77777777" w:rsidR="003D67C7" w:rsidRPr="00520EA5" w:rsidRDefault="003D67C7" w:rsidP="003D67C7">
      <w:pPr>
        <w:rPr>
          <w:rFonts w:ascii="Times New Roman" w:hAnsi="Times New Roman" w:cs="Times New Roman"/>
          <w:sz w:val="24"/>
          <w:szCs w:val="32"/>
          <w:lang w:bidi="ar-SA"/>
        </w:rPr>
      </w:pPr>
      <w:r w:rsidRPr="00520EA5">
        <w:rPr>
          <w:rFonts w:ascii="Times New Roman" w:hAnsi="Times New Roman" w:cs="Times New Roman"/>
          <w:sz w:val="24"/>
          <w:szCs w:val="32"/>
          <w:lang w:bidi="ar-SA"/>
        </w:rPr>
        <w:t xml:space="preserve">[20] P. Guo, Z. Biegler, T. Back, and A. Sarangan, </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Vanadium dioxide phase change thin films produced by thermal oxidation of metallic vanadium,</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 </w:t>
      </w:r>
      <w:r w:rsidRPr="00520EA5">
        <w:rPr>
          <w:rFonts w:ascii="Times New Roman" w:hAnsi="Times New Roman" w:cs="Times New Roman"/>
          <w:i/>
          <w:iCs/>
          <w:sz w:val="24"/>
          <w:szCs w:val="32"/>
          <w:lang w:bidi="ar-SA"/>
        </w:rPr>
        <w:t>Thin Solid Films</w:t>
      </w:r>
      <w:r w:rsidRPr="00520EA5">
        <w:rPr>
          <w:rFonts w:ascii="Times New Roman" w:hAnsi="Times New Roman" w:cs="Times New Roman"/>
          <w:sz w:val="24"/>
          <w:szCs w:val="32"/>
          <w:lang w:bidi="ar-SA"/>
        </w:rPr>
        <w:t xml:space="preserve"> </w:t>
      </w:r>
      <w:r w:rsidRPr="00520EA5">
        <w:rPr>
          <w:rFonts w:ascii="Times New Roman" w:hAnsi="Times New Roman" w:cs="Times New Roman"/>
          <w:b/>
          <w:bCs/>
          <w:sz w:val="24"/>
          <w:szCs w:val="32"/>
          <w:lang w:bidi="ar-SA"/>
        </w:rPr>
        <w:t>707</w:t>
      </w:r>
      <w:r w:rsidRPr="00520EA5">
        <w:rPr>
          <w:rFonts w:ascii="Times New Roman" w:hAnsi="Times New Roman" w:cs="Times New Roman"/>
          <w:sz w:val="24"/>
          <w:szCs w:val="32"/>
          <w:lang w:bidi="ar-SA"/>
        </w:rPr>
        <w:t>, 138117 (2020).</w:t>
      </w:r>
    </w:p>
    <w:p w14:paraId="2D19D5AA" w14:textId="77777777" w:rsidR="003D67C7" w:rsidRPr="00520EA5" w:rsidRDefault="003D67C7" w:rsidP="003D67C7">
      <w:pPr>
        <w:rPr>
          <w:rFonts w:ascii="Times New Roman" w:hAnsi="Times New Roman" w:cs="Times New Roman"/>
          <w:sz w:val="24"/>
          <w:szCs w:val="32"/>
          <w:lang w:bidi="ar-SA"/>
        </w:rPr>
      </w:pPr>
      <w:r w:rsidRPr="00520EA5">
        <w:rPr>
          <w:rFonts w:ascii="Times New Roman" w:hAnsi="Times New Roman" w:cs="Times New Roman"/>
          <w:sz w:val="24"/>
          <w:szCs w:val="32"/>
          <w:lang w:bidi="ar-SA"/>
        </w:rPr>
        <w:t xml:space="preserve">[21] Y. Cui, Y. Ke, C. Liu, Z. Chen, N. Wang, L. Zhang, Y. Zhou, S. Wang, Y. Gao, and Y. Long, </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Thermochromic VO</w:t>
      </w:r>
      <w:r w:rsidRPr="00520EA5">
        <w:rPr>
          <w:rFonts w:ascii="Times New Roman" w:hAnsi="Times New Roman" w:cs="Times New Roman"/>
          <w:sz w:val="24"/>
          <w:szCs w:val="32"/>
          <w:vertAlign w:val="subscript"/>
          <w:lang w:bidi="ar-SA"/>
        </w:rPr>
        <w:t>2</w:t>
      </w:r>
      <w:r w:rsidRPr="00520EA5">
        <w:rPr>
          <w:rFonts w:ascii="Times New Roman" w:hAnsi="Times New Roman" w:cs="Times New Roman"/>
          <w:sz w:val="24"/>
          <w:szCs w:val="32"/>
          <w:lang w:bidi="ar-SA"/>
        </w:rPr>
        <w:t xml:space="preserve"> for energy-efficient smart windows,</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 </w:t>
      </w:r>
      <w:r w:rsidRPr="00520EA5">
        <w:rPr>
          <w:rFonts w:ascii="Times New Roman" w:hAnsi="Times New Roman" w:cs="Times New Roman"/>
          <w:i/>
          <w:iCs/>
          <w:sz w:val="24"/>
          <w:szCs w:val="32"/>
          <w:lang w:bidi="ar-SA"/>
        </w:rPr>
        <w:t>Joule</w:t>
      </w:r>
      <w:r w:rsidRPr="00520EA5">
        <w:rPr>
          <w:rFonts w:ascii="Times New Roman" w:hAnsi="Times New Roman" w:cs="Times New Roman"/>
          <w:sz w:val="24"/>
          <w:szCs w:val="32"/>
          <w:lang w:bidi="ar-SA"/>
        </w:rPr>
        <w:t xml:space="preserve"> </w:t>
      </w:r>
      <w:r w:rsidRPr="00520EA5">
        <w:rPr>
          <w:rFonts w:ascii="Times New Roman" w:hAnsi="Times New Roman" w:cs="Times New Roman"/>
          <w:b/>
          <w:bCs/>
          <w:sz w:val="24"/>
          <w:szCs w:val="32"/>
          <w:lang w:bidi="ar-SA"/>
        </w:rPr>
        <w:t>2</w:t>
      </w:r>
      <w:r w:rsidRPr="00520EA5">
        <w:rPr>
          <w:rFonts w:ascii="Times New Roman" w:hAnsi="Times New Roman" w:cs="Times New Roman"/>
          <w:sz w:val="24"/>
          <w:szCs w:val="32"/>
          <w:lang w:bidi="ar-SA"/>
        </w:rPr>
        <w:t>(9), 1707–1746 (2018).</w:t>
      </w:r>
    </w:p>
    <w:p w14:paraId="5326AFE0" w14:textId="77777777" w:rsidR="003D67C7" w:rsidRPr="00520EA5" w:rsidRDefault="003D67C7" w:rsidP="003D67C7">
      <w:pPr>
        <w:rPr>
          <w:rFonts w:ascii="Times New Roman" w:hAnsi="Times New Roman" w:cs="Times New Roman"/>
          <w:sz w:val="24"/>
          <w:szCs w:val="32"/>
          <w:lang w:bidi="ar-SA"/>
        </w:rPr>
      </w:pPr>
      <w:r w:rsidRPr="00520EA5">
        <w:rPr>
          <w:rFonts w:ascii="Times New Roman" w:hAnsi="Times New Roman" w:cs="Times New Roman"/>
          <w:sz w:val="24"/>
          <w:szCs w:val="32"/>
          <w:lang w:bidi="ar-SA"/>
        </w:rPr>
        <w:lastRenderedPageBreak/>
        <w:t xml:space="preserve">[22] N. Murillo-Quirós, V. Vega-Garita, A. Carmona-Calvo, E. A. Rojas-González, R. Starbird-Perez, and E. Avendaño-Soto, </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Toward thermochromic VO</w:t>
      </w:r>
      <w:r w:rsidRPr="00520EA5">
        <w:rPr>
          <w:rFonts w:ascii="Times New Roman" w:hAnsi="Times New Roman" w:cs="Times New Roman"/>
          <w:sz w:val="24"/>
          <w:szCs w:val="32"/>
          <w:vertAlign w:val="subscript"/>
          <w:lang w:bidi="ar-SA"/>
        </w:rPr>
        <w:t>2</w:t>
      </w:r>
      <w:r w:rsidRPr="00520EA5">
        <w:rPr>
          <w:rFonts w:ascii="Times New Roman" w:hAnsi="Times New Roman" w:cs="Times New Roman"/>
          <w:sz w:val="24"/>
          <w:szCs w:val="32"/>
          <w:lang w:bidi="ar-SA"/>
        </w:rPr>
        <w:t xml:space="preserve"> nanoparticles polymer films based smart windows designed for tropical climates,</w:t>
      </w:r>
      <w:r>
        <w:rPr>
          <w:rFonts w:ascii="Times New Roman" w:hAnsi="Times New Roman" w:cs="Times New Roman"/>
          <w:sz w:val="24"/>
          <w:szCs w:val="32"/>
          <w:lang w:bidi="ar-SA"/>
        </w:rPr>
        <w:t>”</w:t>
      </w:r>
      <w:r w:rsidRPr="00520EA5">
        <w:rPr>
          <w:rFonts w:ascii="Times New Roman" w:hAnsi="Times New Roman" w:cs="Times New Roman"/>
          <w:sz w:val="24"/>
          <w:szCs w:val="32"/>
          <w:lang w:bidi="ar-SA"/>
        </w:rPr>
        <w:t xml:space="preserve"> </w:t>
      </w:r>
      <w:r w:rsidRPr="00520EA5">
        <w:rPr>
          <w:rFonts w:ascii="Times New Roman" w:hAnsi="Times New Roman" w:cs="Times New Roman"/>
          <w:i/>
          <w:iCs/>
          <w:sz w:val="24"/>
          <w:szCs w:val="32"/>
          <w:lang w:bidi="ar-SA"/>
        </w:rPr>
        <w:t>Polymers</w:t>
      </w:r>
      <w:r w:rsidRPr="00520EA5">
        <w:rPr>
          <w:rFonts w:ascii="Times New Roman" w:hAnsi="Times New Roman" w:cs="Times New Roman"/>
          <w:sz w:val="24"/>
          <w:szCs w:val="32"/>
          <w:lang w:bidi="ar-SA"/>
        </w:rPr>
        <w:t xml:space="preserve"> </w:t>
      </w:r>
      <w:r w:rsidRPr="00520EA5">
        <w:rPr>
          <w:rFonts w:ascii="Times New Roman" w:hAnsi="Times New Roman" w:cs="Times New Roman"/>
          <w:b/>
          <w:bCs/>
          <w:sz w:val="24"/>
          <w:szCs w:val="32"/>
          <w:lang w:bidi="ar-SA"/>
        </w:rPr>
        <w:t>14</w:t>
      </w:r>
      <w:r w:rsidRPr="00520EA5">
        <w:rPr>
          <w:rFonts w:ascii="Times New Roman" w:hAnsi="Times New Roman" w:cs="Times New Roman"/>
          <w:sz w:val="24"/>
          <w:szCs w:val="32"/>
          <w:lang w:bidi="ar-SA"/>
        </w:rPr>
        <w:t>(19), 4250 (2022).</w:t>
      </w:r>
    </w:p>
    <w:p w14:paraId="0E360B68" w14:textId="77777777" w:rsidR="003D67C7" w:rsidRPr="00C237E4" w:rsidRDefault="003D67C7" w:rsidP="003D67C7">
      <w:pPr>
        <w:rPr>
          <w:rFonts w:ascii="Times New Roman" w:hAnsi="Times New Roman" w:cs="Times New Roman"/>
          <w:sz w:val="24"/>
          <w:szCs w:val="32"/>
          <w:lang w:bidi="ar-SA"/>
        </w:rPr>
      </w:pPr>
      <w:r w:rsidRPr="00C237E4">
        <w:rPr>
          <w:rFonts w:ascii="Times New Roman" w:hAnsi="Times New Roman" w:cs="Times New Roman"/>
          <w:sz w:val="24"/>
          <w:szCs w:val="32"/>
          <w:lang w:bidi="ar-SA"/>
        </w:rPr>
        <w:t xml:space="preserve">[23] C. Chen, W. Li, Y. Zhou, C. Chen, M. Luo, X. Liu, K. Zeng, B. Yang, C. Zhang, J. Han, and J. Tang, </w:t>
      </w:r>
      <w:r>
        <w:rPr>
          <w:rFonts w:ascii="Times New Roman" w:hAnsi="Times New Roman" w:cs="Times New Roman"/>
          <w:sz w:val="24"/>
          <w:szCs w:val="32"/>
          <w:lang w:bidi="ar-SA"/>
        </w:rPr>
        <w:t>“</w:t>
      </w:r>
      <w:r w:rsidRPr="00C237E4">
        <w:rPr>
          <w:rFonts w:ascii="Times New Roman" w:hAnsi="Times New Roman" w:cs="Times New Roman"/>
          <w:sz w:val="24"/>
          <w:szCs w:val="32"/>
          <w:lang w:bidi="ar-SA"/>
        </w:rPr>
        <w:t>Optical properties of amorphous and polycrystalline Sb</w:t>
      </w:r>
      <w:r w:rsidRPr="00C237E4">
        <w:rPr>
          <w:rFonts w:ascii="Times New Roman" w:hAnsi="Times New Roman" w:cs="Times New Roman"/>
          <w:sz w:val="24"/>
          <w:szCs w:val="32"/>
          <w:vertAlign w:val="subscript"/>
          <w:lang w:bidi="ar-SA"/>
        </w:rPr>
        <w:t>2</w:t>
      </w:r>
      <w:r w:rsidRPr="00C237E4">
        <w:rPr>
          <w:rFonts w:ascii="Times New Roman" w:hAnsi="Times New Roman" w:cs="Times New Roman"/>
          <w:sz w:val="24"/>
          <w:szCs w:val="32"/>
          <w:lang w:bidi="ar-SA"/>
        </w:rPr>
        <w:t>Se</w:t>
      </w:r>
      <w:r w:rsidRPr="00C237E4">
        <w:rPr>
          <w:rFonts w:ascii="Times New Roman" w:hAnsi="Times New Roman" w:cs="Times New Roman"/>
          <w:sz w:val="24"/>
          <w:szCs w:val="32"/>
          <w:vertAlign w:val="subscript"/>
          <w:lang w:bidi="ar-SA"/>
        </w:rPr>
        <w:t>3</w:t>
      </w:r>
      <w:r w:rsidRPr="00C237E4">
        <w:rPr>
          <w:rFonts w:ascii="Times New Roman" w:hAnsi="Times New Roman" w:cs="Times New Roman"/>
          <w:sz w:val="24"/>
          <w:szCs w:val="32"/>
          <w:lang w:bidi="ar-SA"/>
        </w:rPr>
        <w:t xml:space="preserve"> thin films prepared by thermal evaporation,</w:t>
      </w:r>
      <w:r>
        <w:rPr>
          <w:rFonts w:ascii="Times New Roman" w:hAnsi="Times New Roman" w:cs="Times New Roman"/>
          <w:sz w:val="24"/>
          <w:szCs w:val="32"/>
          <w:lang w:bidi="ar-SA"/>
        </w:rPr>
        <w:t>”</w:t>
      </w:r>
      <w:r w:rsidRPr="00C237E4">
        <w:rPr>
          <w:rFonts w:ascii="Times New Roman" w:hAnsi="Times New Roman" w:cs="Times New Roman"/>
          <w:sz w:val="24"/>
          <w:szCs w:val="32"/>
          <w:lang w:bidi="ar-SA"/>
        </w:rPr>
        <w:t xml:space="preserve"> </w:t>
      </w:r>
      <w:r w:rsidRPr="00C237E4">
        <w:rPr>
          <w:rFonts w:ascii="Times New Roman" w:hAnsi="Times New Roman" w:cs="Times New Roman"/>
          <w:i/>
          <w:iCs/>
          <w:sz w:val="24"/>
          <w:szCs w:val="32"/>
          <w:lang w:bidi="ar-SA"/>
        </w:rPr>
        <w:t>Appl. Phys. Lett.</w:t>
      </w:r>
      <w:r w:rsidRPr="00C237E4">
        <w:rPr>
          <w:rFonts w:ascii="Times New Roman" w:hAnsi="Times New Roman" w:cs="Times New Roman"/>
          <w:sz w:val="24"/>
          <w:szCs w:val="32"/>
          <w:lang w:bidi="ar-SA"/>
        </w:rPr>
        <w:t xml:space="preserve"> </w:t>
      </w:r>
      <w:r w:rsidRPr="00C237E4">
        <w:rPr>
          <w:rFonts w:ascii="Times New Roman" w:hAnsi="Times New Roman" w:cs="Times New Roman"/>
          <w:b/>
          <w:bCs/>
          <w:sz w:val="24"/>
          <w:szCs w:val="32"/>
          <w:lang w:bidi="ar-SA"/>
        </w:rPr>
        <w:t>107</w:t>
      </w:r>
      <w:r w:rsidRPr="00C237E4">
        <w:rPr>
          <w:rFonts w:ascii="Times New Roman" w:hAnsi="Times New Roman" w:cs="Times New Roman"/>
          <w:sz w:val="24"/>
          <w:szCs w:val="32"/>
          <w:lang w:bidi="ar-SA"/>
        </w:rPr>
        <w:t>, 043905 (2015).</w:t>
      </w:r>
    </w:p>
    <w:p w14:paraId="4A603EE4" w14:textId="77777777" w:rsidR="003D67C7" w:rsidRPr="00C237E4" w:rsidRDefault="003D67C7" w:rsidP="003D67C7">
      <w:pPr>
        <w:rPr>
          <w:rFonts w:ascii="Times New Roman" w:hAnsi="Times New Roman" w:cs="Times New Roman"/>
          <w:sz w:val="24"/>
          <w:szCs w:val="32"/>
          <w:lang w:bidi="ar-SA"/>
        </w:rPr>
      </w:pPr>
      <w:r w:rsidRPr="00C237E4">
        <w:rPr>
          <w:rFonts w:ascii="Times New Roman" w:hAnsi="Times New Roman" w:cs="Times New Roman"/>
          <w:sz w:val="24"/>
          <w:szCs w:val="32"/>
          <w:lang w:bidi="ar-SA"/>
        </w:rPr>
        <w:t xml:space="preserve">[24] X. Chen, J. Lin, and K. Wang, </w:t>
      </w:r>
      <w:r>
        <w:rPr>
          <w:rFonts w:ascii="Times New Roman" w:hAnsi="Times New Roman" w:cs="Times New Roman"/>
          <w:sz w:val="24"/>
          <w:szCs w:val="32"/>
          <w:lang w:bidi="ar-SA"/>
        </w:rPr>
        <w:t>“</w:t>
      </w:r>
      <w:r w:rsidRPr="00C237E4">
        <w:rPr>
          <w:rFonts w:ascii="Times New Roman" w:hAnsi="Times New Roman" w:cs="Times New Roman"/>
          <w:sz w:val="24"/>
          <w:szCs w:val="32"/>
          <w:lang w:bidi="ar-SA"/>
        </w:rPr>
        <w:t>A review of integrated photonic devices using Sb</w:t>
      </w:r>
      <w:r w:rsidRPr="00C237E4">
        <w:rPr>
          <w:rFonts w:ascii="Times New Roman" w:hAnsi="Times New Roman" w:cs="Times New Roman"/>
          <w:sz w:val="24"/>
          <w:szCs w:val="32"/>
          <w:vertAlign w:val="subscript"/>
          <w:lang w:bidi="ar-SA"/>
        </w:rPr>
        <w:t>2</w:t>
      </w:r>
      <w:r w:rsidRPr="00C237E4">
        <w:rPr>
          <w:rFonts w:ascii="Times New Roman" w:hAnsi="Times New Roman" w:cs="Times New Roman"/>
          <w:sz w:val="24"/>
          <w:szCs w:val="32"/>
          <w:lang w:bidi="ar-SA"/>
        </w:rPr>
        <w:t>Se</w:t>
      </w:r>
      <w:r w:rsidRPr="00C237E4">
        <w:rPr>
          <w:rFonts w:ascii="Times New Roman" w:hAnsi="Times New Roman" w:cs="Times New Roman"/>
          <w:sz w:val="24"/>
          <w:szCs w:val="32"/>
          <w:vertAlign w:val="subscript"/>
          <w:lang w:bidi="ar-SA"/>
        </w:rPr>
        <w:t>3</w:t>
      </w:r>
      <w:r w:rsidRPr="00C237E4">
        <w:rPr>
          <w:rFonts w:ascii="Times New Roman" w:hAnsi="Times New Roman" w:cs="Times New Roman"/>
          <w:sz w:val="24"/>
          <w:szCs w:val="32"/>
          <w:lang w:bidi="ar-SA"/>
        </w:rPr>
        <w:t>,</w:t>
      </w:r>
      <w:r>
        <w:rPr>
          <w:rFonts w:ascii="Times New Roman" w:hAnsi="Times New Roman" w:cs="Times New Roman"/>
          <w:sz w:val="24"/>
          <w:szCs w:val="32"/>
          <w:lang w:bidi="ar-SA"/>
        </w:rPr>
        <w:t>”</w:t>
      </w:r>
      <w:r w:rsidRPr="00C237E4">
        <w:rPr>
          <w:rFonts w:ascii="Times New Roman" w:hAnsi="Times New Roman" w:cs="Times New Roman"/>
          <w:sz w:val="24"/>
          <w:szCs w:val="32"/>
          <w:lang w:bidi="ar-SA"/>
        </w:rPr>
        <w:t xml:space="preserve"> </w:t>
      </w:r>
      <w:r w:rsidRPr="00C237E4">
        <w:rPr>
          <w:rFonts w:ascii="Times New Roman" w:hAnsi="Times New Roman" w:cs="Times New Roman"/>
          <w:i/>
          <w:iCs/>
          <w:sz w:val="24"/>
          <w:szCs w:val="32"/>
          <w:lang w:bidi="ar-SA"/>
        </w:rPr>
        <w:t>Adv. Phys. Res.</w:t>
      </w:r>
      <w:r w:rsidRPr="00C237E4">
        <w:rPr>
          <w:rFonts w:ascii="Times New Roman" w:hAnsi="Times New Roman" w:cs="Times New Roman"/>
          <w:sz w:val="24"/>
          <w:szCs w:val="32"/>
          <w:lang w:bidi="ar-SA"/>
        </w:rPr>
        <w:t xml:space="preserve"> </w:t>
      </w:r>
      <w:r w:rsidRPr="00C237E4">
        <w:rPr>
          <w:rFonts w:ascii="Times New Roman" w:hAnsi="Times New Roman" w:cs="Times New Roman"/>
          <w:b/>
          <w:bCs/>
          <w:sz w:val="24"/>
          <w:szCs w:val="32"/>
          <w:lang w:bidi="ar-SA"/>
        </w:rPr>
        <w:t>4</w:t>
      </w:r>
      <w:r w:rsidRPr="00C237E4">
        <w:rPr>
          <w:rFonts w:ascii="Times New Roman" w:hAnsi="Times New Roman" w:cs="Times New Roman"/>
          <w:sz w:val="24"/>
          <w:szCs w:val="32"/>
          <w:lang w:bidi="ar-SA"/>
        </w:rPr>
        <w:t>(1), 2400080 (2025).</w:t>
      </w:r>
    </w:p>
    <w:p w14:paraId="69598DD0" w14:textId="77777777" w:rsidR="003D67C7" w:rsidRPr="00C237E4" w:rsidRDefault="003D67C7" w:rsidP="003D67C7">
      <w:pPr>
        <w:rPr>
          <w:rFonts w:ascii="Times New Roman" w:hAnsi="Times New Roman" w:cs="Times New Roman"/>
          <w:sz w:val="24"/>
          <w:szCs w:val="32"/>
          <w:lang w:bidi="ar-SA"/>
        </w:rPr>
      </w:pPr>
      <w:r w:rsidRPr="00C237E4">
        <w:rPr>
          <w:rFonts w:ascii="Times New Roman" w:hAnsi="Times New Roman" w:cs="Times New Roman"/>
          <w:sz w:val="24"/>
          <w:szCs w:val="32"/>
          <w:lang w:bidi="ar-SA"/>
        </w:rPr>
        <w:t xml:space="preserve">[25] K. Aryana, H. J. Kim, Md. R. Islam, N. Hong, C. Popescu, S. Makarem, T. Gu, J. Hu, and P. E. Hopkins, </w:t>
      </w:r>
      <w:r>
        <w:rPr>
          <w:rFonts w:ascii="Times New Roman" w:hAnsi="Times New Roman" w:cs="Times New Roman"/>
          <w:sz w:val="24"/>
          <w:szCs w:val="32"/>
          <w:lang w:bidi="ar-SA"/>
        </w:rPr>
        <w:t>“</w:t>
      </w:r>
      <w:r w:rsidRPr="00C237E4">
        <w:rPr>
          <w:rFonts w:ascii="Times New Roman" w:hAnsi="Times New Roman" w:cs="Times New Roman"/>
          <w:sz w:val="24"/>
          <w:szCs w:val="32"/>
          <w:lang w:bidi="ar-SA"/>
        </w:rPr>
        <w:t>Optical and thermal properties of Ge</w:t>
      </w:r>
      <w:r w:rsidRPr="00C237E4">
        <w:rPr>
          <w:rFonts w:ascii="Times New Roman" w:hAnsi="Times New Roman" w:cs="Times New Roman"/>
          <w:sz w:val="24"/>
          <w:szCs w:val="32"/>
          <w:vertAlign w:val="subscript"/>
          <w:lang w:bidi="ar-SA"/>
        </w:rPr>
        <w:t>2</w:t>
      </w:r>
      <w:r w:rsidRPr="00C237E4">
        <w:rPr>
          <w:rFonts w:ascii="Times New Roman" w:hAnsi="Times New Roman" w:cs="Times New Roman"/>
          <w:sz w:val="24"/>
          <w:szCs w:val="32"/>
          <w:lang w:bidi="ar-SA"/>
        </w:rPr>
        <w:t>Sb</w:t>
      </w:r>
      <w:r w:rsidRPr="00C237E4">
        <w:rPr>
          <w:rFonts w:ascii="Times New Roman" w:hAnsi="Times New Roman" w:cs="Times New Roman"/>
          <w:sz w:val="24"/>
          <w:szCs w:val="32"/>
          <w:vertAlign w:val="subscript"/>
          <w:lang w:bidi="ar-SA"/>
        </w:rPr>
        <w:t>2</w:t>
      </w:r>
      <w:r w:rsidRPr="00C237E4">
        <w:rPr>
          <w:rFonts w:ascii="Times New Roman" w:hAnsi="Times New Roman" w:cs="Times New Roman"/>
          <w:sz w:val="24"/>
          <w:szCs w:val="32"/>
          <w:lang w:bidi="ar-SA"/>
        </w:rPr>
        <w:t>Te</w:t>
      </w:r>
      <w:r w:rsidRPr="00C237E4">
        <w:rPr>
          <w:rFonts w:ascii="Times New Roman" w:hAnsi="Times New Roman" w:cs="Times New Roman"/>
          <w:sz w:val="24"/>
          <w:szCs w:val="32"/>
          <w:vertAlign w:val="subscript"/>
          <w:lang w:bidi="ar-SA"/>
        </w:rPr>
        <w:t>5</w:t>
      </w:r>
      <w:r w:rsidRPr="00C237E4">
        <w:rPr>
          <w:rFonts w:ascii="Times New Roman" w:hAnsi="Times New Roman" w:cs="Times New Roman"/>
          <w:sz w:val="24"/>
          <w:szCs w:val="32"/>
          <w:lang w:bidi="ar-SA"/>
        </w:rPr>
        <w:t>, Sb</w:t>
      </w:r>
      <w:r w:rsidRPr="00C237E4">
        <w:rPr>
          <w:rFonts w:ascii="Times New Roman" w:hAnsi="Times New Roman" w:cs="Times New Roman"/>
          <w:sz w:val="24"/>
          <w:szCs w:val="32"/>
          <w:vertAlign w:val="subscript"/>
          <w:lang w:bidi="ar-SA"/>
        </w:rPr>
        <w:t>2</w:t>
      </w:r>
      <w:r w:rsidRPr="00C237E4">
        <w:rPr>
          <w:rFonts w:ascii="Times New Roman" w:hAnsi="Times New Roman" w:cs="Times New Roman"/>
          <w:sz w:val="24"/>
          <w:szCs w:val="32"/>
          <w:lang w:bidi="ar-SA"/>
        </w:rPr>
        <w:t>Se</w:t>
      </w:r>
      <w:r w:rsidRPr="00C237E4">
        <w:rPr>
          <w:rFonts w:ascii="Times New Roman" w:hAnsi="Times New Roman" w:cs="Times New Roman"/>
          <w:sz w:val="24"/>
          <w:szCs w:val="32"/>
          <w:vertAlign w:val="subscript"/>
          <w:lang w:bidi="ar-SA"/>
        </w:rPr>
        <w:t>3</w:t>
      </w:r>
      <w:r w:rsidRPr="00C237E4">
        <w:rPr>
          <w:rFonts w:ascii="Times New Roman" w:hAnsi="Times New Roman" w:cs="Times New Roman"/>
          <w:sz w:val="24"/>
          <w:szCs w:val="32"/>
          <w:lang w:bidi="ar-SA"/>
        </w:rPr>
        <w:t>, and Sb</w:t>
      </w:r>
      <w:r w:rsidRPr="00C237E4">
        <w:rPr>
          <w:rFonts w:ascii="Times New Roman" w:hAnsi="Times New Roman" w:cs="Times New Roman"/>
          <w:sz w:val="24"/>
          <w:szCs w:val="32"/>
          <w:vertAlign w:val="subscript"/>
          <w:lang w:bidi="ar-SA"/>
        </w:rPr>
        <w:t>2</w:t>
      </w:r>
      <w:r w:rsidRPr="00C237E4">
        <w:rPr>
          <w:rFonts w:ascii="Times New Roman" w:hAnsi="Times New Roman" w:cs="Times New Roman"/>
          <w:sz w:val="24"/>
          <w:szCs w:val="32"/>
          <w:lang w:bidi="ar-SA"/>
        </w:rPr>
        <w:t>S</w:t>
      </w:r>
      <w:r w:rsidRPr="00C237E4">
        <w:rPr>
          <w:rFonts w:ascii="Times New Roman" w:hAnsi="Times New Roman" w:cs="Times New Roman"/>
          <w:sz w:val="24"/>
          <w:szCs w:val="32"/>
          <w:vertAlign w:val="subscript"/>
          <w:lang w:bidi="ar-SA"/>
        </w:rPr>
        <w:t>3</w:t>
      </w:r>
      <w:r w:rsidRPr="00C237E4">
        <w:rPr>
          <w:rFonts w:ascii="Times New Roman" w:hAnsi="Times New Roman" w:cs="Times New Roman"/>
          <w:sz w:val="24"/>
          <w:szCs w:val="32"/>
          <w:lang w:bidi="ar-SA"/>
        </w:rPr>
        <w:t xml:space="preserve"> for reconfigurable photonic devices [Invited],</w:t>
      </w:r>
      <w:r>
        <w:rPr>
          <w:rFonts w:ascii="Times New Roman" w:hAnsi="Times New Roman" w:cs="Times New Roman"/>
          <w:sz w:val="24"/>
          <w:szCs w:val="32"/>
          <w:lang w:bidi="ar-SA"/>
        </w:rPr>
        <w:t>”</w:t>
      </w:r>
      <w:r w:rsidRPr="00C237E4">
        <w:rPr>
          <w:rFonts w:ascii="Times New Roman" w:hAnsi="Times New Roman" w:cs="Times New Roman"/>
          <w:sz w:val="24"/>
          <w:szCs w:val="32"/>
          <w:lang w:bidi="ar-SA"/>
        </w:rPr>
        <w:t xml:space="preserve"> </w:t>
      </w:r>
      <w:r w:rsidRPr="00C237E4">
        <w:rPr>
          <w:rFonts w:ascii="Times New Roman" w:hAnsi="Times New Roman" w:cs="Times New Roman"/>
          <w:i/>
          <w:iCs/>
          <w:sz w:val="24"/>
          <w:szCs w:val="32"/>
          <w:lang w:bidi="ar-SA"/>
        </w:rPr>
        <w:t>Opt. Mater. Express</w:t>
      </w:r>
      <w:r w:rsidRPr="00C237E4">
        <w:rPr>
          <w:rFonts w:ascii="Times New Roman" w:hAnsi="Times New Roman" w:cs="Times New Roman"/>
          <w:sz w:val="24"/>
          <w:szCs w:val="32"/>
          <w:lang w:bidi="ar-SA"/>
        </w:rPr>
        <w:t xml:space="preserve">, </w:t>
      </w:r>
      <w:r w:rsidRPr="00C237E4">
        <w:rPr>
          <w:rFonts w:ascii="Times New Roman" w:hAnsi="Times New Roman" w:cs="Times New Roman"/>
          <w:b/>
          <w:bCs/>
          <w:sz w:val="24"/>
          <w:szCs w:val="32"/>
          <w:lang w:bidi="ar-SA"/>
        </w:rPr>
        <w:t>13</w:t>
      </w:r>
      <w:r w:rsidRPr="00C237E4">
        <w:rPr>
          <w:rFonts w:ascii="Times New Roman" w:hAnsi="Times New Roman" w:cs="Times New Roman"/>
          <w:sz w:val="24"/>
          <w:szCs w:val="32"/>
          <w:lang w:bidi="ar-SA"/>
        </w:rPr>
        <w:t>(11), 3277–3286 (2023).</w:t>
      </w:r>
    </w:p>
    <w:p w14:paraId="2BA24E5D" w14:textId="77777777" w:rsidR="003D67C7" w:rsidRPr="008952D0" w:rsidRDefault="003D67C7" w:rsidP="003D67C7">
      <w:pPr>
        <w:rPr>
          <w:rFonts w:ascii="Times New Roman" w:hAnsi="Times New Roman" w:cs="Times New Roman"/>
          <w:sz w:val="24"/>
          <w:szCs w:val="32"/>
          <w:lang w:bidi="ar-SA"/>
        </w:rPr>
      </w:pPr>
      <w:r w:rsidRPr="008952D0">
        <w:rPr>
          <w:rFonts w:ascii="Times New Roman" w:hAnsi="Times New Roman" w:cs="Times New Roman"/>
          <w:sz w:val="24"/>
          <w:szCs w:val="32"/>
          <w:lang w:bidi="ar-SA"/>
        </w:rPr>
        <w:t xml:space="preserve">[26] J. </w:t>
      </w:r>
      <w:proofErr w:type="spellStart"/>
      <w:r w:rsidRPr="008952D0">
        <w:rPr>
          <w:rFonts w:ascii="Times New Roman" w:hAnsi="Times New Roman" w:cs="Times New Roman"/>
          <w:sz w:val="24"/>
          <w:szCs w:val="32"/>
          <w:lang w:bidi="ar-SA"/>
        </w:rPr>
        <w:t>Faneca</w:t>
      </w:r>
      <w:proofErr w:type="spellEnd"/>
      <w:r w:rsidRPr="008952D0">
        <w:rPr>
          <w:rFonts w:ascii="Times New Roman" w:hAnsi="Times New Roman" w:cs="Times New Roman"/>
          <w:sz w:val="24"/>
          <w:szCs w:val="32"/>
          <w:lang w:bidi="ar-SA"/>
        </w:rPr>
        <w:t xml:space="preserve">, I. Zeimpekis, S. T. Ilie, T. D. Bucio, K. Grabska, D. W. </w:t>
      </w:r>
      <w:proofErr w:type="spellStart"/>
      <w:r w:rsidRPr="008952D0">
        <w:rPr>
          <w:rFonts w:ascii="Times New Roman" w:hAnsi="Times New Roman" w:cs="Times New Roman"/>
          <w:sz w:val="24"/>
          <w:szCs w:val="32"/>
          <w:lang w:bidi="ar-SA"/>
        </w:rPr>
        <w:t>Hewak</w:t>
      </w:r>
      <w:proofErr w:type="spellEnd"/>
      <w:r w:rsidRPr="008952D0">
        <w:rPr>
          <w:rFonts w:ascii="Times New Roman" w:hAnsi="Times New Roman" w:cs="Times New Roman"/>
          <w:sz w:val="24"/>
          <w:szCs w:val="32"/>
          <w:lang w:bidi="ar-SA"/>
        </w:rPr>
        <w:t xml:space="preserve">, and F. Y. </w:t>
      </w:r>
      <w:proofErr w:type="spellStart"/>
      <w:r w:rsidRPr="008952D0">
        <w:rPr>
          <w:rFonts w:ascii="Times New Roman" w:hAnsi="Times New Roman" w:cs="Times New Roman"/>
          <w:sz w:val="24"/>
          <w:szCs w:val="32"/>
          <w:lang w:bidi="ar-SA"/>
        </w:rPr>
        <w:t>Gardes</w:t>
      </w:r>
      <w:proofErr w:type="spellEnd"/>
      <w:r w:rsidRPr="008952D0">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r w:rsidRPr="008952D0">
        <w:rPr>
          <w:rFonts w:ascii="Times New Roman" w:hAnsi="Times New Roman" w:cs="Times New Roman"/>
          <w:sz w:val="24"/>
          <w:szCs w:val="32"/>
          <w:lang w:bidi="ar-SA"/>
        </w:rPr>
        <w:t>Towards low loss non-volatile phase change materials in mid index waveguides,</w:t>
      </w:r>
      <w:r>
        <w:rPr>
          <w:rFonts w:ascii="Times New Roman" w:hAnsi="Times New Roman" w:cs="Times New Roman"/>
          <w:sz w:val="24"/>
          <w:szCs w:val="32"/>
          <w:lang w:bidi="ar-SA"/>
        </w:rPr>
        <w:t>”</w:t>
      </w:r>
      <w:r w:rsidRPr="008952D0">
        <w:rPr>
          <w:rFonts w:ascii="Times New Roman" w:hAnsi="Times New Roman" w:cs="Times New Roman"/>
          <w:sz w:val="24"/>
          <w:szCs w:val="32"/>
          <w:lang w:bidi="ar-SA"/>
        </w:rPr>
        <w:t xml:space="preserve"> </w:t>
      </w:r>
      <w:proofErr w:type="spellStart"/>
      <w:r w:rsidRPr="008952D0">
        <w:rPr>
          <w:rFonts w:ascii="Times New Roman" w:hAnsi="Times New Roman" w:cs="Times New Roman"/>
          <w:i/>
          <w:iCs/>
          <w:sz w:val="24"/>
          <w:szCs w:val="32"/>
          <w:lang w:bidi="ar-SA"/>
        </w:rPr>
        <w:t>Neuromorph</w:t>
      </w:r>
      <w:proofErr w:type="spellEnd"/>
      <w:r w:rsidRPr="008952D0">
        <w:rPr>
          <w:rFonts w:ascii="Times New Roman" w:hAnsi="Times New Roman" w:cs="Times New Roman"/>
          <w:i/>
          <w:iCs/>
          <w:sz w:val="24"/>
          <w:szCs w:val="32"/>
          <w:lang w:bidi="ar-SA"/>
        </w:rPr>
        <w:t xml:space="preserve">. </w:t>
      </w:r>
      <w:proofErr w:type="spellStart"/>
      <w:r w:rsidRPr="008952D0">
        <w:rPr>
          <w:rFonts w:ascii="Times New Roman" w:hAnsi="Times New Roman" w:cs="Times New Roman"/>
          <w:i/>
          <w:iCs/>
          <w:sz w:val="24"/>
          <w:szCs w:val="32"/>
          <w:lang w:bidi="ar-SA"/>
        </w:rPr>
        <w:t>Comput</w:t>
      </w:r>
      <w:proofErr w:type="spellEnd"/>
      <w:r w:rsidRPr="008952D0">
        <w:rPr>
          <w:rFonts w:ascii="Times New Roman" w:hAnsi="Times New Roman" w:cs="Times New Roman"/>
          <w:i/>
          <w:iCs/>
          <w:sz w:val="24"/>
          <w:szCs w:val="32"/>
          <w:lang w:bidi="ar-SA"/>
        </w:rPr>
        <w:t>. Eng.</w:t>
      </w:r>
      <w:r w:rsidRPr="008952D0">
        <w:rPr>
          <w:rFonts w:ascii="Times New Roman" w:hAnsi="Times New Roman" w:cs="Times New Roman"/>
          <w:sz w:val="24"/>
          <w:szCs w:val="32"/>
          <w:lang w:bidi="ar-SA"/>
        </w:rPr>
        <w:t xml:space="preserve"> </w:t>
      </w:r>
      <w:r w:rsidRPr="008952D0">
        <w:rPr>
          <w:rFonts w:ascii="Times New Roman" w:hAnsi="Times New Roman" w:cs="Times New Roman"/>
          <w:b/>
          <w:bCs/>
          <w:sz w:val="24"/>
          <w:szCs w:val="32"/>
          <w:lang w:bidi="ar-SA"/>
        </w:rPr>
        <w:t>1</w:t>
      </w:r>
      <w:r w:rsidRPr="008952D0">
        <w:rPr>
          <w:rFonts w:ascii="Times New Roman" w:hAnsi="Times New Roman" w:cs="Times New Roman"/>
          <w:sz w:val="24"/>
          <w:szCs w:val="32"/>
          <w:lang w:bidi="ar-SA"/>
        </w:rPr>
        <w:t>(1), 014004 (2021).</w:t>
      </w:r>
    </w:p>
    <w:p w14:paraId="0CA50B8C" w14:textId="77777777" w:rsidR="003D67C7" w:rsidRPr="008952D0" w:rsidRDefault="003D67C7" w:rsidP="003D67C7">
      <w:pPr>
        <w:rPr>
          <w:rFonts w:ascii="Times New Roman" w:hAnsi="Times New Roman" w:cs="Times New Roman"/>
          <w:sz w:val="24"/>
          <w:szCs w:val="32"/>
          <w:lang w:bidi="ar-SA"/>
        </w:rPr>
      </w:pPr>
      <w:r w:rsidRPr="008952D0">
        <w:rPr>
          <w:rFonts w:ascii="Times New Roman" w:hAnsi="Times New Roman" w:cs="Times New Roman"/>
          <w:sz w:val="24"/>
          <w:szCs w:val="32"/>
          <w:lang w:bidi="ar-SA"/>
        </w:rPr>
        <w:t xml:space="preserve">[27] S. Blundell, T. W. Radford, I. A. Ajia, D. Lawson, X. Yan, M. </w:t>
      </w:r>
      <w:proofErr w:type="spellStart"/>
      <w:r w:rsidRPr="008952D0">
        <w:rPr>
          <w:rFonts w:ascii="Times New Roman" w:hAnsi="Times New Roman" w:cs="Times New Roman"/>
          <w:sz w:val="24"/>
          <w:szCs w:val="32"/>
          <w:lang w:bidi="ar-SA"/>
        </w:rPr>
        <w:t>Banakar</w:t>
      </w:r>
      <w:proofErr w:type="spellEnd"/>
      <w:r w:rsidRPr="008952D0">
        <w:rPr>
          <w:rFonts w:ascii="Times New Roman" w:hAnsi="Times New Roman" w:cs="Times New Roman"/>
          <w:sz w:val="24"/>
          <w:szCs w:val="32"/>
          <w:lang w:bidi="ar-SA"/>
        </w:rPr>
        <w:t xml:space="preserve">, D. J. Thomson, I. Zeimpekis, and O. L. </w:t>
      </w:r>
      <w:proofErr w:type="spellStart"/>
      <w:r w:rsidRPr="008952D0">
        <w:rPr>
          <w:rFonts w:ascii="Times New Roman" w:hAnsi="Times New Roman" w:cs="Times New Roman"/>
          <w:sz w:val="24"/>
          <w:szCs w:val="32"/>
          <w:lang w:bidi="ar-SA"/>
        </w:rPr>
        <w:t>Muskens</w:t>
      </w:r>
      <w:proofErr w:type="spellEnd"/>
      <w:r w:rsidRPr="008952D0">
        <w:rPr>
          <w:rFonts w:ascii="Times New Roman" w:hAnsi="Times New Roman" w:cs="Times New Roman"/>
          <w:sz w:val="24"/>
          <w:szCs w:val="32"/>
          <w:lang w:bidi="ar-SA"/>
        </w:rPr>
        <w:t xml:space="preserve">, </w:t>
      </w:r>
      <w:r>
        <w:rPr>
          <w:rFonts w:ascii="Times New Roman" w:hAnsi="Times New Roman" w:cs="Times New Roman"/>
          <w:sz w:val="24"/>
          <w:szCs w:val="32"/>
          <w:lang w:bidi="ar-SA"/>
        </w:rPr>
        <w:t>“</w:t>
      </w:r>
      <w:proofErr w:type="spellStart"/>
      <w:r w:rsidRPr="008952D0">
        <w:rPr>
          <w:rFonts w:ascii="Times New Roman" w:hAnsi="Times New Roman" w:cs="Times New Roman"/>
          <w:sz w:val="24"/>
          <w:szCs w:val="32"/>
          <w:lang w:bidi="ar-SA"/>
        </w:rPr>
        <w:t>Ultracompact</w:t>
      </w:r>
      <w:proofErr w:type="spellEnd"/>
      <w:r w:rsidRPr="008952D0">
        <w:rPr>
          <w:rFonts w:ascii="Times New Roman" w:hAnsi="Times New Roman" w:cs="Times New Roman"/>
          <w:sz w:val="24"/>
          <w:szCs w:val="32"/>
          <w:lang w:bidi="ar-SA"/>
        </w:rPr>
        <w:t xml:space="preserve"> programmable silicon photonics using layers of low-loss phase-change material Sb</w:t>
      </w:r>
      <w:r w:rsidRPr="008952D0">
        <w:rPr>
          <w:rFonts w:ascii="Times New Roman" w:hAnsi="Times New Roman" w:cs="Times New Roman"/>
          <w:sz w:val="24"/>
          <w:szCs w:val="32"/>
          <w:vertAlign w:val="subscript"/>
          <w:lang w:bidi="ar-SA"/>
        </w:rPr>
        <w:t>2</w:t>
      </w:r>
      <w:r w:rsidRPr="008952D0">
        <w:rPr>
          <w:rFonts w:ascii="Times New Roman" w:hAnsi="Times New Roman" w:cs="Times New Roman"/>
          <w:sz w:val="24"/>
          <w:szCs w:val="32"/>
          <w:lang w:bidi="ar-SA"/>
        </w:rPr>
        <w:t>Se</w:t>
      </w:r>
      <w:r w:rsidRPr="008952D0">
        <w:rPr>
          <w:rFonts w:ascii="Times New Roman" w:hAnsi="Times New Roman" w:cs="Times New Roman"/>
          <w:sz w:val="24"/>
          <w:szCs w:val="32"/>
          <w:vertAlign w:val="subscript"/>
          <w:lang w:bidi="ar-SA"/>
        </w:rPr>
        <w:t>3</w:t>
      </w:r>
      <w:r w:rsidRPr="008952D0">
        <w:rPr>
          <w:rFonts w:ascii="Times New Roman" w:hAnsi="Times New Roman" w:cs="Times New Roman"/>
          <w:sz w:val="24"/>
          <w:szCs w:val="32"/>
          <w:lang w:bidi="ar-SA"/>
        </w:rPr>
        <w:t xml:space="preserve"> of increasing thickness,</w:t>
      </w:r>
      <w:r>
        <w:rPr>
          <w:rFonts w:ascii="Times New Roman" w:hAnsi="Times New Roman" w:cs="Times New Roman"/>
          <w:sz w:val="24"/>
          <w:szCs w:val="32"/>
          <w:lang w:bidi="ar-SA"/>
        </w:rPr>
        <w:t>”</w:t>
      </w:r>
      <w:r w:rsidRPr="008952D0">
        <w:rPr>
          <w:rFonts w:ascii="Times New Roman" w:hAnsi="Times New Roman" w:cs="Times New Roman"/>
          <w:sz w:val="24"/>
          <w:szCs w:val="32"/>
          <w:lang w:bidi="ar-SA"/>
        </w:rPr>
        <w:t xml:space="preserve"> </w:t>
      </w:r>
      <w:r w:rsidRPr="008952D0">
        <w:rPr>
          <w:rFonts w:ascii="Times New Roman" w:hAnsi="Times New Roman" w:cs="Times New Roman"/>
          <w:i/>
          <w:iCs/>
          <w:sz w:val="24"/>
          <w:szCs w:val="32"/>
          <w:lang w:bidi="ar-SA"/>
        </w:rPr>
        <w:t>ACS Photonics</w:t>
      </w:r>
      <w:r w:rsidRPr="008952D0">
        <w:rPr>
          <w:rFonts w:ascii="Times New Roman" w:hAnsi="Times New Roman" w:cs="Times New Roman"/>
          <w:sz w:val="24"/>
          <w:szCs w:val="32"/>
          <w:lang w:bidi="ar-SA"/>
        </w:rPr>
        <w:t xml:space="preserve"> </w:t>
      </w:r>
      <w:r w:rsidRPr="008952D0">
        <w:rPr>
          <w:rFonts w:ascii="Times New Roman" w:hAnsi="Times New Roman" w:cs="Times New Roman"/>
          <w:b/>
          <w:bCs/>
          <w:sz w:val="24"/>
          <w:szCs w:val="32"/>
          <w:lang w:bidi="ar-SA"/>
        </w:rPr>
        <w:t>12</w:t>
      </w:r>
      <w:r w:rsidRPr="008952D0">
        <w:rPr>
          <w:rFonts w:ascii="Times New Roman" w:hAnsi="Times New Roman" w:cs="Times New Roman"/>
          <w:sz w:val="24"/>
          <w:szCs w:val="32"/>
          <w:lang w:bidi="ar-SA"/>
        </w:rPr>
        <w:t>(3), 1382–1391 (2025).</w:t>
      </w:r>
    </w:p>
    <w:p w14:paraId="32B8B175" w14:textId="77777777" w:rsidR="003D67C7" w:rsidRPr="00F40BA6" w:rsidRDefault="003D67C7" w:rsidP="003D67C7">
      <w:pPr>
        <w:rPr>
          <w:rFonts w:ascii="Times New Roman" w:hAnsi="Times New Roman" w:cs="Times New Roman"/>
          <w:sz w:val="24"/>
          <w:szCs w:val="32"/>
          <w:lang w:bidi="ar-SA"/>
        </w:rPr>
      </w:pPr>
      <w:r w:rsidRPr="008952D0">
        <w:rPr>
          <w:rFonts w:ascii="Times New Roman" w:hAnsi="Times New Roman" w:cs="Times New Roman"/>
          <w:sz w:val="24"/>
          <w:szCs w:val="32"/>
          <w:lang w:bidi="ar-SA"/>
        </w:rPr>
        <w:t xml:space="preserve">[28] W. Jia, R. Menon, and B. Sensale-Rodriguez, </w:t>
      </w:r>
      <w:r>
        <w:rPr>
          <w:rFonts w:ascii="Times New Roman" w:hAnsi="Times New Roman" w:cs="Times New Roman"/>
          <w:sz w:val="24"/>
          <w:szCs w:val="32"/>
          <w:lang w:bidi="ar-SA"/>
        </w:rPr>
        <w:t>“</w:t>
      </w:r>
      <w:r w:rsidRPr="008952D0">
        <w:rPr>
          <w:rFonts w:ascii="Times New Roman" w:hAnsi="Times New Roman" w:cs="Times New Roman"/>
          <w:sz w:val="24"/>
          <w:szCs w:val="32"/>
          <w:lang w:bidi="ar-SA"/>
        </w:rPr>
        <w:t>Unique prospects of phase change material Sb</w:t>
      </w:r>
      <w:r w:rsidRPr="008952D0">
        <w:rPr>
          <w:rFonts w:ascii="Times New Roman" w:hAnsi="Times New Roman" w:cs="Times New Roman"/>
          <w:sz w:val="24"/>
          <w:szCs w:val="32"/>
          <w:vertAlign w:val="subscript"/>
          <w:lang w:bidi="ar-SA"/>
        </w:rPr>
        <w:t>2</w:t>
      </w:r>
      <w:r w:rsidRPr="008952D0">
        <w:rPr>
          <w:rFonts w:ascii="Times New Roman" w:hAnsi="Times New Roman" w:cs="Times New Roman"/>
          <w:sz w:val="24"/>
          <w:szCs w:val="32"/>
          <w:lang w:bidi="ar-SA"/>
        </w:rPr>
        <w:t>Se</w:t>
      </w:r>
      <w:r w:rsidRPr="008952D0">
        <w:rPr>
          <w:rFonts w:ascii="Times New Roman" w:hAnsi="Times New Roman" w:cs="Times New Roman"/>
          <w:sz w:val="24"/>
          <w:szCs w:val="32"/>
          <w:vertAlign w:val="subscript"/>
          <w:lang w:bidi="ar-SA"/>
        </w:rPr>
        <w:t>3</w:t>
      </w:r>
      <w:r w:rsidRPr="008952D0">
        <w:rPr>
          <w:rFonts w:ascii="Times New Roman" w:hAnsi="Times New Roman" w:cs="Times New Roman"/>
          <w:sz w:val="24"/>
          <w:szCs w:val="32"/>
          <w:lang w:bidi="ar-SA"/>
        </w:rPr>
        <w:t xml:space="preserve"> for ultra-compact reconfigurable nanophotonic devices,</w:t>
      </w:r>
      <w:r>
        <w:rPr>
          <w:rFonts w:ascii="Times New Roman" w:hAnsi="Times New Roman" w:cs="Times New Roman"/>
          <w:sz w:val="24"/>
          <w:szCs w:val="32"/>
          <w:lang w:bidi="ar-SA"/>
        </w:rPr>
        <w:t>”</w:t>
      </w:r>
      <w:r w:rsidRPr="008952D0">
        <w:rPr>
          <w:rFonts w:ascii="Times New Roman" w:hAnsi="Times New Roman" w:cs="Times New Roman"/>
          <w:sz w:val="24"/>
          <w:szCs w:val="32"/>
          <w:lang w:bidi="ar-SA"/>
        </w:rPr>
        <w:t xml:space="preserve"> </w:t>
      </w:r>
      <w:r w:rsidRPr="008952D0">
        <w:rPr>
          <w:rFonts w:ascii="Times New Roman" w:hAnsi="Times New Roman" w:cs="Times New Roman"/>
          <w:i/>
          <w:iCs/>
          <w:sz w:val="24"/>
          <w:szCs w:val="32"/>
          <w:lang w:bidi="ar-SA"/>
        </w:rPr>
        <w:t xml:space="preserve">Opt. Mater. </w:t>
      </w:r>
      <w:r w:rsidRPr="00F40BA6">
        <w:rPr>
          <w:rFonts w:ascii="Times New Roman" w:hAnsi="Times New Roman" w:cs="Times New Roman"/>
          <w:i/>
          <w:iCs/>
          <w:sz w:val="24"/>
          <w:szCs w:val="32"/>
          <w:lang w:bidi="ar-SA"/>
        </w:rPr>
        <w:t>Express</w:t>
      </w:r>
      <w:r w:rsidRPr="00F40BA6">
        <w:rPr>
          <w:rFonts w:ascii="Times New Roman" w:hAnsi="Times New Roman" w:cs="Times New Roman"/>
          <w:sz w:val="24"/>
          <w:szCs w:val="32"/>
          <w:lang w:bidi="ar-SA"/>
        </w:rPr>
        <w:t xml:space="preserve">, </w:t>
      </w:r>
      <w:r w:rsidRPr="00F40BA6">
        <w:rPr>
          <w:rFonts w:ascii="Times New Roman" w:hAnsi="Times New Roman" w:cs="Times New Roman"/>
          <w:b/>
          <w:bCs/>
          <w:sz w:val="24"/>
          <w:szCs w:val="32"/>
          <w:lang w:bidi="ar-SA"/>
        </w:rPr>
        <w:t>11</w:t>
      </w:r>
      <w:r w:rsidRPr="00F40BA6">
        <w:rPr>
          <w:rFonts w:ascii="Times New Roman" w:hAnsi="Times New Roman" w:cs="Times New Roman"/>
          <w:sz w:val="24"/>
          <w:szCs w:val="32"/>
          <w:lang w:bidi="ar-SA"/>
        </w:rPr>
        <w:t>(9), 3007–3014 (2021).</w:t>
      </w:r>
    </w:p>
    <w:p w14:paraId="727CA6CC" w14:textId="77777777" w:rsidR="003D67C7" w:rsidRPr="00F40BA6" w:rsidRDefault="003D67C7" w:rsidP="003D67C7">
      <w:pPr>
        <w:rPr>
          <w:rFonts w:ascii="Times New Roman" w:hAnsi="Times New Roman" w:cs="Times New Roman"/>
          <w:sz w:val="24"/>
          <w:szCs w:val="32"/>
          <w:lang w:bidi="ar-SA"/>
        </w:rPr>
      </w:pPr>
      <w:r w:rsidRPr="00F40BA6">
        <w:rPr>
          <w:rFonts w:ascii="Times New Roman" w:hAnsi="Times New Roman" w:cs="Times New Roman"/>
          <w:sz w:val="24"/>
          <w:szCs w:val="32"/>
          <w:lang w:bidi="ar-SA"/>
        </w:rPr>
        <w:t>[29] M. Gandolfi, A. Tognazzi, B. Li, G. Ambrosio, R. Camacho Morales, C. Baratto</w:t>
      </w:r>
      <w:r w:rsidRPr="00F40BA6">
        <w:t xml:space="preserve"> </w:t>
      </w:r>
      <w:r w:rsidRPr="00F40BA6">
        <w:rPr>
          <w:rFonts w:ascii="Times New Roman" w:hAnsi="Times New Roman" w:cs="Times New Roman"/>
          <w:sz w:val="24"/>
          <w:szCs w:val="32"/>
          <w:lang w:bidi="ar-SA"/>
        </w:rPr>
        <w:t>D. De Ceglia, A. C. Cino</w:t>
      </w:r>
      <w:r w:rsidRPr="00F40BA6">
        <w:t xml:space="preserve"> </w:t>
      </w:r>
      <w:r w:rsidRPr="00F40BA6">
        <w:rPr>
          <w:rFonts w:ascii="Times New Roman" w:hAnsi="Times New Roman" w:cs="Times New Roman"/>
          <w:sz w:val="24"/>
          <w:szCs w:val="32"/>
          <w:lang w:bidi="ar-SA"/>
        </w:rPr>
        <w:t>D. N. Neshev, and C. De Angelis, “Optical limiting thin multilayer films based on phase transition in VO</w:t>
      </w:r>
      <w:r w:rsidRPr="00F40BA6">
        <w:rPr>
          <w:rFonts w:ascii="Times New Roman" w:hAnsi="Times New Roman" w:cs="Times New Roman"/>
          <w:sz w:val="24"/>
          <w:szCs w:val="32"/>
          <w:vertAlign w:val="subscript"/>
          <w:lang w:bidi="ar-SA"/>
        </w:rPr>
        <w:t>2</w:t>
      </w:r>
      <w:r w:rsidRPr="00F40BA6">
        <w:rPr>
          <w:rFonts w:ascii="Times New Roman" w:hAnsi="Times New Roman" w:cs="Times New Roman"/>
          <w:sz w:val="24"/>
          <w:szCs w:val="32"/>
          <w:lang w:bidi="ar-SA"/>
        </w:rPr>
        <w:t xml:space="preserve">,” </w:t>
      </w:r>
      <w:r w:rsidRPr="00F40BA6">
        <w:rPr>
          <w:rFonts w:ascii="Times New Roman" w:hAnsi="Times New Roman" w:cs="Times New Roman"/>
          <w:i/>
          <w:iCs/>
          <w:sz w:val="24"/>
          <w:szCs w:val="32"/>
          <w:lang w:bidi="ar-SA"/>
        </w:rPr>
        <w:t>2022 Sixteenth International Congress on Artificial Materials for Novel Wave Phenomena (Metamaterials), Siena, Italy, 2022, pp. 148-150</w:t>
      </w:r>
      <w:r w:rsidRPr="00F40BA6">
        <w:rPr>
          <w:rFonts w:ascii="Times New Roman" w:hAnsi="Times New Roman" w:cs="Times New Roman"/>
          <w:sz w:val="24"/>
          <w:szCs w:val="32"/>
          <w:lang w:bidi="ar-SA"/>
        </w:rPr>
        <w:t xml:space="preserve">. </w:t>
      </w:r>
    </w:p>
    <w:p w14:paraId="3317E363" w14:textId="77777777" w:rsidR="003D67C7" w:rsidRPr="008952D0" w:rsidRDefault="003D67C7" w:rsidP="003D67C7">
      <w:pPr>
        <w:rPr>
          <w:rFonts w:ascii="Times New Roman" w:hAnsi="Times New Roman" w:cs="Times New Roman"/>
          <w:sz w:val="24"/>
          <w:szCs w:val="32"/>
          <w:lang w:bidi="ar-SA"/>
        </w:rPr>
      </w:pPr>
      <w:r w:rsidRPr="008952D0">
        <w:rPr>
          <w:rFonts w:ascii="Times New Roman" w:hAnsi="Times New Roman" w:cs="Times New Roman"/>
          <w:sz w:val="24"/>
          <w:szCs w:val="32"/>
          <w:lang w:bidi="ar-SA"/>
        </w:rPr>
        <w:t>[30] C. Baratto, M. Gandolfi, A. Tognazzi, P. Franceschini, G. Ambrosio, B. Li, R. Camacho Morales, D. de Ceglia, A. C. Cino</w:t>
      </w:r>
      <w:r w:rsidRPr="008952D0">
        <w:t xml:space="preserve"> </w:t>
      </w:r>
      <w:r w:rsidRPr="008952D0">
        <w:rPr>
          <w:rFonts w:ascii="Times New Roman" w:hAnsi="Times New Roman" w:cs="Times New Roman"/>
          <w:sz w:val="24"/>
          <w:szCs w:val="32"/>
          <w:lang w:bidi="ar-SA"/>
        </w:rPr>
        <w:t xml:space="preserve">D. N. Neshev, and C. De Angelis, </w:t>
      </w:r>
      <w:r>
        <w:rPr>
          <w:rFonts w:ascii="Times New Roman" w:hAnsi="Times New Roman" w:cs="Times New Roman"/>
          <w:sz w:val="24"/>
          <w:szCs w:val="32"/>
          <w:lang w:bidi="ar-SA"/>
        </w:rPr>
        <w:t>“</w:t>
      </w:r>
      <w:r w:rsidRPr="008952D0">
        <w:rPr>
          <w:rFonts w:ascii="Times New Roman" w:hAnsi="Times New Roman" w:cs="Times New Roman"/>
          <w:sz w:val="24"/>
          <w:szCs w:val="32"/>
          <w:lang w:bidi="ar-SA"/>
        </w:rPr>
        <w:t>Optical limiting sensor based on multilayer optimization of Ag/VO</w:t>
      </w:r>
      <w:r w:rsidRPr="008952D0">
        <w:rPr>
          <w:rFonts w:ascii="Times New Roman" w:hAnsi="Times New Roman" w:cs="Times New Roman"/>
          <w:sz w:val="24"/>
          <w:szCs w:val="32"/>
          <w:vertAlign w:val="subscript"/>
          <w:lang w:bidi="ar-SA"/>
        </w:rPr>
        <w:t>2</w:t>
      </w:r>
      <w:r w:rsidRPr="008952D0">
        <w:rPr>
          <w:rFonts w:ascii="Times New Roman" w:hAnsi="Times New Roman" w:cs="Times New Roman"/>
          <w:sz w:val="24"/>
          <w:szCs w:val="32"/>
          <w:lang w:bidi="ar-SA"/>
        </w:rPr>
        <w:t xml:space="preserve"> phase change material</w:t>
      </w:r>
      <w:r w:rsidRPr="00BB3F9B">
        <w:rPr>
          <w:rFonts w:ascii="Times New Roman" w:hAnsi="Times New Roman" w:cs="Times New Roman"/>
          <w:sz w:val="24"/>
          <w:szCs w:val="32"/>
          <w:lang w:bidi="ar-SA"/>
        </w:rPr>
        <w:t>,</w:t>
      </w:r>
      <w:r>
        <w:rPr>
          <w:rFonts w:ascii="Times New Roman" w:hAnsi="Times New Roman" w:cs="Times New Roman"/>
          <w:sz w:val="24"/>
          <w:szCs w:val="32"/>
          <w:lang w:bidi="ar-SA"/>
        </w:rPr>
        <w:t>”</w:t>
      </w:r>
      <w:r w:rsidRPr="008952D0">
        <w:rPr>
          <w:i/>
          <w:iCs/>
        </w:rPr>
        <w:t xml:space="preserve"> </w:t>
      </w:r>
      <w:r w:rsidRPr="008952D0">
        <w:rPr>
          <w:rFonts w:ascii="Times New Roman" w:hAnsi="Times New Roman" w:cs="Times New Roman"/>
          <w:i/>
          <w:iCs/>
          <w:sz w:val="24"/>
          <w:szCs w:val="32"/>
          <w:lang w:bidi="ar-SA"/>
        </w:rPr>
        <w:t>IEEE Sens. Lett.</w:t>
      </w:r>
      <w:r w:rsidRPr="008952D0">
        <w:rPr>
          <w:rFonts w:ascii="Times New Roman" w:hAnsi="Times New Roman" w:cs="Times New Roman"/>
          <w:sz w:val="24"/>
          <w:szCs w:val="32"/>
          <w:lang w:bidi="ar-SA"/>
        </w:rPr>
        <w:t xml:space="preserve"> </w:t>
      </w:r>
      <w:r w:rsidRPr="008952D0">
        <w:rPr>
          <w:rFonts w:ascii="Times New Roman" w:hAnsi="Times New Roman" w:cs="Times New Roman"/>
          <w:b/>
          <w:bCs/>
          <w:sz w:val="24"/>
          <w:szCs w:val="32"/>
          <w:lang w:bidi="ar-SA"/>
        </w:rPr>
        <w:t>7</w:t>
      </w:r>
      <w:r w:rsidRPr="008952D0">
        <w:rPr>
          <w:rFonts w:ascii="Times New Roman" w:hAnsi="Times New Roman" w:cs="Times New Roman"/>
          <w:sz w:val="24"/>
          <w:szCs w:val="32"/>
          <w:lang w:bidi="ar-SA"/>
        </w:rPr>
        <w:t>(9), 1–3 (2023).</w:t>
      </w:r>
    </w:p>
    <w:p w14:paraId="367B096F" w14:textId="77777777" w:rsidR="003D67C7" w:rsidRPr="00BB3F9B" w:rsidRDefault="003D67C7" w:rsidP="003D67C7">
      <w:pPr>
        <w:rPr>
          <w:rFonts w:ascii="Times New Roman" w:hAnsi="Times New Roman" w:cs="Times New Roman"/>
          <w:sz w:val="24"/>
          <w:szCs w:val="32"/>
          <w:lang w:bidi="ar-SA"/>
        </w:rPr>
      </w:pPr>
      <w:r w:rsidRPr="00BB3F9B">
        <w:rPr>
          <w:rFonts w:ascii="Times New Roman" w:hAnsi="Times New Roman" w:cs="Times New Roman"/>
          <w:sz w:val="24"/>
          <w:szCs w:val="32"/>
          <w:lang w:bidi="ar-SA"/>
        </w:rPr>
        <w:t xml:space="preserve">[31] A. Tognazzi, M. Gandolfi, B. Li, G. Ambrosio, P. Franceschini, R. Camacho-Morales, A. C. Cino, C. Baratto, D. de Ceglia, D. Neshev, and C. De Angelis, </w:t>
      </w:r>
      <w:r>
        <w:rPr>
          <w:rFonts w:ascii="Times New Roman" w:hAnsi="Times New Roman" w:cs="Times New Roman"/>
          <w:sz w:val="24"/>
          <w:szCs w:val="32"/>
          <w:lang w:bidi="ar-SA"/>
        </w:rPr>
        <w:t>“</w:t>
      </w:r>
      <w:r w:rsidRPr="00BB3F9B">
        <w:rPr>
          <w:rFonts w:ascii="Times New Roman" w:hAnsi="Times New Roman" w:cs="Times New Roman"/>
          <w:sz w:val="24"/>
          <w:szCs w:val="32"/>
          <w:lang w:bidi="ar-SA"/>
        </w:rPr>
        <w:t>Opto-thermal dynamics of thin-film optical limiters based on the VO</w:t>
      </w:r>
      <w:r w:rsidRPr="00BB3F9B">
        <w:rPr>
          <w:rFonts w:ascii="Times New Roman" w:hAnsi="Times New Roman" w:cs="Times New Roman"/>
          <w:sz w:val="24"/>
          <w:szCs w:val="32"/>
          <w:vertAlign w:val="subscript"/>
          <w:lang w:bidi="ar-SA"/>
        </w:rPr>
        <w:t>2</w:t>
      </w:r>
      <w:r w:rsidRPr="00BB3F9B">
        <w:rPr>
          <w:rFonts w:ascii="Times New Roman" w:hAnsi="Times New Roman" w:cs="Times New Roman"/>
          <w:sz w:val="24"/>
          <w:szCs w:val="32"/>
          <w:lang w:bidi="ar-SA"/>
        </w:rPr>
        <w:t xml:space="preserve"> phase transition,</w:t>
      </w:r>
      <w:r>
        <w:rPr>
          <w:rFonts w:ascii="Times New Roman" w:hAnsi="Times New Roman" w:cs="Times New Roman"/>
          <w:sz w:val="24"/>
          <w:szCs w:val="32"/>
          <w:lang w:bidi="ar-SA"/>
        </w:rPr>
        <w:t>”</w:t>
      </w:r>
      <w:r w:rsidRPr="00BB3F9B">
        <w:rPr>
          <w:rFonts w:ascii="Times New Roman" w:hAnsi="Times New Roman" w:cs="Times New Roman"/>
          <w:sz w:val="24"/>
          <w:szCs w:val="32"/>
          <w:lang w:bidi="ar-SA"/>
        </w:rPr>
        <w:t xml:space="preserve"> </w:t>
      </w:r>
      <w:r w:rsidRPr="00BB3F9B">
        <w:rPr>
          <w:rFonts w:ascii="Times New Roman" w:hAnsi="Times New Roman" w:cs="Times New Roman"/>
          <w:i/>
          <w:iCs/>
          <w:sz w:val="24"/>
          <w:szCs w:val="32"/>
          <w:lang w:bidi="ar-SA"/>
        </w:rPr>
        <w:t>Opt. Mater. Express</w:t>
      </w:r>
      <w:r w:rsidRPr="00BB3F9B">
        <w:rPr>
          <w:rFonts w:ascii="Times New Roman" w:hAnsi="Times New Roman" w:cs="Times New Roman"/>
          <w:sz w:val="24"/>
          <w:szCs w:val="32"/>
          <w:lang w:bidi="ar-SA"/>
        </w:rPr>
        <w:t xml:space="preserve"> </w:t>
      </w:r>
      <w:r w:rsidRPr="00BB3F9B">
        <w:rPr>
          <w:rFonts w:ascii="Times New Roman" w:hAnsi="Times New Roman" w:cs="Times New Roman"/>
          <w:b/>
          <w:bCs/>
          <w:sz w:val="24"/>
          <w:szCs w:val="32"/>
          <w:lang w:bidi="ar-SA"/>
        </w:rPr>
        <w:t>13</w:t>
      </w:r>
      <w:r w:rsidRPr="00BB3F9B">
        <w:rPr>
          <w:rFonts w:ascii="Times New Roman" w:hAnsi="Times New Roman" w:cs="Times New Roman"/>
          <w:sz w:val="24"/>
          <w:szCs w:val="32"/>
          <w:lang w:bidi="ar-SA"/>
        </w:rPr>
        <w:t>(1), 41–52 (2023).</w:t>
      </w:r>
    </w:p>
    <w:p w14:paraId="2925B135" w14:textId="77777777" w:rsidR="003D67C7" w:rsidRPr="00BB3F9B" w:rsidRDefault="003D67C7" w:rsidP="003D67C7">
      <w:pPr>
        <w:rPr>
          <w:rFonts w:ascii="Times New Roman" w:hAnsi="Times New Roman" w:cs="Times New Roman"/>
          <w:sz w:val="24"/>
          <w:szCs w:val="32"/>
          <w:lang w:bidi="ar-SA"/>
        </w:rPr>
      </w:pPr>
      <w:r w:rsidRPr="00BB3F9B">
        <w:rPr>
          <w:rFonts w:ascii="Times New Roman" w:hAnsi="Times New Roman" w:cs="Times New Roman"/>
          <w:sz w:val="24"/>
          <w:szCs w:val="32"/>
          <w:lang w:bidi="ar-SA"/>
        </w:rPr>
        <w:t xml:space="preserve">[32] A. Sarangan, </w:t>
      </w:r>
      <w:r>
        <w:rPr>
          <w:rFonts w:ascii="Times New Roman" w:hAnsi="Times New Roman" w:cs="Times New Roman"/>
          <w:sz w:val="24"/>
          <w:szCs w:val="32"/>
          <w:lang w:bidi="ar-SA"/>
        </w:rPr>
        <w:t>“</w:t>
      </w:r>
      <w:r w:rsidRPr="00BB3F9B">
        <w:rPr>
          <w:rFonts w:ascii="Times New Roman" w:hAnsi="Times New Roman" w:cs="Times New Roman"/>
          <w:sz w:val="24"/>
          <w:szCs w:val="32"/>
          <w:lang w:bidi="ar-SA"/>
        </w:rPr>
        <w:t>Design of resonant cavity thin film structures with complex active layers,</w:t>
      </w:r>
      <w:r>
        <w:rPr>
          <w:rFonts w:ascii="Times New Roman" w:hAnsi="Times New Roman" w:cs="Times New Roman"/>
          <w:sz w:val="24"/>
          <w:szCs w:val="32"/>
          <w:lang w:bidi="ar-SA"/>
        </w:rPr>
        <w:t>”</w:t>
      </w:r>
      <w:r w:rsidRPr="00BB3F9B">
        <w:rPr>
          <w:rFonts w:ascii="Times New Roman" w:hAnsi="Times New Roman" w:cs="Times New Roman"/>
          <w:sz w:val="24"/>
          <w:szCs w:val="32"/>
          <w:lang w:bidi="ar-SA"/>
        </w:rPr>
        <w:t xml:space="preserve"> </w:t>
      </w:r>
      <w:r w:rsidRPr="00BB3F9B">
        <w:rPr>
          <w:rFonts w:ascii="Times New Roman" w:hAnsi="Times New Roman" w:cs="Times New Roman"/>
          <w:i/>
          <w:iCs/>
          <w:sz w:val="24"/>
          <w:szCs w:val="32"/>
          <w:lang w:bidi="ar-SA"/>
        </w:rPr>
        <w:t>J. Opt. Soc. Am. B</w:t>
      </w:r>
      <w:r w:rsidRPr="00BB3F9B">
        <w:rPr>
          <w:rFonts w:ascii="Times New Roman" w:hAnsi="Times New Roman" w:cs="Times New Roman"/>
          <w:sz w:val="24"/>
          <w:szCs w:val="32"/>
          <w:lang w:bidi="ar-SA"/>
        </w:rPr>
        <w:t xml:space="preserve">, </w:t>
      </w:r>
      <w:r w:rsidRPr="00BB3F9B">
        <w:rPr>
          <w:rFonts w:ascii="Times New Roman" w:hAnsi="Times New Roman" w:cs="Times New Roman"/>
          <w:b/>
          <w:bCs/>
          <w:sz w:val="24"/>
          <w:szCs w:val="32"/>
          <w:lang w:bidi="ar-SA"/>
        </w:rPr>
        <w:t>37</w:t>
      </w:r>
      <w:r w:rsidRPr="00BB3F9B">
        <w:rPr>
          <w:rFonts w:ascii="Times New Roman" w:hAnsi="Times New Roman" w:cs="Times New Roman"/>
          <w:sz w:val="24"/>
          <w:szCs w:val="32"/>
          <w:lang w:bidi="ar-SA"/>
        </w:rPr>
        <w:t>(11), 3461–3468 (2020).</w:t>
      </w:r>
    </w:p>
    <w:p w14:paraId="260BF57A" w14:textId="77777777" w:rsidR="003D67C7" w:rsidRPr="00BB3F9B" w:rsidRDefault="003D67C7" w:rsidP="003D67C7">
      <w:pPr>
        <w:rPr>
          <w:rFonts w:ascii="Times New Roman" w:hAnsi="Times New Roman" w:cs="Times New Roman"/>
          <w:sz w:val="24"/>
          <w:szCs w:val="32"/>
          <w:lang w:bidi="ar-SA"/>
        </w:rPr>
      </w:pPr>
      <w:r w:rsidRPr="00BB3F9B">
        <w:rPr>
          <w:rFonts w:ascii="Times New Roman" w:hAnsi="Times New Roman" w:cs="Times New Roman"/>
          <w:sz w:val="24"/>
          <w:szCs w:val="32"/>
          <w:lang w:bidi="ar-SA"/>
        </w:rPr>
        <w:t xml:space="preserve">[33] Y. Huang, C. Lee, M. Rath, V. Ferrari, H. Yu, T. J. Woehl, J. H. Ni, I. Takeuchi, and C. Ríos, </w:t>
      </w:r>
      <w:r>
        <w:rPr>
          <w:rFonts w:ascii="Times New Roman" w:hAnsi="Times New Roman" w:cs="Times New Roman"/>
          <w:sz w:val="24"/>
          <w:szCs w:val="32"/>
          <w:lang w:bidi="ar-SA"/>
        </w:rPr>
        <w:t>“</w:t>
      </w:r>
      <w:r w:rsidRPr="00BB3F9B">
        <w:rPr>
          <w:rFonts w:ascii="Times New Roman" w:hAnsi="Times New Roman" w:cs="Times New Roman"/>
          <w:sz w:val="24"/>
          <w:szCs w:val="32"/>
          <w:lang w:bidi="ar-SA"/>
        </w:rPr>
        <w:t xml:space="preserve">Tunable structural </w:t>
      </w:r>
      <w:proofErr w:type="spellStart"/>
      <w:r w:rsidRPr="00BB3F9B">
        <w:rPr>
          <w:rFonts w:ascii="Times New Roman" w:hAnsi="Times New Roman" w:cs="Times New Roman"/>
          <w:sz w:val="24"/>
          <w:szCs w:val="32"/>
          <w:lang w:bidi="ar-SA"/>
        </w:rPr>
        <w:t>transmissive</w:t>
      </w:r>
      <w:proofErr w:type="spellEnd"/>
      <w:r w:rsidRPr="00BB3F9B">
        <w:rPr>
          <w:rFonts w:ascii="Times New Roman" w:hAnsi="Times New Roman" w:cs="Times New Roman"/>
          <w:sz w:val="24"/>
          <w:szCs w:val="32"/>
          <w:lang w:bidi="ar-SA"/>
        </w:rPr>
        <w:t xml:space="preserve"> color in </w:t>
      </w:r>
      <w:proofErr w:type="spellStart"/>
      <w:r w:rsidRPr="00BB3F9B">
        <w:rPr>
          <w:rFonts w:ascii="Times New Roman" w:hAnsi="Times New Roman" w:cs="Times New Roman"/>
          <w:sz w:val="24"/>
          <w:szCs w:val="32"/>
          <w:lang w:bidi="ar-SA"/>
        </w:rPr>
        <w:t>fano</w:t>
      </w:r>
      <w:proofErr w:type="spellEnd"/>
      <w:r w:rsidRPr="00BB3F9B">
        <w:rPr>
          <w:rFonts w:ascii="Times New Roman" w:hAnsi="Times New Roman" w:cs="Times New Roman"/>
          <w:sz w:val="24"/>
          <w:szCs w:val="32"/>
          <w:lang w:bidi="ar-SA"/>
        </w:rPr>
        <w:t>-resonant optical coatings employing phase-change materials,</w:t>
      </w:r>
      <w:r>
        <w:rPr>
          <w:rFonts w:ascii="Times New Roman" w:hAnsi="Times New Roman" w:cs="Times New Roman"/>
          <w:sz w:val="24"/>
          <w:szCs w:val="32"/>
          <w:lang w:bidi="ar-SA"/>
        </w:rPr>
        <w:t>”</w:t>
      </w:r>
      <w:r w:rsidRPr="00BB3F9B">
        <w:rPr>
          <w:rFonts w:ascii="Times New Roman" w:hAnsi="Times New Roman" w:cs="Times New Roman"/>
          <w:sz w:val="24"/>
          <w:szCs w:val="32"/>
          <w:lang w:bidi="ar-SA"/>
        </w:rPr>
        <w:t xml:space="preserve"> </w:t>
      </w:r>
      <w:r w:rsidRPr="00BB3F9B">
        <w:rPr>
          <w:rFonts w:ascii="Times New Roman" w:hAnsi="Times New Roman" w:cs="Times New Roman"/>
          <w:i/>
          <w:iCs/>
          <w:sz w:val="24"/>
          <w:szCs w:val="32"/>
          <w:lang w:bidi="ar-SA"/>
        </w:rPr>
        <w:t>Mater. Today Adv.</w:t>
      </w:r>
      <w:r w:rsidRPr="00BB3F9B">
        <w:rPr>
          <w:rFonts w:ascii="Times New Roman" w:hAnsi="Times New Roman" w:cs="Times New Roman"/>
          <w:sz w:val="24"/>
          <w:szCs w:val="32"/>
          <w:lang w:bidi="ar-SA"/>
        </w:rPr>
        <w:t xml:space="preserve"> </w:t>
      </w:r>
      <w:r w:rsidRPr="00BB3F9B">
        <w:rPr>
          <w:rFonts w:ascii="Times New Roman" w:hAnsi="Times New Roman" w:cs="Times New Roman"/>
          <w:b/>
          <w:bCs/>
          <w:sz w:val="24"/>
          <w:szCs w:val="32"/>
          <w:lang w:bidi="ar-SA"/>
        </w:rPr>
        <w:t>18</w:t>
      </w:r>
      <w:r w:rsidRPr="00BB3F9B">
        <w:rPr>
          <w:rFonts w:ascii="Times New Roman" w:hAnsi="Times New Roman" w:cs="Times New Roman"/>
          <w:sz w:val="24"/>
          <w:szCs w:val="32"/>
          <w:lang w:bidi="ar-SA"/>
        </w:rPr>
        <w:t>, 100364 (2023).</w:t>
      </w:r>
    </w:p>
    <w:p w14:paraId="4DF50E7E" w14:textId="4674AB52" w:rsidR="002A03A4" w:rsidRDefault="003D67C7" w:rsidP="003D67C7">
      <w:pPr>
        <w:rPr>
          <w:rFonts w:ascii="Times New Roman" w:hAnsi="Times New Roman" w:cs="Times New Roman"/>
          <w:sz w:val="24"/>
          <w:szCs w:val="32"/>
          <w:lang w:bidi="ar-SA"/>
        </w:rPr>
      </w:pPr>
      <w:r w:rsidRPr="00BB3F9B">
        <w:rPr>
          <w:rFonts w:ascii="Times New Roman" w:hAnsi="Times New Roman" w:cs="Times New Roman"/>
          <w:sz w:val="24"/>
          <w:szCs w:val="32"/>
          <w:lang w:bidi="ar-SA"/>
        </w:rPr>
        <w:lastRenderedPageBreak/>
        <w:t xml:space="preserve">[34] </w:t>
      </w:r>
      <w:r w:rsidR="002A03A4" w:rsidRPr="002A03A4">
        <w:rPr>
          <w:rFonts w:ascii="Times New Roman" w:hAnsi="Times New Roman" w:cs="Times New Roman"/>
          <w:sz w:val="24"/>
          <w:szCs w:val="32"/>
          <w:lang w:bidi="ar-SA"/>
        </w:rPr>
        <w:t>A. Sarangan, Optical Thin Film Design, 1st Edition ed. Boca Raton: CRC Press, 2020.</w:t>
      </w:r>
    </w:p>
    <w:p w14:paraId="33D51E24" w14:textId="1CE0E128" w:rsidR="003D67C7" w:rsidRPr="00BB3F9B" w:rsidRDefault="002A03A4" w:rsidP="003D67C7">
      <w:pPr>
        <w:rPr>
          <w:rFonts w:ascii="Times New Roman" w:hAnsi="Times New Roman" w:cs="Times New Roman"/>
          <w:sz w:val="24"/>
          <w:szCs w:val="32"/>
          <w:lang w:bidi="ar-SA"/>
        </w:rPr>
      </w:pPr>
      <w:r>
        <w:rPr>
          <w:rFonts w:ascii="Times New Roman" w:hAnsi="Times New Roman" w:cs="Times New Roman"/>
          <w:sz w:val="24"/>
          <w:szCs w:val="32"/>
          <w:lang w:bidi="ar-SA"/>
        </w:rPr>
        <w:t xml:space="preserve">[35] </w:t>
      </w:r>
      <w:r w:rsidR="003D67C7" w:rsidRPr="00BB3F9B">
        <w:rPr>
          <w:rFonts w:ascii="Times New Roman" w:hAnsi="Times New Roman" w:cs="Times New Roman"/>
          <w:sz w:val="24"/>
          <w:szCs w:val="32"/>
          <w:lang w:bidi="ar-SA"/>
        </w:rPr>
        <w:t xml:space="preserve">C. </w:t>
      </w:r>
      <w:proofErr w:type="spellStart"/>
      <w:r w:rsidR="003D67C7" w:rsidRPr="00BB3F9B">
        <w:rPr>
          <w:rFonts w:ascii="Times New Roman" w:hAnsi="Times New Roman" w:cs="Times New Roman"/>
          <w:sz w:val="24"/>
          <w:szCs w:val="32"/>
          <w:lang w:bidi="ar-SA"/>
        </w:rPr>
        <w:t>Padungatthakij</w:t>
      </w:r>
      <w:proofErr w:type="spellEnd"/>
      <w:r w:rsidR="003D67C7" w:rsidRPr="00BB3F9B">
        <w:rPr>
          <w:rFonts w:ascii="Times New Roman" w:hAnsi="Times New Roman" w:cs="Times New Roman"/>
          <w:sz w:val="24"/>
          <w:szCs w:val="32"/>
          <w:lang w:bidi="ar-SA"/>
        </w:rPr>
        <w:t xml:space="preserve">, S. Wicharn, and P. </w:t>
      </w:r>
      <w:proofErr w:type="spellStart"/>
      <w:r w:rsidR="003D67C7" w:rsidRPr="00BB3F9B">
        <w:rPr>
          <w:rFonts w:ascii="Times New Roman" w:hAnsi="Times New Roman" w:cs="Times New Roman"/>
          <w:sz w:val="24"/>
          <w:szCs w:val="32"/>
          <w:lang w:bidi="ar-SA"/>
        </w:rPr>
        <w:t>Buranasiri</w:t>
      </w:r>
      <w:proofErr w:type="spellEnd"/>
      <w:r w:rsidR="003D67C7" w:rsidRPr="00BB3F9B">
        <w:rPr>
          <w:rFonts w:ascii="Times New Roman" w:hAnsi="Times New Roman" w:cs="Times New Roman"/>
          <w:sz w:val="24"/>
          <w:szCs w:val="32"/>
          <w:lang w:bidi="ar-SA"/>
        </w:rPr>
        <w:t xml:space="preserve">, “Asymmetrical resonant cavity thin film devices designed for vanadium dioxide applications,” Proc. of SPIE </w:t>
      </w:r>
      <w:r w:rsidR="003D67C7" w:rsidRPr="00BB3F9B">
        <w:rPr>
          <w:rFonts w:ascii="Times New Roman" w:hAnsi="Times New Roman" w:cs="Times New Roman"/>
          <w:b/>
          <w:bCs/>
          <w:sz w:val="24"/>
          <w:szCs w:val="32"/>
          <w:lang w:bidi="ar-SA"/>
        </w:rPr>
        <w:t>13663</w:t>
      </w:r>
      <w:r w:rsidR="003D67C7" w:rsidRPr="00BB3F9B">
        <w:rPr>
          <w:rFonts w:ascii="Times New Roman" w:hAnsi="Times New Roman" w:cs="Times New Roman"/>
          <w:sz w:val="24"/>
          <w:szCs w:val="32"/>
          <w:lang w:bidi="ar-SA"/>
        </w:rPr>
        <w:t>, 1366304 (2025).</w:t>
      </w:r>
    </w:p>
    <w:p w14:paraId="11F2163C" w14:textId="173C12E4" w:rsidR="003D67C7" w:rsidRPr="00454CE4" w:rsidRDefault="003D67C7" w:rsidP="003D67C7">
      <w:pPr>
        <w:pStyle w:val="SPIEbodytext"/>
        <w:spacing w:line="276" w:lineRule="auto"/>
        <w:jc w:val="left"/>
        <w:rPr>
          <w:sz w:val="24"/>
          <w:szCs w:val="32"/>
        </w:rPr>
      </w:pPr>
      <w:r w:rsidRPr="00454CE4">
        <w:rPr>
          <w:sz w:val="24"/>
          <w:szCs w:val="32"/>
        </w:rPr>
        <w:t>[</w:t>
      </w:r>
      <w:r>
        <w:rPr>
          <w:sz w:val="24"/>
          <w:szCs w:val="32"/>
        </w:rPr>
        <w:t>3</w:t>
      </w:r>
      <w:r w:rsidR="002A03A4">
        <w:rPr>
          <w:sz w:val="24"/>
          <w:szCs w:val="32"/>
        </w:rPr>
        <w:t>6</w:t>
      </w:r>
      <w:r w:rsidRPr="00454CE4">
        <w:rPr>
          <w:sz w:val="24"/>
          <w:szCs w:val="32"/>
        </w:rPr>
        <w:t>]</w:t>
      </w:r>
      <w:r>
        <w:rPr>
          <w:sz w:val="24"/>
          <w:szCs w:val="32"/>
        </w:rPr>
        <w:t xml:space="preserve"> </w:t>
      </w:r>
      <w:r w:rsidRPr="008D3FD8">
        <w:rPr>
          <w:sz w:val="24"/>
          <w:szCs w:val="32"/>
        </w:rPr>
        <w:t>M</w:t>
      </w:r>
      <w:r>
        <w:rPr>
          <w:sz w:val="24"/>
          <w:szCs w:val="32"/>
        </w:rPr>
        <w:t>d.</w:t>
      </w:r>
      <w:r w:rsidRPr="008D3FD8">
        <w:rPr>
          <w:sz w:val="24"/>
          <w:szCs w:val="32"/>
        </w:rPr>
        <w:t xml:space="preserve"> S</w:t>
      </w:r>
      <w:r>
        <w:rPr>
          <w:sz w:val="24"/>
          <w:szCs w:val="32"/>
        </w:rPr>
        <w:t>.</w:t>
      </w:r>
      <w:r w:rsidRPr="008D3FD8">
        <w:rPr>
          <w:sz w:val="24"/>
          <w:szCs w:val="32"/>
        </w:rPr>
        <w:t xml:space="preserve"> Alam, R</w:t>
      </w:r>
      <w:r>
        <w:rPr>
          <w:sz w:val="24"/>
          <w:szCs w:val="32"/>
        </w:rPr>
        <w:t>.</w:t>
      </w:r>
      <w:r w:rsidRPr="008D3FD8">
        <w:rPr>
          <w:sz w:val="24"/>
          <w:szCs w:val="32"/>
        </w:rPr>
        <w:t xml:space="preserve"> Laing, Z</w:t>
      </w:r>
      <w:r>
        <w:rPr>
          <w:sz w:val="24"/>
          <w:szCs w:val="32"/>
        </w:rPr>
        <w:t>.</w:t>
      </w:r>
      <w:r w:rsidRPr="008D3FD8">
        <w:rPr>
          <w:sz w:val="24"/>
          <w:szCs w:val="32"/>
        </w:rPr>
        <w:t xml:space="preserve"> Bolatbek, R</w:t>
      </w:r>
      <w:r>
        <w:rPr>
          <w:sz w:val="24"/>
          <w:szCs w:val="32"/>
        </w:rPr>
        <w:t>.</w:t>
      </w:r>
      <w:r w:rsidRPr="008D3FD8">
        <w:rPr>
          <w:sz w:val="24"/>
          <w:szCs w:val="32"/>
        </w:rPr>
        <w:t xml:space="preserve"> H</w:t>
      </w:r>
      <w:r>
        <w:rPr>
          <w:sz w:val="24"/>
          <w:szCs w:val="32"/>
        </w:rPr>
        <w:t>.</w:t>
      </w:r>
      <w:r w:rsidRPr="008D3FD8">
        <w:rPr>
          <w:sz w:val="24"/>
          <w:szCs w:val="32"/>
        </w:rPr>
        <w:t>, R</w:t>
      </w:r>
      <w:r>
        <w:rPr>
          <w:sz w:val="24"/>
          <w:szCs w:val="32"/>
        </w:rPr>
        <w:t>.</w:t>
      </w:r>
      <w:r w:rsidRPr="008D3FD8">
        <w:rPr>
          <w:sz w:val="24"/>
          <w:szCs w:val="32"/>
        </w:rPr>
        <w:t xml:space="preserve"> </w:t>
      </w:r>
      <w:proofErr w:type="spellStart"/>
      <w:r w:rsidRPr="008D3FD8">
        <w:rPr>
          <w:sz w:val="24"/>
          <w:szCs w:val="32"/>
        </w:rPr>
        <w:t>Gnawali</w:t>
      </w:r>
      <w:proofErr w:type="spellEnd"/>
      <w:r w:rsidRPr="008D3FD8">
        <w:rPr>
          <w:sz w:val="24"/>
          <w:szCs w:val="32"/>
        </w:rPr>
        <w:t>, T</w:t>
      </w:r>
      <w:r>
        <w:rPr>
          <w:sz w:val="24"/>
          <w:szCs w:val="32"/>
        </w:rPr>
        <w:t>.</w:t>
      </w:r>
      <w:r w:rsidRPr="008D3FD8">
        <w:rPr>
          <w:sz w:val="24"/>
          <w:szCs w:val="32"/>
        </w:rPr>
        <w:t xml:space="preserve"> E. Payne, A</w:t>
      </w:r>
      <w:r>
        <w:rPr>
          <w:sz w:val="24"/>
          <w:szCs w:val="32"/>
        </w:rPr>
        <w:t>.</w:t>
      </w:r>
      <w:r w:rsidRPr="008D3FD8">
        <w:rPr>
          <w:sz w:val="24"/>
          <w:szCs w:val="32"/>
        </w:rPr>
        <w:t xml:space="preserve"> Sarangan, J</w:t>
      </w:r>
      <w:r>
        <w:rPr>
          <w:sz w:val="24"/>
          <w:szCs w:val="32"/>
        </w:rPr>
        <w:t>.</w:t>
      </w:r>
      <w:r w:rsidRPr="008D3FD8">
        <w:rPr>
          <w:sz w:val="24"/>
          <w:szCs w:val="32"/>
        </w:rPr>
        <w:t xml:space="preserve"> R. Hendrickson,</w:t>
      </w:r>
      <w:r>
        <w:rPr>
          <w:sz w:val="24"/>
          <w:szCs w:val="32"/>
        </w:rPr>
        <w:t xml:space="preserve"> and</w:t>
      </w:r>
      <w:r w:rsidRPr="008D3FD8">
        <w:rPr>
          <w:sz w:val="24"/>
          <w:szCs w:val="32"/>
        </w:rPr>
        <w:t xml:space="preserve"> I</w:t>
      </w:r>
      <w:r>
        <w:rPr>
          <w:sz w:val="24"/>
          <w:szCs w:val="32"/>
        </w:rPr>
        <w:t>.</w:t>
      </w:r>
      <w:r w:rsidRPr="008D3FD8">
        <w:rPr>
          <w:sz w:val="24"/>
          <w:szCs w:val="32"/>
        </w:rPr>
        <w:t xml:space="preserve"> Agha</w:t>
      </w:r>
      <w:r>
        <w:rPr>
          <w:sz w:val="24"/>
          <w:szCs w:val="32"/>
        </w:rPr>
        <w:t>, “</w:t>
      </w:r>
      <w:r w:rsidRPr="008D3FD8">
        <w:rPr>
          <w:sz w:val="24"/>
          <w:szCs w:val="32"/>
        </w:rPr>
        <w:t xml:space="preserve">Fast </w:t>
      </w:r>
      <w:r>
        <w:rPr>
          <w:sz w:val="24"/>
          <w:szCs w:val="32"/>
        </w:rPr>
        <w:t>c</w:t>
      </w:r>
      <w:r w:rsidRPr="008D3FD8">
        <w:rPr>
          <w:sz w:val="24"/>
          <w:szCs w:val="32"/>
        </w:rPr>
        <w:t xml:space="preserve">ycling </w:t>
      </w:r>
      <w:r>
        <w:rPr>
          <w:sz w:val="24"/>
          <w:szCs w:val="32"/>
        </w:rPr>
        <w:t>s</w:t>
      </w:r>
      <w:r w:rsidRPr="008D3FD8">
        <w:rPr>
          <w:sz w:val="24"/>
          <w:szCs w:val="32"/>
        </w:rPr>
        <w:t xml:space="preserve">peed with </w:t>
      </w:r>
      <w:r>
        <w:rPr>
          <w:sz w:val="24"/>
          <w:szCs w:val="32"/>
        </w:rPr>
        <w:t>m</w:t>
      </w:r>
      <w:r w:rsidRPr="008D3FD8">
        <w:rPr>
          <w:sz w:val="24"/>
          <w:szCs w:val="32"/>
        </w:rPr>
        <w:t xml:space="preserve">ultimillion </w:t>
      </w:r>
      <w:r>
        <w:rPr>
          <w:sz w:val="24"/>
          <w:szCs w:val="32"/>
        </w:rPr>
        <w:t>c</w:t>
      </w:r>
      <w:r w:rsidRPr="008D3FD8">
        <w:rPr>
          <w:sz w:val="24"/>
          <w:szCs w:val="32"/>
        </w:rPr>
        <w:t xml:space="preserve">ycling </w:t>
      </w:r>
      <w:r>
        <w:rPr>
          <w:sz w:val="24"/>
          <w:szCs w:val="32"/>
        </w:rPr>
        <w:t>e</w:t>
      </w:r>
      <w:r w:rsidRPr="008D3FD8">
        <w:rPr>
          <w:sz w:val="24"/>
          <w:szCs w:val="32"/>
        </w:rPr>
        <w:t xml:space="preserve">ndurance of </w:t>
      </w:r>
      <w:r>
        <w:rPr>
          <w:sz w:val="24"/>
          <w:szCs w:val="32"/>
        </w:rPr>
        <w:t>u</w:t>
      </w:r>
      <w:r w:rsidRPr="008D3FD8">
        <w:rPr>
          <w:sz w:val="24"/>
          <w:szCs w:val="32"/>
        </w:rPr>
        <w:t>ltra-</w:t>
      </w:r>
      <w:r>
        <w:rPr>
          <w:sz w:val="24"/>
          <w:szCs w:val="32"/>
        </w:rPr>
        <w:t>l</w:t>
      </w:r>
      <w:r w:rsidRPr="008D3FD8">
        <w:rPr>
          <w:sz w:val="24"/>
          <w:szCs w:val="32"/>
        </w:rPr>
        <w:t xml:space="preserve">ow </w:t>
      </w:r>
      <w:r>
        <w:rPr>
          <w:sz w:val="24"/>
          <w:szCs w:val="32"/>
        </w:rPr>
        <w:t>l</w:t>
      </w:r>
      <w:r w:rsidRPr="008D3FD8">
        <w:rPr>
          <w:sz w:val="24"/>
          <w:szCs w:val="32"/>
        </w:rPr>
        <w:t xml:space="preserve">oss </w:t>
      </w:r>
      <w:r>
        <w:rPr>
          <w:sz w:val="24"/>
          <w:szCs w:val="32"/>
        </w:rPr>
        <w:t>p</w:t>
      </w:r>
      <w:r w:rsidRPr="008D3FD8">
        <w:rPr>
          <w:sz w:val="24"/>
          <w:szCs w:val="32"/>
        </w:rPr>
        <w:t xml:space="preserve">hase </w:t>
      </w:r>
      <w:r>
        <w:rPr>
          <w:sz w:val="24"/>
          <w:szCs w:val="32"/>
        </w:rPr>
        <w:t>c</w:t>
      </w:r>
      <w:r w:rsidRPr="008D3FD8">
        <w:rPr>
          <w:sz w:val="24"/>
          <w:szCs w:val="32"/>
        </w:rPr>
        <w:t xml:space="preserve">hange </w:t>
      </w:r>
      <w:r>
        <w:rPr>
          <w:sz w:val="24"/>
          <w:szCs w:val="32"/>
        </w:rPr>
        <w:t>m</w:t>
      </w:r>
      <w:r w:rsidRPr="008D3FD8">
        <w:rPr>
          <w:sz w:val="24"/>
          <w:szCs w:val="32"/>
        </w:rPr>
        <w:t>aterial (Sb</w:t>
      </w:r>
      <w:r w:rsidRPr="008D3FD8">
        <w:rPr>
          <w:sz w:val="24"/>
          <w:szCs w:val="32"/>
          <w:vertAlign w:val="subscript"/>
        </w:rPr>
        <w:t>2</w:t>
      </w:r>
      <w:r w:rsidRPr="008D3FD8">
        <w:rPr>
          <w:sz w:val="24"/>
          <w:szCs w:val="32"/>
        </w:rPr>
        <w:t>Se</w:t>
      </w:r>
      <w:r w:rsidRPr="008D3FD8">
        <w:rPr>
          <w:sz w:val="24"/>
          <w:szCs w:val="32"/>
          <w:vertAlign w:val="subscript"/>
        </w:rPr>
        <w:t>3</w:t>
      </w:r>
      <w:r w:rsidRPr="008D3FD8">
        <w:rPr>
          <w:sz w:val="24"/>
          <w:szCs w:val="32"/>
        </w:rPr>
        <w:t xml:space="preserve">) by </w:t>
      </w:r>
      <w:r>
        <w:rPr>
          <w:sz w:val="24"/>
          <w:szCs w:val="32"/>
        </w:rPr>
        <w:t>e</w:t>
      </w:r>
      <w:r w:rsidRPr="008D3FD8">
        <w:rPr>
          <w:sz w:val="24"/>
          <w:szCs w:val="32"/>
        </w:rPr>
        <w:t xml:space="preserve">ngineered </w:t>
      </w:r>
      <w:r>
        <w:rPr>
          <w:sz w:val="24"/>
          <w:szCs w:val="32"/>
        </w:rPr>
        <w:t>l</w:t>
      </w:r>
      <w:r w:rsidRPr="008D3FD8">
        <w:rPr>
          <w:sz w:val="24"/>
          <w:szCs w:val="32"/>
        </w:rPr>
        <w:t xml:space="preserve">aser </w:t>
      </w:r>
      <w:r>
        <w:rPr>
          <w:sz w:val="24"/>
          <w:szCs w:val="32"/>
        </w:rPr>
        <w:t>p</w:t>
      </w:r>
      <w:r w:rsidRPr="008D3FD8">
        <w:rPr>
          <w:sz w:val="24"/>
          <w:szCs w:val="32"/>
        </w:rPr>
        <w:t xml:space="preserve">ulse </w:t>
      </w:r>
      <w:r>
        <w:rPr>
          <w:sz w:val="24"/>
          <w:szCs w:val="32"/>
        </w:rPr>
        <w:t>i</w:t>
      </w:r>
      <w:r w:rsidRPr="008D3FD8">
        <w:rPr>
          <w:sz w:val="24"/>
          <w:szCs w:val="32"/>
        </w:rPr>
        <w:t>rradiation</w:t>
      </w:r>
      <w:r>
        <w:rPr>
          <w:sz w:val="24"/>
          <w:szCs w:val="32"/>
        </w:rPr>
        <w:t xml:space="preserve">,” </w:t>
      </w:r>
      <w:r w:rsidRPr="00FF15D2">
        <w:rPr>
          <w:i/>
          <w:iCs/>
          <w:sz w:val="24"/>
          <w:szCs w:val="32"/>
        </w:rPr>
        <w:t xml:space="preserve">Adv. </w:t>
      </w:r>
      <w:proofErr w:type="spellStart"/>
      <w:r w:rsidRPr="00FF15D2">
        <w:rPr>
          <w:i/>
          <w:iCs/>
          <w:sz w:val="24"/>
          <w:szCs w:val="32"/>
        </w:rPr>
        <w:t>Funct</w:t>
      </w:r>
      <w:proofErr w:type="spellEnd"/>
      <w:r w:rsidRPr="00FF15D2">
        <w:rPr>
          <w:i/>
          <w:iCs/>
          <w:sz w:val="24"/>
          <w:szCs w:val="32"/>
        </w:rPr>
        <w:t>. Mater.</w:t>
      </w:r>
      <w:r w:rsidRPr="00FF15D2">
        <w:rPr>
          <w:sz w:val="24"/>
          <w:szCs w:val="32"/>
        </w:rPr>
        <w:t xml:space="preserve"> </w:t>
      </w:r>
      <w:r w:rsidRPr="00FF15D2">
        <w:rPr>
          <w:b/>
          <w:bCs/>
          <w:sz w:val="24"/>
          <w:szCs w:val="32"/>
        </w:rPr>
        <w:t>3</w:t>
      </w:r>
      <w:r>
        <w:rPr>
          <w:b/>
          <w:bCs/>
          <w:sz w:val="24"/>
          <w:szCs w:val="32"/>
        </w:rPr>
        <w:t>4</w:t>
      </w:r>
      <w:r w:rsidRPr="00FF15D2">
        <w:rPr>
          <w:sz w:val="24"/>
          <w:szCs w:val="32"/>
        </w:rPr>
        <w:t>(</w:t>
      </w:r>
      <w:r>
        <w:rPr>
          <w:sz w:val="24"/>
          <w:szCs w:val="32"/>
        </w:rPr>
        <w:t>14</w:t>
      </w:r>
      <w:r w:rsidRPr="00FF15D2">
        <w:rPr>
          <w:sz w:val="24"/>
          <w:szCs w:val="32"/>
        </w:rPr>
        <w:t xml:space="preserve">), </w:t>
      </w:r>
      <w:r w:rsidRPr="008D3FD8">
        <w:rPr>
          <w:sz w:val="24"/>
          <w:szCs w:val="32"/>
        </w:rPr>
        <w:t>2310306</w:t>
      </w:r>
      <w:r w:rsidRPr="00FF15D2">
        <w:rPr>
          <w:sz w:val="24"/>
          <w:szCs w:val="32"/>
        </w:rPr>
        <w:t xml:space="preserve"> (202</w:t>
      </w:r>
      <w:r>
        <w:rPr>
          <w:sz w:val="24"/>
          <w:szCs w:val="32"/>
        </w:rPr>
        <w:t>4</w:t>
      </w:r>
      <w:r w:rsidRPr="00FF15D2">
        <w:rPr>
          <w:sz w:val="24"/>
          <w:szCs w:val="32"/>
        </w:rPr>
        <w:t>).</w:t>
      </w:r>
      <w:r w:rsidRPr="00454CE4">
        <w:rPr>
          <w:sz w:val="24"/>
          <w:szCs w:val="32"/>
        </w:rPr>
        <w:t xml:space="preserve"> </w:t>
      </w:r>
    </w:p>
    <w:p w14:paraId="0F4BB665" w14:textId="7445587D" w:rsidR="003D67C7" w:rsidRPr="00454CE4" w:rsidRDefault="003D67C7" w:rsidP="003D67C7">
      <w:pPr>
        <w:pStyle w:val="SPIEbodytext"/>
        <w:spacing w:line="276" w:lineRule="auto"/>
        <w:jc w:val="left"/>
        <w:rPr>
          <w:sz w:val="24"/>
          <w:szCs w:val="32"/>
        </w:rPr>
      </w:pPr>
      <w:r w:rsidRPr="00454CE4">
        <w:rPr>
          <w:sz w:val="24"/>
          <w:szCs w:val="32"/>
        </w:rPr>
        <w:t>[</w:t>
      </w:r>
      <w:r>
        <w:rPr>
          <w:sz w:val="24"/>
          <w:szCs w:val="32"/>
        </w:rPr>
        <w:t>3</w:t>
      </w:r>
      <w:r w:rsidR="002A03A4">
        <w:rPr>
          <w:sz w:val="24"/>
          <w:szCs w:val="32"/>
        </w:rPr>
        <w:t>7</w:t>
      </w:r>
      <w:r w:rsidRPr="00454CE4">
        <w:rPr>
          <w:sz w:val="24"/>
          <w:szCs w:val="32"/>
        </w:rPr>
        <w:t>]</w:t>
      </w:r>
      <w:r>
        <w:rPr>
          <w:sz w:val="24"/>
          <w:szCs w:val="32"/>
        </w:rPr>
        <w:t xml:space="preserve"> </w:t>
      </w:r>
      <w:r w:rsidRPr="001450C2">
        <w:rPr>
          <w:sz w:val="24"/>
          <w:szCs w:val="32"/>
        </w:rPr>
        <w:t>K</w:t>
      </w:r>
      <w:r>
        <w:rPr>
          <w:sz w:val="24"/>
          <w:szCs w:val="32"/>
        </w:rPr>
        <w:t>.</w:t>
      </w:r>
      <w:r w:rsidRPr="001450C2">
        <w:rPr>
          <w:sz w:val="24"/>
          <w:szCs w:val="32"/>
        </w:rPr>
        <w:t xml:space="preserve"> A</w:t>
      </w:r>
      <w:r>
        <w:rPr>
          <w:sz w:val="24"/>
          <w:szCs w:val="32"/>
        </w:rPr>
        <w:t>ryana</w:t>
      </w:r>
      <w:r w:rsidRPr="001450C2">
        <w:rPr>
          <w:sz w:val="24"/>
          <w:szCs w:val="32"/>
        </w:rPr>
        <w:t>, H</w:t>
      </w:r>
      <w:r>
        <w:rPr>
          <w:sz w:val="24"/>
          <w:szCs w:val="32"/>
        </w:rPr>
        <w:t>.</w:t>
      </w:r>
      <w:r w:rsidRPr="001450C2">
        <w:rPr>
          <w:sz w:val="24"/>
          <w:szCs w:val="32"/>
        </w:rPr>
        <w:t xml:space="preserve"> J</w:t>
      </w:r>
      <w:r>
        <w:rPr>
          <w:sz w:val="24"/>
          <w:szCs w:val="32"/>
        </w:rPr>
        <w:t>.</w:t>
      </w:r>
      <w:r w:rsidRPr="001450C2">
        <w:rPr>
          <w:sz w:val="24"/>
          <w:szCs w:val="32"/>
        </w:rPr>
        <w:t xml:space="preserve"> K</w:t>
      </w:r>
      <w:r>
        <w:rPr>
          <w:sz w:val="24"/>
          <w:szCs w:val="32"/>
        </w:rPr>
        <w:t>im</w:t>
      </w:r>
      <w:r w:rsidRPr="001450C2">
        <w:rPr>
          <w:sz w:val="24"/>
          <w:szCs w:val="32"/>
        </w:rPr>
        <w:t>, M</w:t>
      </w:r>
      <w:r>
        <w:rPr>
          <w:sz w:val="24"/>
          <w:szCs w:val="32"/>
        </w:rPr>
        <w:t>d</w:t>
      </w:r>
      <w:r w:rsidRPr="001450C2">
        <w:rPr>
          <w:sz w:val="24"/>
          <w:szCs w:val="32"/>
        </w:rPr>
        <w:t>. R</w:t>
      </w:r>
      <w:r>
        <w:rPr>
          <w:sz w:val="24"/>
          <w:szCs w:val="32"/>
        </w:rPr>
        <w:t>.</w:t>
      </w:r>
      <w:r w:rsidRPr="001450C2">
        <w:rPr>
          <w:sz w:val="24"/>
          <w:szCs w:val="32"/>
        </w:rPr>
        <w:t xml:space="preserve"> I</w:t>
      </w:r>
      <w:r>
        <w:rPr>
          <w:sz w:val="24"/>
          <w:szCs w:val="32"/>
        </w:rPr>
        <w:t>slam</w:t>
      </w:r>
      <w:r w:rsidRPr="001450C2">
        <w:rPr>
          <w:sz w:val="24"/>
          <w:szCs w:val="32"/>
        </w:rPr>
        <w:t>,</w:t>
      </w:r>
      <w:r>
        <w:rPr>
          <w:sz w:val="24"/>
          <w:szCs w:val="32"/>
        </w:rPr>
        <w:t xml:space="preserve"> </w:t>
      </w:r>
      <w:r w:rsidRPr="001450C2">
        <w:rPr>
          <w:sz w:val="24"/>
          <w:szCs w:val="32"/>
        </w:rPr>
        <w:t>N</w:t>
      </w:r>
      <w:r>
        <w:rPr>
          <w:sz w:val="24"/>
          <w:szCs w:val="32"/>
        </w:rPr>
        <w:t>.</w:t>
      </w:r>
      <w:r w:rsidRPr="001450C2">
        <w:rPr>
          <w:sz w:val="24"/>
          <w:szCs w:val="32"/>
        </w:rPr>
        <w:t xml:space="preserve"> H</w:t>
      </w:r>
      <w:r>
        <w:rPr>
          <w:sz w:val="24"/>
          <w:szCs w:val="32"/>
        </w:rPr>
        <w:t>ong</w:t>
      </w:r>
      <w:r w:rsidRPr="001450C2">
        <w:rPr>
          <w:sz w:val="24"/>
          <w:szCs w:val="32"/>
        </w:rPr>
        <w:t>, C</w:t>
      </w:r>
      <w:r>
        <w:rPr>
          <w:sz w:val="24"/>
          <w:szCs w:val="32"/>
        </w:rPr>
        <w:t>.</w:t>
      </w:r>
      <w:r w:rsidRPr="001450C2">
        <w:rPr>
          <w:sz w:val="24"/>
          <w:szCs w:val="32"/>
        </w:rPr>
        <w:t xml:space="preserve"> P</w:t>
      </w:r>
      <w:r>
        <w:rPr>
          <w:sz w:val="24"/>
          <w:szCs w:val="32"/>
        </w:rPr>
        <w:t>opescu</w:t>
      </w:r>
      <w:r w:rsidRPr="001450C2">
        <w:rPr>
          <w:sz w:val="24"/>
          <w:szCs w:val="32"/>
        </w:rPr>
        <w:t>, S</w:t>
      </w:r>
      <w:r>
        <w:rPr>
          <w:sz w:val="24"/>
          <w:szCs w:val="32"/>
        </w:rPr>
        <w:t xml:space="preserve">. </w:t>
      </w:r>
      <w:r w:rsidRPr="001450C2">
        <w:rPr>
          <w:sz w:val="24"/>
          <w:szCs w:val="32"/>
        </w:rPr>
        <w:t>M</w:t>
      </w:r>
      <w:r>
        <w:rPr>
          <w:sz w:val="24"/>
          <w:szCs w:val="32"/>
        </w:rPr>
        <w:t>akarem</w:t>
      </w:r>
      <w:r w:rsidRPr="001450C2">
        <w:rPr>
          <w:sz w:val="24"/>
          <w:szCs w:val="32"/>
        </w:rPr>
        <w:t>, T</w:t>
      </w:r>
      <w:r>
        <w:rPr>
          <w:sz w:val="24"/>
          <w:szCs w:val="32"/>
        </w:rPr>
        <w:t>.</w:t>
      </w:r>
      <w:r w:rsidRPr="001450C2">
        <w:rPr>
          <w:sz w:val="24"/>
          <w:szCs w:val="32"/>
        </w:rPr>
        <w:t xml:space="preserve"> G</w:t>
      </w:r>
      <w:r>
        <w:rPr>
          <w:sz w:val="24"/>
          <w:szCs w:val="32"/>
        </w:rPr>
        <w:t>u</w:t>
      </w:r>
      <w:r w:rsidRPr="001450C2">
        <w:rPr>
          <w:sz w:val="24"/>
          <w:szCs w:val="32"/>
        </w:rPr>
        <w:t>, J</w:t>
      </w:r>
      <w:r>
        <w:rPr>
          <w:sz w:val="24"/>
          <w:szCs w:val="32"/>
        </w:rPr>
        <w:t>.</w:t>
      </w:r>
      <w:r w:rsidRPr="001450C2">
        <w:rPr>
          <w:sz w:val="24"/>
          <w:szCs w:val="32"/>
        </w:rPr>
        <w:t xml:space="preserve"> H</w:t>
      </w:r>
      <w:r>
        <w:rPr>
          <w:sz w:val="24"/>
          <w:szCs w:val="32"/>
        </w:rPr>
        <w:t>u</w:t>
      </w:r>
      <w:r w:rsidRPr="001450C2">
        <w:rPr>
          <w:sz w:val="24"/>
          <w:szCs w:val="32"/>
        </w:rPr>
        <w:t xml:space="preserve">, </w:t>
      </w:r>
      <w:r>
        <w:rPr>
          <w:sz w:val="24"/>
          <w:szCs w:val="32"/>
        </w:rPr>
        <w:t>and</w:t>
      </w:r>
      <w:r w:rsidRPr="001450C2">
        <w:rPr>
          <w:sz w:val="24"/>
          <w:szCs w:val="32"/>
        </w:rPr>
        <w:t xml:space="preserve"> P</w:t>
      </w:r>
      <w:r>
        <w:rPr>
          <w:sz w:val="24"/>
          <w:szCs w:val="32"/>
        </w:rPr>
        <w:t>.</w:t>
      </w:r>
      <w:r w:rsidRPr="001450C2">
        <w:rPr>
          <w:sz w:val="24"/>
          <w:szCs w:val="32"/>
        </w:rPr>
        <w:t xml:space="preserve"> E.</w:t>
      </w:r>
      <w:r>
        <w:rPr>
          <w:sz w:val="24"/>
          <w:szCs w:val="32"/>
        </w:rPr>
        <w:t xml:space="preserve"> </w:t>
      </w:r>
      <w:proofErr w:type="spellStart"/>
      <w:r w:rsidRPr="001450C2">
        <w:rPr>
          <w:sz w:val="24"/>
          <w:szCs w:val="32"/>
        </w:rPr>
        <w:t>H</w:t>
      </w:r>
      <w:r>
        <w:rPr>
          <w:sz w:val="24"/>
          <w:szCs w:val="32"/>
        </w:rPr>
        <w:t>opskin</w:t>
      </w:r>
      <w:proofErr w:type="spellEnd"/>
      <w:r>
        <w:rPr>
          <w:sz w:val="24"/>
          <w:szCs w:val="32"/>
        </w:rPr>
        <w:t>, “</w:t>
      </w:r>
      <w:r w:rsidRPr="001450C2">
        <w:rPr>
          <w:sz w:val="24"/>
          <w:szCs w:val="32"/>
        </w:rPr>
        <w:t>Optical and thermal properties of Ge</w:t>
      </w:r>
      <w:r w:rsidRPr="001450C2">
        <w:rPr>
          <w:sz w:val="24"/>
          <w:szCs w:val="32"/>
          <w:vertAlign w:val="subscript"/>
        </w:rPr>
        <w:t>2</w:t>
      </w:r>
      <w:r w:rsidRPr="001450C2">
        <w:rPr>
          <w:sz w:val="24"/>
          <w:szCs w:val="32"/>
        </w:rPr>
        <w:t>Sb</w:t>
      </w:r>
      <w:r w:rsidRPr="001450C2">
        <w:rPr>
          <w:sz w:val="24"/>
          <w:szCs w:val="32"/>
          <w:vertAlign w:val="subscript"/>
        </w:rPr>
        <w:t>2</w:t>
      </w:r>
      <w:r w:rsidRPr="001450C2">
        <w:rPr>
          <w:sz w:val="24"/>
          <w:szCs w:val="32"/>
        </w:rPr>
        <w:t>Te</w:t>
      </w:r>
      <w:r w:rsidRPr="001450C2">
        <w:rPr>
          <w:sz w:val="24"/>
          <w:szCs w:val="32"/>
          <w:vertAlign w:val="subscript"/>
        </w:rPr>
        <w:t>5</w:t>
      </w:r>
      <w:r w:rsidRPr="001450C2">
        <w:rPr>
          <w:sz w:val="24"/>
          <w:szCs w:val="32"/>
        </w:rPr>
        <w:t>,</w:t>
      </w:r>
      <w:r>
        <w:rPr>
          <w:sz w:val="24"/>
          <w:szCs w:val="32"/>
        </w:rPr>
        <w:t xml:space="preserve"> </w:t>
      </w:r>
      <w:r w:rsidRPr="001450C2">
        <w:rPr>
          <w:sz w:val="24"/>
          <w:szCs w:val="32"/>
        </w:rPr>
        <w:t>Sb</w:t>
      </w:r>
      <w:r w:rsidRPr="001450C2">
        <w:rPr>
          <w:sz w:val="24"/>
          <w:szCs w:val="32"/>
          <w:vertAlign w:val="subscript"/>
        </w:rPr>
        <w:t>2</w:t>
      </w:r>
      <w:r w:rsidRPr="001450C2">
        <w:rPr>
          <w:sz w:val="24"/>
          <w:szCs w:val="32"/>
        </w:rPr>
        <w:t>Se</w:t>
      </w:r>
      <w:r w:rsidRPr="001450C2">
        <w:rPr>
          <w:sz w:val="24"/>
          <w:szCs w:val="32"/>
          <w:vertAlign w:val="subscript"/>
        </w:rPr>
        <w:t>3</w:t>
      </w:r>
      <w:r w:rsidRPr="001450C2">
        <w:rPr>
          <w:sz w:val="24"/>
          <w:szCs w:val="32"/>
        </w:rPr>
        <w:t>, and Sb</w:t>
      </w:r>
      <w:r w:rsidRPr="001450C2">
        <w:rPr>
          <w:sz w:val="24"/>
          <w:szCs w:val="32"/>
          <w:vertAlign w:val="subscript"/>
        </w:rPr>
        <w:t>2</w:t>
      </w:r>
      <w:r w:rsidRPr="001450C2">
        <w:rPr>
          <w:sz w:val="24"/>
          <w:szCs w:val="32"/>
        </w:rPr>
        <w:t>S</w:t>
      </w:r>
      <w:r w:rsidRPr="001450C2">
        <w:rPr>
          <w:sz w:val="24"/>
          <w:szCs w:val="32"/>
          <w:vertAlign w:val="subscript"/>
        </w:rPr>
        <w:t>3</w:t>
      </w:r>
      <w:r w:rsidRPr="001450C2">
        <w:rPr>
          <w:sz w:val="24"/>
          <w:szCs w:val="32"/>
        </w:rPr>
        <w:t xml:space="preserve"> for reconfigurable photonic</w:t>
      </w:r>
      <w:r>
        <w:rPr>
          <w:sz w:val="24"/>
          <w:szCs w:val="32"/>
        </w:rPr>
        <w:t xml:space="preserve"> </w:t>
      </w:r>
      <w:r w:rsidRPr="001450C2">
        <w:rPr>
          <w:sz w:val="24"/>
          <w:szCs w:val="32"/>
        </w:rPr>
        <w:t>devices [Invited]</w:t>
      </w:r>
      <w:r>
        <w:rPr>
          <w:sz w:val="24"/>
          <w:szCs w:val="32"/>
        </w:rPr>
        <w:t xml:space="preserve">,” </w:t>
      </w:r>
      <w:r w:rsidRPr="00BB3F9B">
        <w:rPr>
          <w:i/>
          <w:iCs/>
          <w:sz w:val="24"/>
          <w:szCs w:val="32"/>
        </w:rPr>
        <w:t>Opt. Mater. Express</w:t>
      </w:r>
      <w:r w:rsidRPr="00BB3F9B">
        <w:rPr>
          <w:sz w:val="24"/>
          <w:szCs w:val="32"/>
        </w:rPr>
        <w:t xml:space="preserve"> </w:t>
      </w:r>
      <w:r w:rsidRPr="00BB3F9B">
        <w:rPr>
          <w:b/>
          <w:bCs/>
          <w:sz w:val="24"/>
          <w:szCs w:val="32"/>
        </w:rPr>
        <w:t>1</w:t>
      </w:r>
      <w:r>
        <w:rPr>
          <w:b/>
          <w:bCs/>
          <w:sz w:val="24"/>
          <w:szCs w:val="32"/>
        </w:rPr>
        <w:t>3</w:t>
      </w:r>
      <w:r w:rsidRPr="00BB3F9B">
        <w:rPr>
          <w:sz w:val="24"/>
          <w:szCs w:val="32"/>
        </w:rPr>
        <w:t>(1</w:t>
      </w:r>
      <w:r>
        <w:rPr>
          <w:sz w:val="24"/>
          <w:szCs w:val="32"/>
        </w:rPr>
        <w:t>1</w:t>
      </w:r>
      <w:r w:rsidRPr="00BB3F9B">
        <w:rPr>
          <w:sz w:val="24"/>
          <w:szCs w:val="32"/>
        </w:rPr>
        <w:t xml:space="preserve">), </w:t>
      </w:r>
      <w:r>
        <w:rPr>
          <w:sz w:val="24"/>
          <w:szCs w:val="32"/>
        </w:rPr>
        <w:t>3277</w:t>
      </w:r>
      <w:r w:rsidRPr="00BB3F9B">
        <w:rPr>
          <w:sz w:val="24"/>
          <w:szCs w:val="32"/>
        </w:rPr>
        <w:t>–</w:t>
      </w:r>
      <w:r>
        <w:rPr>
          <w:sz w:val="24"/>
          <w:szCs w:val="32"/>
        </w:rPr>
        <w:t>3286</w:t>
      </w:r>
      <w:r w:rsidRPr="00BB3F9B">
        <w:rPr>
          <w:sz w:val="24"/>
          <w:szCs w:val="32"/>
        </w:rPr>
        <w:t xml:space="preserve"> (202</w:t>
      </w:r>
      <w:r>
        <w:rPr>
          <w:sz w:val="24"/>
          <w:szCs w:val="32"/>
        </w:rPr>
        <w:t>3</w:t>
      </w:r>
      <w:r w:rsidRPr="00BB3F9B">
        <w:rPr>
          <w:sz w:val="24"/>
          <w:szCs w:val="32"/>
        </w:rPr>
        <w:t>).</w:t>
      </w:r>
      <w:r w:rsidRPr="00454CE4">
        <w:rPr>
          <w:sz w:val="24"/>
          <w:szCs w:val="32"/>
        </w:rPr>
        <w:t xml:space="preserve"> </w:t>
      </w:r>
    </w:p>
    <w:p w14:paraId="66A0F5D0" w14:textId="4FF9DE3B" w:rsidR="003D67C7" w:rsidRPr="00454CE4" w:rsidRDefault="003D67C7" w:rsidP="003D67C7">
      <w:pPr>
        <w:pStyle w:val="SPIEbodytext"/>
        <w:spacing w:line="276" w:lineRule="auto"/>
        <w:jc w:val="left"/>
        <w:rPr>
          <w:sz w:val="24"/>
          <w:szCs w:val="32"/>
        </w:rPr>
      </w:pPr>
      <w:r>
        <w:rPr>
          <w:sz w:val="24"/>
          <w:szCs w:val="32"/>
        </w:rPr>
        <w:t>[3</w:t>
      </w:r>
      <w:r w:rsidR="002A03A4">
        <w:rPr>
          <w:sz w:val="24"/>
          <w:szCs w:val="32"/>
        </w:rPr>
        <w:t>8</w:t>
      </w:r>
      <w:r>
        <w:rPr>
          <w:sz w:val="24"/>
          <w:szCs w:val="32"/>
        </w:rPr>
        <w:t xml:space="preserve">] </w:t>
      </w:r>
      <w:r w:rsidRPr="001450C2">
        <w:rPr>
          <w:sz w:val="24"/>
          <w:szCs w:val="32"/>
        </w:rPr>
        <w:t>M</w:t>
      </w:r>
      <w:r>
        <w:rPr>
          <w:sz w:val="24"/>
          <w:szCs w:val="32"/>
        </w:rPr>
        <w:t>.</w:t>
      </w:r>
      <w:r w:rsidRPr="001450C2">
        <w:rPr>
          <w:sz w:val="24"/>
          <w:szCs w:val="32"/>
        </w:rPr>
        <w:t xml:space="preserve"> Delaney</w:t>
      </w:r>
      <w:r>
        <w:rPr>
          <w:sz w:val="24"/>
          <w:szCs w:val="32"/>
        </w:rPr>
        <w:t xml:space="preserve">, </w:t>
      </w:r>
      <w:r w:rsidRPr="001450C2">
        <w:rPr>
          <w:sz w:val="24"/>
          <w:szCs w:val="32"/>
        </w:rPr>
        <w:t>I</w:t>
      </w:r>
      <w:r>
        <w:rPr>
          <w:sz w:val="24"/>
          <w:szCs w:val="32"/>
        </w:rPr>
        <w:t>.</w:t>
      </w:r>
      <w:r w:rsidRPr="001450C2">
        <w:rPr>
          <w:sz w:val="24"/>
          <w:szCs w:val="32"/>
        </w:rPr>
        <w:t xml:space="preserve"> Zeimpekis</w:t>
      </w:r>
      <w:r>
        <w:rPr>
          <w:sz w:val="24"/>
          <w:szCs w:val="32"/>
        </w:rPr>
        <w:t xml:space="preserve">, </w:t>
      </w:r>
      <w:r w:rsidRPr="001450C2">
        <w:rPr>
          <w:sz w:val="24"/>
          <w:szCs w:val="32"/>
        </w:rPr>
        <w:t>H</w:t>
      </w:r>
      <w:r>
        <w:rPr>
          <w:sz w:val="24"/>
          <w:szCs w:val="32"/>
        </w:rPr>
        <w:t>.</w:t>
      </w:r>
      <w:r w:rsidRPr="001450C2">
        <w:rPr>
          <w:sz w:val="24"/>
          <w:szCs w:val="32"/>
        </w:rPr>
        <w:t xml:space="preserve"> Du</w:t>
      </w:r>
      <w:r>
        <w:rPr>
          <w:sz w:val="24"/>
          <w:szCs w:val="32"/>
        </w:rPr>
        <w:t xml:space="preserve">, </w:t>
      </w:r>
      <w:r w:rsidRPr="001450C2">
        <w:rPr>
          <w:sz w:val="24"/>
          <w:szCs w:val="32"/>
        </w:rPr>
        <w:t>X</w:t>
      </w:r>
      <w:r>
        <w:rPr>
          <w:sz w:val="24"/>
          <w:szCs w:val="32"/>
        </w:rPr>
        <w:t>.</w:t>
      </w:r>
      <w:r w:rsidRPr="001450C2">
        <w:rPr>
          <w:sz w:val="24"/>
          <w:szCs w:val="32"/>
        </w:rPr>
        <w:t xml:space="preserve"> Yan</w:t>
      </w:r>
      <w:r>
        <w:rPr>
          <w:sz w:val="24"/>
          <w:szCs w:val="32"/>
        </w:rPr>
        <w:t xml:space="preserve">, </w:t>
      </w:r>
      <w:r w:rsidRPr="001450C2">
        <w:rPr>
          <w:sz w:val="24"/>
          <w:szCs w:val="32"/>
        </w:rPr>
        <w:t>M</w:t>
      </w:r>
      <w:r>
        <w:rPr>
          <w:sz w:val="24"/>
          <w:szCs w:val="32"/>
        </w:rPr>
        <w:t>.</w:t>
      </w:r>
      <w:r w:rsidRPr="001450C2">
        <w:rPr>
          <w:sz w:val="24"/>
          <w:szCs w:val="32"/>
        </w:rPr>
        <w:t xml:space="preserve"> </w:t>
      </w:r>
      <w:proofErr w:type="spellStart"/>
      <w:r w:rsidRPr="001450C2">
        <w:rPr>
          <w:sz w:val="24"/>
          <w:szCs w:val="32"/>
        </w:rPr>
        <w:t>Banakar</w:t>
      </w:r>
      <w:proofErr w:type="spellEnd"/>
      <w:r>
        <w:rPr>
          <w:sz w:val="24"/>
          <w:szCs w:val="32"/>
        </w:rPr>
        <w:t xml:space="preserve">, </w:t>
      </w:r>
      <w:r w:rsidRPr="001450C2">
        <w:rPr>
          <w:sz w:val="24"/>
          <w:szCs w:val="32"/>
        </w:rPr>
        <w:t>D</w:t>
      </w:r>
      <w:r>
        <w:rPr>
          <w:sz w:val="24"/>
          <w:szCs w:val="32"/>
        </w:rPr>
        <w:t>.</w:t>
      </w:r>
      <w:r w:rsidRPr="001450C2">
        <w:rPr>
          <w:sz w:val="24"/>
          <w:szCs w:val="32"/>
        </w:rPr>
        <w:t xml:space="preserve"> J. Thomson</w:t>
      </w:r>
      <w:r>
        <w:rPr>
          <w:sz w:val="24"/>
          <w:szCs w:val="32"/>
        </w:rPr>
        <w:t xml:space="preserve">, </w:t>
      </w:r>
      <w:r w:rsidRPr="001450C2">
        <w:rPr>
          <w:sz w:val="24"/>
          <w:szCs w:val="32"/>
        </w:rPr>
        <w:t>D</w:t>
      </w:r>
      <w:r>
        <w:rPr>
          <w:sz w:val="24"/>
          <w:szCs w:val="32"/>
        </w:rPr>
        <w:t>.</w:t>
      </w:r>
      <w:r w:rsidRPr="001450C2">
        <w:rPr>
          <w:sz w:val="24"/>
          <w:szCs w:val="32"/>
        </w:rPr>
        <w:t xml:space="preserve"> W. </w:t>
      </w:r>
      <w:proofErr w:type="spellStart"/>
      <w:r w:rsidRPr="001450C2">
        <w:rPr>
          <w:sz w:val="24"/>
          <w:szCs w:val="32"/>
        </w:rPr>
        <w:t>Hewak</w:t>
      </w:r>
      <w:proofErr w:type="spellEnd"/>
      <w:r>
        <w:rPr>
          <w:sz w:val="24"/>
          <w:szCs w:val="32"/>
        </w:rPr>
        <w:t xml:space="preserve">, and </w:t>
      </w:r>
      <w:r w:rsidRPr="001450C2">
        <w:rPr>
          <w:sz w:val="24"/>
          <w:szCs w:val="32"/>
        </w:rPr>
        <w:t>O</w:t>
      </w:r>
      <w:r>
        <w:rPr>
          <w:sz w:val="24"/>
          <w:szCs w:val="32"/>
        </w:rPr>
        <w:t>.</w:t>
      </w:r>
      <w:r w:rsidRPr="001450C2">
        <w:rPr>
          <w:sz w:val="24"/>
          <w:szCs w:val="32"/>
        </w:rPr>
        <w:t xml:space="preserve"> L. </w:t>
      </w:r>
      <w:proofErr w:type="spellStart"/>
      <w:r w:rsidRPr="001450C2">
        <w:rPr>
          <w:sz w:val="24"/>
          <w:szCs w:val="32"/>
        </w:rPr>
        <w:t>Muskens</w:t>
      </w:r>
      <w:proofErr w:type="spellEnd"/>
      <w:r>
        <w:rPr>
          <w:sz w:val="24"/>
          <w:szCs w:val="32"/>
        </w:rPr>
        <w:t>, “</w:t>
      </w:r>
      <w:r w:rsidRPr="001450C2">
        <w:rPr>
          <w:sz w:val="24"/>
          <w:szCs w:val="32"/>
        </w:rPr>
        <w:t>Nonvolatile programmable silicon photonics using an ultralow-loss Sb</w:t>
      </w:r>
      <w:r w:rsidRPr="001450C2">
        <w:rPr>
          <w:sz w:val="24"/>
          <w:szCs w:val="32"/>
          <w:vertAlign w:val="subscript"/>
        </w:rPr>
        <w:t>2</w:t>
      </w:r>
      <w:r w:rsidRPr="001450C2">
        <w:rPr>
          <w:sz w:val="24"/>
          <w:szCs w:val="32"/>
        </w:rPr>
        <w:t>Se</w:t>
      </w:r>
      <w:r w:rsidRPr="001450C2">
        <w:rPr>
          <w:sz w:val="24"/>
          <w:szCs w:val="32"/>
          <w:vertAlign w:val="subscript"/>
        </w:rPr>
        <w:t>3</w:t>
      </w:r>
      <w:r w:rsidRPr="001450C2">
        <w:rPr>
          <w:sz w:val="24"/>
          <w:szCs w:val="32"/>
        </w:rPr>
        <w:t xml:space="preserve"> phase change material</w:t>
      </w:r>
      <w:r>
        <w:rPr>
          <w:sz w:val="24"/>
          <w:szCs w:val="32"/>
        </w:rPr>
        <w:t xml:space="preserve">,” </w:t>
      </w:r>
      <w:r w:rsidRPr="001450C2">
        <w:rPr>
          <w:i/>
          <w:iCs/>
          <w:sz w:val="24"/>
          <w:szCs w:val="32"/>
        </w:rPr>
        <w:t>Sci. Adv.</w:t>
      </w:r>
      <w:r>
        <w:rPr>
          <w:sz w:val="24"/>
          <w:szCs w:val="32"/>
        </w:rPr>
        <w:t xml:space="preserve"> </w:t>
      </w:r>
      <w:r w:rsidRPr="001450C2">
        <w:rPr>
          <w:b/>
          <w:bCs/>
          <w:sz w:val="24"/>
          <w:szCs w:val="32"/>
        </w:rPr>
        <w:t>7</w:t>
      </w:r>
      <w:r>
        <w:rPr>
          <w:sz w:val="24"/>
          <w:szCs w:val="32"/>
        </w:rPr>
        <w:t xml:space="preserve">(25), </w:t>
      </w:r>
      <w:r w:rsidRPr="00147FB5">
        <w:rPr>
          <w:sz w:val="24"/>
          <w:szCs w:val="32"/>
        </w:rPr>
        <w:t xml:space="preserve">eabg3500 </w:t>
      </w:r>
      <w:r>
        <w:rPr>
          <w:sz w:val="24"/>
          <w:szCs w:val="32"/>
        </w:rPr>
        <w:t>(2021).</w:t>
      </w:r>
      <w:r w:rsidRPr="00454CE4">
        <w:rPr>
          <w:sz w:val="24"/>
          <w:szCs w:val="32"/>
        </w:rPr>
        <w:t xml:space="preserve"> </w:t>
      </w:r>
    </w:p>
    <w:p w14:paraId="48032473" w14:textId="0FA491FE" w:rsidR="003D67C7" w:rsidRPr="00454CE4" w:rsidRDefault="003D67C7" w:rsidP="003D67C7">
      <w:pPr>
        <w:pStyle w:val="SPIEbodytext"/>
        <w:spacing w:line="276" w:lineRule="auto"/>
        <w:jc w:val="left"/>
        <w:rPr>
          <w:sz w:val="24"/>
          <w:szCs w:val="32"/>
        </w:rPr>
      </w:pPr>
      <w:r>
        <w:rPr>
          <w:sz w:val="24"/>
          <w:szCs w:val="32"/>
        </w:rPr>
        <w:t>[3</w:t>
      </w:r>
      <w:r w:rsidR="002A03A4">
        <w:rPr>
          <w:sz w:val="24"/>
          <w:szCs w:val="32"/>
        </w:rPr>
        <w:t>9</w:t>
      </w:r>
      <w:r>
        <w:rPr>
          <w:sz w:val="24"/>
          <w:szCs w:val="32"/>
        </w:rPr>
        <w:t xml:space="preserve">] </w:t>
      </w:r>
      <w:r w:rsidRPr="00147FB5">
        <w:rPr>
          <w:sz w:val="24"/>
          <w:szCs w:val="32"/>
        </w:rPr>
        <w:t>K</w:t>
      </w:r>
      <w:r>
        <w:rPr>
          <w:sz w:val="24"/>
          <w:szCs w:val="32"/>
        </w:rPr>
        <w:t>.</w:t>
      </w:r>
      <w:r w:rsidRPr="00147FB5">
        <w:rPr>
          <w:sz w:val="24"/>
          <w:szCs w:val="32"/>
        </w:rPr>
        <w:t xml:space="preserve"> Murali, L</w:t>
      </w:r>
      <w:r>
        <w:rPr>
          <w:sz w:val="24"/>
          <w:szCs w:val="32"/>
        </w:rPr>
        <w:t>.</w:t>
      </w:r>
      <w:r w:rsidRPr="00147FB5">
        <w:rPr>
          <w:sz w:val="24"/>
          <w:szCs w:val="32"/>
        </w:rPr>
        <w:t xml:space="preserve"> </w:t>
      </w:r>
      <w:proofErr w:type="spellStart"/>
      <w:r w:rsidRPr="00147FB5">
        <w:rPr>
          <w:sz w:val="24"/>
          <w:szCs w:val="32"/>
        </w:rPr>
        <w:t>Thekkekara</w:t>
      </w:r>
      <w:proofErr w:type="spellEnd"/>
      <w:r w:rsidRPr="00147FB5">
        <w:rPr>
          <w:sz w:val="24"/>
          <w:szCs w:val="32"/>
        </w:rPr>
        <w:t>, Md. A</w:t>
      </w:r>
      <w:r>
        <w:rPr>
          <w:sz w:val="24"/>
          <w:szCs w:val="32"/>
        </w:rPr>
        <w:t>.</w:t>
      </w:r>
      <w:r w:rsidRPr="00147FB5">
        <w:rPr>
          <w:sz w:val="24"/>
          <w:szCs w:val="32"/>
        </w:rPr>
        <w:t xml:space="preserve"> Rahman, S</w:t>
      </w:r>
      <w:r>
        <w:rPr>
          <w:sz w:val="24"/>
          <w:szCs w:val="32"/>
        </w:rPr>
        <w:t>.</w:t>
      </w:r>
      <w:r w:rsidRPr="00147FB5">
        <w:rPr>
          <w:sz w:val="24"/>
          <w:szCs w:val="32"/>
        </w:rPr>
        <w:t xml:space="preserve"> Sen, </w:t>
      </w:r>
      <w:r>
        <w:rPr>
          <w:sz w:val="24"/>
          <w:szCs w:val="32"/>
        </w:rPr>
        <w:t>V.</w:t>
      </w:r>
      <w:r w:rsidRPr="00147FB5">
        <w:rPr>
          <w:sz w:val="24"/>
          <w:szCs w:val="32"/>
        </w:rPr>
        <w:t xml:space="preserve"> Shvedov, Y</w:t>
      </w:r>
      <w:r>
        <w:rPr>
          <w:sz w:val="24"/>
          <w:szCs w:val="32"/>
        </w:rPr>
        <w:t>.</w:t>
      </w:r>
      <w:r w:rsidRPr="00147FB5">
        <w:rPr>
          <w:sz w:val="24"/>
          <w:szCs w:val="32"/>
        </w:rPr>
        <w:t xml:space="preserve"> Izdebskaya, C</w:t>
      </w:r>
      <w:r>
        <w:rPr>
          <w:sz w:val="24"/>
          <w:szCs w:val="32"/>
        </w:rPr>
        <w:t>.</w:t>
      </w:r>
      <w:r w:rsidRPr="00147FB5">
        <w:rPr>
          <w:sz w:val="24"/>
          <w:szCs w:val="32"/>
        </w:rPr>
        <w:t xml:space="preserve"> Zou, S</w:t>
      </w:r>
      <w:r>
        <w:rPr>
          <w:sz w:val="24"/>
          <w:szCs w:val="32"/>
        </w:rPr>
        <w:t>.</w:t>
      </w:r>
      <w:r w:rsidRPr="00147FB5">
        <w:rPr>
          <w:sz w:val="24"/>
          <w:szCs w:val="32"/>
        </w:rPr>
        <w:t xml:space="preserve"> A</w:t>
      </w:r>
      <w:r>
        <w:rPr>
          <w:sz w:val="24"/>
          <w:szCs w:val="32"/>
        </w:rPr>
        <w:t>.</w:t>
      </w:r>
      <w:r w:rsidRPr="00147FB5">
        <w:rPr>
          <w:sz w:val="24"/>
          <w:szCs w:val="32"/>
        </w:rPr>
        <w:t xml:space="preserve"> Tawfik, I</w:t>
      </w:r>
      <w:r>
        <w:rPr>
          <w:sz w:val="24"/>
          <w:szCs w:val="32"/>
        </w:rPr>
        <w:t>.</w:t>
      </w:r>
      <w:r w:rsidRPr="00147FB5">
        <w:rPr>
          <w:sz w:val="24"/>
          <w:szCs w:val="32"/>
        </w:rPr>
        <w:t xml:space="preserve"> </w:t>
      </w:r>
      <w:proofErr w:type="spellStart"/>
      <w:r w:rsidRPr="00147FB5">
        <w:rPr>
          <w:sz w:val="24"/>
          <w:szCs w:val="32"/>
        </w:rPr>
        <w:t>Shadrivov</w:t>
      </w:r>
      <w:proofErr w:type="spellEnd"/>
      <w:r w:rsidRPr="00147FB5">
        <w:rPr>
          <w:sz w:val="24"/>
          <w:szCs w:val="32"/>
        </w:rPr>
        <w:t>, S</w:t>
      </w:r>
      <w:r>
        <w:rPr>
          <w:sz w:val="24"/>
          <w:szCs w:val="32"/>
        </w:rPr>
        <w:t>.</w:t>
      </w:r>
      <w:r w:rsidRPr="00147FB5">
        <w:rPr>
          <w:sz w:val="24"/>
          <w:szCs w:val="32"/>
        </w:rPr>
        <w:t xml:space="preserve"> Sriram,</w:t>
      </w:r>
      <w:r>
        <w:rPr>
          <w:sz w:val="24"/>
          <w:szCs w:val="32"/>
        </w:rPr>
        <w:t xml:space="preserve"> and</w:t>
      </w:r>
      <w:r w:rsidRPr="00147FB5">
        <w:rPr>
          <w:sz w:val="24"/>
          <w:szCs w:val="32"/>
        </w:rPr>
        <w:t xml:space="preserve"> M</w:t>
      </w:r>
      <w:r>
        <w:rPr>
          <w:sz w:val="24"/>
          <w:szCs w:val="32"/>
        </w:rPr>
        <w:t>.</w:t>
      </w:r>
      <w:r w:rsidRPr="00147FB5">
        <w:rPr>
          <w:sz w:val="24"/>
          <w:szCs w:val="32"/>
        </w:rPr>
        <w:t xml:space="preserve"> Bhaskaran</w:t>
      </w:r>
      <w:r>
        <w:rPr>
          <w:sz w:val="24"/>
          <w:szCs w:val="32"/>
        </w:rPr>
        <w:t>, “</w:t>
      </w:r>
      <w:r w:rsidRPr="00147FB5">
        <w:rPr>
          <w:sz w:val="24"/>
          <w:szCs w:val="32"/>
        </w:rPr>
        <w:t>Tunability of Sb</w:t>
      </w:r>
      <w:r w:rsidRPr="00F634EB">
        <w:rPr>
          <w:sz w:val="24"/>
          <w:szCs w:val="32"/>
          <w:vertAlign w:val="subscript"/>
        </w:rPr>
        <w:t>2</w:t>
      </w:r>
      <w:r w:rsidRPr="00147FB5">
        <w:rPr>
          <w:sz w:val="24"/>
          <w:szCs w:val="32"/>
        </w:rPr>
        <w:t>Se</w:t>
      </w:r>
      <w:r w:rsidRPr="00F634EB">
        <w:rPr>
          <w:sz w:val="24"/>
          <w:szCs w:val="32"/>
          <w:vertAlign w:val="subscript"/>
        </w:rPr>
        <w:t>3</w:t>
      </w:r>
      <w:r w:rsidRPr="00147FB5">
        <w:rPr>
          <w:sz w:val="24"/>
          <w:szCs w:val="32"/>
        </w:rPr>
        <w:t xml:space="preserve"> phase change material for multi-domain optoelectronics</w:t>
      </w:r>
      <w:r>
        <w:rPr>
          <w:sz w:val="24"/>
          <w:szCs w:val="32"/>
        </w:rPr>
        <w:t xml:space="preserve">,” </w:t>
      </w:r>
      <w:r w:rsidRPr="00147FB5">
        <w:rPr>
          <w:i/>
          <w:iCs/>
          <w:sz w:val="24"/>
          <w:szCs w:val="32"/>
        </w:rPr>
        <w:t>Appl. Mater. Today</w:t>
      </w:r>
      <w:r>
        <w:rPr>
          <w:sz w:val="24"/>
          <w:szCs w:val="32"/>
        </w:rPr>
        <w:t xml:space="preserve"> </w:t>
      </w:r>
      <w:r w:rsidRPr="00147FB5">
        <w:rPr>
          <w:b/>
          <w:bCs/>
          <w:sz w:val="24"/>
          <w:szCs w:val="32"/>
        </w:rPr>
        <w:t>40</w:t>
      </w:r>
      <w:r>
        <w:rPr>
          <w:sz w:val="24"/>
          <w:szCs w:val="32"/>
        </w:rPr>
        <w:t>, 102338 (2024).</w:t>
      </w:r>
      <w:r w:rsidRPr="00454CE4">
        <w:rPr>
          <w:sz w:val="24"/>
          <w:szCs w:val="32"/>
        </w:rPr>
        <w:t xml:space="preserve"> </w:t>
      </w:r>
    </w:p>
    <w:p w14:paraId="22137CE7" w14:textId="0B9D37AB" w:rsidR="003D67C7" w:rsidRPr="00454CE4" w:rsidRDefault="003D67C7" w:rsidP="003D67C7">
      <w:pPr>
        <w:pStyle w:val="SPIEbodytext"/>
        <w:spacing w:line="276" w:lineRule="auto"/>
        <w:jc w:val="left"/>
        <w:rPr>
          <w:sz w:val="24"/>
          <w:szCs w:val="32"/>
        </w:rPr>
      </w:pPr>
      <w:r>
        <w:rPr>
          <w:sz w:val="24"/>
          <w:szCs w:val="32"/>
        </w:rPr>
        <w:t>[</w:t>
      </w:r>
      <w:r w:rsidR="002A03A4">
        <w:rPr>
          <w:sz w:val="24"/>
          <w:szCs w:val="32"/>
        </w:rPr>
        <w:t>40</w:t>
      </w:r>
      <w:r>
        <w:rPr>
          <w:sz w:val="24"/>
          <w:szCs w:val="32"/>
        </w:rPr>
        <w:t xml:space="preserve">] </w:t>
      </w:r>
      <w:r w:rsidRPr="00147FB5">
        <w:rPr>
          <w:sz w:val="24"/>
          <w:szCs w:val="32"/>
        </w:rPr>
        <w:t>Y</w:t>
      </w:r>
      <w:r>
        <w:rPr>
          <w:sz w:val="24"/>
          <w:szCs w:val="32"/>
        </w:rPr>
        <w:t>.</w:t>
      </w:r>
      <w:r w:rsidRPr="00147FB5">
        <w:rPr>
          <w:sz w:val="24"/>
          <w:szCs w:val="32"/>
        </w:rPr>
        <w:t xml:space="preserve"> Zhang, C</w:t>
      </w:r>
      <w:r>
        <w:rPr>
          <w:sz w:val="24"/>
          <w:szCs w:val="32"/>
        </w:rPr>
        <w:t>.</w:t>
      </w:r>
      <w:r w:rsidRPr="00147FB5">
        <w:rPr>
          <w:sz w:val="24"/>
          <w:szCs w:val="32"/>
        </w:rPr>
        <w:t xml:space="preserve"> Ríos, M</w:t>
      </w:r>
      <w:r>
        <w:rPr>
          <w:sz w:val="24"/>
          <w:szCs w:val="32"/>
        </w:rPr>
        <w:t>.</w:t>
      </w:r>
      <w:r w:rsidRPr="00147FB5">
        <w:rPr>
          <w:sz w:val="24"/>
          <w:szCs w:val="32"/>
        </w:rPr>
        <w:t xml:space="preserve"> Y. Shalaginov, M</w:t>
      </w:r>
      <w:r>
        <w:rPr>
          <w:sz w:val="24"/>
          <w:szCs w:val="32"/>
        </w:rPr>
        <w:t>.</w:t>
      </w:r>
      <w:r w:rsidRPr="00147FB5">
        <w:rPr>
          <w:sz w:val="24"/>
          <w:szCs w:val="32"/>
        </w:rPr>
        <w:t xml:space="preserve"> Li, A</w:t>
      </w:r>
      <w:r>
        <w:rPr>
          <w:sz w:val="24"/>
          <w:szCs w:val="32"/>
        </w:rPr>
        <w:t>.</w:t>
      </w:r>
      <w:r w:rsidRPr="00147FB5">
        <w:rPr>
          <w:sz w:val="24"/>
          <w:szCs w:val="32"/>
        </w:rPr>
        <w:t xml:space="preserve"> Majumdar, T</w:t>
      </w:r>
      <w:r>
        <w:rPr>
          <w:sz w:val="24"/>
          <w:szCs w:val="32"/>
        </w:rPr>
        <w:t>.</w:t>
      </w:r>
      <w:r w:rsidRPr="00147FB5">
        <w:rPr>
          <w:sz w:val="24"/>
          <w:szCs w:val="32"/>
        </w:rPr>
        <w:t xml:space="preserve"> Gu, and J</w:t>
      </w:r>
      <w:r>
        <w:rPr>
          <w:sz w:val="24"/>
          <w:szCs w:val="32"/>
        </w:rPr>
        <w:t>,</w:t>
      </w:r>
      <w:r w:rsidRPr="00147FB5">
        <w:rPr>
          <w:sz w:val="24"/>
          <w:szCs w:val="32"/>
        </w:rPr>
        <w:t xml:space="preserve"> Hu</w:t>
      </w:r>
      <w:r>
        <w:rPr>
          <w:sz w:val="24"/>
          <w:szCs w:val="32"/>
        </w:rPr>
        <w:t>, “</w:t>
      </w:r>
      <w:r w:rsidRPr="00147FB5">
        <w:rPr>
          <w:sz w:val="24"/>
          <w:szCs w:val="32"/>
        </w:rPr>
        <w:t>Myths and truths about optical phase change</w:t>
      </w:r>
      <w:r>
        <w:rPr>
          <w:sz w:val="24"/>
          <w:szCs w:val="32"/>
        </w:rPr>
        <w:t xml:space="preserve"> </w:t>
      </w:r>
      <w:r w:rsidRPr="00147FB5">
        <w:rPr>
          <w:sz w:val="24"/>
          <w:szCs w:val="32"/>
        </w:rPr>
        <w:t>materials: A perspective</w:t>
      </w:r>
      <w:r>
        <w:rPr>
          <w:sz w:val="24"/>
          <w:szCs w:val="32"/>
        </w:rPr>
        <w:t xml:space="preserve">,” </w:t>
      </w:r>
      <w:r w:rsidRPr="00147FB5">
        <w:rPr>
          <w:i/>
          <w:iCs/>
          <w:sz w:val="24"/>
          <w:szCs w:val="32"/>
        </w:rPr>
        <w:t>Appl. Phys. Lett.</w:t>
      </w:r>
      <w:r w:rsidRPr="00147FB5">
        <w:rPr>
          <w:sz w:val="24"/>
          <w:szCs w:val="32"/>
        </w:rPr>
        <w:t xml:space="preserve"> </w:t>
      </w:r>
      <w:r w:rsidRPr="00147FB5">
        <w:rPr>
          <w:b/>
          <w:bCs/>
          <w:sz w:val="24"/>
          <w:szCs w:val="32"/>
        </w:rPr>
        <w:t>118</w:t>
      </w:r>
      <w:r w:rsidRPr="00147FB5">
        <w:rPr>
          <w:sz w:val="24"/>
          <w:szCs w:val="32"/>
        </w:rPr>
        <w:t>, 210501 (2021</w:t>
      </w:r>
      <w:r>
        <w:rPr>
          <w:sz w:val="24"/>
          <w:szCs w:val="32"/>
        </w:rPr>
        <w:t xml:space="preserve">). </w:t>
      </w:r>
    </w:p>
    <w:p w14:paraId="60AB74EB" w14:textId="64B18F9E" w:rsidR="003D67C7" w:rsidRPr="00117E25" w:rsidRDefault="003D67C7" w:rsidP="003D67C7">
      <w:pPr>
        <w:pStyle w:val="SPIEbodytext"/>
        <w:spacing w:line="276" w:lineRule="auto"/>
        <w:rPr>
          <w:szCs w:val="32"/>
        </w:rPr>
      </w:pPr>
      <w:r>
        <w:rPr>
          <w:sz w:val="24"/>
          <w:szCs w:val="32"/>
        </w:rPr>
        <w:t>[4</w:t>
      </w:r>
      <w:r w:rsidR="002A03A4">
        <w:rPr>
          <w:sz w:val="24"/>
          <w:szCs w:val="32"/>
        </w:rPr>
        <w:t>1</w:t>
      </w:r>
      <w:r>
        <w:rPr>
          <w:sz w:val="24"/>
          <w:szCs w:val="32"/>
        </w:rPr>
        <w:t xml:space="preserve">] </w:t>
      </w:r>
      <w:r w:rsidRPr="00147FB5">
        <w:rPr>
          <w:sz w:val="24"/>
          <w:szCs w:val="32"/>
        </w:rPr>
        <w:t>L</w:t>
      </w:r>
      <w:r>
        <w:rPr>
          <w:sz w:val="24"/>
          <w:szCs w:val="32"/>
        </w:rPr>
        <w:t>.</w:t>
      </w:r>
      <w:r w:rsidRPr="00147FB5">
        <w:rPr>
          <w:sz w:val="24"/>
          <w:szCs w:val="32"/>
        </w:rPr>
        <w:t xml:space="preserve"> Martin-Monier, C</w:t>
      </w:r>
      <w:r>
        <w:rPr>
          <w:sz w:val="24"/>
          <w:szCs w:val="32"/>
        </w:rPr>
        <w:t>. C.</w:t>
      </w:r>
      <w:r w:rsidRPr="00147FB5">
        <w:rPr>
          <w:sz w:val="24"/>
          <w:szCs w:val="32"/>
        </w:rPr>
        <w:t xml:space="preserve"> Popescu, L</w:t>
      </w:r>
      <w:r>
        <w:rPr>
          <w:sz w:val="24"/>
          <w:szCs w:val="32"/>
        </w:rPr>
        <w:t>.</w:t>
      </w:r>
      <w:r w:rsidRPr="00147FB5">
        <w:rPr>
          <w:sz w:val="24"/>
          <w:szCs w:val="32"/>
        </w:rPr>
        <w:t xml:space="preserve"> Ranno, B</w:t>
      </w:r>
      <w:r>
        <w:rPr>
          <w:sz w:val="24"/>
          <w:szCs w:val="32"/>
        </w:rPr>
        <w:t>.</w:t>
      </w:r>
      <w:r w:rsidRPr="00147FB5">
        <w:rPr>
          <w:sz w:val="24"/>
          <w:szCs w:val="32"/>
        </w:rPr>
        <w:t xml:space="preserve"> Mills, S</w:t>
      </w:r>
      <w:r>
        <w:rPr>
          <w:sz w:val="24"/>
          <w:szCs w:val="32"/>
        </w:rPr>
        <w:t>.</w:t>
      </w:r>
      <w:r w:rsidRPr="00147FB5">
        <w:rPr>
          <w:sz w:val="24"/>
          <w:szCs w:val="32"/>
        </w:rPr>
        <w:t xml:space="preserve"> Geiger, D</w:t>
      </w:r>
      <w:r>
        <w:rPr>
          <w:sz w:val="24"/>
          <w:szCs w:val="32"/>
        </w:rPr>
        <w:t>.</w:t>
      </w:r>
      <w:r w:rsidRPr="00147FB5">
        <w:rPr>
          <w:sz w:val="24"/>
          <w:szCs w:val="32"/>
        </w:rPr>
        <w:t xml:space="preserve"> Callahan, M</w:t>
      </w:r>
      <w:r>
        <w:rPr>
          <w:sz w:val="24"/>
          <w:szCs w:val="32"/>
        </w:rPr>
        <w:t>.</w:t>
      </w:r>
      <w:r w:rsidRPr="00147FB5">
        <w:rPr>
          <w:sz w:val="24"/>
          <w:szCs w:val="32"/>
        </w:rPr>
        <w:t xml:space="preserve"> Moebius, and J</w:t>
      </w:r>
      <w:r>
        <w:rPr>
          <w:sz w:val="24"/>
          <w:szCs w:val="32"/>
        </w:rPr>
        <w:t>.</w:t>
      </w:r>
      <w:r w:rsidRPr="00147FB5">
        <w:rPr>
          <w:sz w:val="24"/>
          <w:szCs w:val="32"/>
        </w:rPr>
        <w:t xml:space="preserve"> Hu</w:t>
      </w:r>
      <w:r>
        <w:rPr>
          <w:sz w:val="24"/>
          <w:szCs w:val="32"/>
        </w:rPr>
        <w:t>, “</w:t>
      </w:r>
      <w:r w:rsidRPr="00F634EB">
        <w:rPr>
          <w:sz w:val="24"/>
          <w:szCs w:val="32"/>
        </w:rPr>
        <w:t>Endurance of chalcogenide optical phase change materials: a review</w:t>
      </w:r>
      <w:r>
        <w:rPr>
          <w:sz w:val="24"/>
          <w:szCs w:val="32"/>
        </w:rPr>
        <w:t>,”</w:t>
      </w:r>
      <w:r w:rsidRPr="00454CE4">
        <w:rPr>
          <w:sz w:val="24"/>
          <w:szCs w:val="32"/>
        </w:rPr>
        <w:t xml:space="preserve"> </w:t>
      </w:r>
      <w:r w:rsidRPr="00BB3F9B">
        <w:rPr>
          <w:i/>
          <w:iCs/>
          <w:sz w:val="24"/>
          <w:szCs w:val="32"/>
        </w:rPr>
        <w:t>Opt. Mater. Express</w:t>
      </w:r>
      <w:r w:rsidRPr="00BB3F9B">
        <w:rPr>
          <w:sz w:val="24"/>
          <w:szCs w:val="32"/>
        </w:rPr>
        <w:t xml:space="preserve"> </w:t>
      </w:r>
      <w:r w:rsidRPr="00BB3F9B">
        <w:rPr>
          <w:b/>
          <w:bCs/>
          <w:sz w:val="24"/>
          <w:szCs w:val="32"/>
        </w:rPr>
        <w:t>1</w:t>
      </w:r>
      <w:r>
        <w:rPr>
          <w:b/>
          <w:bCs/>
          <w:sz w:val="24"/>
          <w:szCs w:val="32"/>
        </w:rPr>
        <w:t>2</w:t>
      </w:r>
      <w:r w:rsidRPr="00BB3F9B">
        <w:rPr>
          <w:sz w:val="24"/>
          <w:szCs w:val="32"/>
        </w:rPr>
        <w:t>(</w:t>
      </w:r>
      <w:r>
        <w:rPr>
          <w:sz w:val="24"/>
          <w:szCs w:val="32"/>
        </w:rPr>
        <w:t>6</w:t>
      </w:r>
      <w:r w:rsidRPr="00BB3F9B">
        <w:rPr>
          <w:sz w:val="24"/>
          <w:szCs w:val="32"/>
        </w:rPr>
        <w:t xml:space="preserve">), </w:t>
      </w:r>
      <w:r>
        <w:rPr>
          <w:sz w:val="24"/>
          <w:szCs w:val="32"/>
        </w:rPr>
        <w:t>2145</w:t>
      </w:r>
      <w:r w:rsidRPr="00BB3F9B">
        <w:rPr>
          <w:sz w:val="24"/>
          <w:szCs w:val="32"/>
        </w:rPr>
        <w:t>–</w:t>
      </w:r>
      <w:r>
        <w:rPr>
          <w:sz w:val="24"/>
          <w:szCs w:val="32"/>
        </w:rPr>
        <w:t>2167</w:t>
      </w:r>
      <w:r w:rsidRPr="00BB3F9B">
        <w:rPr>
          <w:sz w:val="24"/>
          <w:szCs w:val="32"/>
        </w:rPr>
        <w:t xml:space="preserve"> (202</w:t>
      </w:r>
      <w:r>
        <w:rPr>
          <w:sz w:val="24"/>
          <w:szCs w:val="32"/>
        </w:rPr>
        <w:t>2</w:t>
      </w:r>
      <w:r w:rsidRPr="00BB3F9B">
        <w:rPr>
          <w:sz w:val="24"/>
          <w:szCs w:val="32"/>
        </w:rPr>
        <w:t>).</w:t>
      </w:r>
      <w:r w:rsidRPr="00117E25">
        <w:rPr>
          <w:szCs w:val="32"/>
        </w:rPr>
        <w:t xml:space="preserve"> </w:t>
      </w:r>
    </w:p>
    <w:p w14:paraId="2CB154C2" w14:textId="3E917798" w:rsidR="003D67C7" w:rsidRDefault="003D67C7" w:rsidP="003D67C7">
      <w:pPr>
        <w:pStyle w:val="SPIEbodytext"/>
        <w:spacing w:line="276" w:lineRule="auto"/>
        <w:jc w:val="left"/>
        <w:rPr>
          <w:sz w:val="24"/>
          <w:szCs w:val="32"/>
        </w:rPr>
      </w:pPr>
      <w:r>
        <w:rPr>
          <w:sz w:val="24"/>
          <w:szCs w:val="32"/>
        </w:rPr>
        <w:t>[4</w:t>
      </w:r>
      <w:r w:rsidR="002A03A4">
        <w:rPr>
          <w:sz w:val="24"/>
          <w:szCs w:val="32"/>
        </w:rPr>
        <w:t>2</w:t>
      </w:r>
      <w:r>
        <w:rPr>
          <w:sz w:val="24"/>
          <w:szCs w:val="32"/>
        </w:rPr>
        <w:t xml:space="preserve">] </w:t>
      </w:r>
      <w:r w:rsidRPr="00F634EB">
        <w:rPr>
          <w:sz w:val="24"/>
          <w:szCs w:val="32"/>
        </w:rPr>
        <w:t>S</w:t>
      </w:r>
      <w:r>
        <w:rPr>
          <w:sz w:val="24"/>
          <w:szCs w:val="32"/>
        </w:rPr>
        <w:t>.</w:t>
      </w:r>
      <w:r w:rsidRPr="00F634EB">
        <w:rPr>
          <w:sz w:val="24"/>
          <w:szCs w:val="32"/>
        </w:rPr>
        <w:t xml:space="preserve"> Kim,</w:t>
      </w:r>
      <w:r>
        <w:rPr>
          <w:sz w:val="24"/>
          <w:szCs w:val="32"/>
        </w:rPr>
        <w:t xml:space="preserve"> </w:t>
      </w:r>
      <w:r w:rsidRPr="00F634EB">
        <w:rPr>
          <w:sz w:val="24"/>
          <w:szCs w:val="32"/>
        </w:rPr>
        <w:t>G</w:t>
      </w:r>
      <w:r>
        <w:rPr>
          <w:sz w:val="24"/>
          <w:szCs w:val="32"/>
        </w:rPr>
        <w:t>.</w:t>
      </w:r>
      <w:r w:rsidRPr="00F634EB">
        <w:rPr>
          <w:sz w:val="24"/>
          <w:szCs w:val="32"/>
        </w:rPr>
        <w:t xml:space="preserve"> W. Burr,</w:t>
      </w:r>
      <w:r>
        <w:rPr>
          <w:sz w:val="24"/>
          <w:szCs w:val="32"/>
        </w:rPr>
        <w:t xml:space="preserve"> </w:t>
      </w:r>
      <w:r w:rsidRPr="00F634EB">
        <w:rPr>
          <w:sz w:val="24"/>
          <w:szCs w:val="32"/>
        </w:rPr>
        <w:t>W</w:t>
      </w:r>
      <w:r>
        <w:rPr>
          <w:sz w:val="24"/>
          <w:szCs w:val="32"/>
        </w:rPr>
        <w:t>.</w:t>
      </w:r>
      <w:r w:rsidRPr="00F634EB">
        <w:rPr>
          <w:sz w:val="24"/>
          <w:szCs w:val="32"/>
        </w:rPr>
        <w:t xml:space="preserve"> Kim</w:t>
      </w:r>
      <w:r>
        <w:rPr>
          <w:sz w:val="24"/>
          <w:szCs w:val="32"/>
        </w:rPr>
        <w:t>,</w:t>
      </w:r>
      <w:r w:rsidRPr="00F634EB">
        <w:rPr>
          <w:sz w:val="24"/>
          <w:szCs w:val="32"/>
        </w:rPr>
        <w:t xml:space="preserve"> and</w:t>
      </w:r>
      <w:r>
        <w:rPr>
          <w:sz w:val="24"/>
          <w:szCs w:val="32"/>
        </w:rPr>
        <w:t xml:space="preserve"> </w:t>
      </w:r>
      <w:r w:rsidRPr="00F634EB">
        <w:rPr>
          <w:sz w:val="24"/>
          <w:szCs w:val="32"/>
        </w:rPr>
        <w:t>S</w:t>
      </w:r>
      <w:r>
        <w:rPr>
          <w:sz w:val="24"/>
          <w:szCs w:val="32"/>
        </w:rPr>
        <w:t>.</w:t>
      </w:r>
      <w:r w:rsidRPr="00F634EB">
        <w:rPr>
          <w:sz w:val="24"/>
          <w:szCs w:val="32"/>
        </w:rPr>
        <w:t xml:space="preserve"> Nam</w:t>
      </w:r>
      <w:r>
        <w:rPr>
          <w:sz w:val="24"/>
          <w:szCs w:val="32"/>
        </w:rPr>
        <w:t>, “</w:t>
      </w:r>
      <w:r w:rsidRPr="00F634EB">
        <w:rPr>
          <w:sz w:val="24"/>
          <w:szCs w:val="32"/>
        </w:rPr>
        <w:t>Phase-change memory cycling endurance</w:t>
      </w:r>
      <w:r>
        <w:rPr>
          <w:sz w:val="24"/>
          <w:szCs w:val="32"/>
        </w:rPr>
        <w:t>,”</w:t>
      </w:r>
      <w:r w:rsidRPr="00454CE4">
        <w:rPr>
          <w:sz w:val="24"/>
          <w:szCs w:val="32"/>
        </w:rPr>
        <w:t xml:space="preserve"> </w:t>
      </w:r>
      <w:r w:rsidRPr="00F634EB">
        <w:rPr>
          <w:i/>
          <w:iCs/>
          <w:sz w:val="24"/>
          <w:szCs w:val="32"/>
        </w:rPr>
        <w:t>MRS Bull.</w:t>
      </w:r>
      <w:r>
        <w:rPr>
          <w:sz w:val="24"/>
          <w:szCs w:val="32"/>
        </w:rPr>
        <w:t xml:space="preserve"> </w:t>
      </w:r>
      <w:r w:rsidRPr="00F634EB">
        <w:rPr>
          <w:b/>
          <w:bCs/>
          <w:sz w:val="24"/>
          <w:szCs w:val="32"/>
        </w:rPr>
        <w:t>44</w:t>
      </w:r>
      <w:r>
        <w:rPr>
          <w:sz w:val="24"/>
          <w:szCs w:val="32"/>
        </w:rPr>
        <w:t xml:space="preserve">(9), </w:t>
      </w:r>
      <w:r w:rsidRPr="00F634EB">
        <w:rPr>
          <w:sz w:val="24"/>
          <w:szCs w:val="32"/>
        </w:rPr>
        <w:t xml:space="preserve">710 </w:t>
      </w:r>
      <w:r>
        <w:rPr>
          <w:sz w:val="24"/>
          <w:szCs w:val="32"/>
        </w:rPr>
        <w:t>–</w:t>
      </w:r>
      <w:r w:rsidRPr="00F634EB">
        <w:rPr>
          <w:sz w:val="24"/>
          <w:szCs w:val="32"/>
        </w:rPr>
        <w:t xml:space="preserve"> 714</w:t>
      </w:r>
      <w:r>
        <w:rPr>
          <w:sz w:val="24"/>
          <w:szCs w:val="32"/>
        </w:rPr>
        <w:t xml:space="preserve"> (2019). </w:t>
      </w:r>
    </w:p>
    <w:p w14:paraId="2A0D53D8" w14:textId="0E82226D" w:rsidR="003D67C7" w:rsidRPr="00454CE4" w:rsidRDefault="003D67C7" w:rsidP="003D67C7">
      <w:pPr>
        <w:pStyle w:val="SPIEbodytext"/>
        <w:spacing w:line="276" w:lineRule="auto"/>
        <w:jc w:val="left"/>
        <w:rPr>
          <w:sz w:val="24"/>
          <w:szCs w:val="32"/>
        </w:rPr>
      </w:pPr>
      <w:r>
        <w:rPr>
          <w:sz w:val="24"/>
          <w:szCs w:val="32"/>
        </w:rPr>
        <w:t>[4</w:t>
      </w:r>
      <w:r w:rsidR="002A03A4">
        <w:rPr>
          <w:sz w:val="24"/>
          <w:szCs w:val="32"/>
        </w:rPr>
        <w:t>3</w:t>
      </w:r>
      <w:r>
        <w:rPr>
          <w:sz w:val="24"/>
          <w:szCs w:val="32"/>
        </w:rPr>
        <w:t xml:space="preserve">] </w:t>
      </w:r>
      <w:r w:rsidRPr="00117E25">
        <w:rPr>
          <w:sz w:val="24"/>
          <w:szCs w:val="32"/>
        </w:rPr>
        <w:t>P. Yeh, Optical Waves in Layered Media (Wiley, New York, 1988), Chap. 6.</w:t>
      </w:r>
    </w:p>
    <w:p w14:paraId="5C56563D" w14:textId="1B7D4774" w:rsidR="003D67C7" w:rsidRPr="00454CE4" w:rsidRDefault="003D67C7" w:rsidP="003D67C7">
      <w:pPr>
        <w:pStyle w:val="SPIEbodytext"/>
        <w:spacing w:line="276" w:lineRule="auto"/>
        <w:jc w:val="left"/>
        <w:rPr>
          <w:sz w:val="24"/>
          <w:szCs w:val="32"/>
        </w:rPr>
      </w:pPr>
      <w:r>
        <w:rPr>
          <w:sz w:val="24"/>
          <w:szCs w:val="32"/>
        </w:rPr>
        <w:t>[4</w:t>
      </w:r>
      <w:r w:rsidR="002A03A4">
        <w:rPr>
          <w:sz w:val="24"/>
          <w:szCs w:val="32"/>
        </w:rPr>
        <w:t>4</w:t>
      </w:r>
      <w:r>
        <w:rPr>
          <w:sz w:val="24"/>
          <w:szCs w:val="32"/>
        </w:rPr>
        <w:t xml:space="preserve">] </w:t>
      </w:r>
      <w:r w:rsidRPr="00F634EB">
        <w:rPr>
          <w:sz w:val="24"/>
          <w:szCs w:val="32"/>
        </w:rPr>
        <w:t>L</w:t>
      </w:r>
      <w:r>
        <w:rPr>
          <w:sz w:val="24"/>
          <w:szCs w:val="32"/>
        </w:rPr>
        <w:t>.</w:t>
      </w:r>
      <w:r w:rsidRPr="00F634EB">
        <w:rPr>
          <w:sz w:val="24"/>
          <w:szCs w:val="32"/>
        </w:rPr>
        <w:t xml:space="preserve"> N. </w:t>
      </w:r>
      <w:proofErr w:type="spellStart"/>
      <w:r w:rsidRPr="00F634EB">
        <w:rPr>
          <w:sz w:val="24"/>
          <w:szCs w:val="32"/>
        </w:rPr>
        <w:t>Acquaroli</w:t>
      </w:r>
      <w:proofErr w:type="spellEnd"/>
      <w:r>
        <w:rPr>
          <w:sz w:val="24"/>
          <w:szCs w:val="32"/>
        </w:rPr>
        <w:t>, “</w:t>
      </w:r>
      <w:r w:rsidRPr="00F634EB">
        <w:rPr>
          <w:sz w:val="24"/>
          <w:szCs w:val="32"/>
        </w:rPr>
        <w:t>Matrix method for thin film optics</w:t>
      </w:r>
      <w:r>
        <w:rPr>
          <w:sz w:val="24"/>
          <w:szCs w:val="32"/>
        </w:rPr>
        <w:t>,”</w:t>
      </w:r>
      <w:r w:rsidRPr="00454CE4">
        <w:rPr>
          <w:sz w:val="24"/>
          <w:szCs w:val="32"/>
        </w:rPr>
        <w:t xml:space="preserve"> </w:t>
      </w:r>
      <w:proofErr w:type="spellStart"/>
      <w:r w:rsidRPr="00E4285C">
        <w:rPr>
          <w:i/>
          <w:iCs/>
          <w:sz w:val="24"/>
          <w:szCs w:val="32"/>
        </w:rPr>
        <w:t>arXiv</w:t>
      </w:r>
      <w:proofErr w:type="spellEnd"/>
      <w:r w:rsidRPr="00E4285C">
        <w:rPr>
          <w:i/>
          <w:iCs/>
          <w:sz w:val="24"/>
          <w:szCs w:val="32"/>
        </w:rPr>
        <w:t xml:space="preserve"> preprint</w:t>
      </w:r>
      <w:r>
        <w:rPr>
          <w:sz w:val="24"/>
          <w:szCs w:val="32"/>
        </w:rPr>
        <w:t xml:space="preserve"> </w:t>
      </w:r>
      <w:proofErr w:type="spellStart"/>
      <w:r w:rsidRPr="00F634EB">
        <w:rPr>
          <w:sz w:val="24"/>
          <w:szCs w:val="32"/>
        </w:rPr>
        <w:t>arXiv</w:t>
      </w:r>
      <w:proofErr w:type="spellEnd"/>
      <w:r w:rsidRPr="00F634EB">
        <w:rPr>
          <w:sz w:val="24"/>
          <w:szCs w:val="32"/>
        </w:rPr>
        <w:t>:</w:t>
      </w:r>
      <w:r w:rsidRPr="00E4285C">
        <w:t xml:space="preserve"> </w:t>
      </w:r>
      <w:r w:rsidRPr="00E4285C">
        <w:rPr>
          <w:sz w:val="24"/>
          <w:szCs w:val="32"/>
        </w:rPr>
        <w:t>1809.07708v1</w:t>
      </w:r>
      <w:r w:rsidRPr="00F634EB">
        <w:rPr>
          <w:sz w:val="24"/>
          <w:szCs w:val="32"/>
        </w:rPr>
        <w:t>.</w:t>
      </w:r>
      <w:r>
        <w:t xml:space="preserve"> </w:t>
      </w:r>
    </w:p>
    <w:p w14:paraId="77375B04" w14:textId="79A14BED" w:rsidR="003D67C7" w:rsidRPr="00E4285C" w:rsidRDefault="003D67C7" w:rsidP="003D67C7">
      <w:pPr>
        <w:pStyle w:val="SPIEbodytext"/>
        <w:spacing w:line="276" w:lineRule="auto"/>
        <w:jc w:val="left"/>
        <w:rPr>
          <w:sz w:val="24"/>
          <w:szCs w:val="32"/>
        </w:rPr>
      </w:pPr>
      <w:r>
        <w:rPr>
          <w:sz w:val="24"/>
          <w:szCs w:val="32"/>
        </w:rPr>
        <w:t>[4</w:t>
      </w:r>
      <w:r w:rsidR="002A03A4">
        <w:rPr>
          <w:sz w:val="24"/>
          <w:szCs w:val="32"/>
        </w:rPr>
        <w:t>5</w:t>
      </w:r>
      <w:r>
        <w:rPr>
          <w:sz w:val="24"/>
          <w:szCs w:val="32"/>
        </w:rPr>
        <w:t xml:space="preserve">] </w:t>
      </w:r>
      <w:r w:rsidRPr="00E4285C">
        <w:rPr>
          <w:sz w:val="24"/>
          <w:szCs w:val="32"/>
        </w:rPr>
        <w:t>B</w:t>
      </w:r>
      <w:r>
        <w:rPr>
          <w:sz w:val="24"/>
          <w:szCs w:val="32"/>
        </w:rPr>
        <w:t>.</w:t>
      </w:r>
      <w:r w:rsidRPr="00E4285C">
        <w:rPr>
          <w:sz w:val="24"/>
          <w:szCs w:val="32"/>
        </w:rPr>
        <w:t xml:space="preserve"> S</w:t>
      </w:r>
      <w:r>
        <w:rPr>
          <w:sz w:val="24"/>
          <w:szCs w:val="32"/>
        </w:rPr>
        <w:t>.</w:t>
      </w:r>
      <w:r w:rsidRPr="00E4285C">
        <w:rPr>
          <w:sz w:val="24"/>
          <w:szCs w:val="32"/>
        </w:rPr>
        <w:t xml:space="preserve"> Danis and E</w:t>
      </w:r>
      <w:r>
        <w:rPr>
          <w:sz w:val="24"/>
          <w:szCs w:val="32"/>
        </w:rPr>
        <w:t>.</w:t>
      </w:r>
      <w:r w:rsidRPr="00E4285C">
        <w:rPr>
          <w:sz w:val="24"/>
          <w:szCs w:val="32"/>
        </w:rPr>
        <w:t xml:space="preserve"> </w:t>
      </w:r>
      <w:proofErr w:type="spellStart"/>
      <w:r w:rsidRPr="00E4285C">
        <w:rPr>
          <w:sz w:val="24"/>
          <w:szCs w:val="32"/>
        </w:rPr>
        <w:t>Zayim</w:t>
      </w:r>
      <w:proofErr w:type="spellEnd"/>
      <w:r>
        <w:rPr>
          <w:sz w:val="24"/>
          <w:szCs w:val="32"/>
        </w:rPr>
        <w:t>, “</w:t>
      </w:r>
      <w:proofErr w:type="spellStart"/>
      <w:r w:rsidRPr="00E4285C">
        <w:rPr>
          <w:sz w:val="24"/>
          <w:szCs w:val="32"/>
        </w:rPr>
        <w:t>TMMax</w:t>
      </w:r>
      <w:proofErr w:type="spellEnd"/>
      <w:r w:rsidRPr="00E4285C">
        <w:rPr>
          <w:sz w:val="24"/>
          <w:szCs w:val="32"/>
        </w:rPr>
        <w:t>: High-performance modeling of multilayer</w:t>
      </w:r>
    </w:p>
    <w:p w14:paraId="21ABA822" w14:textId="7C9AC7D8" w:rsidR="003D67C7" w:rsidRDefault="003D67C7" w:rsidP="003D67C7">
      <w:pPr>
        <w:pStyle w:val="SPIEbodytext"/>
        <w:spacing w:line="276" w:lineRule="auto"/>
        <w:jc w:val="left"/>
        <w:rPr>
          <w:sz w:val="24"/>
          <w:szCs w:val="32"/>
        </w:rPr>
      </w:pPr>
      <w:r w:rsidRPr="00E4285C">
        <w:rPr>
          <w:sz w:val="24"/>
          <w:szCs w:val="32"/>
        </w:rPr>
        <w:t>thin-film structures using transfer matrix method with</w:t>
      </w:r>
      <w:r>
        <w:rPr>
          <w:sz w:val="24"/>
          <w:szCs w:val="32"/>
        </w:rPr>
        <w:t xml:space="preserve"> </w:t>
      </w:r>
      <w:r w:rsidRPr="00E4285C">
        <w:rPr>
          <w:sz w:val="24"/>
          <w:szCs w:val="32"/>
        </w:rPr>
        <w:t>JAX</w:t>
      </w:r>
      <w:r>
        <w:rPr>
          <w:sz w:val="24"/>
          <w:szCs w:val="32"/>
        </w:rPr>
        <w:t xml:space="preserve">,” </w:t>
      </w:r>
      <w:r w:rsidRPr="00E4285C">
        <w:rPr>
          <w:i/>
          <w:iCs/>
          <w:sz w:val="24"/>
          <w:szCs w:val="32"/>
        </w:rPr>
        <w:t xml:space="preserve">J. Open Source </w:t>
      </w:r>
      <w:proofErr w:type="spellStart"/>
      <w:r w:rsidRPr="00E4285C">
        <w:rPr>
          <w:i/>
          <w:iCs/>
          <w:sz w:val="24"/>
          <w:szCs w:val="32"/>
        </w:rPr>
        <w:t>Softw</w:t>
      </w:r>
      <w:proofErr w:type="spellEnd"/>
      <w:r w:rsidRPr="00E4285C">
        <w:rPr>
          <w:i/>
          <w:iCs/>
          <w:sz w:val="24"/>
          <w:szCs w:val="32"/>
        </w:rPr>
        <w:t>.</w:t>
      </w:r>
      <w:r>
        <w:rPr>
          <w:sz w:val="24"/>
          <w:szCs w:val="32"/>
        </w:rPr>
        <w:t xml:space="preserve"> </w:t>
      </w:r>
      <w:r w:rsidRPr="00E4285C">
        <w:rPr>
          <w:b/>
          <w:bCs/>
          <w:sz w:val="24"/>
          <w:szCs w:val="32"/>
        </w:rPr>
        <w:t>10</w:t>
      </w:r>
      <w:r>
        <w:rPr>
          <w:sz w:val="24"/>
          <w:szCs w:val="32"/>
        </w:rPr>
        <w:t>(114), 9088 (2025).</w:t>
      </w:r>
      <w:r w:rsidRPr="00454CE4">
        <w:rPr>
          <w:sz w:val="24"/>
          <w:szCs w:val="32"/>
        </w:rPr>
        <w:t xml:space="preserve"> </w:t>
      </w:r>
    </w:p>
    <w:p w14:paraId="515DE79C" w14:textId="38D76CC5" w:rsidR="003D67C7" w:rsidRPr="00454CE4" w:rsidRDefault="003D67C7" w:rsidP="003D67C7">
      <w:pPr>
        <w:pStyle w:val="SPIEbodytext"/>
        <w:spacing w:line="276" w:lineRule="auto"/>
        <w:jc w:val="left"/>
        <w:rPr>
          <w:sz w:val="24"/>
          <w:szCs w:val="32"/>
        </w:rPr>
      </w:pPr>
      <w:r>
        <w:rPr>
          <w:sz w:val="24"/>
          <w:szCs w:val="32"/>
        </w:rPr>
        <w:t>[4</w:t>
      </w:r>
      <w:r w:rsidR="002A03A4">
        <w:rPr>
          <w:sz w:val="24"/>
          <w:szCs w:val="32"/>
        </w:rPr>
        <w:t>6</w:t>
      </w:r>
      <w:r>
        <w:rPr>
          <w:sz w:val="24"/>
          <w:szCs w:val="32"/>
        </w:rPr>
        <w:t xml:space="preserve">] </w:t>
      </w:r>
      <w:r w:rsidRPr="00DF0172">
        <w:rPr>
          <w:sz w:val="24"/>
          <w:szCs w:val="32"/>
        </w:rPr>
        <w:t xml:space="preserve">R. </w:t>
      </w:r>
      <w:proofErr w:type="spellStart"/>
      <w:r w:rsidRPr="00DF0172">
        <w:rPr>
          <w:sz w:val="24"/>
          <w:szCs w:val="32"/>
        </w:rPr>
        <w:t>Paschotta</w:t>
      </w:r>
      <w:proofErr w:type="spellEnd"/>
      <w:r w:rsidRPr="00DF0172">
        <w:rPr>
          <w:sz w:val="24"/>
          <w:szCs w:val="32"/>
        </w:rPr>
        <w:t>, article on insertion loss in the Encyclopedia of Laser Physics and Technology, 1. edition October 2008, Wiley-VCH, ISBN 978-3-527-40828-3</w:t>
      </w:r>
      <w:r>
        <w:rPr>
          <w:sz w:val="24"/>
          <w:szCs w:val="32"/>
        </w:rPr>
        <w:t>.</w:t>
      </w:r>
      <w:r w:rsidRPr="00454CE4">
        <w:rPr>
          <w:sz w:val="24"/>
          <w:szCs w:val="32"/>
        </w:rPr>
        <w:t xml:space="preserve"> </w:t>
      </w:r>
    </w:p>
    <w:p w14:paraId="1A8B1B8C" w14:textId="04CB0753" w:rsidR="003D67C7" w:rsidRPr="00454CE4" w:rsidRDefault="003D67C7" w:rsidP="003D67C7">
      <w:pPr>
        <w:pStyle w:val="SPIEbodytext"/>
        <w:spacing w:line="276" w:lineRule="auto"/>
        <w:jc w:val="left"/>
        <w:rPr>
          <w:sz w:val="24"/>
          <w:szCs w:val="32"/>
        </w:rPr>
      </w:pPr>
      <w:r>
        <w:rPr>
          <w:sz w:val="24"/>
          <w:szCs w:val="32"/>
        </w:rPr>
        <w:t>[4</w:t>
      </w:r>
      <w:r w:rsidR="002A03A4">
        <w:rPr>
          <w:sz w:val="24"/>
          <w:szCs w:val="32"/>
        </w:rPr>
        <w:t>7</w:t>
      </w:r>
      <w:r>
        <w:rPr>
          <w:sz w:val="24"/>
          <w:szCs w:val="32"/>
        </w:rPr>
        <w:t xml:space="preserve">] L. </w:t>
      </w:r>
      <w:r w:rsidRPr="00F634EB">
        <w:rPr>
          <w:sz w:val="24"/>
          <w:szCs w:val="32"/>
        </w:rPr>
        <w:t xml:space="preserve">Tian, </w:t>
      </w:r>
      <w:r>
        <w:rPr>
          <w:sz w:val="24"/>
          <w:szCs w:val="32"/>
        </w:rPr>
        <w:t xml:space="preserve">Y. </w:t>
      </w:r>
      <w:r w:rsidRPr="00F634EB">
        <w:rPr>
          <w:sz w:val="24"/>
          <w:szCs w:val="32"/>
        </w:rPr>
        <w:t xml:space="preserve">Kuang, </w:t>
      </w:r>
      <w:r>
        <w:rPr>
          <w:sz w:val="24"/>
          <w:szCs w:val="32"/>
        </w:rPr>
        <w:t xml:space="preserve">Z. </w:t>
      </w:r>
      <w:r w:rsidRPr="00F634EB">
        <w:rPr>
          <w:sz w:val="24"/>
          <w:szCs w:val="32"/>
        </w:rPr>
        <w:t>Fan,</w:t>
      </w:r>
      <w:r>
        <w:rPr>
          <w:sz w:val="24"/>
          <w:szCs w:val="32"/>
        </w:rPr>
        <w:t xml:space="preserve"> and Z.</w:t>
      </w:r>
      <w:r w:rsidRPr="00F634EB">
        <w:rPr>
          <w:sz w:val="24"/>
          <w:szCs w:val="32"/>
        </w:rPr>
        <w:t xml:space="preserve"> Li</w:t>
      </w:r>
      <w:r>
        <w:rPr>
          <w:sz w:val="24"/>
          <w:szCs w:val="32"/>
        </w:rPr>
        <w:t>, “</w:t>
      </w:r>
      <w:r w:rsidRPr="00F634EB">
        <w:rPr>
          <w:sz w:val="24"/>
          <w:szCs w:val="32"/>
        </w:rPr>
        <w:t>Low insertion loss silicon-based spatial light modulator with high reflective materials outside Fabry–Perot cavity</w:t>
      </w:r>
      <w:r>
        <w:rPr>
          <w:sz w:val="24"/>
          <w:szCs w:val="32"/>
        </w:rPr>
        <w:t xml:space="preserve">,” </w:t>
      </w:r>
      <w:r w:rsidRPr="00F634EB">
        <w:rPr>
          <w:i/>
          <w:iCs/>
          <w:sz w:val="24"/>
          <w:szCs w:val="32"/>
        </w:rPr>
        <w:t>Chin. Phys. B</w:t>
      </w:r>
      <w:r w:rsidRPr="00F634EB">
        <w:rPr>
          <w:sz w:val="24"/>
          <w:szCs w:val="32"/>
        </w:rPr>
        <w:t xml:space="preserve"> </w:t>
      </w:r>
      <w:r w:rsidRPr="00F634EB">
        <w:rPr>
          <w:b/>
          <w:bCs/>
          <w:sz w:val="24"/>
          <w:szCs w:val="32"/>
        </w:rPr>
        <w:t>28</w:t>
      </w:r>
      <w:r w:rsidRPr="00F634EB">
        <w:rPr>
          <w:sz w:val="24"/>
          <w:szCs w:val="32"/>
        </w:rPr>
        <w:t>(10)</w:t>
      </w:r>
      <w:r>
        <w:rPr>
          <w:sz w:val="24"/>
          <w:szCs w:val="32"/>
        </w:rPr>
        <w:t>,</w:t>
      </w:r>
      <w:r w:rsidRPr="00F634EB">
        <w:rPr>
          <w:sz w:val="24"/>
          <w:szCs w:val="32"/>
        </w:rPr>
        <w:t xml:space="preserve"> 104209</w:t>
      </w:r>
      <w:r>
        <w:rPr>
          <w:sz w:val="24"/>
          <w:szCs w:val="32"/>
        </w:rPr>
        <w:t xml:space="preserve"> (2019).</w:t>
      </w:r>
      <w:r w:rsidRPr="00454CE4">
        <w:rPr>
          <w:sz w:val="24"/>
          <w:szCs w:val="32"/>
        </w:rPr>
        <w:t xml:space="preserve"> </w:t>
      </w:r>
    </w:p>
    <w:p w14:paraId="4ABEE3FA" w14:textId="11762C5C" w:rsidR="00C444CF" w:rsidRPr="00454CE4" w:rsidRDefault="003D67C7" w:rsidP="00E4285C">
      <w:pPr>
        <w:pStyle w:val="SPIEbodytext"/>
        <w:spacing w:line="276" w:lineRule="auto"/>
        <w:jc w:val="left"/>
        <w:rPr>
          <w:sz w:val="24"/>
          <w:szCs w:val="32"/>
        </w:rPr>
      </w:pPr>
      <w:r>
        <w:rPr>
          <w:sz w:val="24"/>
          <w:szCs w:val="32"/>
        </w:rPr>
        <w:lastRenderedPageBreak/>
        <w:t>[4</w:t>
      </w:r>
      <w:r w:rsidR="002A03A4">
        <w:rPr>
          <w:sz w:val="24"/>
          <w:szCs w:val="32"/>
        </w:rPr>
        <w:t>8</w:t>
      </w:r>
      <w:r>
        <w:rPr>
          <w:sz w:val="24"/>
          <w:szCs w:val="32"/>
        </w:rPr>
        <w:t xml:space="preserve">] </w:t>
      </w:r>
      <w:r w:rsidRPr="00E4285C">
        <w:rPr>
          <w:sz w:val="24"/>
          <w:szCs w:val="32"/>
        </w:rPr>
        <w:t>Z</w:t>
      </w:r>
      <w:r>
        <w:rPr>
          <w:sz w:val="24"/>
          <w:szCs w:val="32"/>
        </w:rPr>
        <w:t>.</w:t>
      </w:r>
      <w:r w:rsidRPr="00E4285C">
        <w:rPr>
          <w:sz w:val="24"/>
          <w:szCs w:val="32"/>
        </w:rPr>
        <w:t xml:space="preserve"> Fang, R</w:t>
      </w:r>
      <w:r>
        <w:rPr>
          <w:sz w:val="24"/>
          <w:szCs w:val="32"/>
        </w:rPr>
        <w:t>.</w:t>
      </w:r>
      <w:r w:rsidRPr="00E4285C">
        <w:rPr>
          <w:sz w:val="24"/>
          <w:szCs w:val="32"/>
        </w:rPr>
        <w:t xml:space="preserve"> Chen, J</w:t>
      </w:r>
      <w:r>
        <w:rPr>
          <w:sz w:val="24"/>
          <w:szCs w:val="32"/>
        </w:rPr>
        <w:t>.</w:t>
      </w:r>
      <w:r w:rsidRPr="00E4285C">
        <w:rPr>
          <w:sz w:val="24"/>
          <w:szCs w:val="32"/>
        </w:rPr>
        <w:t xml:space="preserve"> Zheng, A</w:t>
      </w:r>
      <w:r>
        <w:rPr>
          <w:sz w:val="24"/>
          <w:szCs w:val="32"/>
        </w:rPr>
        <w:t>.</w:t>
      </w:r>
      <w:r w:rsidRPr="00E4285C">
        <w:rPr>
          <w:sz w:val="24"/>
          <w:szCs w:val="32"/>
        </w:rPr>
        <w:t xml:space="preserve"> I</w:t>
      </w:r>
      <w:r>
        <w:rPr>
          <w:sz w:val="24"/>
          <w:szCs w:val="32"/>
        </w:rPr>
        <w:t>.</w:t>
      </w:r>
      <w:r w:rsidRPr="00E4285C">
        <w:rPr>
          <w:sz w:val="24"/>
          <w:szCs w:val="32"/>
        </w:rPr>
        <w:t xml:space="preserve"> Khan, K</w:t>
      </w:r>
      <w:r>
        <w:rPr>
          <w:sz w:val="24"/>
          <w:szCs w:val="32"/>
        </w:rPr>
        <w:t>.</w:t>
      </w:r>
      <w:r w:rsidRPr="00E4285C">
        <w:rPr>
          <w:sz w:val="24"/>
          <w:szCs w:val="32"/>
        </w:rPr>
        <w:t xml:space="preserve"> M. Neilson,</w:t>
      </w:r>
      <w:r>
        <w:rPr>
          <w:sz w:val="24"/>
          <w:szCs w:val="32"/>
        </w:rPr>
        <w:t xml:space="preserve"> </w:t>
      </w:r>
      <w:r w:rsidRPr="00E4285C">
        <w:rPr>
          <w:sz w:val="24"/>
          <w:szCs w:val="32"/>
        </w:rPr>
        <w:t>S</w:t>
      </w:r>
      <w:r>
        <w:rPr>
          <w:sz w:val="24"/>
          <w:szCs w:val="32"/>
        </w:rPr>
        <w:t>.</w:t>
      </w:r>
      <w:r w:rsidRPr="00E4285C">
        <w:rPr>
          <w:sz w:val="24"/>
          <w:szCs w:val="32"/>
        </w:rPr>
        <w:t xml:space="preserve"> J. Geiger, D</w:t>
      </w:r>
      <w:r>
        <w:rPr>
          <w:sz w:val="24"/>
          <w:szCs w:val="32"/>
        </w:rPr>
        <w:t>.</w:t>
      </w:r>
      <w:r w:rsidRPr="00E4285C">
        <w:rPr>
          <w:sz w:val="24"/>
          <w:szCs w:val="32"/>
        </w:rPr>
        <w:t xml:space="preserve"> M. Callahan, M</w:t>
      </w:r>
      <w:r>
        <w:rPr>
          <w:sz w:val="24"/>
          <w:szCs w:val="32"/>
        </w:rPr>
        <w:t>.</w:t>
      </w:r>
      <w:r w:rsidRPr="00E4285C">
        <w:rPr>
          <w:sz w:val="24"/>
          <w:szCs w:val="32"/>
        </w:rPr>
        <w:t xml:space="preserve"> G. Moebius, A</w:t>
      </w:r>
      <w:r>
        <w:rPr>
          <w:sz w:val="24"/>
          <w:szCs w:val="32"/>
        </w:rPr>
        <w:t>.</w:t>
      </w:r>
      <w:r w:rsidRPr="00E4285C">
        <w:rPr>
          <w:sz w:val="24"/>
          <w:szCs w:val="32"/>
        </w:rPr>
        <w:t xml:space="preserve"> Saxena, M</w:t>
      </w:r>
      <w:r>
        <w:rPr>
          <w:sz w:val="24"/>
          <w:szCs w:val="32"/>
        </w:rPr>
        <w:t>.</w:t>
      </w:r>
      <w:r w:rsidRPr="00E4285C">
        <w:rPr>
          <w:sz w:val="24"/>
          <w:szCs w:val="32"/>
        </w:rPr>
        <w:t xml:space="preserve"> E. Chen,</w:t>
      </w:r>
      <w:r>
        <w:rPr>
          <w:sz w:val="24"/>
          <w:szCs w:val="32"/>
        </w:rPr>
        <w:t xml:space="preserve"> </w:t>
      </w:r>
      <w:r w:rsidRPr="00E4285C">
        <w:rPr>
          <w:sz w:val="24"/>
          <w:szCs w:val="32"/>
        </w:rPr>
        <w:t>C</w:t>
      </w:r>
      <w:r>
        <w:rPr>
          <w:sz w:val="24"/>
          <w:szCs w:val="32"/>
        </w:rPr>
        <w:t>.</w:t>
      </w:r>
      <w:r w:rsidRPr="00E4285C">
        <w:rPr>
          <w:sz w:val="24"/>
          <w:szCs w:val="32"/>
        </w:rPr>
        <w:t xml:space="preserve"> Rios, J</w:t>
      </w:r>
      <w:r>
        <w:rPr>
          <w:sz w:val="24"/>
          <w:szCs w:val="32"/>
        </w:rPr>
        <w:t>.</w:t>
      </w:r>
      <w:r w:rsidRPr="00E4285C">
        <w:rPr>
          <w:sz w:val="24"/>
          <w:szCs w:val="32"/>
        </w:rPr>
        <w:t xml:space="preserve"> Hu, E</w:t>
      </w:r>
      <w:r>
        <w:rPr>
          <w:sz w:val="24"/>
          <w:szCs w:val="32"/>
        </w:rPr>
        <w:t>.</w:t>
      </w:r>
      <w:r w:rsidRPr="00E4285C">
        <w:rPr>
          <w:sz w:val="24"/>
          <w:szCs w:val="32"/>
        </w:rPr>
        <w:t xml:space="preserve"> Pop</w:t>
      </w:r>
      <w:r>
        <w:rPr>
          <w:sz w:val="24"/>
          <w:szCs w:val="32"/>
        </w:rPr>
        <w:t>,</w:t>
      </w:r>
      <w:r w:rsidRPr="00E4285C">
        <w:rPr>
          <w:sz w:val="24"/>
          <w:szCs w:val="32"/>
        </w:rPr>
        <w:t xml:space="preserve"> and A</w:t>
      </w:r>
      <w:r>
        <w:rPr>
          <w:sz w:val="24"/>
          <w:szCs w:val="32"/>
        </w:rPr>
        <w:t>.</w:t>
      </w:r>
      <w:r w:rsidRPr="00E4285C">
        <w:rPr>
          <w:sz w:val="24"/>
          <w:szCs w:val="32"/>
        </w:rPr>
        <w:t xml:space="preserve"> Majumdar</w:t>
      </w:r>
      <w:r>
        <w:rPr>
          <w:sz w:val="24"/>
          <w:szCs w:val="32"/>
        </w:rPr>
        <w:t>, “</w:t>
      </w:r>
      <w:r w:rsidRPr="00E4285C">
        <w:rPr>
          <w:sz w:val="24"/>
          <w:szCs w:val="32"/>
        </w:rPr>
        <w:t>Ultra-low-energy programmable non-volatile</w:t>
      </w:r>
      <w:r>
        <w:rPr>
          <w:sz w:val="24"/>
          <w:szCs w:val="32"/>
        </w:rPr>
        <w:t xml:space="preserve"> </w:t>
      </w:r>
      <w:r w:rsidRPr="00E4285C">
        <w:rPr>
          <w:sz w:val="24"/>
          <w:szCs w:val="32"/>
        </w:rPr>
        <w:t>silicon photonics based on phase-change</w:t>
      </w:r>
      <w:r>
        <w:rPr>
          <w:sz w:val="24"/>
          <w:szCs w:val="32"/>
        </w:rPr>
        <w:t xml:space="preserve"> </w:t>
      </w:r>
      <w:r w:rsidRPr="00E4285C">
        <w:rPr>
          <w:sz w:val="24"/>
          <w:szCs w:val="32"/>
        </w:rPr>
        <w:t>materials with graphene heaters</w:t>
      </w:r>
      <w:r>
        <w:rPr>
          <w:sz w:val="24"/>
          <w:szCs w:val="32"/>
        </w:rPr>
        <w:t>,”</w:t>
      </w:r>
      <w:r w:rsidRPr="00454CE4">
        <w:rPr>
          <w:sz w:val="24"/>
          <w:szCs w:val="32"/>
        </w:rPr>
        <w:t xml:space="preserve"> </w:t>
      </w:r>
      <w:r w:rsidRPr="00E4285C">
        <w:rPr>
          <w:i/>
          <w:iCs/>
          <w:sz w:val="24"/>
          <w:szCs w:val="32"/>
        </w:rPr>
        <w:t xml:space="preserve">Nat. </w:t>
      </w:r>
      <w:proofErr w:type="spellStart"/>
      <w:r w:rsidRPr="00E4285C">
        <w:rPr>
          <w:i/>
          <w:iCs/>
          <w:sz w:val="24"/>
          <w:szCs w:val="32"/>
        </w:rPr>
        <w:t>Nanotechnol</w:t>
      </w:r>
      <w:proofErr w:type="spellEnd"/>
      <w:r w:rsidRPr="00E4285C">
        <w:rPr>
          <w:i/>
          <w:iCs/>
          <w:sz w:val="24"/>
          <w:szCs w:val="32"/>
        </w:rPr>
        <w:t>.</w:t>
      </w:r>
      <w:r>
        <w:rPr>
          <w:sz w:val="24"/>
          <w:szCs w:val="32"/>
        </w:rPr>
        <w:t xml:space="preserve"> </w:t>
      </w:r>
      <w:r w:rsidRPr="00E4285C">
        <w:rPr>
          <w:b/>
          <w:bCs/>
          <w:sz w:val="24"/>
          <w:szCs w:val="32"/>
        </w:rPr>
        <w:t>17</w:t>
      </w:r>
      <w:r w:rsidRPr="00E4285C">
        <w:rPr>
          <w:sz w:val="24"/>
          <w:szCs w:val="32"/>
        </w:rPr>
        <w:t>, 842–848</w:t>
      </w:r>
      <w:r>
        <w:rPr>
          <w:sz w:val="24"/>
          <w:szCs w:val="32"/>
        </w:rPr>
        <w:t xml:space="preserve"> </w:t>
      </w:r>
      <w:r w:rsidRPr="00E4285C">
        <w:rPr>
          <w:sz w:val="24"/>
          <w:szCs w:val="32"/>
        </w:rPr>
        <w:t>(2022)</w:t>
      </w:r>
      <w:r>
        <w:rPr>
          <w:sz w:val="24"/>
          <w:szCs w:val="32"/>
        </w:rPr>
        <w:t xml:space="preserve">. </w:t>
      </w:r>
    </w:p>
    <w:bookmarkEnd w:id="5"/>
    <w:p w14:paraId="183CC5B7" w14:textId="77777777" w:rsidR="00C444CF" w:rsidRDefault="00C444CF" w:rsidP="00C444CF">
      <w:pPr>
        <w:pStyle w:val="SPIEreferencelisting"/>
        <w:numPr>
          <w:ilvl w:val="0"/>
          <w:numId w:val="0"/>
        </w:numPr>
        <w:rPr>
          <w:szCs w:val="13"/>
        </w:rPr>
      </w:pPr>
    </w:p>
    <w:p w14:paraId="1FFE083C" w14:textId="77777777" w:rsidR="00C444CF" w:rsidRPr="00DA7762" w:rsidRDefault="00C444CF" w:rsidP="00E152B4">
      <w:pPr>
        <w:pStyle w:val="Heading4"/>
        <w:spacing w:line="276" w:lineRule="auto"/>
        <w:rPr>
          <w:sz w:val="24"/>
          <w:szCs w:val="24"/>
        </w:rPr>
      </w:pPr>
      <w:r w:rsidRPr="00DA7762">
        <w:rPr>
          <w:sz w:val="24"/>
          <w:szCs w:val="24"/>
        </w:rPr>
        <w:t xml:space="preserve">Appendix 1: Derivation of Endurance Model for Complex Refractive Index of </w:t>
      </w:r>
      <w:proofErr w:type="spellStart"/>
      <w:r w:rsidRPr="00DA7762">
        <w:rPr>
          <w:sz w:val="24"/>
          <w:szCs w:val="24"/>
        </w:rPr>
        <w:t>Sb₂Se</w:t>
      </w:r>
      <w:proofErr w:type="spellEnd"/>
      <w:r w:rsidRPr="00DA7762">
        <w:rPr>
          <w:sz w:val="24"/>
          <w:szCs w:val="24"/>
        </w:rPr>
        <w:t>₃</w:t>
      </w:r>
    </w:p>
    <w:p w14:paraId="6F8E9CA4" w14:textId="77777777" w:rsidR="00C444CF" w:rsidRPr="00454CE4" w:rsidRDefault="00C444CF" w:rsidP="00E152B4">
      <w:pPr>
        <w:pStyle w:val="SPIEreferencelisting"/>
        <w:numPr>
          <w:ilvl w:val="0"/>
          <w:numId w:val="0"/>
        </w:numPr>
        <w:spacing w:after="120" w:line="276" w:lineRule="auto"/>
        <w:jc w:val="thaiDistribute"/>
        <w:rPr>
          <w:sz w:val="24"/>
          <w:szCs w:val="24"/>
        </w:rPr>
      </w:pPr>
      <w:r w:rsidRPr="00454CE4">
        <w:rPr>
          <w:sz w:val="24"/>
          <w:szCs w:val="24"/>
        </w:rPr>
        <w:t xml:space="preserve">This appendix presents a simple derivation of the endurance model used for the real and imaginary parts of the complex refractive index of </w:t>
      </w:r>
      <w:proofErr w:type="spellStart"/>
      <w:r w:rsidRPr="00454CE4">
        <w:rPr>
          <w:sz w:val="24"/>
          <w:szCs w:val="24"/>
        </w:rPr>
        <w:t>Sb₂Se</w:t>
      </w:r>
      <w:proofErr w:type="spellEnd"/>
      <w:r w:rsidRPr="00454CE4">
        <w:rPr>
          <w:sz w:val="24"/>
          <w:szCs w:val="24"/>
        </w:rPr>
        <w:t xml:space="preserve">₃ as a function of cycle number </w:t>
      </w:r>
      <w:proofErr w:type="spellStart"/>
      <w:r w:rsidRPr="00454CE4">
        <w:rPr>
          <w:i/>
          <w:iCs/>
          <w:sz w:val="24"/>
          <w:szCs w:val="24"/>
        </w:rPr>
        <w:t>N</w:t>
      </w:r>
      <w:r w:rsidRPr="00454CE4">
        <w:rPr>
          <w:i/>
          <w:iCs/>
          <w:sz w:val="24"/>
          <w:szCs w:val="24"/>
          <w:vertAlign w:val="subscript"/>
        </w:rPr>
        <w:t>cyc</w:t>
      </w:r>
      <w:proofErr w:type="spellEnd"/>
      <w:r w:rsidRPr="00454CE4">
        <w:rPr>
          <w:sz w:val="24"/>
          <w:szCs w:val="24"/>
        </w:rPr>
        <w:t xml:space="preserve"> as Eq. (2). The goal is to obtain compact expressions that can be directly used in the transfer</w:t>
      </w:r>
      <w:r w:rsidRPr="00454CE4">
        <w:rPr>
          <w:sz w:val="24"/>
          <w:szCs w:val="24"/>
        </w:rPr>
        <w:noBreakHyphen/>
        <w:t>matrix simulations of the asymmetric cavity, while still being physically motivated by relaxation and damage processes observed in phase</w:t>
      </w:r>
      <w:r w:rsidRPr="00454CE4">
        <w:rPr>
          <w:sz w:val="24"/>
          <w:szCs w:val="24"/>
        </w:rPr>
        <w:noBreakHyphen/>
        <w:t xml:space="preserve">change materials (PCMs) [1, 3, 9-11]. </w:t>
      </w:r>
    </w:p>
    <w:p w14:paraId="4D1C3E48" w14:textId="77777777" w:rsidR="00C444CF" w:rsidRPr="00454CE4" w:rsidRDefault="00C444CF" w:rsidP="00E152B4">
      <w:pPr>
        <w:pStyle w:val="SPIEreferencelisting"/>
        <w:numPr>
          <w:ilvl w:val="0"/>
          <w:numId w:val="0"/>
        </w:numPr>
        <w:spacing w:after="120" w:line="276" w:lineRule="auto"/>
        <w:jc w:val="thaiDistribute"/>
        <w:rPr>
          <w:i/>
          <w:iCs/>
          <w:sz w:val="24"/>
          <w:szCs w:val="24"/>
        </w:rPr>
      </w:pPr>
      <w:r w:rsidRPr="00454CE4">
        <w:rPr>
          <w:i/>
          <w:iCs/>
          <w:sz w:val="24"/>
          <w:szCs w:val="24"/>
        </w:rPr>
        <w:t>X.1 Physical Picture and State Variable</w:t>
      </w:r>
    </w:p>
    <w:p w14:paraId="4F8E2FFD" w14:textId="7CAEDAB2" w:rsidR="00C444CF" w:rsidRPr="00454CE4" w:rsidRDefault="00C444CF" w:rsidP="00E152B4">
      <w:pPr>
        <w:pStyle w:val="SPIEreferencelisting"/>
        <w:numPr>
          <w:ilvl w:val="0"/>
          <w:numId w:val="0"/>
        </w:numPr>
        <w:spacing w:after="120" w:line="276" w:lineRule="auto"/>
        <w:jc w:val="thaiDistribute"/>
        <w:rPr>
          <w:sz w:val="24"/>
          <w:szCs w:val="24"/>
        </w:rPr>
      </w:pPr>
      <w:r w:rsidRPr="00454CE4">
        <w:rPr>
          <w:sz w:val="24"/>
          <w:szCs w:val="24"/>
        </w:rPr>
        <w:t xml:space="preserve">During repeated amorphous–crystalline switching, the microscopic structure of </w:t>
      </w:r>
      <w:proofErr w:type="spellStart"/>
      <w:r w:rsidRPr="00454CE4">
        <w:rPr>
          <w:sz w:val="24"/>
          <w:szCs w:val="24"/>
        </w:rPr>
        <w:t>Sb₂Se</w:t>
      </w:r>
      <w:proofErr w:type="spellEnd"/>
      <w:r w:rsidRPr="00454CE4">
        <w:rPr>
          <w:sz w:val="24"/>
          <w:szCs w:val="24"/>
        </w:rPr>
        <w:t xml:space="preserve">₃ is not perfectly reversible. Processes such as structural relaxation, vacancy ordering, defect accumulation, and interface degradation gradually modify the optical response [9, 11]. To describe this in a simple way, introduce an internal </w:t>
      </w:r>
      <w:r w:rsidRPr="0020400D">
        <w:rPr>
          <w:sz w:val="24"/>
          <w:szCs w:val="24"/>
        </w:rPr>
        <w:t>state variable</w:t>
      </w:r>
      <w:r w:rsidRPr="00454CE4">
        <w:rPr>
          <w:sz w:val="24"/>
          <w:szCs w:val="24"/>
        </w:rPr>
        <w:t xml:space="preserve"> </w:t>
      </w:r>
      <w:proofErr w:type="spellStart"/>
      <w:r w:rsidRPr="00454CE4">
        <w:rPr>
          <w:i/>
          <w:iCs/>
          <w:sz w:val="24"/>
          <w:szCs w:val="24"/>
        </w:rPr>
        <w:t>X</w:t>
      </w:r>
      <w:r w:rsidRPr="00454CE4">
        <w:rPr>
          <w:i/>
          <w:iCs/>
          <w:sz w:val="24"/>
          <w:szCs w:val="24"/>
          <w:vertAlign w:val="subscript"/>
        </w:rPr>
        <w:t>p</w:t>
      </w:r>
      <w:proofErr w:type="spellEnd"/>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w:t>
      </w:r>
      <w:r w:rsidRPr="00454CE4">
        <w:rPr>
          <w:sz w:val="24"/>
          <w:szCs w:val="24"/>
        </w:rPr>
        <w:fldChar w:fldCharType="begin"/>
      </w:r>
      <w:r w:rsidRPr="00454CE4">
        <w:rPr>
          <w:sz w:val="24"/>
          <w:szCs w:val="24"/>
        </w:rPr>
        <w:instrText xml:space="preserve"> QUOTE </w:instrText>
      </w:r>
      <m:oMath>
        <m:sSub>
          <m:sSubPr>
            <m:ctrlPr>
              <w:rPr>
                <w:rFonts w:ascii="Cambria Math" w:hAnsi="Cambria Math" w:cs="Tahoma"/>
                <w:sz w:val="24"/>
                <w:szCs w:val="24"/>
                <w:lang w:bidi="th-TH"/>
              </w:rPr>
            </m:ctrlPr>
          </m:sSubPr>
          <m:e>
            <m:r>
              <m:rPr>
                <m:sty m:val="p"/>
              </m:rPr>
              <w:rPr>
                <w:rFonts w:ascii="Cambria Math" w:hAnsi="Cambria Math" w:cs="Tahoma"/>
                <w:sz w:val="24"/>
                <w:szCs w:val="24"/>
                <w:lang w:bidi="th-TH"/>
              </w:rPr>
              <m:t>X</m:t>
            </m:r>
          </m:e>
          <m:sub>
            <m:r>
              <m:rPr>
                <m:sty m:val="p"/>
              </m:rPr>
              <w:rPr>
                <w:rFonts w:ascii="Cambria Math" w:hAnsi="Cambria Math" w:cs="Tahoma"/>
                <w:sz w:val="24"/>
                <w:szCs w:val="24"/>
                <w:lang w:bidi="th-TH"/>
              </w:rPr>
              <m:t>p</m:t>
            </m:r>
          </m:sub>
        </m:sSub>
        <m:r>
          <m:rPr>
            <m:sty m:val="p"/>
          </m:rPr>
          <w:rPr>
            <w:rFonts w:ascii="Cambria Math" w:hAnsi="Cambria Math" w:cs="Tahoma"/>
            <w:sz w:val="24"/>
            <w:szCs w:val="24"/>
            <w:lang w:bidi="th-TH"/>
          </w:rPr>
          <m:t>(N)</m:t>
        </m:r>
      </m:oMath>
      <w:r w:rsidRPr="00454CE4">
        <w:rPr>
          <w:sz w:val="24"/>
          <w:szCs w:val="24"/>
        </w:rPr>
        <w:instrText xml:space="preserve"> </w:instrText>
      </w:r>
      <w:r w:rsidRPr="00454CE4">
        <w:rPr>
          <w:sz w:val="24"/>
          <w:szCs w:val="24"/>
        </w:rPr>
        <w:fldChar w:fldCharType="end"/>
      </w:r>
      <w:r w:rsidRPr="00454CE4">
        <w:rPr>
          <w:sz w:val="24"/>
          <w:szCs w:val="24"/>
        </w:rPr>
        <w:t xml:space="preserve">for each phase: </w:t>
      </w:r>
      <w:r w:rsidRPr="00454CE4">
        <w:rPr>
          <w:i/>
          <w:iCs/>
          <w:sz w:val="24"/>
          <w:szCs w:val="24"/>
        </w:rPr>
        <w:t>p</w:t>
      </w:r>
      <w:r w:rsidRPr="00454CE4">
        <w:rPr>
          <w:sz w:val="24"/>
          <w:szCs w:val="24"/>
        </w:rPr>
        <w:t xml:space="preserve"> denotes amorphous (</w:t>
      </w:r>
      <w:r w:rsidRPr="00454CE4">
        <w:rPr>
          <w:i/>
          <w:iCs/>
          <w:sz w:val="24"/>
          <w:szCs w:val="24"/>
        </w:rPr>
        <w:t>a</w:t>
      </w:r>
      <w:r w:rsidRPr="00454CE4">
        <w:rPr>
          <w:sz w:val="24"/>
          <w:szCs w:val="24"/>
        </w:rPr>
        <w:t>) and crystalline (</w:t>
      </w:r>
      <w:r w:rsidRPr="00454CE4">
        <w:rPr>
          <w:i/>
          <w:iCs/>
          <w:sz w:val="24"/>
          <w:szCs w:val="24"/>
        </w:rPr>
        <w:t>c</w:t>
      </w:r>
      <w:r w:rsidRPr="00454CE4">
        <w:rPr>
          <w:sz w:val="24"/>
          <w:szCs w:val="24"/>
        </w:rPr>
        <w:t xml:space="preserve">). This variable is not specified microscopically; it represents the average structural state that affects the optical constants. </w:t>
      </w:r>
    </w:p>
    <w:p w14:paraId="1CD3E2F7" w14:textId="77777777" w:rsidR="00C444CF" w:rsidRPr="00454CE4" w:rsidRDefault="00C444CF" w:rsidP="00E152B4">
      <w:pPr>
        <w:pStyle w:val="SPIEreferencelisting"/>
        <w:numPr>
          <w:ilvl w:val="0"/>
          <w:numId w:val="0"/>
        </w:numPr>
        <w:spacing w:after="120" w:line="276" w:lineRule="auto"/>
        <w:jc w:val="thaiDistribute"/>
        <w:rPr>
          <w:sz w:val="24"/>
          <w:szCs w:val="24"/>
        </w:rPr>
      </w:pPr>
      <w:r w:rsidRPr="00454CE4">
        <w:rPr>
          <w:sz w:val="24"/>
          <w:szCs w:val="24"/>
        </w:rPr>
        <w:t>We then assume:</w:t>
      </w:r>
    </w:p>
    <w:p w14:paraId="07B6E058" w14:textId="77777777" w:rsidR="00C444CF" w:rsidRPr="00454CE4" w:rsidRDefault="00C444CF">
      <w:pPr>
        <w:pStyle w:val="SPIEreferencelisting"/>
        <w:numPr>
          <w:ilvl w:val="0"/>
          <w:numId w:val="5"/>
        </w:numPr>
        <w:spacing w:after="120" w:line="276" w:lineRule="auto"/>
        <w:jc w:val="thaiDistribute"/>
        <w:rPr>
          <w:sz w:val="24"/>
          <w:szCs w:val="24"/>
        </w:rPr>
      </w:pPr>
      <w:r w:rsidRPr="00454CE4">
        <w:rPr>
          <w:sz w:val="24"/>
          <w:szCs w:val="24"/>
        </w:rPr>
        <w:t xml:space="preserve">After many cycles, the material approaches a </w:t>
      </w:r>
      <w:r w:rsidRPr="0020400D">
        <w:rPr>
          <w:sz w:val="24"/>
          <w:szCs w:val="24"/>
        </w:rPr>
        <w:t>saturated equilibrium state</w:t>
      </w:r>
      <w:r w:rsidRPr="00454CE4">
        <w:rPr>
          <w:sz w:val="24"/>
          <w:szCs w:val="24"/>
        </w:rPr>
        <w:t xml:space="preserve"> </w:t>
      </w:r>
      <w:proofErr w:type="spellStart"/>
      <w:proofErr w:type="gramStart"/>
      <w:r w:rsidRPr="00454CE4">
        <w:rPr>
          <w:i/>
          <w:iCs/>
          <w:sz w:val="24"/>
          <w:szCs w:val="24"/>
        </w:rPr>
        <w:t>X</w:t>
      </w:r>
      <w:r w:rsidRPr="00454CE4">
        <w:rPr>
          <w:i/>
          <w:iCs/>
          <w:sz w:val="24"/>
          <w:szCs w:val="24"/>
          <w:vertAlign w:val="subscript"/>
        </w:rPr>
        <w:t>p</w:t>
      </w:r>
      <w:proofErr w:type="spellEnd"/>
      <w:r w:rsidRPr="00454CE4">
        <w:rPr>
          <w:sz w:val="24"/>
          <w:szCs w:val="24"/>
          <w:vertAlign w:val="subscript"/>
        </w:rPr>
        <w:t>,∞</w:t>
      </w:r>
      <w:proofErr w:type="gramEnd"/>
      <w:r w:rsidRPr="00454CE4">
        <w:rPr>
          <w:sz w:val="24"/>
          <w:szCs w:val="24"/>
          <w:vertAlign w:val="subscript"/>
        </w:rPr>
        <w:t xml:space="preserve"> </w:t>
      </w:r>
      <w:r w:rsidRPr="00454CE4">
        <w:rPr>
          <w:sz w:val="24"/>
          <w:szCs w:val="24"/>
        </w:rPr>
        <w:t>(relaxed or aged state).</w:t>
      </w:r>
    </w:p>
    <w:p w14:paraId="0DC955CE" w14:textId="77777777" w:rsidR="00C444CF" w:rsidRPr="00454CE4" w:rsidRDefault="00C444CF">
      <w:pPr>
        <w:pStyle w:val="SPIEreferencelisting"/>
        <w:numPr>
          <w:ilvl w:val="0"/>
          <w:numId w:val="5"/>
        </w:numPr>
        <w:spacing w:line="276" w:lineRule="auto"/>
        <w:jc w:val="thaiDistribute"/>
        <w:rPr>
          <w:sz w:val="24"/>
          <w:szCs w:val="24"/>
        </w:rPr>
      </w:pPr>
      <w:r w:rsidRPr="00454CE4">
        <w:rPr>
          <w:sz w:val="24"/>
          <w:szCs w:val="24"/>
        </w:rPr>
        <w:t xml:space="preserve">The </w:t>
      </w:r>
      <w:r w:rsidRPr="0020400D">
        <w:rPr>
          <w:sz w:val="24"/>
          <w:szCs w:val="24"/>
        </w:rPr>
        <w:t>real part</w:t>
      </w:r>
      <w:r w:rsidRPr="00454CE4">
        <w:rPr>
          <w:sz w:val="24"/>
          <w:szCs w:val="24"/>
        </w:rPr>
        <w:t xml:space="preserve"> of the refractive index </w:t>
      </w:r>
      <w:r w:rsidRPr="00454CE4">
        <w:rPr>
          <w:i/>
          <w:iCs/>
          <w:sz w:val="24"/>
          <w:szCs w:val="24"/>
        </w:rPr>
        <w:t>n</w:t>
      </w:r>
      <w:r w:rsidRPr="00454CE4">
        <w:rPr>
          <w:i/>
          <w:iCs/>
          <w:sz w:val="24"/>
          <w:szCs w:val="24"/>
          <w:vertAlign w:val="subscript"/>
        </w:rPr>
        <w:t>p</w:t>
      </w:r>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is a monotonic function of this structural state and can be approximated as directly proportional to it: </w:t>
      </w:r>
      <w:r w:rsidRPr="00454CE4">
        <w:rPr>
          <w:position w:val="-12"/>
          <w:sz w:val="24"/>
          <w:szCs w:val="24"/>
        </w:rPr>
        <w:object w:dxaOrig="1680" w:dyaOrig="320" w14:anchorId="42BBEB55">
          <v:shape id="_x0000_i1084" type="#_x0000_t75" style="width:84pt;height:15.75pt" o:ole="">
            <v:imagedata r:id="rId143" o:title=""/>
          </v:shape>
          <o:OLEObject Type="Embed" ProgID="Equation.DSMT4" ShapeID="_x0000_i1084" DrawAspect="Content" ObjectID="_1830229687" r:id="rId144"/>
        </w:object>
      </w:r>
      <w:r w:rsidRPr="00454CE4">
        <w:rPr>
          <w:sz w:val="24"/>
          <w:szCs w:val="24"/>
        </w:rPr>
        <w:t xml:space="preserve"> [9-10].</w:t>
      </w:r>
    </w:p>
    <w:p w14:paraId="7FED7E66" w14:textId="71C3C67B" w:rsidR="00C444CF" w:rsidRPr="00454CE4" w:rsidRDefault="00C444CF">
      <w:pPr>
        <w:pStyle w:val="SPIEreferencelisting"/>
        <w:numPr>
          <w:ilvl w:val="0"/>
          <w:numId w:val="5"/>
        </w:numPr>
        <w:spacing w:after="120" w:line="276" w:lineRule="auto"/>
        <w:jc w:val="thaiDistribute"/>
        <w:rPr>
          <w:sz w:val="24"/>
          <w:szCs w:val="24"/>
        </w:rPr>
      </w:pPr>
      <w:r w:rsidRPr="00454CE4">
        <w:rPr>
          <w:sz w:val="24"/>
          <w:szCs w:val="24"/>
        </w:rPr>
        <w:t xml:space="preserve">The </w:t>
      </w:r>
      <w:r w:rsidRPr="0020400D">
        <w:rPr>
          <w:sz w:val="24"/>
          <w:szCs w:val="24"/>
        </w:rPr>
        <w:t>imaginary part</w:t>
      </w:r>
      <w:r w:rsidRPr="00454CE4">
        <w:rPr>
          <w:sz w:val="24"/>
          <w:szCs w:val="24"/>
        </w:rPr>
        <w:t xml:space="preserve"> </w:t>
      </w:r>
      <w:proofErr w:type="spellStart"/>
      <w:r w:rsidRPr="00454CE4">
        <w:rPr>
          <w:i/>
          <w:iCs/>
          <w:sz w:val="24"/>
          <w:szCs w:val="24"/>
        </w:rPr>
        <w:t>k</w:t>
      </w:r>
      <w:r w:rsidRPr="00454CE4">
        <w:rPr>
          <w:i/>
          <w:iCs/>
          <w:sz w:val="24"/>
          <w:szCs w:val="24"/>
          <w:vertAlign w:val="subscript"/>
        </w:rPr>
        <w:t>p</w:t>
      </w:r>
      <w:proofErr w:type="spellEnd"/>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w:t>
      </w:r>
      <w:r w:rsidRPr="00454CE4">
        <w:rPr>
          <w:sz w:val="24"/>
          <w:szCs w:val="24"/>
        </w:rPr>
        <w:fldChar w:fldCharType="begin"/>
      </w:r>
      <w:r w:rsidRPr="00454CE4">
        <w:rPr>
          <w:sz w:val="24"/>
          <w:szCs w:val="24"/>
        </w:rPr>
        <w:instrText xml:space="preserve"> QUOTE </w:instrText>
      </w:r>
      <m:oMath>
        <m:sSub>
          <m:sSubPr>
            <m:ctrlPr>
              <w:rPr>
                <w:rFonts w:ascii="Cambria Math" w:hAnsi="Cambria Math" w:cs="Tahoma"/>
                <w:sz w:val="24"/>
                <w:szCs w:val="24"/>
                <w:lang w:bidi="th-TH"/>
              </w:rPr>
            </m:ctrlPr>
          </m:sSubPr>
          <m:e>
            <m:r>
              <m:rPr>
                <m:sty m:val="p"/>
              </m:rPr>
              <w:rPr>
                <w:rFonts w:ascii="Cambria Math" w:hAnsi="Cambria Math" w:cs="Tahoma"/>
                <w:sz w:val="24"/>
                <w:szCs w:val="24"/>
                <w:lang w:bidi="th-TH"/>
              </w:rPr>
              <m:t>k</m:t>
            </m:r>
          </m:e>
          <m:sub>
            <m:r>
              <m:rPr>
                <m:sty m:val="p"/>
              </m:rPr>
              <w:rPr>
                <w:rFonts w:ascii="Cambria Math" w:hAnsi="Cambria Math" w:cs="Tahoma"/>
                <w:sz w:val="24"/>
                <w:szCs w:val="24"/>
                <w:lang w:bidi="th-TH"/>
              </w:rPr>
              <m:t>p</m:t>
            </m:r>
          </m:sub>
        </m:sSub>
        <m:r>
          <m:rPr>
            <m:sty m:val="p"/>
          </m:rPr>
          <w:rPr>
            <w:rFonts w:ascii="Cambria Math" w:hAnsi="Cambria Math" w:cs="Tahoma"/>
            <w:sz w:val="24"/>
            <w:szCs w:val="24"/>
            <w:lang w:bidi="th-TH"/>
          </w:rPr>
          <m:t>(N)</m:t>
        </m:r>
      </m:oMath>
      <w:r w:rsidRPr="00454CE4">
        <w:rPr>
          <w:sz w:val="24"/>
          <w:szCs w:val="24"/>
        </w:rPr>
        <w:instrText xml:space="preserve"> </w:instrText>
      </w:r>
      <w:r w:rsidRPr="00454CE4">
        <w:rPr>
          <w:sz w:val="24"/>
          <w:szCs w:val="24"/>
        </w:rPr>
        <w:fldChar w:fldCharType="separate"/>
      </w:r>
      <w:r w:rsidRPr="00454CE4">
        <w:rPr>
          <w:sz w:val="24"/>
          <w:szCs w:val="24"/>
        </w:rPr>
        <w:t xml:space="preserve"> </w:t>
      </w:r>
      <w:r w:rsidRPr="00454CE4">
        <w:rPr>
          <w:sz w:val="24"/>
          <w:szCs w:val="24"/>
        </w:rPr>
        <w:fldChar w:fldCharType="end"/>
      </w:r>
      <w:r w:rsidRPr="00454CE4">
        <w:rPr>
          <w:sz w:val="24"/>
          <w:szCs w:val="24"/>
        </w:rPr>
        <w:t>mainly reflects cumulative damage (defects, voids, roughness) and grows approximately linearly with the amount of damage [9-10].​</w:t>
      </w:r>
    </w:p>
    <w:p w14:paraId="55170298" w14:textId="77777777" w:rsidR="00C444CF" w:rsidRPr="00454CE4" w:rsidRDefault="00C444CF" w:rsidP="00E152B4">
      <w:pPr>
        <w:pStyle w:val="SPIEreferencelisting"/>
        <w:numPr>
          <w:ilvl w:val="0"/>
          <w:numId w:val="0"/>
        </w:numPr>
        <w:spacing w:after="120" w:line="276" w:lineRule="auto"/>
        <w:jc w:val="thaiDistribute"/>
        <w:rPr>
          <w:sz w:val="24"/>
          <w:szCs w:val="24"/>
        </w:rPr>
      </w:pPr>
      <w:r w:rsidRPr="00454CE4">
        <w:rPr>
          <w:sz w:val="24"/>
          <w:szCs w:val="24"/>
        </w:rPr>
        <w:t xml:space="preserve">Based on these assumptions, we derive separate models for </w:t>
      </w:r>
      <w:r w:rsidRPr="00454CE4">
        <w:rPr>
          <w:i/>
          <w:iCs/>
          <w:sz w:val="24"/>
          <w:szCs w:val="24"/>
        </w:rPr>
        <w:t>n</w:t>
      </w:r>
      <w:r w:rsidRPr="00454CE4">
        <w:rPr>
          <w:i/>
          <w:iCs/>
          <w:sz w:val="24"/>
          <w:szCs w:val="24"/>
          <w:vertAlign w:val="subscript"/>
        </w:rPr>
        <w:t>p</w:t>
      </w:r>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and </w:t>
      </w:r>
      <w:proofErr w:type="spellStart"/>
      <w:r w:rsidRPr="00454CE4">
        <w:rPr>
          <w:i/>
          <w:iCs/>
          <w:sz w:val="24"/>
          <w:szCs w:val="24"/>
        </w:rPr>
        <w:t>k</w:t>
      </w:r>
      <w:r w:rsidRPr="00454CE4">
        <w:rPr>
          <w:i/>
          <w:iCs/>
          <w:sz w:val="24"/>
          <w:szCs w:val="24"/>
          <w:vertAlign w:val="subscript"/>
        </w:rPr>
        <w:t>p</w:t>
      </w:r>
      <w:proofErr w:type="spellEnd"/>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w:t>
      </w:r>
    </w:p>
    <w:p w14:paraId="6ECB5EA7" w14:textId="77777777" w:rsidR="00C444CF" w:rsidRPr="00454CE4" w:rsidRDefault="00C444CF" w:rsidP="00E152B4">
      <w:pPr>
        <w:pStyle w:val="SPIEreferencelisting"/>
        <w:numPr>
          <w:ilvl w:val="0"/>
          <w:numId w:val="0"/>
        </w:numPr>
        <w:spacing w:after="120" w:line="276" w:lineRule="auto"/>
        <w:rPr>
          <w:i/>
          <w:iCs/>
          <w:sz w:val="24"/>
          <w:szCs w:val="24"/>
        </w:rPr>
      </w:pPr>
      <w:r w:rsidRPr="00454CE4">
        <w:rPr>
          <w:i/>
          <w:iCs/>
          <w:sz w:val="24"/>
          <w:szCs w:val="24"/>
        </w:rPr>
        <w:t>X.2 Exponential Drift of Real Refractive Index</w:t>
      </w:r>
    </w:p>
    <w:p w14:paraId="0C1D1A32" w14:textId="48A9D71E" w:rsidR="00454CE4"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For the structural state </w:t>
      </w:r>
      <w:proofErr w:type="spellStart"/>
      <w:r w:rsidRPr="00454CE4">
        <w:rPr>
          <w:i/>
          <w:iCs/>
          <w:sz w:val="24"/>
          <w:szCs w:val="24"/>
        </w:rPr>
        <w:t>X</w:t>
      </w:r>
      <w:r w:rsidRPr="00454CE4">
        <w:rPr>
          <w:i/>
          <w:iCs/>
          <w:sz w:val="24"/>
          <w:szCs w:val="24"/>
          <w:vertAlign w:val="subscript"/>
        </w:rPr>
        <w:t>p</w:t>
      </w:r>
      <w:proofErr w:type="spellEnd"/>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 we postulate a first</w:t>
      </w:r>
      <w:r w:rsidRPr="00454CE4">
        <w:rPr>
          <w:sz w:val="24"/>
          <w:szCs w:val="24"/>
        </w:rPr>
        <w:noBreakHyphen/>
        <w:t xml:space="preserve">order relaxation law with respect to cycle number </w:t>
      </w:r>
      <w:proofErr w:type="spellStart"/>
      <w:r w:rsidRPr="00454CE4">
        <w:rPr>
          <w:i/>
          <w:iCs/>
          <w:sz w:val="24"/>
          <w:szCs w:val="24"/>
        </w:rPr>
        <w:t>N</w:t>
      </w:r>
      <w:r w:rsidRPr="00454CE4">
        <w:rPr>
          <w:sz w:val="24"/>
          <w:szCs w:val="24"/>
          <w:vertAlign w:val="subscript"/>
        </w:rPr>
        <w:t>cyc</w:t>
      </w:r>
      <w:proofErr w:type="spellEnd"/>
      <w:r w:rsidRPr="00454CE4">
        <w:rPr>
          <w:sz w:val="24"/>
          <w:szCs w:val="24"/>
        </w:rPr>
        <w:t>:</w:t>
      </w:r>
    </w:p>
    <w:p w14:paraId="5E1DF98D" w14:textId="3B9B975E" w:rsidR="00C444CF" w:rsidRPr="00454CE4" w:rsidRDefault="00454CE4" w:rsidP="00E152B4">
      <w:pPr>
        <w:pStyle w:val="SPIEreferencelisting"/>
        <w:numPr>
          <w:ilvl w:val="0"/>
          <w:numId w:val="0"/>
        </w:numPr>
        <w:spacing w:after="120" w:line="276" w:lineRule="auto"/>
        <w:jc w:val="right"/>
        <w:rPr>
          <w:sz w:val="24"/>
          <w:szCs w:val="24"/>
        </w:rPr>
      </w:pPr>
      <w:r w:rsidRPr="00454CE4">
        <w:rPr>
          <w:position w:val="-24"/>
          <w:sz w:val="24"/>
          <w:szCs w:val="24"/>
        </w:rPr>
        <w:object w:dxaOrig="2840" w:dyaOrig="660" w14:anchorId="34837F62">
          <v:shape id="_x0000_i1085" type="#_x0000_t75" style="width:141.75pt;height:33pt" o:ole="">
            <v:imagedata r:id="rId145" o:title=""/>
          </v:shape>
          <o:OLEObject Type="Embed" ProgID="Equation.DSMT4" ShapeID="_x0000_i1085" DrawAspect="Content" ObjectID="_1830229688" r:id="rId146"/>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proofErr w:type="gramStart"/>
      <w:r>
        <w:rPr>
          <w:sz w:val="24"/>
          <w:szCs w:val="24"/>
        </w:rPr>
        <w:t xml:space="preserve">   </w:t>
      </w:r>
      <w:r w:rsidR="00C444CF" w:rsidRPr="00454CE4">
        <w:rPr>
          <w:sz w:val="24"/>
          <w:szCs w:val="24"/>
        </w:rPr>
        <w:t>(</w:t>
      </w:r>
      <w:proofErr w:type="gramEnd"/>
      <w:r w:rsidR="00C444CF" w:rsidRPr="00454CE4">
        <w:rPr>
          <w:sz w:val="24"/>
          <w:szCs w:val="24"/>
        </w:rPr>
        <w:t>X.1)</w:t>
      </w:r>
    </w:p>
    <w:p w14:paraId="3EFB845E"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where </w:t>
      </w:r>
      <w:r w:rsidRPr="00454CE4">
        <w:rPr>
          <w:i/>
          <w:iCs/>
          <w:sz w:val="24"/>
          <w:szCs w:val="24"/>
        </w:rPr>
        <w:t>α</w:t>
      </w:r>
      <w:r w:rsidRPr="00454CE4">
        <w:rPr>
          <w:i/>
          <w:iCs/>
          <w:sz w:val="24"/>
          <w:szCs w:val="24"/>
          <w:vertAlign w:val="subscript"/>
        </w:rPr>
        <w:t>p</w:t>
      </w:r>
      <w:r w:rsidRPr="00454CE4">
        <w:rPr>
          <w:sz w:val="24"/>
          <w:szCs w:val="24"/>
        </w:rPr>
        <w:t xml:space="preserve"> &gt; 0 is an effective </w:t>
      </w:r>
      <w:r w:rsidRPr="0020400D">
        <w:rPr>
          <w:sz w:val="24"/>
          <w:szCs w:val="24"/>
        </w:rPr>
        <w:t>relaxation (drift) rate per cycle</w:t>
      </w:r>
      <w:r w:rsidRPr="00454CE4">
        <w:rPr>
          <w:sz w:val="24"/>
          <w:szCs w:val="24"/>
        </w:rPr>
        <w:t xml:space="preserve"> for phase </w:t>
      </w:r>
      <w:r w:rsidRPr="00454CE4">
        <w:rPr>
          <w:i/>
          <w:iCs/>
          <w:sz w:val="24"/>
          <w:szCs w:val="24"/>
        </w:rPr>
        <w:t>p</w:t>
      </w:r>
      <w:r w:rsidRPr="00454CE4">
        <w:rPr>
          <w:sz w:val="24"/>
          <w:szCs w:val="24"/>
        </w:rPr>
        <w:t xml:space="preserve"> [9].  </w:t>
      </w:r>
    </w:p>
    <w:p w14:paraId="5211E470"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This equation says:</w:t>
      </w:r>
    </w:p>
    <w:p w14:paraId="137571CF" w14:textId="7C0153A5" w:rsidR="00C444CF" w:rsidRPr="00454CE4" w:rsidRDefault="00C444CF">
      <w:pPr>
        <w:pStyle w:val="SPIEreferencelisting"/>
        <w:numPr>
          <w:ilvl w:val="0"/>
          <w:numId w:val="4"/>
        </w:numPr>
        <w:spacing w:after="120" w:line="276" w:lineRule="auto"/>
        <w:rPr>
          <w:sz w:val="24"/>
          <w:szCs w:val="24"/>
        </w:rPr>
      </w:pPr>
      <w:r w:rsidRPr="00454CE4">
        <w:rPr>
          <w:sz w:val="24"/>
          <w:szCs w:val="24"/>
        </w:rPr>
        <w:t xml:space="preserve">If </w:t>
      </w:r>
      <w:proofErr w:type="spellStart"/>
      <w:r w:rsidRPr="00454CE4">
        <w:rPr>
          <w:i/>
          <w:iCs/>
          <w:sz w:val="24"/>
          <w:szCs w:val="24"/>
        </w:rPr>
        <w:t>X</w:t>
      </w:r>
      <w:r w:rsidRPr="00454CE4">
        <w:rPr>
          <w:i/>
          <w:iCs/>
          <w:sz w:val="24"/>
          <w:szCs w:val="24"/>
          <w:vertAlign w:val="subscript"/>
        </w:rPr>
        <w:t>p</w:t>
      </w:r>
      <w:proofErr w:type="spellEnd"/>
      <w:r w:rsidRPr="00454CE4">
        <w:rPr>
          <w:sz w:val="24"/>
          <w:szCs w:val="24"/>
        </w:rPr>
        <w:t>(</w:t>
      </w:r>
      <w:proofErr w:type="spellStart"/>
      <w:r w:rsidRPr="00454CE4">
        <w:rPr>
          <w:i/>
          <w:iCs/>
          <w:sz w:val="24"/>
          <w:szCs w:val="24"/>
        </w:rPr>
        <w:t>N</w:t>
      </w:r>
      <w:r w:rsidRPr="00454CE4">
        <w:rPr>
          <w:sz w:val="24"/>
          <w:szCs w:val="24"/>
          <w:vertAlign w:val="subscript"/>
        </w:rPr>
        <w:t>cyc</w:t>
      </w:r>
      <w:proofErr w:type="spellEnd"/>
      <w:r w:rsidRPr="00454CE4">
        <w:rPr>
          <w:sz w:val="24"/>
          <w:szCs w:val="24"/>
        </w:rPr>
        <w:t>)</w:t>
      </w:r>
      <w:r w:rsidRPr="00454CE4">
        <w:rPr>
          <w:sz w:val="24"/>
          <w:szCs w:val="24"/>
        </w:rPr>
        <w:fldChar w:fldCharType="begin"/>
      </w:r>
      <w:r w:rsidRPr="00454CE4">
        <w:rPr>
          <w:sz w:val="24"/>
          <w:szCs w:val="24"/>
        </w:rPr>
        <w:instrText xml:space="preserve"> QUOTE </w:instrText>
      </w:r>
      <m:oMath>
        <m:sSub>
          <m:sSubPr>
            <m:ctrlPr>
              <w:rPr>
                <w:rFonts w:ascii="Cambria Math" w:hAnsi="Cambria Math" w:cs="Tahoma"/>
                <w:sz w:val="24"/>
                <w:szCs w:val="24"/>
                <w:lang w:bidi="th-TH"/>
              </w:rPr>
            </m:ctrlPr>
          </m:sSubPr>
          <m:e>
            <m:r>
              <m:rPr>
                <m:sty m:val="p"/>
              </m:rPr>
              <w:rPr>
                <w:rFonts w:ascii="Cambria Math" w:hAnsi="Cambria Math" w:cs="Tahoma"/>
                <w:sz w:val="24"/>
                <w:szCs w:val="24"/>
                <w:lang w:bidi="th-TH"/>
              </w:rPr>
              <m:t>X</m:t>
            </m:r>
          </m:e>
          <m:sub>
            <m:r>
              <m:rPr>
                <m:sty m:val="p"/>
              </m:rPr>
              <w:rPr>
                <w:rFonts w:ascii="Cambria Math" w:hAnsi="Cambria Math" w:cs="Tahoma"/>
                <w:sz w:val="24"/>
                <w:szCs w:val="24"/>
                <w:lang w:bidi="th-TH"/>
              </w:rPr>
              <m:t>p</m:t>
            </m:r>
          </m:sub>
        </m:sSub>
        <m:r>
          <m:rPr>
            <m:sty m:val="p"/>
          </m:rPr>
          <w:rPr>
            <w:rFonts w:ascii="Cambria Math" w:hAnsi="Cambria Math" w:cs="Tahoma"/>
            <w:sz w:val="24"/>
            <w:szCs w:val="24"/>
            <w:lang w:bidi="th-TH"/>
          </w:rPr>
          <m:t>(N)</m:t>
        </m:r>
      </m:oMath>
      <w:r w:rsidRPr="00454CE4">
        <w:rPr>
          <w:sz w:val="24"/>
          <w:szCs w:val="24"/>
        </w:rPr>
        <w:instrText xml:space="preserve"> </w:instrText>
      </w:r>
      <w:r w:rsidRPr="00454CE4">
        <w:rPr>
          <w:sz w:val="24"/>
          <w:szCs w:val="24"/>
        </w:rPr>
        <w:fldChar w:fldCharType="separate"/>
      </w:r>
      <w:r w:rsidRPr="00454CE4">
        <w:rPr>
          <w:sz w:val="24"/>
          <w:szCs w:val="24"/>
        </w:rPr>
        <w:t xml:space="preserve"> </w:t>
      </w:r>
      <w:r w:rsidRPr="00454CE4">
        <w:rPr>
          <w:sz w:val="24"/>
          <w:szCs w:val="24"/>
        </w:rPr>
        <w:fldChar w:fldCharType="end"/>
      </w:r>
      <w:r w:rsidRPr="00454CE4">
        <w:rPr>
          <w:sz w:val="24"/>
          <w:szCs w:val="24"/>
        </w:rPr>
        <w:t xml:space="preserve">is larger than its equilibrium value </w:t>
      </w:r>
      <w:proofErr w:type="spellStart"/>
      <w:r w:rsidRPr="00454CE4">
        <w:rPr>
          <w:i/>
          <w:iCs/>
          <w:sz w:val="24"/>
          <w:szCs w:val="24"/>
        </w:rPr>
        <w:t>X</w:t>
      </w:r>
      <w:r w:rsidRPr="00454CE4">
        <w:rPr>
          <w:i/>
          <w:iCs/>
          <w:sz w:val="24"/>
          <w:szCs w:val="24"/>
          <w:vertAlign w:val="subscript"/>
        </w:rPr>
        <w:t>p</w:t>
      </w:r>
      <w:proofErr w:type="spellEnd"/>
      <w:r w:rsidRPr="00454CE4">
        <w:rPr>
          <w:sz w:val="24"/>
          <w:szCs w:val="24"/>
          <w:vertAlign w:val="subscript"/>
        </w:rPr>
        <w:t>,∞</w:t>
      </w:r>
      <w:r w:rsidRPr="00454CE4">
        <w:rPr>
          <w:sz w:val="24"/>
          <w:szCs w:val="24"/>
        </w:rPr>
        <w:t>, it decreases; if smaller, it increases.</w:t>
      </w:r>
    </w:p>
    <w:p w14:paraId="1B9BD2DD" w14:textId="704CF2AC" w:rsidR="00C444CF" w:rsidRPr="00454CE4" w:rsidRDefault="00C444CF">
      <w:pPr>
        <w:pStyle w:val="SPIEreferencelisting"/>
        <w:numPr>
          <w:ilvl w:val="0"/>
          <w:numId w:val="4"/>
        </w:numPr>
        <w:spacing w:after="120" w:line="276" w:lineRule="auto"/>
        <w:rPr>
          <w:sz w:val="24"/>
          <w:szCs w:val="24"/>
        </w:rPr>
      </w:pPr>
      <w:r w:rsidRPr="00454CE4">
        <w:rPr>
          <w:sz w:val="24"/>
          <w:szCs w:val="24"/>
        </w:rPr>
        <w:t xml:space="preserve">The rate of change is proportional to the deviation </w:t>
      </w:r>
      <w:r w:rsidRPr="00454CE4">
        <w:rPr>
          <w:sz w:val="24"/>
          <w:szCs w:val="24"/>
        </w:rPr>
        <w:fldChar w:fldCharType="begin"/>
      </w:r>
      <w:r w:rsidRPr="00454CE4">
        <w:rPr>
          <w:sz w:val="24"/>
          <w:szCs w:val="24"/>
        </w:rPr>
        <w:instrText xml:space="preserve"> QUOTE </w:instrText>
      </w:r>
      <m:oMath>
        <m:sSub>
          <m:sSubPr>
            <m:ctrlPr>
              <w:rPr>
                <w:rFonts w:ascii="Cambria Math" w:hAnsi="Cambria Math" w:cs="Tahoma"/>
                <w:sz w:val="24"/>
                <w:szCs w:val="24"/>
                <w:lang w:bidi="th-TH"/>
              </w:rPr>
            </m:ctrlPr>
          </m:sSubPr>
          <m:e>
            <m:r>
              <m:rPr>
                <m:sty m:val="p"/>
              </m:rPr>
              <w:rPr>
                <w:rFonts w:ascii="Cambria Math" w:hAnsi="Cambria Math" w:cs="Tahoma"/>
                <w:sz w:val="24"/>
                <w:szCs w:val="24"/>
                <w:lang w:bidi="th-TH"/>
              </w:rPr>
              <m:t>X</m:t>
            </m:r>
          </m:e>
          <m:sub>
            <m:r>
              <m:rPr>
                <m:sty m:val="p"/>
              </m:rPr>
              <w:rPr>
                <w:rFonts w:ascii="Cambria Math" w:hAnsi="Cambria Math" w:cs="Tahoma"/>
                <w:sz w:val="24"/>
                <w:szCs w:val="24"/>
                <w:lang w:bidi="th-TH"/>
              </w:rPr>
              <m:t>p</m:t>
            </m:r>
          </m:sub>
        </m:sSub>
        <m:r>
          <m:rPr>
            <m:sty m:val="p"/>
          </m:rPr>
          <w:rPr>
            <w:rFonts w:ascii="Cambria Math" w:hAnsi="Cambria Math" w:cs="Tahoma"/>
            <w:sz w:val="24"/>
            <w:szCs w:val="24"/>
            <w:lang w:bidi="th-TH"/>
          </w:rPr>
          <m:t>-</m:t>
        </m:r>
        <m:sSub>
          <m:sSubPr>
            <m:ctrlPr>
              <w:rPr>
                <w:rFonts w:ascii="Cambria Math" w:hAnsi="Cambria Math" w:cs="Tahoma"/>
                <w:sz w:val="24"/>
                <w:szCs w:val="24"/>
                <w:lang w:bidi="th-TH"/>
              </w:rPr>
            </m:ctrlPr>
          </m:sSubPr>
          <m:e>
            <m:r>
              <m:rPr>
                <m:sty m:val="p"/>
              </m:rPr>
              <w:rPr>
                <w:rFonts w:ascii="Cambria Math" w:hAnsi="Cambria Math" w:cs="Tahoma"/>
                <w:sz w:val="24"/>
                <w:szCs w:val="24"/>
                <w:lang w:bidi="th-TH"/>
              </w:rPr>
              <m:t>X</m:t>
            </m:r>
          </m:e>
          <m:sub>
            <m:r>
              <m:rPr>
                <m:sty m:val="p"/>
              </m:rPr>
              <w:rPr>
                <w:rFonts w:ascii="Cambria Math" w:hAnsi="Cambria Math" w:cs="Tahoma"/>
                <w:sz w:val="24"/>
                <w:szCs w:val="24"/>
                <w:lang w:bidi="th-TH"/>
              </w:rPr>
              <m:t>p,∞</m:t>
            </m:r>
          </m:sub>
        </m:sSub>
      </m:oMath>
      <w:r w:rsidRPr="00454CE4">
        <w:rPr>
          <w:sz w:val="24"/>
          <w:szCs w:val="24"/>
        </w:rPr>
        <w:instrText xml:space="preserve"> </w:instrText>
      </w:r>
      <w:r w:rsidRPr="00454CE4">
        <w:rPr>
          <w:sz w:val="24"/>
          <w:szCs w:val="24"/>
        </w:rPr>
        <w:fldChar w:fldCharType="end"/>
      </w:r>
      <w:r w:rsidR="00454CE4" w:rsidRPr="00454CE4">
        <w:rPr>
          <w:position w:val="-14"/>
          <w:sz w:val="24"/>
          <w:szCs w:val="24"/>
        </w:rPr>
        <w:object w:dxaOrig="1600" w:dyaOrig="380" w14:anchorId="53C0B01E">
          <v:shape id="_x0000_i1086" type="#_x0000_t75" style="width:80.25pt;height:18.75pt" o:ole="">
            <v:imagedata r:id="rId147" o:title=""/>
          </v:shape>
          <o:OLEObject Type="Embed" ProgID="Equation.DSMT4" ShapeID="_x0000_i1086" DrawAspect="Content" ObjectID="_1830229689" r:id="rId148"/>
        </w:object>
      </w:r>
      <w:r w:rsidRPr="00454CE4">
        <w:rPr>
          <w:sz w:val="24"/>
          <w:szCs w:val="24"/>
        </w:rPr>
        <w:t>.</w:t>
      </w:r>
    </w:p>
    <w:p w14:paraId="43F538C2"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lastRenderedPageBreak/>
        <w:t>Such first</w:t>
      </w:r>
      <w:r w:rsidRPr="00454CE4">
        <w:rPr>
          <w:sz w:val="24"/>
          <w:szCs w:val="24"/>
        </w:rPr>
        <w:noBreakHyphen/>
        <w:t xml:space="preserve">order equations are standard in many PCM models for structural relaxation and resistance drift, where the property approaches a saturated value exponentially with time or accumulated stress [9, 11]. </w:t>
      </w:r>
    </w:p>
    <w:p w14:paraId="5F7633E5" w14:textId="0014E1EC" w:rsidR="00454CE4" w:rsidRPr="00454CE4" w:rsidRDefault="00C444CF" w:rsidP="00E152B4">
      <w:pPr>
        <w:pStyle w:val="SPIEreferencelisting"/>
        <w:numPr>
          <w:ilvl w:val="0"/>
          <w:numId w:val="0"/>
        </w:numPr>
        <w:spacing w:after="120" w:line="276" w:lineRule="auto"/>
        <w:rPr>
          <w:sz w:val="24"/>
          <w:szCs w:val="24"/>
        </w:rPr>
      </w:pPr>
      <w:r w:rsidRPr="00454CE4">
        <w:rPr>
          <w:sz w:val="24"/>
          <w:szCs w:val="24"/>
        </w:rPr>
        <w:t>Now,</w:t>
      </w:r>
      <w:r w:rsidRPr="00454CE4">
        <w:rPr>
          <w:b/>
          <w:bCs/>
          <w:sz w:val="24"/>
          <w:szCs w:val="24"/>
        </w:rPr>
        <w:t xml:space="preserve"> </w:t>
      </w:r>
      <w:r w:rsidRPr="00454CE4">
        <w:rPr>
          <w:sz w:val="24"/>
          <w:szCs w:val="24"/>
        </w:rPr>
        <w:t>rewriting Eq. (X.1):</w:t>
      </w:r>
    </w:p>
    <w:p w14:paraId="60B563AA" w14:textId="1024E929" w:rsidR="00C444CF" w:rsidRPr="00454CE4" w:rsidRDefault="00454CE4" w:rsidP="00E152B4">
      <w:pPr>
        <w:pStyle w:val="SPIEreferencelisting"/>
        <w:numPr>
          <w:ilvl w:val="0"/>
          <w:numId w:val="0"/>
        </w:numPr>
        <w:spacing w:after="120" w:line="276" w:lineRule="auto"/>
        <w:jc w:val="right"/>
        <w:rPr>
          <w:sz w:val="24"/>
          <w:szCs w:val="24"/>
        </w:rPr>
      </w:pPr>
      <w:r w:rsidRPr="00454CE4">
        <w:rPr>
          <w:position w:val="-24"/>
          <w:sz w:val="24"/>
          <w:szCs w:val="24"/>
        </w:rPr>
        <w:object w:dxaOrig="2780" w:dyaOrig="660" w14:anchorId="22314B10">
          <v:shape id="_x0000_i1087" type="#_x0000_t75" style="width:138.75pt;height:33pt" o:ole="">
            <v:imagedata r:id="rId149" o:title=""/>
          </v:shape>
          <o:OLEObject Type="Embed" ProgID="Equation.DSMT4" ShapeID="_x0000_i1087" DrawAspect="Content" ObjectID="_1830229690" r:id="rId150"/>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(X.2)</w:t>
      </w:r>
    </w:p>
    <w:p w14:paraId="29BD5CE2"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This is a linear first</w:t>
      </w:r>
      <w:r w:rsidRPr="00454CE4">
        <w:rPr>
          <w:sz w:val="24"/>
          <w:szCs w:val="24"/>
        </w:rPr>
        <w:noBreakHyphen/>
        <w:t>order ordinary differential equation. Its homogeneous part is</w:t>
      </w:r>
    </w:p>
    <w:p w14:paraId="2CB0C9FF" w14:textId="4F177E53" w:rsidR="0020400D" w:rsidRPr="00454CE4" w:rsidRDefault="0020400D" w:rsidP="00E152B4">
      <w:pPr>
        <w:pStyle w:val="SPIEreferencelisting"/>
        <w:numPr>
          <w:ilvl w:val="0"/>
          <w:numId w:val="0"/>
        </w:numPr>
        <w:spacing w:after="120" w:line="276" w:lineRule="auto"/>
        <w:jc w:val="right"/>
        <w:rPr>
          <w:sz w:val="24"/>
          <w:szCs w:val="24"/>
        </w:rPr>
      </w:pPr>
      <w:r w:rsidRPr="0020400D">
        <w:rPr>
          <w:position w:val="-24"/>
          <w:sz w:val="24"/>
          <w:szCs w:val="24"/>
        </w:rPr>
        <w:object w:dxaOrig="1880" w:dyaOrig="680" w14:anchorId="58196852">
          <v:shape id="_x0000_i1088" type="#_x0000_t75" style="width:94.5pt;height:33.75pt" o:ole="">
            <v:imagedata r:id="rId151" o:title=""/>
          </v:shape>
          <o:OLEObject Type="Embed" ProgID="Equation.DSMT4" ShapeID="_x0000_i1088" DrawAspect="Content" ObjectID="_1830229691" r:id="rId152"/>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proofErr w:type="gramStart"/>
      <w:r>
        <w:rPr>
          <w:sz w:val="24"/>
          <w:szCs w:val="24"/>
        </w:rPr>
        <w:t xml:space="preserve">   </w:t>
      </w:r>
      <w:r w:rsidR="00C444CF" w:rsidRPr="00454CE4">
        <w:rPr>
          <w:sz w:val="24"/>
          <w:szCs w:val="24"/>
        </w:rPr>
        <w:t>(</w:t>
      </w:r>
      <w:proofErr w:type="gramEnd"/>
      <w:r w:rsidR="00C444CF" w:rsidRPr="00454CE4">
        <w:rPr>
          <w:sz w:val="24"/>
          <w:szCs w:val="24"/>
        </w:rPr>
        <w:t>X.3)</w:t>
      </w:r>
    </w:p>
    <w:p w14:paraId="4B4B9C56" w14:textId="297A878B" w:rsidR="0020400D" w:rsidRPr="00454CE4" w:rsidRDefault="00C444CF" w:rsidP="00E152B4">
      <w:pPr>
        <w:pStyle w:val="SPIEreferencelisting"/>
        <w:numPr>
          <w:ilvl w:val="0"/>
          <w:numId w:val="0"/>
        </w:numPr>
        <w:spacing w:after="120" w:line="276" w:lineRule="auto"/>
        <w:rPr>
          <w:sz w:val="24"/>
          <w:szCs w:val="24"/>
        </w:rPr>
      </w:pPr>
      <w:r w:rsidRPr="00454CE4">
        <w:rPr>
          <w:sz w:val="24"/>
          <w:szCs w:val="24"/>
        </w:rPr>
        <w:t>with solution</w:t>
      </w:r>
      <w:r w:rsidR="0020400D">
        <w:rPr>
          <w:sz w:val="24"/>
          <w:szCs w:val="24"/>
        </w:rPr>
        <w:t>:</w:t>
      </w:r>
    </w:p>
    <w:p w14:paraId="55FEAA10" w14:textId="39BA55AF" w:rsidR="00C444CF" w:rsidRPr="00454CE4" w:rsidRDefault="0020400D" w:rsidP="00E152B4">
      <w:pPr>
        <w:pStyle w:val="SPIEreferencelisting"/>
        <w:numPr>
          <w:ilvl w:val="0"/>
          <w:numId w:val="0"/>
        </w:numPr>
        <w:spacing w:after="120" w:line="276" w:lineRule="auto"/>
        <w:jc w:val="right"/>
        <w:rPr>
          <w:sz w:val="24"/>
          <w:szCs w:val="24"/>
        </w:rPr>
      </w:pPr>
      <w:r w:rsidRPr="0020400D">
        <w:rPr>
          <w:position w:val="-14"/>
          <w:sz w:val="24"/>
          <w:szCs w:val="24"/>
        </w:rPr>
        <w:object w:dxaOrig="2079" w:dyaOrig="420" w14:anchorId="61C404E1">
          <v:shape id="_x0000_i1089" type="#_x0000_t75" style="width:103.5pt;height:21pt" o:ole="">
            <v:imagedata r:id="rId153" o:title=""/>
          </v:shape>
          <o:OLEObject Type="Embed" ProgID="Equation.DSMT4" ShapeID="_x0000_i1089" DrawAspect="Content" ObjectID="_1830229692" r:id="rId154"/>
        </w:object>
      </w:r>
      <w:r w:rsidR="00C444CF" w:rsidRPr="00454CE4">
        <w:rPr>
          <w:sz w:val="24"/>
          <w:szCs w:val="24"/>
        </w:rPr>
        <w:t xml:space="preserve">, </w:t>
      </w:r>
      <w:r w:rsidR="00C444CF" w:rsidRPr="00454CE4">
        <w:rPr>
          <w:sz w:val="24"/>
          <w:szCs w:val="24"/>
        </w:rPr>
        <w:tab/>
      </w:r>
      <w:r w:rsidR="00C444CF" w:rsidRPr="00454CE4">
        <w:rPr>
          <w:sz w:val="24"/>
          <w:szCs w:val="24"/>
        </w:rPr>
        <w:tab/>
      </w:r>
      <w:r>
        <w:rPr>
          <w:sz w:val="24"/>
          <w:szCs w:val="24"/>
        </w:rPr>
        <w:tab/>
      </w:r>
      <w:r>
        <w:rPr>
          <w:sz w:val="24"/>
          <w:szCs w:val="24"/>
        </w:rPr>
        <w:tab/>
      </w:r>
      <w:r w:rsidR="00C444CF" w:rsidRPr="00454CE4">
        <w:rPr>
          <w:sz w:val="24"/>
          <w:szCs w:val="24"/>
        </w:rPr>
        <w:t>(X.4)</w:t>
      </w:r>
    </w:p>
    <w:p w14:paraId="007287FB" w14:textId="7CB4EEB3" w:rsidR="0020400D"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where </w:t>
      </w:r>
      <w:r w:rsidRPr="00454CE4">
        <w:rPr>
          <w:i/>
          <w:iCs/>
          <w:sz w:val="24"/>
          <w:szCs w:val="24"/>
        </w:rPr>
        <w:t>C</w:t>
      </w:r>
      <w:r w:rsidRPr="00454CE4">
        <w:rPr>
          <w:sz w:val="24"/>
          <w:szCs w:val="24"/>
        </w:rPr>
        <w:t xml:space="preserve"> is an integration constant. A particular solution to Eq. (X.2) can be chosen </w:t>
      </w:r>
      <w:r w:rsidR="0020400D">
        <w:rPr>
          <w:sz w:val="24"/>
          <w:szCs w:val="24"/>
        </w:rPr>
        <w:t xml:space="preserve">as </w:t>
      </w:r>
      <w:r w:rsidRPr="00454CE4">
        <w:rPr>
          <w:sz w:val="24"/>
          <w:szCs w:val="24"/>
        </w:rPr>
        <w:t>constant:</w:t>
      </w:r>
    </w:p>
    <w:p w14:paraId="12D825D3" w14:textId="64DC8C77" w:rsidR="00C444CF" w:rsidRPr="00454CE4" w:rsidRDefault="0020400D" w:rsidP="00E152B4">
      <w:pPr>
        <w:pStyle w:val="SPIEreferencelisting"/>
        <w:numPr>
          <w:ilvl w:val="0"/>
          <w:numId w:val="0"/>
        </w:numPr>
        <w:spacing w:after="120" w:line="276" w:lineRule="auto"/>
        <w:jc w:val="right"/>
        <w:rPr>
          <w:sz w:val="24"/>
          <w:szCs w:val="24"/>
        </w:rPr>
      </w:pPr>
      <w:r w:rsidRPr="0020400D">
        <w:rPr>
          <w:position w:val="-14"/>
          <w:sz w:val="24"/>
          <w:szCs w:val="24"/>
        </w:rPr>
        <w:object w:dxaOrig="1760" w:dyaOrig="400" w14:anchorId="37FC0594">
          <v:shape id="_x0000_i1090" type="#_x0000_t75" style="width:87.75pt;height:20.25pt" o:ole="">
            <v:imagedata r:id="rId155" o:title=""/>
          </v:shape>
          <o:OLEObject Type="Embed" ProgID="Equation.DSMT4" ShapeID="_x0000_i1090" DrawAspect="Content" ObjectID="_1830229693" r:id="rId156"/>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(X.5)</w:t>
      </w:r>
    </w:p>
    <w:p w14:paraId="092FC6E1" w14:textId="28D4F44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Substituting</w:t>
      </w:r>
      <w:r w:rsidR="00390A87">
        <w:rPr>
          <w:sz w:val="24"/>
          <w:szCs w:val="24"/>
        </w:rPr>
        <w:t xml:space="preserve"> Eq. (X.5)</w:t>
      </w:r>
      <w:r w:rsidRPr="00454CE4">
        <w:rPr>
          <w:sz w:val="24"/>
          <w:szCs w:val="24"/>
        </w:rPr>
        <w:t xml:space="preserve"> into Eq. (X.2):</w:t>
      </w:r>
    </w:p>
    <w:p w14:paraId="08ED5433" w14:textId="3712DDEA" w:rsidR="00C444CF" w:rsidRPr="00454CE4" w:rsidRDefault="00390A87" w:rsidP="00E152B4">
      <w:pPr>
        <w:pStyle w:val="SPIEreferencelisting"/>
        <w:numPr>
          <w:ilvl w:val="0"/>
          <w:numId w:val="0"/>
        </w:numPr>
        <w:spacing w:after="120" w:line="276" w:lineRule="auto"/>
        <w:jc w:val="center"/>
        <w:rPr>
          <w:sz w:val="24"/>
          <w:szCs w:val="24"/>
        </w:rPr>
      </w:pPr>
      <w:r w:rsidRPr="00390A87">
        <w:rPr>
          <w:position w:val="-24"/>
          <w:sz w:val="24"/>
          <w:szCs w:val="24"/>
        </w:rPr>
        <w:object w:dxaOrig="2799" w:dyaOrig="680" w14:anchorId="5A6ED070">
          <v:shape id="_x0000_i1091" type="#_x0000_t75" style="width:139.5pt;height:33.75pt" o:ole="">
            <v:imagedata r:id="rId157" o:title=""/>
          </v:shape>
          <o:OLEObject Type="Embed" ProgID="Equation.DSMT4" ShapeID="_x0000_i1091" DrawAspect="Content" ObjectID="_1830229694" r:id="rId158"/>
        </w:object>
      </w:r>
      <w:r>
        <w:rPr>
          <w:sz w:val="24"/>
          <w:szCs w:val="24"/>
        </w:rPr>
        <w:t>.</w:t>
      </w:r>
    </w:p>
    <w:p w14:paraId="3767BD24" w14:textId="0EE05ED1" w:rsidR="00390A87" w:rsidRPr="00454CE4" w:rsidRDefault="00390A87" w:rsidP="00E152B4">
      <w:pPr>
        <w:pStyle w:val="SPIEreferencelisting"/>
        <w:numPr>
          <w:ilvl w:val="0"/>
          <w:numId w:val="0"/>
        </w:numPr>
        <w:spacing w:after="120" w:line="276" w:lineRule="auto"/>
        <w:rPr>
          <w:sz w:val="24"/>
          <w:szCs w:val="24"/>
        </w:rPr>
      </w:pPr>
      <w:r>
        <w:rPr>
          <w:sz w:val="24"/>
          <w:szCs w:val="24"/>
        </w:rPr>
        <w:t>S</w:t>
      </w:r>
      <w:r w:rsidRPr="00454CE4">
        <w:rPr>
          <w:sz w:val="24"/>
          <w:szCs w:val="24"/>
        </w:rPr>
        <w:t>o,</w:t>
      </w:r>
      <w:r w:rsidR="00C444CF" w:rsidRPr="00454CE4">
        <w:rPr>
          <w:sz w:val="24"/>
          <w:szCs w:val="24"/>
        </w:rPr>
        <w:t xml:space="preserve"> Eq. (X.5) satisfies the</w:t>
      </w:r>
      <w:r>
        <w:rPr>
          <w:sz w:val="24"/>
          <w:szCs w:val="24"/>
        </w:rPr>
        <w:t xml:space="preserve"> rate</w:t>
      </w:r>
      <w:r w:rsidR="00C444CF" w:rsidRPr="00454CE4">
        <w:rPr>
          <w:sz w:val="24"/>
          <w:szCs w:val="24"/>
        </w:rPr>
        <w:t xml:space="preserve"> equation. The</w:t>
      </w:r>
      <w:r>
        <w:rPr>
          <w:sz w:val="24"/>
          <w:szCs w:val="24"/>
        </w:rPr>
        <w:t>n the</w:t>
      </w:r>
      <w:r w:rsidR="00C444CF" w:rsidRPr="00454CE4">
        <w:rPr>
          <w:sz w:val="24"/>
          <w:szCs w:val="24"/>
        </w:rPr>
        <w:t xml:space="preserve"> general solution </w:t>
      </w:r>
      <w:r>
        <w:rPr>
          <w:sz w:val="24"/>
          <w:szCs w:val="24"/>
        </w:rPr>
        <w:t>can be written as</w:t>
      </w:r>
      <w:r w:rsidR="00C444CF" w:rsidRPr="00454CE4">
        <w:rPr>
          <w:sz w:val="24"/>
          <w:szCs w:val="24"/>
        </w:rPr>
        <w:t xml:space="preserve"> the sum</w:t>
      </w:r>
      <w:r>
        <w:rPr>
          <w:sz w:val="24"/>
          <w:szCs w:val="24"/>
        </w:rPr>
        <w:t xml:space="preserve"> of homogeneous and particular solutions as</w:t>
      </w:r>
      <w:r w:rsidR="00C444CF" w:rsidRPr="00454CE4">
        <w:rPr>
          <w:sz w:val="24"/>
          <w:szCs w:val="24"/>
        </w:rPr>
        <w:t>:</w:t>
      </w:r>
    </w:p>
    <w:p w14:paraId="59A87D62" w14:textId="4F819ACD"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5080" w:dyaOrig="420" w14:anchorId="683F3213">
          <v:shape id="_x0000_i1092" type="#_x0000_t75" style="width:254.25pt;height:21pt" o:ole="">
            <v:imagedata r:id="rId159" o:title=""/>
          </v:shape>
          <o:OLEObject Type="Embed" ProgID="Equation.DSMT4" ShapeID="_x0000_i1092" DrawAspect="Content" ObjectID="_1830229695" r:id="rId160"/>
        </w:object>
      </w:r>
      <w:r w:rsidR="00C444CF" w:rsidRPr="00454CE4">
        <w:rPr>
          <w:sz w:val="24"/>
          <w:szCs w:val="24"/>
        </w:rPr>
        <w:t xml:space="preserve">. </w:t>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(X.6)</w:t>
      </w:r>
    </w:p>
    <w:p w14:paraId="25D70275" w14:textId="5A2BDAA1"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Let the initial state at </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 0 be </w:t>
      </w:r>
      <w:proofErr w:type="spellStart"/>
      <w:proofErr w:type="gramStart"/>
      <w:r w:rsidRPr="00454CE4">
        <w:rPr>
          <w:i/>
          <w:iCs/>
          <w:sz w:val="24"/>
          <w:szCs w:val="24"/>
        </w:rPr>
        <w:t>X</w:t>
      </w:r>
      <w:r w:rsidRPr="00454CE4">
        <w:rPr>
          <w:i/>
          <w:iCs/>
          <w:sz w:val="24"/>
          <w:szCs w:val="24"/>
          <w:vertAlign w:val="subscript"/>
        </w:rPr>
        <w:t>p</w:t>
      </w:r>
      <w:proofErr w:type="spellEnd"/>
      <w:r w:rsidRPr="00454CE4">
        <w:rPr>
          <w:sz w:val="24"/>
          <w:szCs w:val="24"/>
        </w:rPr>
        <w:t>(</w:t>
      </w:r>
      <w:proofErr w:type="gramEnd"/>
      <w:r w:rsidRPr="00454CE4">
        <w:rPr>
          <w:sz w:val="24"/>
          <w:szCs w:val="24"/>
        </w:rPr>
        <w:t xml:space="preserve">0) = </w:t>
      </w:r>
      <w:r w:rsidRPr="00454CE4">
        <w:rPr>
          <w:i/>
          <w:iCs/>
          <w:sz w:val="24"/>
          <w:szCs w:val="24"/>
        </w:rPr>
        <w:t>X</w:t>
      </w:r>
      <w:r w:rsidRPr="00454CE4">
        <w:rPr>
          <w:i/>
          <w:iCs/>
          <w:sz w:val="24"/>
          <w:szCs w:val="24"/>
          <w:vertAlign w:val="subscript"/>
        </w:rPr>
        <w:t>p</w:t>
      </w:r>
      <w:r w:rsidRPr="00454CE4">
        <w:rPr>
          <w:sz w:val="24"/>
          <w:szCs w:val="24"/>
          <w:vertAlign w:val="subscript"/>
        </w:rPr>
        <w:t>,0</w:t>
      </w:r>
      <w:r w:rsidRPr="00454CE4">
        <w:rPr>
          <w:sz w:val="24"/>
          <w:szCs w:val="24"/>
        </w:rPr>
        <w:t xml:space="preserve"> </w:t>
      </w:r>
      <w:r w:rsidR="00390A87">
        <w:rPr>
          <w:sz w:val="24"/>
          <w:szCs w:val="24"/>
        </w:rPr>
        <w:t>and u</w:t>
      </w:r>
      <w:r w:rsidRPr="00454CE4">
        <w:rPr>
          <w:sz w:val="24"/>
          <w:szCs w:val="24"/>
        </w:rPr>
        <w:t>sing Eq. (X.6):</w:t>
      </w:r>
    </w:p>
    <w:p w14:paraId="1746E7E1" w14:textId="3D9511E6"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3000" w:dyaOrig="400" w14:anchorId="5B70F77D">
          <v:shape id="_x0000_i1093" type="#_x0000_t75" style="width:150.75pt;height:20.25pt" o:ole="">
            <v:imagedata r:id="rId161" o:title=""/>
          </v:shape>
          <o:OLEObject Type="Embed" ProgID="Equation.DSMT4" ShapeID="_x0000_i1093" DrawAspect="Content" ObjectID="_1830229696" r:id="rId162"/>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(X.7)</w:t>
      </w:r>
    </w:p>
    <w:p w14:paraId="544B5B8A" w14:textId="6E035834"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t>Th</w:t>
      </w:r>
      <w:r w:rsidR="00390A87">
        <w:rPr>
          <w:sz w:val="24"/>
          <w:szCs w:val="24"/>
        </w:rPr>
        <w:t>erefore</w:t>
      </w:r>
      <w:r w:rsidRPr="00454CE4">
        <w:rPr>
          <w:sz w:val="24"/>
          <w:szCs w:val="24"/>
        </w:rPr>
        <w:t>,</w:t>
      </w:r>
    </w:p>
    <w:p w14:paraId="5AA22444" w14:textId="61253EDE"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1540" w:dyaOrig="380" w14:anchorId="17D36887">
          <v:shape id="_x0000_i1094" type="#_x0000_t75" style="width:77.25pt;height:18.75pt" o:ole="">
            <v:imagedata r:id="rId163" o:title=""/>
          </v:shape>
          <o:OLEObject Type="Embed" ProgID="Equation.DSMT4" ShapeID="_x0000_i1094" DrawAspect="Content" ObjectID="_1830229697" r:id="rId164"/>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(X.8)</w:t>
      </w:r>
    </w:p>
    <w:p w14:paraId="5AE03E3F" w14:textId="4288F817"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Substituting </w:t>
      </w:r>
      <w:r w:rsidRPr="00454CE4">
        <w:rPr>
          <w:i/>
          <w:iCs/>
          <w:sz w:val="24"/>
          <w:szCs w:val="24"/>
        </w:rPr>
        <w:t>C</w:t>
      </w:r>
      <w:r w:rsidRPr="00454CE4">
        <w:rPr>
          <w:sz w:val="24"/>
          <w:szCs w:val="24"/>
        </w:rPr>
        <w:t xml:space="preserve"> back into Eq. (X.6):</w:t>
      </w:r>
    </w:p>
    <w:p w14:paraId="1B652390" w14:textId="53CF5F32"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3739" w:dyaOrig="420" w14:anchorId="245DCF06">
          <v:shape id="_x0000_i1095" type="#_x0000_t75" style="width:186.75pt;height:21pt" o:ole="">
            <v:imagedata r:id="rId165" o:title=""/>
          </v:shape>
          <o:OLEObject Type="Embed" ProgID="Equation.DSMT4" ShapeID="_x0000_i1095" DrawAspect="Content" ObjectID="_1830229698" r:id="rId166"/>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(X.9)</w:t>
      </w:r>
    </w:p>
    <w:p w14:paraId="7EDBB21F" w14:textId="2B64EFE3"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t>Rearranging</w:t>
      </w:r>
      <w:r w:rsidR="00390A87">
        <w:rPr>
          <w:sz w:val="24"/>
          <w:szCs w:val="24"/>
        </w:rPr>
        <w:t xml:space="preserve"> Eq. (X.9)</w:t>
      </w:r>
      <w:r w:rsidRPr="00454CE4">
        <w:rPr>
          <w:sz w:val="24"/>
          <w:szCs w:val="24"/>
        </w:rPr>
        <w:t>,</w:t>
      </w:r>
    </w:p>
    <w:p w14:paraId="58E3CBFC" w14:textId="34EE09F8"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3739" w:dyaOrig="420" w14:anchorId="3DDBD3B3">
          <v:shape id="_x0000_i1096" type="#_x0000_t75" style="width:187.5pt;height:21pt" o:ole="">
            <v:imagedata r:id="rId167" o:title=""/>
          </v:shape>
          <o:OLEObject Type="Embed" ProgID="Equation.DSMT4" ShapeID="_x0000_i1096" DrawAspect="Content" ObjectID="_1830229699" r:id="rId168"/>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t>(X.10)</w:t>
      </w:r>
    </w:p>
    <w:p w14:paraId="25B1A205" w14:textId="68AA0277"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We now assume the </w:t>
      </w:r>
      <w:r w:rsidRPr="0020400D">
        <w:rPr>
          <w:sz w:val="24"/>
          <w:szCs w:val="24"/>
        </w:rPr>
        <w:t>real refractive index</w:t>
      </w:r>
      <w:r w:rsidRPr="00454CE4">
        <w:rPr>
          <w:sz w:val="24"/>
          <w:szCs w:val="24"/>
        </w:rPr>
        <w:t xml:space="preserve"> in phase </w:t>
      </w:r>
      <w:r w:rsidRPr="00454CE4">
        <w:rPr>
          <w:i/>
          <w:iCs/>
          <w:sz w:val="24"/>
          <w:szCs w:val="24"/>
        </w:rPr>
        <w:t>p</w:t>
      </w:r>
      <w:r w:rsidRPr="00454CE4">
        <w:rPr>
          <w:sz w:val="24"/>
          <w:szCs w:val="24"/>
        </w:rPr>
        <w:t xml:space="preserve"> follows this relaxation law:</w:t>
      </w:r>
    </w:p>
    <w:p w14:paraId="6B6C604F" w14:textId="04F5DE5B"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4320" w:dyaOrig="380" w14:anchorId="35554E8C">
          <v:shape id="_x0000_i1097" type="#_x0000_t75" style="width:3in;height:18.75pt" o:ole="">
            <v:imagedata r:id="rId169" o:title=""/>
          </v:shape>
          <o:OLEObject Type="Embed" ProgID="Equation.DSMT4" ShapeID="_x0000_i1097" DrawAspect="Content" ObjectID="_1830229700" r:id="rId170"/>
        </w:object>
      </w:r>
      <w:r w:rsidR="00C444CF" w:rsidRPr="00454CE4">
        <w:rPr>
          <w:sz w:val="24"/>
          <w:szCs w:val="24"/>
        </w:rPr>
        <w:t xml:space="preserve">. </w:t>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(X.11)</w:t>
      </w:r>
    </w:p>
    <w:p w14:paraId="3FC48A6B" w14:textId="1E44EA46"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lastRenderedPageBreak/>
        <w:t>Then Eq. (X.10) becomes</w:t>
      </w:r>
    </w:p>
    <w:p w14:paraId="1B27ADBD" w14:textId="41F695A8"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3420" w:dyaOrig="420" w14:anchorId="24B32681">
          <v:shape id="_x0000_i1098" type="#_x0000_t75" style="width:171.75pt;height:21pt" o:ole="">
            <v:imagedata r:id="rId171" o:title=""/>
          </v:shape>
          <o:OLEObject Type="Embed" ProgID="Equation.DSMT4" ShapeID="_x0000_i1098" DrawAspect="Content" ObjectID="_1830229701" r:id="rId172"/>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(X.12)</w:t>
      </w:r>
    </w:p>
    <w:p w14:paraId="5C40FE3B"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This is the endurance model used in the main text for the real part of the refractive index. The initial refractive index: </w:t>
      </w:r>
      <w:r w:rsidRPr="00454CE4">
        <w:rPr>
          <w:i/>
          <w:iCs/>
          <w:sz w:val="24"/>
          <w:szCs w:val="24"/>
        </w:rPr>
        <w:t>n</w:t>
      </w:r>
      <w:r w:rsidRPr="00454CE4">
        <w:rPr>
          <w:i/>
          <w:iCs/>
          <w:sz w:val="24"/>
          <w:szCs w:val="24"/>
          <w:vertAlign w:val="subscript"/>
        </w:rPr>
        <w:t>p</w:t>
      </w:r>
      <w:r w:rsidRPr="00454CE4">
        <w:rPr>
          <w:sz w:val="24"/>
          <w:szCs w:val="24"/>
          <w:vertAlign w:val="subscript"/>
        </w:rPr>
        <w:t>,0</w:t>
      </w:r>
      <w:r w:rsidRPr="00454CE4">
        <w:rPr>
          <w:sz w:val="24"/>
          <w:szCs w:val="24"/>
        </w:rPr>
        <w:t xml:space="preserve"> is </w:t>
      </w:r>
      <w:r w:rsidRPr="00454CE4">
        <w:rPr>
          <w:i/>
          <w:iCs/>
          <w:sz w:val="24"/>
          <w:szCs w:val="24"/>
        </w:rPr>
        <w:t>n</w:t>
      </w:r>
      <w:r w:rsidRPr="00454CE4">
        <w:rPr>
          <w:i/>
          <w:iCs/>
          <w:sz w:val="24"/>
          <w:szCs w:val="24"/>
          <w:vertAlign w:val="subscript"/>
        </w:rPr>
        <w:t>a</w:t>
      </w:r>
      <w:r w:rsidRPr="00454CE4">
        <w:rPr>
          <w:sz w:val="24"/>
          <w:szCs w:val="24"/>
          <w:vertAlign w:val="subscript"/>
        </w:rPr>
        <w:t>,0</w:t>
      </w:r>
      <w:r w:rsidRPr="00454CE4">
        <w:rPr>
          <w:sz w:val="24"/>
          <w:szCs w:val="24"/>
        </w:rPr>
        <w:t xml:space="preserve"> for amorphous phase and is </w:t>
      </w:r>
      <w:r w:rsidRPr="00454CE4">
        <w:rPr>
          <w:i/>
          <w:iCs/>
          <w:sz w:val="24"/>
          <w:szCs w:val="24"/>
        </w:rPr>
        <w:t>n</w:t>
      </w:r>
      <w:r w:rsidRPr="00454CE4">
        <w:rPr>
          <w:i/>
          <w:iCs/>
          <w:sz w:val="24"/>
          <w:szCs w:val="24"/>
          <w:vertAlign w:val="subscript"/>
        </w:rPr>
        <w:t>c</w:t>
      </w:r>
      <w:r w:rsidRPr="00454CE4">
        <w:rPr>
          <w:sz w:val="24"/>
          <w:szCs w:val="24"/>
          <w:vertAlign w:val="subscript"/>
        </w:rPr>
        <w:t>,0</w:t>
      </w:r>
      <w:r w:rsidRPr="00454CE4">
        <w:rPr>
          <w:sz w:val="24"/>
          <w:szCs w:val="24"/>
        </w:rPr>
        <w:t xml:space="preserve"> for crystalline phase. The asymptotic index: </w:t>
      </w:r>
      <w:proofErr w:type="gramStart"/>
      <w:r w:rsidRPr="00454CE4">
        <w:rPr>
          <w:i/>
          <w:iCs/>
          <w:sz w:val="24"/>
          <w:szCs w:val="24"/>
        </w:rPr>
        <w:t>n</w:t>
      </w:r>
      <w:r w:rsidRPr="00454CE4">
        <w:rPr>
          <w:i/>
          <w:iCs/>
          <w:sz w:val="24"/>
          <w:szCs w:val="24"/>
          <w:vertAlign w:val="subscript"/>
        </w:rPr>
        <w:t>p</w:t>
      </w:r>
      <w:r w:rsidRPr="00454CE4">
        <w:rPr>
          <w:sz w:val="24"/>
          <w:szCs w:val="24"/>
          <w:vertAlign w:val="subscript"/>
        </w:rPr>
        <w:t>,∞</w:t>
      </w:r>
      <w:proofErr w:type="gramEnd"/>
      <w:r w:rsidRPr="00454CE4">
        <w:rPr>
          <w:sz w:val="24"/>
          <w:szCs w:val="24"/>
          <w:vertAlign w:val="subscript"/>
        </w:rPr>
        <w:t xml:space="preserve"> </w:t>
      </w:r>
      <w:r w:rsidRPr="00454CE4">
        <w:rPr>
          <w:sz w:val="24"/>
          <w:szCs w:val="24"/>
        </w:rPr>
        <w:t xml:space="preserve">is </w:t>
      </w:r>
      <w:proofErr w:type="spellStart"/>
      <w:r w:rsidRPr="00454CE4">
        <w:rPr>
          <w:i/>
          <w:iCs/>
          <w:sz w:val="24"/>
          <w:szCs w:val="24"/>
        </w:rPr>
        <w:t>n</w:t>
      </w:r>
      <w:r w:rsidRPr="00454CE4">
        <w:rPr>
          <w:i/>
          <w:iCs/>
          <w:sz w:val="24"/>
          <w:szCs w:val="24"/>
          <w:vertAlign w:val="subscript"/>
        </w:rPr>
        <w:t>a</w:t>
      </w:r>
      <w:proofErr w:type="spellEnd"/>
      <w:r w:rsidRPr="00454CE4">
        <w:rPr>
          <w:sz w:val="24"/>
          <w:szCs w:val="24"/>
          <w:vertAlign w:val="subscript"/>
        </w:rPr>
        <w:t>,∞</w:t>
      </w:r>
      <w:r w:rsidRPr="00454CE4">
        <w:rPr>
          <w:sz w:val="24"/>
          <w:szCs w:val="24"/>
        </w:rPr>
        <w:t xml:space="preserve"> = </w:t>
      </w:r>
      <w:r w:rsidRPr="00454CE4">
        <w:rPr>
          <w:i/>
          <w:iCs/>
          <w:sz w:val="24"/>
          <w:szCs w:val="24"/>
        </w:rPr>
        <w:t>n</w:t>
      </w:r>
      <w:r w:rsidRPr="00454CE4">
        <w:rPr>
          <w:i/>
          <w:iCs/>
          <w:sz w:val="24"/>
          <w:szCs w:val="24"/>
          <w:vertAlign w:val="subscript"/>
        </w:rPr>
        <w:t>a</w:t>
      </w:r>
      <w:r w:rsidRPr="00454CE4">
        <w:rPr>
          <w:sz w:val="24"/>
          <w:szCs w:val="24"/>
          <w:vertAlign w:val="subscript"/>
        </w:rPr>
        <w:t>,0</w:t>
      </w:r>
      <w:r w:rsidRPr="00454CE4">
        <w:rPr>
          <w:sz w:val="24"/>
          <w:szCs w:val="24"/>
        </w:rPr>
        <w:t xml:space="preserve"> - </w:t>
      </w:r>
      <w:r w:rsidRPr="00454CE4">
        <w:rPr>
          <w:i/>
          <w:iCs/>
          <w:sz w:val="24"/>
          <w:szCs w:val="24"/>
        </w:rPr>
        <w:t>n</w:t>
      </w:r>
      <w:r w:rsidRPr="00454CE4">
        <w:rPr>
          <w:i/>
          <w:iCs/>
          <w:sz w:val="24"/>
          <w:szCs w:val="24"/>
          <w:vertAlign w:val="subscript"/>
        </w:rPr>
        <w:t>c</w:t>
      </w:r>
      <w:r w:rsidRPr="00454CE4">
        <w:rPr>
          <w:sz w:val="24"/>
          <w:szCs w:val="24"/>
          <w:vertAlign w:val="subscript"/>
        </w:rPr>
        <w:t xml:space="preserve">,0 </w:t>
      </w:r>
      <w:r w:rsidRPr="00454CE4">
        <w:rPr>
          <w:sz w:val="24"/>
          <w:szCs w:val="24"/>
        </w:rPr>
        <w:t xml:space="preserve">when amorphous phase transiting to crystalline phase and is </w:t>
      </w:r>
      <w:proofErr w:type="spellStart"/>
      <w:r w:rsidRPr="00454CE4">
        <w:rPr>
          <w:i/>
          <w:iCs/>
          <w:sz w:val="24"/>
          <w:szCs w:val="24"/>
        </w:rPr>
        <w:t>n</w:t>
      </w:r>
      <w:r w:rsidRPr="00454CE4">
        <w:rPr>
          <w:i/>
          <w:iCs/>
          <w:sz w:val="24"/>
          <w:szCs w:val="24"/>
          <w:vertAlign w:val="subscript"/>
        </w:rPr>
        <w:t>c</w:t>
      </w:r>
      <w:proofErr w:type="spellEnd"/>
      <w:r w:rsidRPr="00454CE4">
        <w:rPr>
          <w:sz w:val="24"/>
          <w:szCs w:val="24"/>
          <w:vertAlign w:val="subscript"/>
        </w:rPr>
        <w:t>,∞</w:t>
      </w:r>
      <w:r w:rsidRPr="00454CE4">
        <w:rPr>
          <w:sz w:val="24"/>
          <w:szCs w:val="24"/>
        </w:rPr>
        <w:t xml:space="preserve"> = </w:t>
      </w:r>
      <w:r w:rsidRPr="00454CE4">
        <w:rPr>
          <w:i/>
          <w:iCs/>
          <w:sz w:val="24"/>
          <w:szCs w:val="24"/>
        </w:rPr>
        <w:t>n</w:t>
      </w:r>
      <w:r w:rsidRPr="00454CE4">
        <w:rPr>
          <w:i/>
          <w:iCs/>
          <w:sz w:val="24"/>
          <w:szCs w:val="24"/>
          <w:vertAlign w:val="subscript"/>
        </w:rPr>
        <w:t>c</w:t>
      </w:r>
      <w:r w:rsidRPr="00454CE4">
        <w:rPr>
          <w:sz w:val="24"/>
          <w:szCs w:val="24"/>
          <w:vertAlign w:val="subscript"/>
        </w:rPr>
        <w:t>,0</w:t>
      </w:r>
      <w:r w:rsidRPr="00454CE4">
        <w:rPr>
          <w:sz w:val="24"/>
          <w:szCs w:val="24"/>
        </w:rPr>
        <w:t xml:space="preserve"> - </w:t>
      </w:r>
      <w:r w:rsidRPr="00454CE4">
        <w:rPr>
          <w:i/>
          <w:iCs/>
          <w:sz w:val="24"/>
          <w:szCs w:val="24"/>
        </w:rPr>
        <w:t>n</w:t>
      </w:r>
      <w:r w:rsidRPr="00454CE4">
        <w:rPr>
          <w:i/>
          <w:iCs/>
          <w:sz w:val="24"/>
          <w:szCs w:val="24"/>
          <w:vertAlign w:val="subscript"/>
        </w:rPr>
        <w:t>a</w:t>
      </w:r>
      <w:r w:rsidRPr="00454CE4">
        <w:rPr>
          <w:sz w:val="24"/>
          <w:szCs w:val="24"/>
          <w:vertAlign w:val="subscript"/>
        </w:rPr>
        <w:t xml:space="preserve">,0 </w:t>
      </w:r>
      <w:r w:rsidRPr="00454CE4">
        <w:rPr>
          <w:sz w:val="24"/>
          <w:szCs w:val="24"/>
        </w:rPr>
        <w:t xml:space="preserve">when crystalline phase switching back to amorphous phase. The drift rate </w:t>
      </w:r>
      <w:r w:rsidRPr="00454CE4">
        <w:rPr>
          <w:i/>
          <w:iCs/>
          <w:sz w:val="24"/>
          <w:szCs w:val="24"/>
        </w:rPr>
        <w:t>α</w:t>
      </w:r>
      <w:r w:rsidRPr="00454CE4">
        <w:rPr>
          <w:i/>
          <w:iCs/>
          <w:sz w:val="24"/>
          <w:szCs w:val="24"/>
          <w:vertAlign w:val="subscript"/>
        </w:rPr>
        <w:t>p</w:t>
      </w:r>
      <w:r w:rsidRPr="00454CE4">
        <w:rPr>
          <w:sz w:val="24"/>
          <w:szCs w:val="24"/>
        </w:rPr>
        <w:t xml:space="preserve"> controls how quickly the index approaches its saturated value. A larger </w:t>
      </w:r>
      <w:r w:rsidRPr="00454CE4">
        <w:rPr>
          <w:i/>
          <w:iCs/>
          <w:sz w:val="24"/>
          <w:szCs w:val="24"/>
        </w:rPr>
        <w:t>α</w:t>
      </w:r>
      <w:r w:rsidRPr="00454CE4">
        <w:rPr>
          <w:i/>
          <w:iCs/>
          <w:sz w:val="24"/>
          <w:szCs w:val="24"/>
          <w:vertAlign w:val="subscript"/>
        </w:rPr>
        <w:t>p</w:t>
      </w:r>
      <w:r w:rsidRPr="00454CE4">
        <w:rPr>
          <w:sz w:val="24"/>
          <w:szCs w:val="24"/>
        </w:rPr>
        <w:t xml:space="preserve"> gives a faster change in the first cycles, leading to quicker degradation of resonance condition and contrast. A smaller </w:t>
      </w:r>
      <w:r w:rsidRPr="00454CE4">
        <w:rPr>
          <w:i/>
          <w:iCs/>
          <w:sz w:val="24"/>
          <w:szCs w:val="24"/>
        </w:rPr>
        <w:t>α</w:t>
      </w:r>
      <w:r w:rsidRPr="00454CE4">
        <w:rPr>
          <w:i/>
          <w:iCs/>
          <w:sz w:val="24"/>
          <w:szCs w:val="24"/>
          <w:vertAlign w:val="subscript"/>
        </w:rPr>
        <w:t>p</w:t>
      </w:r>
      <w:r w:rsidRPr="00454CE4">
        <w:rPr>
          <w:sz w:val="24"/>
          <w:szCs w:val="24"/>
        </w:rPr>
        <w:t xml:space="preserve"> means slower drift and better long</w:t>
      </w:r>
      <w:r w:rsidRPr="00454CE4">
        <w:rPr>
          <w:sz w:val="24"/>
          <w:szCs w:val="24"/>
        </w:rPr>
        <w:noBreakHyphen/>
        <w:t>term stability [3, 10</w:t>
      </w:r>
      <w:proofErr w:type="gramStart"/>
      <w:r w:rsidRPr="00454CE4">
        <w:rPr>
          <w:sz w:val="24"/>
          <w:szCs w:val="24"/>
        </w:rPr>
        <w:t>].​</w:t>
      </w:r>
      <w:proofErr w:type="gramEnd"/>
      <w:r w:rsidRPr="00454CE4">
        <w:rPr>
          <w:sz w:val="24"/>
          <w:szCs w:val="24"/>
        </w:rPr>
        <w:t xml:space="preserve"> Exponential approach is consistent with many relaxation processes in PCMs and provides a simple, saturating law that fits property evolution under annealing or cycling, as reported for optical and electrical parameters [1, 9-11].</w:t>
      </w:r>
    </w:p>
    <w:p w14:paraId="4465FDB7" w14:textId="77777777" w:rsidR="00C444CF" w:rsidRPr="00454CE4" w:rsidRDefault="00C444CF" w:rsidP="00E152B4">
      <w:pPr>
        <w:pStyle w:val="SPIEreferencelisting"/>
        <w:numPr>
          <w:ilvl w:val="0"/>
          <w:numId w:val="0"/>
        </w:numPr>
        <w:spacing w:after="120" w:line="276" w:lineRule="auto"/>
        <w:rPr>
          <w:i/>
          <w:iCs/>
          <w:sz w:val="24"/>
          <w:szCs w:val="24"/>
        </w:rPr>
      </w:pPr>
      <w:r w:rsidRPr="00454CE4">
        <w:rPr>
          <w:i/>
          <w:iCs/>
          <w:sz w:val="24"/>
          <w:szCs w:val="24"/>
        </w:rPr>
        <w:t>X.3 Linear Growth of Imaginary Refractive Index</w:t>
      </w:r>
    </w:p>
    <w:p w14:paraId="17C33EFB"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While the real part reflects long</w:t>
      </w:r>
      <w:r w:rsidRPr="00454CE4">
        <w:rPr>
          <w:sz w:val="24"/>
          <w:szCs w:val="24"/>
        </w:rPr>
        <w:noBreakHyphen/>
        <w:t xml:space="preserve">range structural ordering, </w:t>
      </w:r>
      <w:r w:rsidRPr="0020400D">
        <w:rPr>
          <w:sz w:val="24"/>
          <w:szCs w:val="24"/>
        </w:rPr>
        <w:t>the imaginary part</w:t>
      </w:r>
      <w:r w:rsidRPr="00454CE4">
        <w:rPr>
          <w:sz w:val="24"/>
          <w:szCs w:val="24"/>
        </w:rPr>
        <w:t xml:space="preserve"> </w:t>
      </w:r>
      <w:proofErr w:type="spellStart"/>
      <w:r w:rsidRPr="00454CE4">
        <w:rPr>
          <w:i/>
          <w:iCs/>
          <w:sz w:val="24"/>
          <w:szCs w:val="24"/>
        </w:rPr>
        <w:t>k</w:t>
      </w:r>
      <w:r w:rsidRPr="00454CE4">
        <w:rPr>
          <w:i/>
          <w:iCs/>
          <w:sz w:val="24"/>
          <w:szCs w:val="24"/>
          <w:vertAlign w:val="subscript"/>
        </w:rPr>
        <w:t>p</w:t>
      </w:r>
      <w:proofErr w:type="spellEnd"/>
      <w:r w:rsidRPr="00454CE4">
        <w:rPr>
          <w:sz w:val="24"/>
          <w:szCs w:val="24"/>
        </w:rPr>
        <w:t xml:space="preserve"> is mainly associated with material absorption and scattering. Under repeated cycling, mechanisms such as defect accumulation, void formation, interface roughness, and micro</w:t>
      </w:r>
      <w:r w:rsidRPr="00454CE4">
        <w:rPr>
          <w:sz w:val="24"/>
          <w:szCs w:val="24"/>
        </w:rPr>
        <w:noBreakHyphen/>
        <w:t xml:space="preserve">cracks can gradually increase optical loss [3, 9-10]. Empirically, studies on optical PCM endurance often show that insertion loss or extinction coefficient increases approximately </w:t>
      </w:r>
      <w:r w:rsidRPr="0020400D">
        <w:rPr>
          <w:sz w:val="24"/>
          <w:szCs w:val="24"/>
        </w:rPr>
        <w:t>linearly</w:t>
      </w:r>
      <w:r w:rsidRPr="00454CE4">
        <w:rPr>
          <w:sz w:val="24"/>
          <w:szCs w:val="24"/>
        </w:rPr>
        <w:t xml:space="preserve"> with cycle number in the early</w:t>
      </w:r>
      <w:r w:rsidRPr="00454CE4">
        <w:rPr>
          <w:sz w:val="24"/>
          <w:szCs w:val="24"/>
        </w:rPr>
        <w:noBreakHyphen/>
        <w:t>to</w:t>
      </w:r>
      <w:r w:rsidRPr="00454CE4">
        <w:rPr>
          <w:sz w:val="24"/>
          <w:szCs w:val="24"/>
        </w:rPr>
        <w:noBreakHyphen/>
        <w:t xml:space="preserve">intermediate lifetime regime. </w:t>
      </w:r>
    </w:p>
    <w:p w14:paraId="3AFFCEB8" w14:textId="327D6B58" w:rsidR="00390A87"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There are two convenient but equivalent ways to write such linear growth: an </w:t>
      </w:r>
      <w:r w:rsidRPr="0020400D">
        <w:rPr>
          <w:sz w:val="24"/>
          <w:szCs w:val="24"/>
        </w:rPr>
        <w:t>absolute</w:t>
      </w:r>
      <w:r w:rsidRPr="00454CE4">
        <w:rPr>
          <w:sz w:val="24"/>
          <w:szCs w:val="24"/>
        </w:rPr>
        <w:t xml:space="preserve"> linear model and a </w:t>
      </w:r>
      <w:r w:rsidRPr="0020400D">
        <w:rPr>
          <w:sz w:val="24"/>
          <w:szCs w:val="24"/>
        </w:rPr>
        <w:t>relative (percentage)</w:t>
      </w:r>
      <w:r w:rsidRPr="00454CE4">
        <w:rPr>
          <w:sz w:val="24"/>
          <w:szCs w:val="24"/>
        </w:rPr>
        <w:t xml:space="preserve"> linear model. Assume that the </w:t>
      </w:r>
      <w:r w:rsidRPr="0020400D">
        <w:rPr>
          <w:sz w:val="24"/>
          <w:szCs w:val="24"/>
        </w:rPr>
        <w:t>increment of loss per cycle</w:t>
      </w:r>
      <w:r w:rsidRPr="00454CE4">
        <w:rPr>
          <w:sz w:val="24"/>
          <w:szCs w:val="24"/>
        </w:rPr>
        <w:t xml:space="preserve"> is approximately constant. In discrete form, this can be written as:</w:t>
      </w:r>
    </w:p>
    <w:p w14:paraId="07AEB169" w14:textId="0AB3E724"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2620" w:dyaOrig="380" w14:anchorId="07D8EDF2">
          <v:shape id="_x0000_i1099" type="#_x0000_t75" style="width:131.25pt;height:18.75pt" o:ole="">
            <v:imagedata r:id="rId173" o:title=""/>
          </v:shape>
          <o:OLEObject Type="Embed" ProgID="Equation.DSMT4" ShapeID="_x0000_i1099" DrawAspect="Content" ObjectID="_1830229702" r:id="rId174"/>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proofErr w:type="gramStart"/>
      <w:r w:rsidR="00C444CF" w:rsidRPr="00454CE4">
        <w:rPr>
          <w:sz w:val="24"/>
          <w:szCs w:val="24"/>
        </w:rPr>
        <w:tab/>
        <w:t xml:space="preserve">  (</w:t>
      </w:r>
      <w:proofErr w:type="gramEnd"/>
      <w:r w:rsidR="00C444CF" w:rsidRPr="00454CE4">
        <w:rPr>
          <w:sz w:val="24"/>
          <w:szCs w:val="24"/>
        </w:rPr>
        <w:t>X.13)</w:t>
      </w:r>
    </w:p>
    <w:p w14:paraId="4DEDA815" w14:textId="4B57FEC4" w:rsidR="0020400D"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where </w:t>
      </w:r>
      <w:r w:rsidRPr="00454CE4">
        <w:rPr>
          <w:sz w:val="24"/>
          <w:szCs w:val="24"/>
        </w:rPr>
        <w:fldChar w:fldCharType="begin"/>
      </w:r>
      <w:r w:rsidRPr="00454CE4">
        <w:rPr>
          <w:sz w:val="24"/>
          <w:szCs w:val="24"/>
        </w:rPr>
        <w:instrText xml:space="preserve"> QUOTE </w:instrText>
      </w:r>
      <m:oMath>
        <m:sSub>
          <m:sSubPr>
            <m:ctrlPr>
              <w:rPr>
                <w:rFonts w:ascii="Cambria Math" w:hAnsi="Cambria Math" w:cs="Tahoma"/>
                <w:sz w:val="24"/>
                <w:szCs w:val="24"/>
                <w:lang w:bidi="th-TH"/>
              </w:rPr>
            </m:ctrlPr>
          </m:sSubPr>
          <m:e>
            <m:r>
              <m:rPr>
                <m:sty m:val="p"/>
              </m:rPr>
              <w:rPr>
                <w:rFonts w:ascii="Cambria Math" w:hAnsi="Cambria Math" w:cs="Tahoma"/>
                <w:sz w:val="24"/>
                <w:szCs w:val="24"/>
                <w:lang w:bidi="th-TH"/>
              </w:rPr>
              <m:t>γ</m:t>
            </m:r>
          </m:e>
          <m:sub>
            <m:r>
              <m:rPr>
                <m:sty m:val="p"/>
              </m:rPr>
              <w:rPr>
                <w:rFonts w:ascii="Cambria Math" w:hAnsi="Cambria Math" w:cs="Tahoma"/>
                <w:sz w:val="24"/>
                <w:szCs w:val="24"/>
                <w:lang w:bidi="th-TH"/>
              </w:rPr>
              <m:t>p</m:t>
            </m:r>
          </m:sub>
        </m:sSub>
      </m:oMath>
      <w:r w:rsidRPr="00454CE4">
        <w:rPr>
          <w:sz w:val="24"/>
          <w:szCs w:val="24"/>
        </w:rPr>
        <w:instrText xml:space="preserve"> </w:instrText>
      </w:r>
      <w:r w:rsidRPr="00454CE4">
        <w:rPr>
          <w:sz w:val="24"/>
          <w:szCs w:val="24"/>
        </w:rPr>
        <w:fldChar w:fldCharType="end"/>
      </w:r>
      <w:proofErr w:type="spellStart"/>
      <w:r w:rsidRPr="00454CE4">
        <w:rPr>
          <w:i/>
          <w:iCs/>
          <w:sz w:val="24"/>
          <w:szCs w:val="24"/>
        </w:rPr>
        <w:t>γ</w:t>
      </w:r>
      <w:r w:rsidRPr="00454CE4">
        <w:rPr>
          <w:i/>
          <w:iCs/>
          <w:sz w:val="24"/>
          <w:szCs w:val="24"/>
          <w:vertAlign w:val="subscript"/>
        </w:rPr>
        <w:t>p</w:t>
      </w:r>
      <w:proofErr w:type="spellEnd"/>
      <w:r w:rsidRPr="00454CE4">
        <w:rPr>
          <w:sz w:val="24"/>
          <w:szCs w:val="24"/>
        </w:rPr>
        <w:t xml:space="preserve"> is the absolute increase in </w:t>
      </w:r>
      <w:proofErr w:type="spellStart"/>
      <w:r w:rsidRPr="00454CE4">
        <w:rPr>
          <w:i/>
          <w:iCs/>
          <w:sz w:val="24"/>
          <w:szCs w:val="24"/>
        </w:rPr>
        <w:t>k</w:t>
      </w:r>
      <w:r w:rsidRPr="00454CE4">
        <w:rPr>
          <w:i/>
          <w:iCs/>
          <w:sz w:val="24"/>
          <w:szCs w:val="24"/>
          <w:vertAlign w:val="subscript"/>
        </w:rPr>
        <w:t>p</w:t>
      </w:r>
      <w:proofErr w:type="spellEnd"/>
      <w:r w:rsidRPr="00454CE4">
        <w:rPr>
          <w:sz w:val="24"/>
          <w:szCs w:val="24"/>
        </w:rPr>
        <w:t xml:space="preserve"> per cycle. Iterating Eq. (X.13) from </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 0, 1, 2, </w:t>
      </w:r>
      <w:proofErr w:type="gramStart"/>
      <w:r w:rsidRPr="00454CE4">
        <w:rPr>
          <w:sz w:val="24"/>
          <w:szCs w:val="24"/>
        </w:rPr>
        <w:t>…..</w:t>
      </w:r>
      <w:proofErr w:type="gramEnd"/>
      <w:r w:rsidRPr="00454CE4">
        <w:rPr>
          <w:sz w:val="24"/>
          <w:szCs w:val="24"/>
        </w:rPr>
        <w:t xml:space="preserve">, </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then, we get general form of the </w:t>
      </w:r>
      <w:r w:rsidRPr="0020400D">
        <w:rPr>
          <w:sz w:val="24"/>
          <w:szCs w:val="24"/>
        </w:rPr>
        <w:t>absolute linear model</w:t>
      </w:r>
      <w:r w:rsidRPr="00454CE4">
        <w:rPr>
          <w:sz w:val="24"/>
          <w:szCs w:val="24"/>
        </w:rPr>
        <w:t xml:space="preserve"> as:</w:t>
      </w:r>
    </w:p>
    <w:p w14:paraId="3B47C2C4" w14:textId="1437C409"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2260" w:dyaOrig="380" w14:anchorId="63E05DBD">
          <v:shape id="_x0000_i1100" type="#_x0000_t75" style="width:113.25pt;height:18.75pt" o:ole="">
            <v:imagedata r:id="rId175" o:title=""/>
          </v:shape>
          <o:OLEObject Type="Embed" ProgID="Equation.DSMT4" ShapeID="_x0000_i1100" DrawAspect="Content" ObjectID="_1830229703" r:id="rId176"/>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r w:rsidR="00C444CF" w:rsidRPr="00454CE4">
        <w:rPr>
          <w:sz w:val="24"/>
          <w:szCs w:val="24"/>
        </w:rPr>
        <w:t>(X.14)</w:t>
      </w:r>
    </w:p>
    <w:p w14:paraId="4B079B5D" w14:textId="77777777" w:rsidR="00C444CF" w:rsidRPr="00454CE4" w:rsidRDefault="00C444CF" w:rsidP="00E152B4">
      <w:pPr>
        <w:pStyle w:val="SPIEreferencelisting"/>
        <w:numPr>
          <w:ilvl w:val="0"/>
          <w:numId w:val="0"/>
        </w:numPr>
        <w:spacing w:after="120" w:line="276" w:lineRule="auto"/>
        <w:jc w:val="thaiDistribute"/>
        <w:rPr>
          <w:sz w:val="24"/>
          <w:szCs w:val="24"/>
        </w:rPr>
      </w:pPr>
      <w:r w:rsidRPr="00454CE4">
        <w:rPr>
          <w:sz w:val="24"/>
          <w:szCs w:val="24"/>
        </w:rPr>
        <w:t xml:space="preserve">Parameter </w:t>
      </w:r>
      <w:proofErr w:type="spellStart"/>
      <w:r w:rsidRPr="00454CE4">
        <w:rPr>
          <w:i/>
          <w:iCs/>
          <w:sz w:val="24"/>
          <w:szCs w:val="24"/>
        </w:rPr>
        <w:t>γ</w:t>
      </w:r>
      <w:r w:rsidRPr="00454CE4">
        <w:rPr>
          <w:i/>
          <w:iCs/>
          <w:sz w:val="24"/>
          <w:szCs w:val="24"/>
          <w:vertAlign w:val="subscript"/>
        </w:rPr>
        <w:t>p</w:t>
      </w:r>
      <w:proofErr w:type="spellEnd"/>
      <w:r w:rsidRPr="00454CE4">
        <w:rPr>
          <w:sz w:val="24"/>
          <w:szCs w:val="24"/>
        </w:rPr>
        <w:t xml:space="preserve"> has units of imaginary index per cycle and measures the absolute damage rate. If </w:t>
      </w:r>
      <w:proofErr w:type="spellStart"/>
      <w:r w:rsidRPr="00454CE4">
        <w:rPr>
          <w:i/>
          <w:iCs/>
          <w:sz w:val="24"/>
          <w:szCs w:val="24"/>
        </w:rPr>
        <w:t>γ</w:t>
      </w:r>
      <w:r w:rsidRPr="00454CE4">
        <w:rPr>
          <w:i/>
          <w:iCs/>
          <w:sz w:val="24"/>
          <w:szCs w:val="24"/>
          <w:vertAlign w:val="subscript"/>
        </w:rPr>
        <w:t>p</w:t>
      </w:r>
      <w:proofErr w:type="spellEnd"/>
      <w:r w:rsidRPr="00454CE4">
        <w:rPr>
          <w:sz w:val="24"/>
          <w:szCs w:val="24"/>
        </w:rPr>
        <w:t xml:space="preserve"> is small and </w:t>
      </w:r>
      <w:r w:rsidRPr="00454CE4">
        <w:rPr>
          <w:i/>
          <w:iCs/>
          <w:sz w:val="24"/>
          <w:szCs w:val="24"/>
        </w:rPr>
        <w:t>k</w:t>
      </w:r>
      <w:r w:rsidRPr="00454CE4">
        <w:rPr>
          <w:i/>
          <w:iCs/>
          <w:sz w:val="24"/>
          <w:szCs w:val="24"/>
          <w:vertAlign w:val="subscript"/>
        </w:rPr>
        <w:t>p,</w:t>
      </w:r>
      <w:r w:rsidRPr="00454CE4">
        <w:rPr>
          <w:sz w:val="24"/>
          <w:szCs w:val="24"/>
          <w:vertAlign w:val="subscript"/>
        </w:rPr>
        <w:t>0</w:t>
      </w:r>
      <w:r w:rsidRPr="00454CE4">
        <w:rPr>
          <w:sz w:val="24"/>
          <w:szCs w:val="24"/>
        </w:rPr>
        <w:t xml:space="preserve"> is very low (as for </w:t>
      </w:r>
      <w:proofErr w:type="spellStart"/>
      <w:r w:rsidRPr="00454CE4">
        <w:rPr>
          <w:sz w:val="24"/>
          <w:szCs w:val="24"/>
        </w:rPr>
        <w:t>Sb₂Se</w:t>
      </w:r>
      <w:proofErr w:type="spellEnd"/>
      <w:r w:rsidRPr="00454CE4">
        <w:rPr>
          <w:sz w:val="24"/>
          <w:szCs w:val="24"/>
        </w:rPr>
        <w:t>₃ in the near</w:t>
      </w:r>
      <w:r w:rsidRPr="00454CE4">
        <w:rPr>
          <w:sz w:val="24"/>
          <w:szCs w:val="24"/>
        </w:rPr>
        <w:noBreakHyphen/>
        <w:t>IR), then even after many cycles the loss remains small, consistent with high</w:t>
      </w:r>
      <w:r w:rsidRPr="00454CE4">
        <w:rPr>
          <w:sz w:val="24"/>
          <w:szCs w:val="24"/>
        </w:rPr>
        <w:noBreakHyphen/>
        <w:t>endurance, low</w:t>
      </w:r>
      <w:r w:rsidRPr="00454CE4">
        <w:rPr>
          <w:sz w:val="24"/>
          <w:szCs w:val="24"/>
        </w:rPr>
        <w:noBreakHyphen/>
        <w:t>loss behavior [1, 3</w:t>
      </w:r>
      <w:proofErr w:type="gramStart"/>
      <w:r w:rsidRPr="00454CE4">
        <w:rPr>
          <w:sz w:val="24"/>
          <w:szCs w:val="24"/>
        </w:rPr>
        <w:t>].​</w:t>
      </w:r>
      <w:proofErr w:type="gramEnd"/>
      <w:r w:rsidRPr="00454CE4">
        <w:rPr>
          <w:sz w:val="24"/>
          <w:szCs w:val="24"/>
        </w:rPr>
        <w:t xml:space="preserve"> If </w:t>
      </w:r>
      <w:proofErr w:type="spellStart"/>
      <w:r w:rsidRPr="00454CE4">
        <w:rPr>
          <w:i/>
          <w:iCs/>
          <w:sz w:val="24"/>
          <w:szCs w:val="24"/>
        </w:rPr>
        <w:t>γ</w:t>
      </w:r>
      <w:r w:rsidRPr="00454CE4">
        <w:rPr>
          <w:i/>
          <w:iCs/>
          <w:sz w:val="24"/>
          <w:szCs w:val="24"/>
          <w:vertAlign w:val="subscript"/>
        </w:rPr>
        <w:t>p</w:t>
      </w:r>
      <w:proofErr w:type="spellEnd"/>
      <w:r w:rsidRPr="00454CE4">
        <w:rPr>
          <w:sz w:val="24"/>
          <w:szCs w:val="24"/>
        </w:rPr>
        <w:t xml:space="preserve"> is larger, the cavity becomes more lossy, reducing </w:t>
      </w:r>
      <w:r w:rsidRPr="00454CE4">
        <w:rPr>
          <w:i/>
          <w:iCs/>
          <w:sz w:val="24"/>
          <w:szCs w:val="24"/>
        </w:rPr>
        <w:t>Q</w:t>
      </w:r>
      <w:r w:rsidRPr="00454CE4">
        <w:rPr>
          <w:sz w:val="24"/>
          <w:szCs w:val="24"/>
        </w:rPr>
        <w:noBreakHyphen/>
        <w:t>factor, increasing insertion loss, and lowering switching contrast.</w:t>
      </w:r>
    </w:p>
    <w:p w14:paraId="7DE02788" w14:textId="77777777" w:rsidR="00C444CF" w:rsidRPr="00454CE4" w:rsidRDefault="00C444CF" w:rsidP="00E152B4">
      <w:pPr>
        <w:pStyle w:val="SPIEreferencelisting"/>
        <w:numPr>
          <w:ilvl w:val="0"/>
          <w:numId w:val="0"/>
        </w:numPr>
        <w:spacing w:after="120" w:line="276" w:lineRule="auto"/>
        <w:rPr>
          <w:sz w:val="24"/>
          <w:szCs w:val="24"/>
        </w:rPr>
      </w:pPr>
      <w:r w:rsidRPr="00454CE4">
        <w:rPr>
          <w:sz w:val="24"/>
          <w:szCs w:val="24"/>
        </w:rPr>
        <w:t xml:space="preserve">Sometimes it is more intuitive to think in terms of </w:t>
      </w:r>
      <w:r w:rsidRPr="0020400D">
        <w:rPr>
          <w:sz w:val="24"/>
          <w:szCs w:val="24"/>
        </w:rPr>
        <w:t>relative</w:t>
      </w:r>
      <w:r w:rsidRPr="00454CE4">
        <w:rPr>
          <w:sz w:val="24"/>
          <w:szCs w:val="24"/>
        </w:rPr>
        <w:t xml:space="preserve"> change: the loss increases by a fixed percentage per cycle. Suppose that after </w:t>
      </w:r>
      <w:proofErr w:type="spellStart"/>
      <w:r w:rsidRPr="00454CE4">
        <w:rPr>
          <w:i/>
          <w:iCs/>
          <w:sz w:val="24"/>
          <w:szCs w:val="24"/>
        </w:rPr>
        <w:t>N</w:t>
      </w:r>
      <w:r w:rsidRPr="00454CE4">
        <w:rPr>
          <w:sz w:val="24"/>
          <w:szCs w:val="24"/>
          <w:vertAlign w:val="subscript"/>
        </w:rPr>
        <w:t>cyc</w:t>
      </w:r>
      <w:proofErr w:type="spellEnd"/>
      <w:r w:rsidRPr="00454CE4">
        <w:rPr>
          <w:sz w:val="24"/>
          <w:szCs w:val="24"/>
        </w:rPr>
        <w:t xml:space="preserve"> cycles, the total increase in loss is a fraction </w:t>
      </w:r>
      <w:r w:rsidRPr="00454CE4">
        <w:rPr>
          <w:i/>
          <w:iCs/>
          <w:sz w:val="24"/>
          <w:szCs w:val="24"/>
        </w:rPr>
        <w:t>β</w:t>
      </w:r>
      <w:proofErr w:type="spellStart"/>
      <w:r w:rsidRPr="00454CE4">
        <w:rPr>
          <w:i/>
          <w:iCs/>
          <w:sz w:val="24"/>
          <w:szCs w:val="24"/>
          <w:vertAlign w:val="subscript"/>
        </w:rPr>
        <w:t>p</w:t>
      </w:r>
      <w:r w:rsidRPr="00454CE4">
        <w:rPr>
          <w:i/>
          <w:iCs/>
          <w:sz w:val="24"/>
          <w:szCs w:val="24"/>
        </w:rPr>
        <w:t>N</w:t>
      </w:r>
      <w:r w:rsidRPr="00454CE4">
        <w:rPr>
          <w:sz w:val="24"/>
          <w:szCs w:val="24"/>
          <w:vertAlign w:val="subscript"/>
        </w:rPr>
        <w:t>cyc</w:t>
      </w:r>
      <w:proofErr w:type="spellEnd"/>
      <w:r w:rsidRPr="00454CE4">
        <w:rPr>
          <w:sz w:val="24"/>
          <w:szCs w:val="24"/>
        </w:rPr>
        <w:t xml:space="preserve"> of the initial loss</w:t>
      </w:r>
      <w:r w:rsidRPr="00454CE4">
        <w:rPr>
          <w:i/>
          <w:iCs/>
          <w:sz w:val="24"/>
          <w:szCs w:val="24"/>
        </w:rPr>
        <w:t xml:space="preserve"> k</w:t>
      </w:r>
      <w:r w:rsidRPr="00454CE4">
        <w:rPr>
          <w:i/>
          <w:iCs/>
          <w:sz w:val="24"/>
          <w:szCs w:val="24"/>
          <w:vertAlign w:val="subscript"/>
        </w:rPr>
        <w:t>p,</w:t>
      </w:r>
      <w:r w:rsidRPr="00454CE4">
        <w:rPr>
          <w:sz w:val="24"/>
          <w:szCs w:val="24"/>
          <w:vertAlign w:val="subscript"/>
        </w:rPr>
        <w:t>0</w:t>
      </w:r>
      <w:r w:rsidRPr="00454CE4">
        <w:rPr>
          <w:sz w:val="24"/>
          <w:szCs w:val="24"/>
        </w:rPr>
        <w:t xml:space="preserve">. Then this gives the </w:t>
      </w:r>
      <w:r w:rsidRPr="0020400D">
        <w:rPr>
          <w:sz w:val="24"/>
          <w:szCs w:val="24"/>
        </w:rPr>
        <w:t>relative linear model</w:t>
      </w:r>
      <w:r w:rsidRPr="00454CE4">
        <w:rPr>
          <w:sz w:val="24"/>
          <w:szCs w:val="24"/>
        </w:rPr>
        <w:t>:</w:t>
      </w:r>
    </w:p>
    <w:p w14:paraId="3D2C0B64" w14:textId="0DD94B5E" w:rsidR="00390A87" w:rsidRPr="00454CE4" w:rsidRDefault="00390A87" w:rsidP="00E152B4">
      <w:pPr>
        <w:pStyle w:val="SPIEreferencelisting"/>
        <w:numPr>
          <w:ilvl w:val="0"/>
          <w:numId w:val="0"/>
        </w:numPr>
        <w:spacing w:after="120" w:line="276" w:lineRule="auto"/>
        <w:jc w:val="center"/>
        <w:rPr>
          <w:sz w:val="24"/>
          <w:szCs w:val="24"/>
        </w:rPr>
      </w:pPr>
      <w:r w:rsidRPr="00390A87">
        <w:rPr>
          <w:position w:val="-14"/>
          <w:sz w:val="24"/>
          <w:szCs w:val="24"/>
        </w:rPr>
        <w:object w:dxaOrig="2799" w:dyaOrig="380" w14:anchorId="3179132C">
          <v:shape id="_x0000_i1101" type="#_x0000_t75" style="width:139.5pt;height:18.75pt" o:ole="">
            <v:imagedata r:id="rId177" o:title=""/>
          </v:shape>
          <o:OLEObject Type="Embed" ProgID="Equation.DSMT4" ShapeID="_x0000_i1101" DrawAspect="Content" ObjectID="_1830229704" r:id="rId178"/>
        </w:object>
      </w:r>
      <w:r w:rsidR="00C444CF" w:rsidRPr="00454CE4">
        <w:rPr>
          <w:sz w:val="24"/>
          <w:szCs w:val="24"/>
        </w:rPr>
        <w:t>,</w:t>
      </w:r>
    </w:p>
    <w:p w14:paraId="551252D1" w14:textId="48D10300" w:rsidR="00C444CF" w:rsidRPr="00454CE4" w:rsidRDefault="00390A87" w:rsidP="00E152B4">
      <w:pPr>
        <w:pStyle w:val="SPIEreferencelisting"/>
        <w:numPr>
          <w:ilvl w:val="0"/>
          <w:numId w:val="0"/>
        </w:numPr>
        <w:spacing w:after="120" w:line="276" w:lineRule="auto"/>
        <w:jc w:val="right"/>
        <w:rPr>
          <w:sz w:val="24"/>
          <w:szCs w:val="24"/>
        </w:rPr>
      </w:pPr>
      <w:r w:rsidRPr="00390A87">
        <w:rPr>
          <w:position w:val="-14"/>
          <w:sz w:val="24"/>
          <w:szCs w:val="24"/>
        </w:rPr>
        <w:object w:dxaOrig="2560" w:dyaOrig="380" w14:anchorId="0CE14DF6">
          <v:shape id="_x0000_i1102" type="#_x0000_t75" style="width:127.5pt;height:18.75pt" o:ole="">
            <v:imagedata r:id="rId179" o:title=""/>
          </v:shape>
          <o:OLEObject Type="Embed" ProgID="Equation.DSMT4" ShapeID="_x0000_i1102" DrawAspect="Content" ObjectID="_1830229705" r:id="rId180"/>
        </w:object>
      </w:r>
      <w:r w:rsidR="00C444CF" w:rsidRPr="00454CE4">
        <w:rPr>
          <w:sz w:val="24"/>
          <w:szCs w:val="24"/>
        </w:rPr>
        <w:t xml:space="preserve">, </w:t>
      </w:r>
      <w:r w:rsidR="00C444CF" w:rsidRPr="00454CE4">
        <w:rPr>
          <w:sz w:val="24"/>
          <w:szCs w:val="24"/>
        </w:rPr>
        <w:tab/>
      </w:r>
      <w:r w:rsidR="00C444CF" w:rsidRPr="00454CE4">
        <w:rPr>
          <w:sz w:val="24"/>
          <w:szCs w:val="24"/>
        </w:rPr>
        <w:tab/>
      </w:r>
      <w:r w:rsidR="00C444CF" w:rsidRPr="00454CE4">
        <w:rPr>
          <w:sz w:val="24"/>
          <w:szCs w:val="24"/>
        </w:rPr>
        <w:tab/>
      </w:r>
      <w:r>
        <w:rPr>
          <w:sz w:val="24"/>
          <w:szCs w:val="24"/>
        </w:rPr>
        <w:t xml:space="preserve">           </w:t>
      </w:r>
      <w:proofErr w:type="gramStart"/>
      <w:r>
        <w:rPr>
          <w:sz w:val="24"/>
          <w:szCs w:val="24"/>
        </w:rPr>
        <w:t xml:space="preserve">   </w:t>
      </w:r>
      <w:r w:rsidR="00C444CF" w:rsidRPr="00454CE4">
        <w:rPr>
          <w:sz w:val="24"/>
          <w:szCs w:val="24"/>
        </w:rPr>
        <w:t>(</w:t>
      </w:r>
      <w:proofErr w:type="gramEnd"/>
      <w:r w:rsidR="00C444CF" w:rsidRPr="00454CE4">
        <w:rPr>
          <w:sz w:val="24"/>
          <w:szCs w:val="24"/>
        </w:rPr>
        <w:t>X.15)</w:t>
      </w:r>
    </w:p>
    <w:p w14:paraId="0E159BBA" w14:textId="1A57086B" w:rsidR="00413FE4" w:rsidRDefault="00C444CF" w:rsidP="00E152B4">
      <w:pPr>
        <w:pStyle w:val="SPIEreferencelisting"/>
        <w:numPr>
          <w:ilvl w:val="0"/>
          <w:numId w:val="0"/>
        </w:numPr>
        <w:spacing w:after="120" w:line="276" w:lineRule="auto"/>
        <w:rPr>
          <w:sz w:val="24"/>
          <w:szCs w:val="24"/>
        </w:rPr>
      </w:pPr>
      <w:r w:rsidRPr="00454CE4">
        <w:rPr>
          <w:sz w:val="24"/>
          <w:szCs w:val="24"/>
        </w:rPr>
        <w:t xml:space="preserve">where </w:t>
      </w:r>
      <w:r w:rsidRPr="00454CE4">
        <w:rPr>
          <w:i/>
          <w:iCs/>
          <w:sz w:val="24"/>
          <w:szCs w:val="24"/>
        </w:rPr>
        <w:t>β</w:t>
      </w:r>
      <w:r w:rsidRPr="00454CE4">
        <w:rPr>
          <w:i/>
          <w:iCs/>
          <w:sz w:val="24"/>
          <w:szCs w:val="24"/>
          <w:vertAlign w:val="subscript"/>
        </w:rPr>
        <w:t>p</w:t>
      </w:r>
      <w:r w:rsidRPr="00454CE4">
        <w:rPr>
          <w:sz w:val="24"/>
          <w:szCs w:val="24"/>
        </w:rPr>
        <w:t xml:space="preserve"> is dimensionless (relative change per cycle) and relates with </w:t>
      </w:r>
      <w:proofErr w:type="spellStart"/>
      <w:r w:rsidRPr="00454CE4">
        <w:rPr>
          <w:i/>
          <w:iCs/>
          <w:sz w:val="24"/>
          <w:szCs w:val="24"/>
        </w:rPr>
        <w:t>γ</w:t>
      </w:r>
      <w:r w:rsidRPr="00454CE4">
        <w:rPr>
          <w:i/>
          <w:iCs/>
          <w:sz w:val="24"/>
          <w:szCs w:val="24"/>
          <w:vertAlign w:val="subscript"/>
        </w:rPr>
        <w:t>p</w:t>
      </w:r>
      <w:proofErr w:type="spellEnd"/>
      <w:r w:rsidRPr="00454CE4">
        <w:rPr>
          <w:sz w:val="24"/>
          <w:szCs w:val="24"/>
        </w:rPr>
        <w:t xml:space="preserve"> = </w:t>
      </w:r>
      <w:r w:rsidRPr="00454CE4">
        <w:rPr>
          <w:i/>
          <w:iCs/>
          <w:sz w:val="24"/>
          <w:szCs w:val="24"/>
        </w:rPr>
        <w:t>β</w:t>
      </w:r>
      <w:r w:rsidRPr="00454CE4">
        <w:rPr>
          <w:i/>
          <w:iCs/>
          <w:sz w:val="24"/>
          <w:szCs w:val="24"/>
          <w:vertAlign w:val="subscript"/>
        </w:rPr>
        <w:t>p</w:t>
      </w:r>
      <w:r w:rsidRPr="00454CE4">
        <w:rPr>
          <w:i/>
          <w:iCs/>
          <w:sz w:val="24"/>
          <w:szCs w:val="24"/>
        </w:rPr>
        <w:t>k</w:t>
      </w:r>
      <w:r w:rsidRPr="00454CE4">
        <w:rPr>
          <w:i/>
          <w:iCs/>
          <w:sz w:val="24"/>
          <w:szCs w:val="24"/>
          <w:vertAlign w:val="subscript"/>
        </w:rPr>
        <w:t>p</w:t>
      </w:r>
      <w:r w:rsidRPr="00454CE4">
        <w:rPr>
          <w:sz w:val="24"/>
          <w:szCs w:val="24"/>
          <w:vertAlign w:val="subscript"/>
        </w:rPr>
        <w:t>,0</w:t>
      </w:r>
      <w:r w:rsidRPr="00454CE4">
        <w:rPr>
          <w:sz w:val="24"/>
          <w:szCs w:val="24"/>
        </w:rPr>
        <w:t xml:space="preserve">. For modeling extinction coefficient </w:t>
      </w:r>
      <w:proofErr w:type="spellStart"/>
      <w:r w:rsidRPr="00454CE4">
        <w:rPr>
          <w:i/>
          <w:iCs/>
          <w:sz w:val="24"/>
          <w:szCs w:val="24"/>
        </w:rPr>
        <w:t>k</w:t>
      </w:r>
      <w:r w:rsidRPr="00454CE4">
        <w:rPr>
          <w:i/>
          <w:iCs/>
          <w:sz w:val="24"/>
          <w:szCs w:val="24"/>
          <w:vertAlign w:val="subscript"/>
        </w:rPr>
        <w:t>p</w:t>
      </w:r>
      <w:proofErr w:type="spellEnd"/>
      <w:r w:rsidRPr="00454CE4">
        <w:rPr>
          <w:sz w:val="24"/>
          <w:szCs w:val="24"/>
        </w:rPr>
        <w:t xml:space="preserve"> degrading, both models in Eq. (14) and Eq. (15) are valid depending on whether the absolute or relative form is used. Eq. (X.15) with </w:t>
      </w:r>
      <w:proofErr w:type="spellStart"/>
      <w:r w:rsidRPr="00454CE4">
        <w:rPr>
          <w:i/>
          <w:iCs/>
          <w:sz w:val="24"/>
          <w:szCs w:val="24"/>
        </w:rPr>
        <w:t>γ</w:t>
      </w:r>
      <w:r w:rsidRPr="00454CE4">
        <w:rPr>
          <w:i/>
          <w:iCs/>
          <w:sz w:val="24"/>
          <w:szCs w:val="24"/>
          <w:vertAlign w:val="subscript"/>
        </w:rPr>
        <w:t>p</w:t>
      </w:r>
      <w:proofErr w:type="spellEnd"/>
      <w:r w:rsidRPr="00454CE4">
        <w:rPr>
          <w:sz w:val="24"/>
          <w:szCs w:val="24"/>
        </w:rPr>
        <w:t xml:space="preserve"> is more convenient. Meanwhile, Eq. (X.17) with </w:t>
      </w:r>
      <w:r w:rsidRPr="00454CE4">
        <w:rPr>
          <w:i/>
          <w:iCs/>
          <w:sz w:val="24"/>
          <w:szCs w:val="24"/>
        </w:rPr>
        <w:t>β</w:t>
      </w:r>
      <w:r w:rsidRPr="00454CE4">
        <w:rPr>
          <w:i/>
          <w:iCs/>
          <w:sz w:val="24"/>
          <w:szCs w:val="24"/>
          <w:vertAlign w:val="subscript"/>
        </w:rPr>
        <w:t>p</w:t>
      </w:r>
      <w:r w:rsidRPr="00454CE4">
        <w:rPr>
          <w:sz w:val="24"/>
          <w:szCs w:val="24"/>
        </w:rPr>
        <w:t xml:space="preserve"> is easier to interpret or fit.</w:t>
      </w:r>
    </w:p>
    <w:p w14:paraId="344D903C" w14:textId="7B161CAD" w:rsidR="001D4FFE" w:rsidRPr="00454CE4" w:rsidRDefault="001D4FFE" w:rsidP="00E152B4">
      <w:pPr>
        <w:pStyle w:val="SPIEreferencelisting"/>
        <w:numPr>
          <w:ilvl w:val="0"/>
          <w:numId w:val="0"/>
        </w:numPr>
        <w:spacing w:after="120" w:line="276" w:lineRule="auto"/>
        <w:rPr>
          <w:sz w:val="24"/>
          <w:szCs w:val="24"/>
        </w:rPr>
      </w:pPr>
      <w:r w:rsidRPr="001D4FFE">
        <w:rPr>
          <w:sz w:val="24"/>
          <w:szCs w:val="24"/>
        </w:rPr>
        <w:t xml:space="preserve">For low loss </w:t>
      </w:r>
      <w:proofErr w:type="spellStart"/>
      <w:r w:rsidRPr="001D4FFE">
        <w:rPr>
          <w:sz w:val="24"/>
          <w:szCs w:val="24"/>
        </w:rPr>
        <w:t>Sb₂Se</w:t>
      </w:r>
      <w:proofErr w:type="spellEnd"/>
      <w:r w:rsidRPr="001D4FFE">
        <w:rPr>
          <w:sz w:val="24"/>
          <w:szCs w:val="24"/>
        </w:rPr>
        <w:t xml:space="preserve">₃ with very small </w:t>
      </w:r>
      <w:r w:rsidRPr="001D4FFE">
        <w:rPr>
          <w:i/>
          <w:iCs/>
          <w:sz w:val="24"/>
          <w:szCs w:val="24"/>
        </w:rPr>
        <w:t>k</w:t>
      </w:r>
      <w:r w:rsidRPr="001D4FFE">
        <w:rPr>
          <w:i/>
          <w:iCs/>
          <w:sz w:val="24"/>
          <w:szCs w:val="24"/>
          <w:vertAlign w:val="subscript"/>
        </w:rPr>
        <w:t>p</w:t>
      </w:r>
      <w:r w:rsidRPr="001D4FFE">
        <w:rPr>
          <w:sz w:val="24"/>
          <w:szCs w:val="24"/>
          <w:vertAlign w:val="subscript"/>
        </w:rPr>
        <w:t>,0</w:t>
      </w:r>
      <w:r w:rsidRPr="001D4FFE">
        <w:rPr>
          <w:sz w:val="24"/>
          <w:szCs w:val="24"/>
        </w:rPr>
        <w:t xml:space="preserve">, such doubling can still be acceptable in absolute terms; this aligns with reports of </w:t>
      </w:r>
      <w:r w:rsidR="0020400D" w:rsidRPr="001D4FFE">
        <w:rPr>
          <w:sz w:val="24"/>
          <w:szCs w:val="24"/>
        </w:rPr>
        <w:t>multi</w:t>
      </w:r>
      <w:r w:rsidR="0020400D">
        <w:rPr>
          <w:sz w:val="24"/>
          <w:szCs w:val="24"/>
        </w:rPr>
        <w:t>-</w:t>
      </w:r>
      <w:r w:rsidR="0020400D" w:rsidRPr="001D4FFE">
        <w:rPr>
          <w:sz w:val="24"/>
          <w:szCs w:val="24"/>
        </w:rPr>
        <w:t>million</w:t>
      </w:r>
      <w:r w:rsidRPr="001D4FFE">
        <w:rPr>
          <w:sz w:val="24"/>
          <w:szCs w:val="24"/>
        </w:rPr>
        <w:t xml:space="preserve"> cycle optical switching with only modest degradation [1, 3-4].  The linear dependence in </w:t>
      </w:r>
      <w:proofErr w:type="spellStart"/>
      <w:r w:rsidRPr="001D4FFE">
        <w:rPr>
          <w:i/>
          <w:iCs/>
          <w:sz w:val="24"/>
          <w:szCs w:val="24"/>
        </w:rPr>
        <w:t>N</w:t>
      </w:r>
      <w:r w:rsidRPr="001D4FFE">
        <w:rPr>
          <w:sz w:val="24"/>
          <w:szCs w:val="24"/>
          <w:vertAlign w:val="subscript"/>
        </w:rPr>
        <w:t>cyc</w:t>
      </w:r>
      <w:proofErr w:type="spellEnd"/>
      <w:r w:rsidRPr="001D4FFE">
        <w:rPr>
          <w:sz w:val="24"/>
          <w:szCs w:val="24"/>
        </w:rPr>
        <w:t xml:space="preserve"> is a first order approximation valid in the regime where damage accumulates gradually and before abrupt failure; more complex behaviors (e.g. nonlinear growth or saturation) can be introduced if detailed experimental data require it [3, 10].</w:t>
      </w:r>
    </w:p>
    <w:sectPr w:rsidR="001D4FFE" w:rsidRPr="00454CE4" w:rsidSect="00F47CE2">
      <w:headerReference w:type="default" r:id="rId181"/>
      <w:pgSz w:w="11909" w:h="16834" w:code="9"/>
      <w:pgMar w:top="126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A77F2" w14:textId="77777777" w:rsidR="000D48A7" w:rsidRDefault="000D48A7" w:rsidP="00441478">
      <w:pPr>
        <w:spacing w:after="0" w:line="240" w:lineRule="auto"/>
      </w:pPr>
      <w:r>
        <w:separator/>
      </w:r>
    </w:p>
  </w:endnote>
  <w:endnote w:type="continuationSeparator" w:id="0">
    <w:p w14:paraId="6D8981FF" w14:textId="77777777" w:rsidR="000D48A7" w:rsidRDefault="000D48A7" w:rsidP="00441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AdvOT635f2c37">
    <w:altName w:val="Times New Roman"/>
    <w:panose1 w:val="00000000000000000000"/>
    <w:charset w:val="00"/>
    <w:family w:val="roman"/>
    <w:notTrueType/>
    <w:pitch w:val="default"/>
  </w:font>
  <w:font w:name="AdvTT8608a8d1+22">
    <w:altName w:val="Times New Roman"/>
    <w:panose1 w:val="00000000000000000000"/>
    <w:charset w:val="00"/>
    <w:family w:val="roman"/>
    <w:notTrueType/>
    <w:pitch w:val="default"/>
  </w:font>
  <w:font w:name="AdvTT80ef8ba2.I">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masis MT Pro">
    <w:altName w:val="Times New Roman"/>
    <w:charset w:val="00"/>
    <w:family w:val="roman"/>
    <w:pitch w:val="variable"/>
    <w:sig w:usb0="00000001" w:usb1="4000205B" w:usb2="00000000" w:usb3="00000000" w:csb0="0000009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304A8" w14:textId="77777777" w:rsidR="000D48A7" w:rsidRDefault="000D48A7" w:rsidP="00441478">
      <w:pPr>
        <w:spacing w:after="0" w:line="240" w:lineRule="auto"/>
      </w:pPr>
      <w:r>
        <w:separator/>
      </w:r>
    </w:p>
  </w:footnote>
  <w:footnote w:type="continuationSeparator" w:id="0">
    <w:p w14:paraId="5D3AE5C2" w14:textId="77777777" w:rsidR="000D48A7" w:rsidRDefault="000D48A7" w:rsidP="00441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B8332B" w14:textId="32E52E45" w:rsidR="00693C09" w:rsidRPr="00441478" w:rsidRDefault="00693C09" w:rsidP="00441478">
    <w:pPr>
      <w:pStyle w:val="Header"/>
      <w:jc w:val="center"/>
    </w:pPr>
    <w:r>
      <w:rPr>
        <w:rFonts w:ascii="Amasis MT Pro" w:hAnsi="Amasis MT Pro" w:cstheme="minorHAnsi"/>
        <w:b/>
        <w:bCs/>
        <w:noProof/>
        <w:bdr w:val="none" w:sz="0" w:space="0" w:color="auto" w:frame="1"/>
        <w:shd w:val="clear" w:color="auto" w:fill="FFFFFF"/>
      </w:rPr>
      <w:drawing>
        <wp:inline distT="0" distB="0" distL="0" distR="0" wp14:anchorId="1D2CCFD4" wp14:editId="1F39BC0A">
          <wp:extent cx="2662267" cy="857250"/>
          <wp:effectExtent l="0" t="0" r="0" b="0"/>
          <wp:docPr id="19266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2800" b="35000"/>
                  <a:stretch/>
                </pic:blipFill>
                <pic:spPr bwMode="auto">
                  <a:xfrm>
                    <a:off x="0" y="0"/>
                    <a:ext cx="2667900" cy="85906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C3442D"/>
    <w:multiLevelType w:val="multilevel"/>
    <w:tmpl w:val="19BA73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1E223631"/>
    <w:multiLevelType w:val="hybridMultilevel"/>
    <w:tmpl w:val="42C2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2A2D88"/>
    <w:multiLevelType w:val="hybridMultilevel"/>
    <w:tmpl w:val="085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A4DF8"/>
    <w:multiLevelType w:val="hybridMultilevel"/>
    <w:tmpl w:val="6B76003E"/>
    <w:lvl w:ilvl="0" w:tplc="8C96DC5C">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7D57FD3"/>
    <w:multiLevelType w:val="multilevel"/>
    <w:tmpl w:val="39A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93331"/>
    <w:multiLevelType w:val="hybridMultilevel"/>
    <w:tmpl w:val="715E927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5"/>
  </w:num>
  <w:num w:numId="5">
    <w:abstractNumId w:val="6"/>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58F"/>
    <w:rsid w:val="00004A39"/>
    <w:rsid w:val="00005415"/>
    <w:rsid w:val="00010B6B"/>
    <w:rsid w:val="00020C93"/>
    <w:rsid w:val="00022468"/>
    <w:rsid w:val="00023C80"/>
    <w:rsid w:val="0003579E"/>
    <w:rsid w:val="0004021C"/>
    <w:rsid w:val="00046BE4"/>
    <w:rsid w:val="0005605B"/>
    <w:rsid w:val="0007519E"/>
    <w:rsid w:val="00080CFD"/>
    <w:rsid w:val="000835A2"/>
    <w:rsid w:val="000A1842"/>
    <w:rsid w:val="000A268D"/>
    <w:rsid w:val="000A72A2"/>
    <w:rsid w:val="000C3A83"/>
    <w:rsid w:val="000C6C29"/>
    <w:rsid w:val="000D48A7"/>
    <w:rsid w:val="000D5D74"/>
    <w:rsid w:val="000E16AE"/>
    <w:rsid w:val="000E32E8"/>
    <w:rsid w:val="000E3B79"/>
    <w:rsid w:val="0010061D"/>
    <w:rsid w:val="00123ED4"/>
    <w:rsid w:val="0013731B"/>
    <w:rsid w:val="001450C2"/>
    <w:rsid w:val="00147FB5"/>
    <w:rsid w:val="001568E0"/>
    <w:rsid w:val="001839CA"/>
    <w:rsid w:val="00193C08"/>
    <w:rsid w:val="001B23E5"/>
    <w:rsid w:val="001B29B7"/>
    <w:rsid w:val="001B4326"/>
    <w:rsid w:val="001B48A1"/>
    <w:rsid w:val="001C00E2"/>
    <w:rsid w:val="001C3F98"/>
    <w:rsid w:val="001D4FFE"/>
    <w:rsid w:val="001D6E2D"/>
    <w:rsid w:val="001F07A3"/>
    <w:rsid w:val="001F3F14"/>
    <w:rsid w:val="0020400D"/>
    <w:rsid w:val="002040FE"/>
    <w:rsid w:val="00206EE9"/>
    <w:rsid w:val="002124D1"/>
    <w:rsid w:val="00222DD7"/>
    <w:rsid w:val="00261598"/>
    <w:rsid w:val="00264A6A"/>
    <w:rsid w:val="002675A2"/>
    <w:rsid w:val="00277012"/>
    <w:rsid w:val="00294DD2"/>
    <w:rsid w:val="002A03A4"/>
    <w:rsid w:val="002A125B"/>
    <w:rsid w:val="002C2206"/>
    <w:rsid w:val="002C2F4B"/>
    <w:rsid w:val="002E32EF"/>
    <w:rsid w:val="002E372B"/>
    <w:rsid w:val="00302C75"/>
    <w:rsid w:val="003072CC"/>
    <w:rsid w:val="00310E9D"/>
    <w:rsid w:val="003206BD"/>
    <w:rsid w:val="00322C51"/>
    <w:rsid w:val="00335B92"/>
    <w:rsid w:val="00347AAA"/>
    <w:rsid w:val="00364670"/>
    <w:rsid w:val="00373DB6"/>
    <w:rsid w:val="00376381"/>
    <w:rsid w:val="003769C9"/>
    <w:rsid w:val="00386871"/>
    <w:rsid w:val="00387E0B"/>
    <w:rsid w:val="00390A87"/>
    <w:rsid w:val="003B3E68"/>
    <w:rsid w:val="003C22BE"/>
    <w:rsid w:val="003D08FE"/>
    <w:rsid w:val="003D44E1"/>
    <w:rsid w:val="003D67C7"/>
    <w:rsid w:val="003D6C49"/>
    <w:rsid w:val="003D7D2B"/>
    <w:rsid w:val="003F6EE0"/>
    <w:rsid w:val="00400E2B"/>
    <w:rsid w:val="00413FE4"/>
    <w:rsid w:val="00421083"/>
    <w:rsid w:val="00441478"/>
    <w:rsid w:val="00454CE4"/>
    <w:rsid w:val="00456809"/>
    <w:rsid w:val="004602B5"/>
    <w:rsid w:val="004611E0"/>
    <w:rsid w:val="00461D96"/>
    <w:rsid w:val="0048000D"/>
    <w:rsid w:val="004857C0"/>
    <w:rsid w:val="0049205A"/>
    <w:rsid w:val="004B185A"/>
    <w:rsid w:val="004B38BF"/>
    <w:rsid w:val="004B44A5"/>
    <w:rsid w:val="004C15E3"/>
    <w:rsid w:val="004D103B"/>
    <w:rsid w:val="0051258D"/>
    <w:rsid w:val="005145FF"/>
    <w:rsid w:val="00515966"/>
    <w:rsid w:val="00515D59"/>
    <w:rsid w:val="00520EA5"/>
    <w:rsid w:val="0054745F"/>
    <w:rsid w:val="0055665E"/>
    <w:rsid w:val="005573BC"/>
    <w:rsid w:val="005860FB"/>
    <w:rsid w:val="0059676E"/>
    <w:rsid w:val="0059761C"/>
    <w:rsid w:val="005B1F5C"/>
    <w:rsid w:val="005B3773"/>
    <w:rsid w:val="005E4404"/>
    <w:rsid w:val="005E73BB"/>
    <w:rsid w:val="00617F03"/>
    <w:rsid w:val="006304E1"/>
    <w:rsid w:val="00655306"/>
    <w:rsid w:val="00663E66"/>
    <w:rsid w:val="00693C09"/>
    <w:rsid w:val="006969F0"/>
    <w:rsid w:val="006B615B"/>
    <w:rsid w:val="006B6887"/>
    <w:rsid w:val="006C358B"/>
    <w:rsid w:val="006C6D96"/>
    <w:rsid w:val="006D4CF1"/>
    <w:rsid w:val="006E10C5"/>
    <w:rsid w:val="006E158F"/>
    <w:rsid w:val="006F2441"/>
    <w:rsid w:val="006F3EC4"/>
    <w:rsid w:val="006F7273"/>
    <w:rsid w:val="00710551"/>
    <w:rsid w:val="00710DF0"/>
    <w:rsid w:val="00715927"/>
    <w:rsid w:val="00721547"/>
    <w:rsid w:val="0072170F"/>
    <w:rsid w:val="007302B6"/>
    <w:rsid w:val="00730D14"/>
    <w:rsid w:val="00735A28"/>
    <w:rsid w:val="00753C25"/>
    <w:rsid w:val="007550CA"/>
    <w:rsid w:val="007569E9"/>
    <w:rsid w:val="007701C5"/>
    <w:rsid w:val="007720FE"/>
    <w:rsid w:val="00774611"/>
    <w:rsid w:val="00781248"/>
    <w:rsid w:val="007830F0"/>
    <w:rsid w:val="007A69DC"/>
    <w:rsid w:val="007B00C8"/>
    <w:rsid w:val="007C55D3"/>
    <w:rsid w:val="007D35CB"/>
    <w:rsid w:val="007D6621"/>
    <w:rsid w:val="007F14F6"/>
    <w:rsid w:val="00800951"/>
    <w:rsid w:val="00814990"/>
    <w:rsid w:val="00815B6B"/>
    <w:rsid w:val="00835978"/>
    <w:rsid w:val="00836144"/>
    <w:rsid w:val="00850E24"/>
    <w:rsid w:val="00852F57"/>
    <w:rsid w:val="0085567E"/>
    <w:rsid w:val="00857BDB"/>
    <w:rsid w:val="00876759"/>
    <w:rsid w:val="00885E02"/>
    <w:rsid w:val="00893C84"/>
    <w:rsid w:val="008952D0"/>
    <w:rsid w:val="008A1926"/>
    <w:rsid w:val="008B18EA"/>
    <w:rsid w:val="008B48D5"/>
    <w:rsid w:val="008D3FD8"/>
    <w:rsid w:val="008E0159"/>
    <w:rsid w:val="008F1D17"/>
    <w:rsid w:val="00917ED4"/>
    <w:rsid w:val="00926A89"/>
    <w:rsid w:val="00930A47"/>
    <w:rsid w:val="009322BB"/>
    <w:rsid w:val="00934D32"/>
    <w:rsid w:val="0096235A"/>
    <w:rsid w:val="00977915"/>
    <w:rsid w:val="00983A59"/>
    <w:rsid w:val="0099057C"/>
    <w:rsid w:val="00992456"/>
    <w:rsid w:val="009928A8"/>
    <w:rsid w:val="00992A4F"/>
    <w:rsid w:val="00995B01"/>
    <w:rsid w:val="00996D89"/>
    <w:rsid w:val="009B6374"/>
    <w:rsid w:val="009C2E0E"/>
    <w:rsid w:val="009D0DC2"/>
    <w:rsid w:val="009D675E"/>
    <w:rsid w:val="009E0E22"/>
    <w:rsid w:val="009E1048"/>
    <w:rsid w:val="009E434C"/>
    <w:rsid w:val="00A10900"/>
    <w:rsid w:val="00A32A86"/>
    <w:rsid w:val="00A35E62"/>
    <w:rsid w:val="00A412D7"/>
    <w:rsid w:val="00A44203"/>
    <w:rsid w:val="00A547E3"/>
    <w:rsid w:val="00A65C2F"/>
    <w:rsid w:val="00A90973"/>
    <w:rsid w:val="00AA1A8C"/>
    <w:rsid w:val="00AB1BCD"/>
    <w:rsid w:val="00AD35C9"/>
    <w:rsid w:val="00AE11D8"/>
    <w:rsid w:val="00AE28A4"/>
    <w:rsid w:val="00AE4C8E"/>
    <w:rsid w:val="00B051B6"/>
    <w:rsid w:val="00B32555"/>
    <w:rsid w:val="00B43334"/>
    <w:rsid w:val="00B5786C"/>
    <w:rsid w:val="00B63C45"/>
    <w:rsid w:val="00B64241"/>
    <w:rsid w:val="00B801B2"/>
    <w:rsid w:val="00B847FB"/>
    <w:rsid w:val="00B860EE"/>
    <w:rsid w:val="00B87D25"/>
    <w:rsid w:val="00B90F7E"/>
    <w:rsid w:val="00B9688B"/>
    <w:rsid w:val="00BA337F"/>
    <w:rsid w:val="00BA7122"/>
    <w:rsid w:val="00BB3F9B"/>
    <w:rsid w:val="00BC5B87"/>
    <w:rsid w:val="00BE289F"/>
    <w:rsid w:val="00BE3192"/>
    <w:rsid w:val="00BE602B"/>
    <w:rsid w:val="00C03353"/>
    <w:rsid w:val="00C20DDD"/>
    <w:rsid w:val="00C237E4"/>
    <w:rsid w:val="00C311F6"/>
    <w:rsid w:val="00C33D13"/>
    <w:rsid w:val="00C33FDE"/>
    <w:rsid w:val="00C42E74"/>
    <w:rsid w:val="00C444CF"/>
    <w:rsid w:val="00C562F2"/>
    <w:rsid w:val="00C63768"/>
    <w:rsid w:val="00C65196"/>
    <w:rsid w:val="00C70C97"/>
    <w:rsid w:val="00C815FD"/>
    <w:rsid w:val="00C93CBA"/>
    <w:rsid w:val="00C96917"/>
    <w:rsid w:val="00C96AA7"/>
    <w:rsid w:val="00CA3F65"/>
    <w:rsid w:val="00CA51FC"/>
    <w:rsid w:val="00CB6006"/>
    <w:rsid w:val="00CC5C1F"/>
    <w:rsid w:val="00CE34B0"/>
    <w:rsid w:val="00CF3031"/>
    <w:rsid w:val="00D046C1"/>
    <w:rsid w:val="00D12F93"/>
    <w:rsid w:val="00D34A25"/>
    <w:rsid w:val="00D41174"/>
    <w:rsid w:val="00D43E41"/>
    <w:rsid w:val="00D630D9"/>
    <w:rsid w:val="00D726FE"/>
    <w:rsid w:val="00D93012"/>
    <w:rsid w:val="00D95382"/>
    <w:rsid w:val="00D96874"/>
    <w:rsid w:val="00D96C01"/>
    <w:rsid w:val="00DA1FB5"/>
    <w:rsid w:val="00DA4BE9"/>
    <w:rsid w:val="00DA7762"/>
    <w:rsid w:val="00DB00E6"/>
    <w:rsid w:val="00DD5357"/>
    <w:rsid w:val="00DE36CD"/>
    <w:rsid w:val="00DF0155"/>
    <w:rsid w:val="00DF0172"/>
    <w:rsid w:val="00DF57BD"/>
    <w:rsid w:val="00E07C86"/>
    <w:rsid w:val="00E152B4"/>
    <w:rsid w:val="00E25058"/>
    <w:rsid w:val="00E4285C"/>
    <w:rsid w:val="00E43019"/>
    <w:rsid w:val="00E541C8"/>
    <w:rsid w:val="00E56280"/>
    <w:rsid w:val="00E57EBD"/>
    <w:rsid w:val="00E64C55"/>
    <w:rsid w:val="00E70CEC"/>
    <w:rsid w:val="00E7123B"/>
    <w:rsid w:val="00E95EDA"/>
    <w:rsid w:val="00E96A6D"/>
    <w:rsid w:val="00EA7E08"/>
    <w:rsid w:val="00EB1C68"/>
    <w:rsid w:val="00EC3D3A"/>
    <w:rsid w:val="00EE5680"/>
    <w:rsid w:val="00F0044B"/>
    <w:rsid w:val="00F140FF"/>
    <w:rsid w:val="00F22325"/>
    <w:rsid w:val="00F23284"/>
    <w:rsid w:val="00F30663"/>
    <w:rsid w:val="00F40B57"/>
    <w:rsid w:val="00F40BA6"/>
    <w:rsid w:val="00F42173"/>
    <w:rsid w:val="00F448E0"/>
    <w:rsid w:val="00F44B33"/>
    <w:rsid w:val="00F47CE2"/>
    <w:rsid w:val="00F56E59"/>
    <w:rsid w:val="00F634EB"/>
    <w:rsid w:val="00F75D9F"/>
    <w:rsid w:val="00F84C6B"/>
    <w:rsid w:val="00FA5585"/>
    <w:rsid w:val="00FA6CBA"/>
    <w:rsid w:val="00FB50DB"/>
    <w:rsid w:val="00FB56FA"/>
    <w:rsid w:val="00FD6717"/>
    <w:rsid w:val="00FE45BD"/>
    <w:rsid w:val="00FE4E09"/>
    <w:rsid w:val="00FF0846"/>
    <w:rsid w:val="00FF0E62"/>
    <w:rsid w:val="00FF15D2"/>
    <w:rsid w:val="00FF24A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21B89"/>
  <w15:chartTrackingRefBased/>
  <w15:docId w15:val="{EC63253D-EA11-46FF-97C3-EF5DFB4A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012"/>
  </w:style>
  <w:style w:type="paragraph" w:styleId="Heading1">
    <w:name w:val="heading 1"/>
    <w:aliases w:val="SPIE Section"/>
    <w:basedOn w:val="Normal"/>
    <w:next w:val="Normal"/>
    <w:link w:val="Heading1Char"/>
    <w:qFormat/>
    <w:rsid w:val="00C444CF"/>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aliases w:val="SPIE Subsection"/>
    <w:basedOn w:val="Normal"/>
    <w:link w:val="Heading2Char"/>
    <w:uiPriority w:val="9"/>
    <w:qFormat/>
    <w:rsid w:val="00347AAA"/>
    <w:pPr>
      <w:spacing w:before="100" w:beforeAutospacing="1" w:after="100" w:afterAutospacing="1" w:line="240" w:lineRule="auto"/>
      <w:outlineLvl w:val="1"/>
    </w:pPr>
    <w:rPr>
      <w:rFonts w:ascii="Tahoma" w:eastAsia="Times New Roman" w:hAnsi="Tahoma" w:cs="Tahoma"/>
      <w:b/>
      <w:bCs/>
      <w:sz w:val="36"/>
      <w:szCs w:val="36"/>
    </w:rPr>
  </w:style>
  <w:style w:type="paragraph" w:styleId="Heading3">
    <w:name w:val="heading 3"/>
    <w:basedOn w:val="Normal"/>
    <w:next w:val="Normal"/>
    <w:link w:val="Heading3Char"/>
    <w:qFormat/>
    <w:rsid w:val="00C444CF"/>
    <w:pPr>
      <w:keepNext/>
      <w:spacing w:after="0" w:line="240" w:lineRule="auto"/>
      <w:outlineLvl w:val="2"/>
    </w:pPr>
    <w:rPr>
      <w:rFonts w:ascii="Times" w:eastAsia="Times New Roman" w:hAnsi="Times" w:cs="Times New Roman"/>
      <w:b/>
      <w:szCs w:val="20"/>
      <w:lang w:bidi="ar-SA"/>
    </w:rPr>
  </w:style>
  <w:style w:type="paragraph" w:styleId="Heading4">
    <w:name w:val="heading 4"/>
    <w:basedOn w:val="Normal"/>
    <w:next w:val="Normal"/>
    <w:link w:val="Heading4Char"/>
    <w:qFormat/>
    <w:rsid w:val="00C444CF"/>
    <w:pPr>
      <w:keepNext/>
      <w:spacing w:before="240" w:after="60" w:line="240" w:lineRule="auto"/>
      <w:outlineLvl w:val="3"/>
    </w:pPr>
    <w:rPr>
      <w:rFonts w:ascii="Times New Roman" w:eastAsia="Times New Roman" w:hAnsi="Times New Roman" w:cs="Times New Roman"/>
      <w:b/>
      <w:bCs/>
      <w:sz w:val="28"/>
      <w:lang w:bidi="ar-SA"/>
    </w:rPr>
  </w:style>
  <w:style w:type="paragraph" w:styleId="Heading5">
    <w:name w:val="heading 5"/>
    <w:basedOn w:val="Normal"/>
    <w:next w:val="Normal"/>
    <w:link w:val="Heading5Char"/>
    <w:uiPriority w:val="9"/>
    <w:semiHidden/>
    <w:unhideWhenUsed/>
    <w:qFormat/>
    <w:rsid w:val="003D67C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D67C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D67C7"/>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D67C7"/>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D67C7"/>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80CFD"/>
    <w:pPr>
      <w:spacing w:before="100" w:beforeAutospacing="1" w:after="100" w:afterAutospacing="1" w:line="240" w:lineRule="auto"/>
    </w:pPr>
    <w:rPr>
      <w:rFonts w:ascii="Tahoma" w:eastAsia="Times New Roman" w:hAnsi="Tahoma" w:cs="Tahoma"/>
      <w:sz w:val="24"/>
      <w:szCs w:val="24"/>
    </w:rPr>
  </w:style>
  <w:style w:type="character" w:styleId="Strong">
    <w:name w:val="Strong"/>
    <w:basedOn w:val="DefaultParagraphFont"/>
    <w:uiPriority w:val="22"/>
    <w:qFormat/>
    <w:rsid w:val="00080CFD"/>
    <w:rPr>
      <w:b/>
      <w:bCs/>
    </w:rPr>
  </w:style>
  <w:style w:type="character" w:styleId="Hyperlink">
    <w:name w:val="Hyperlink"/>
    <w:basedOn w:val="DefaultParagraphFont"/>
    <w:uiPriority w:val="99"/>
    <w:unhideWhenUsed/>
    <w:rsid w:val="00080CFD"/>
    <w:rPr>
      <w:color w:val="0000FF"/>
      <w:u w:val="single"/>
    </w:rPr>
  </w:style>
  <w:style w:type="character" w:customStyle="1" w:styleId="apple-tab-span">
    <w:name w:val="apple-tab-span"/>
    <w:basedOn w:val="DefaultParagraphFont"/>
    <w:rsid w:val="00080CFD"/>
  </w:style>
  <w:style w:type="table" w:styleId="TableGrid">
    <w:name w:val="Table Grid"/>
    <w:basedOn w:val="TableNormal"/>
    <w:rsid w:val="00B43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A268D"/>
    <w:pPr>
      <w:ind w:left="720"/>
      <w:contextualSpacing/>
    </w:pPr>
  </w:style>
  <w:style w:type="character" w:styleId="Emphasis">
    <w:name w:val="Emphasis"/>
    <w:basedOn w:val="DefaultParagraphFont"/>
    <w:uiPriority w:val="20"/>
    <w:qFormat/>
    <w:rsid w:val="00D630D9"/>
    <w:rPr>
      <w:i/>
      <w:iCs/>
    </w:rPr>
  </w:style>
  <w:style w:type="character" w:customStyle="1" w:styleId="UnresolvedMention">
    <w:name w:val="Unresolved Mention"/>
    <w:basedOn w:val="DefaultParagraphFont"/>
    <w:uiPriority w:val="99"/>
    <w:semiHidden/>
    <w:unhideWhenUsed/>
    <w:rsid w:val="00715927"/>
    <w:rPr>
      <w:color w:val="605E5C"/>
      <w:shd w:val="clear" w:color="auto" w:fill="E1DFDD"/>
    </w:rPr>
  </w:style>
  <w:style w:type="character" w:customStyle="1" w:styleId="apple-converted-space">
    <w:name w:val="apple-converted-space"/>
    <w:basedOn w:val="DefaultParagraphFont"/>
    <w:rsid w:val="00CC5C1F"/>
  </w:style>
  <w:style w:type="paragraph" w:styleId="Header">
    <w:name w:val="header"/>
    <w:basedOn w:val="Normal"/>
    <w:link w:val="HeaderChar"/>
    <w:unhideWhenUsed/>
    <w:rsid w:val="00441478"/>
    <w:pPr>
      <w:tabs>
        <w:tab w:val="center" w:pos="4680"/>
        <w:tab w:val="right" w:pos="9360"/>
      </w:tabs>
      <w:spacing w:after="0" w:line="240" w:lineRule="auto"/>
    </w:pPr>
  </w:style>
  <w:style w:type="character" w:customStyle="1" w:styleId="HeaderChar">
    <w:name w:val="Header Char"/>
    <w:basedOn w:val="DefaultParagraphFont"/>
    <w:link w:val="Header"/>
    <w:rsid w:val="00441478"/>
  </w:style>
  <w:style w:type="paragraph" w:styleId="Footer">
    <w:name w:val="footer"/>
    <w:basedOn w:val="Normal"/>
    <w:link w:val="FooterChar"/>
    <w:uiPriority w:val="99"/>
    <w:unhideWhenUsed/>
    <w:rsid w:val="00441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478"/>
  </w:style>
  <w:style w:type="character" w:customStyle="1" w:styleId="Heading2Char">
    <w:name w:val="Heading 2 Char"/>
    <w:aliases w:val="SPIE Subsection Char"/>
    <w:basedOn w:val="DefaultParagraphFont"/>
    <w:link w:val="Heading2"/>
    <w:uiPriority w:val="9"/>
    <w:rsid w:val="00347AAA"/>
    <w:rPr>
      <w:rFonts w:ascii="Tahoma" w:eastAsia="Times New Roman" w:hAnsi="Tahoma" w:cs="Tahoma"/>
      <w:b/>
      <w:bCs/>
      <w:sz w:val="36"/>
      <w:szCs w:val="36"/>
    </w:rPr>
  </w:style>
  <w:style w:type="paragraph" w:customStyle="1" w:styleId="msonormal0">
    <w:name w:val="msonormal"/>
    <w:basedOn w:val="Normal"/>
    <w:rsid w:val="00347AAA"/>
    <w:pPr>
      <w:spacing w:before="100" w:beforeAutospacing="1" w:after="100" w:afterAutospacing="1" w:line="240" w:lineRule="auto"/>
    </w:pPr>
    <w:rPr>
      <w:rFonts w:ascii="Tahoma" w:eastAsia="Times New Roman" w:hAnsi="Tahoma" w:cs="Tahoma"/>
      <w:sz w:val="24"/>
      <w:szCs w:val="24"/>
    </w:rPr>
  </w:style>
  <w:style w:type="paragraph" w:customStyle="1" w:styleId="my-2">
    <w:name w:val="my-2"/>
    <w:basedOn w:val="Normal"/>
    <w:rsid w:val="00347AAA"/>
    <w:pPr>
      <w:spacing w:before="100" w:beforeAutospacing="1" w:after="100" w:afterAutospacing="1" w:line="240" w:lineRule="auto"/>
    </w:pPr>
    <w:rPr>
      <w:rFonts w:ascii="Tahoma" w:eastAsia="Times New Roman" w:hAnsi="Tahoma" w:cs="Tahoma"/>
      <w:sz w:val="24"/>
      <w:szCs w:val="24"/>
    </w:rPr>
  </w:style>
  <w:style w:type="character" w:customStyle="1" w:styleId="katex">
    <w:name w:val="katex"/>
    <w:basedOn w:val="DefaultParagraphFont"/>
    <w:rsid w:val="00347AAA"/>
  </w:style>
  <w:style w:type="character" w:customStyle="1" w:styleId="katex-mathml">
    <w:name w:val="katex-mathml"/>
    <w:basedOn w:val="DefaultParagraphFont"/>
    <w:rsid w:val="00347AAA"/>
  </w:style>
  <w:style w:type="character" w:customStyle="1" w:styleId="katex-html">
    <w:name w:val="katex-html"/>
    <w:basedOn w:val="DefaultParagraphFont"/>
    <w:rsid w:val="00347AAA"/>
  </w:style>
  <w:style w:type="character" w:customStyle="1" w:styleId="base">
    <w:name w:val="base"/>
    <w:basedOn w:val="DefaultParagraphFont"/>
    <w:rsid w:val="00347AAA"/>
  </w:style>
  <w:style w:type="character" w:customStyle="1" w:styleId="strut">
    <w:name w:val="strut"/>
    <w:basedOn w:val="DefaultParagraphFont"/>
    <w:rsid w:val="00347AAA"/>
  </w:style>
  <w:style w:type="character" w:customStyle="1" w:styleId="mord">
    <w:name w:val="mord"/>
    <w:basedOn w:val="DefaultParagraphFont"/>
    <w:rsid w:val="00347AAA"/>
  </w:style>
  <w:style w:type="character" w:customStyle="1" w:styleId="inline-flex">
    <w:name w:val="inline-flex"/>
    <w:basedOn w:val="DefaultParagraphFont"/>
    <w:rsid w:val="00347AAA"/>
  </w:style>
  <w:style w:type="character" w:customStyle="1" w:styleId="citation-nbsp">
    <w:name w:val="citation-nbsp"/>
    <w:basedOn w:val="DefaultParagraphFont"/>
    <w:rsid w:val="00347AAA"/>
  </w:style>
  <w:style w:type="character" w:customStyle="1" w:styleId="citation">
    <w:name w:val="citation"/>
    <w:basedOn w:val="DefaultParagraphFont"/>
    <w:rsid w:val="00347AAA"/>
  </w:style>
  <w:style w:type="character" w:styleId="FollowedHyperlink">
    <w:name w:val="FollowedHyperlink"/>
    <w:basedOn w:val="DefaultParagraphFont"/>
    <w:uiPriority w:val="99"/>
    <w:semiHidden/>
    <w:unhideWhenUsed/>
    <w:rsid w:val="00347AAA"/>
    <w:rPr>
      <w:color w:val="800080"/>
      <w:u w:val="single"/>
    </w:rPr>
  </w:style>
  <w:style w:type="character" w:customStyle="1" w:styleId="relative">
    <w:name w:val="relative"/>
    <w:basedOn w:val="DefaultParagraphFont"/>
    <w:rsid w:val="00347AAA"/>
  </w:style>
  <w:style w:type="character" w:customStyle="1" w:styleId="text-3xs">
    <w:name w:val="text-3xs"/>
    <w:basedOn w:val="DefaultParagraphFont"/>
    <w:rsid w:val="00347AAA"/>
  </w:style>
  <w:style w:type="character" w:customStyle="1" w:styleId="katex-display">
    <w:name w:val="katex-display"/>
    <w:basedOn w:val="DefaultParagraphFont"/>
    <w:rsid w:val="00347AAA"/>
  </w:style>
  <w:style w:type="character" w:customStyle="1" w:styleId="vlist-t">
    <w:name w:val="vlist-t"/>
    <w:basedOn w:val="DefaultParagraphFont"/>
    <w:rsid w:val="00347AAA"/>
  </w:style>
  <w:style w:type="character" w:customStyle="1" w:styleId="vlist-r">
    <w:name w:val="vlist-r"/>
    <w:basedOn w:val="DefaultParagraphFont"/>
    <w:rsid w:val="00347AAA"/>
  </w:style>
  <w:style w:type="character" w:customStyle="1" w:styleId="vlist">
    <w:name w:val="vlist"/>
    <w:basedOn w:val="DefaultParagraphFont"/>
    <w:rsid w:val="00347AAA"/>
  </w:style>
  <w:style w:type="character" w:customStyle="1" w:styleId="pstrut">
    <w:name w:val="pstrut"/>
    <w:basedOn w:val="DefaultParagraphFont"/>
    <w:rsid w:val="00347AAA"/>
  </w:style>
  <w:style w:type="character" w:customStyle="1" w:styleId="sizing">
    <w:name w:val="sizing"/>
    <w:basedOn w:val="DefaultParagraphFont"/>
    <w:rsid w:val="00347AAA"/>
  </w:style>
  <w:style w:type="character" w:customStyle="1" w:styleId="svg-align">
    <w:name w:val="svg-align"/>
    <w:basedOn w:val="DefaultParagraphFont"/>
    <w:rsid w:val="00347AAA"/>
  </w:style>
  <w:style w:type="character" w:customStyle="1" w:styleId="stretchy">
    <w:name w:val="stretchy"/>
    <w:basedOn w:val="DefaultParagraphFont"/>
    <w:rsid w:val="00347AAA"/>
  </w:style>
  <w:style w:type="character" w:customStyle="1" w:styleId="brace-left">
    <w:name w:val="brace-left"/>
    <w:basedOn w:val="DefaultParagraphFont"/>
    <w:rsid w:val="00347AAA"/>
  </w:style>
  <w:style w:type="character" w:customStyle="1" w:styleId="brace-center">
    <w:name w:val="brace-center"/>
    <w:basedOn w:val="DefaultParagraphFont"/>
    <w:rsid w:val="00347AAA"/>
  </w:style>
  <w:style w:type="character" w:customStyle="1" w:styleId="brace-right">
    <w:name w:val="brace-right"/>
    <w:basedOn w:val="DefaultParagraphFont"/>
    <w:rsid w:val="00347AAA"/>
  </w:style>
  <w:style w:type="character" w:customStyle="1" w:styleId="mopen">
    <w:name w:val="mopen"/>
    <w:basedOn w:val="DefaultParagraphFont"/>
    <w:rsid w:val="00347AAA"/>
  </w:style>
  <w:style w:type="character" w:customStyle="1" w:styleId="mspace">
    <w:name w:val="mspace"/>
    <w:basedOn w:val="DefaultParagraphFont"/>
    <w:rsid w:val="00347AAA"/>
  </w:style>
  <w:style w:type="character" w:customStyle="1" w:styleId="mclose">
    <w:name w:val="mclose"/>
    <w:basedOn w:val="DefaultParagraphFont"/>
    <w:rsid w:val="00347AAA"/>
  </w:style>
  <w:style w:type="character" w:customStyle="1" w:styleId="vlist-s">
    <w:name w:val="vlist-s"/>
    <w:basedOn w:val="DefaultParagraphFont"/>
    <w:rsid w:val="00347AAA"/>
  </w:style>
  <w:style w:type="character" w:customStyle="1" w:styleId="mpunct">
    <w:name w:val="mpunct"/>
    <w:basedOn w:val="DefaultParagraphFont"/>
    <w:rsid w:val="00347AAA"/>
  </w:style>
  <w:style w:type="character" w:customStyle="1" w:styleId="mrel">
    <w:name w:val="mrel"/>
    <w:basedOn w:val="DefaultParagraphFont"/>
    <w:rsid w:val="00347AAA"/>
  </w:style>
  <w:style w:type="character" w:customStyle="1" w:styleId="thinbox">
    <w:name w:val="thinbox"/>
    <w:basedOn w:val="DefaultParagraphFont"/>
    <w:rsid w:val="00347AAA"/>
  </w:style>
  <w:style w:type="character" w:customStyle="1" w:styleId="rlap">
    <w:name w:val="rlap"/>
    <w:basedOn w:val="DefaultParagraphFont"/>
    <w:rsid w:val="00347AAA"/>
  </w:style>
  <w:style w:type="character" w:customStyle="1" w:styleId="inner">
    <w:name w:val="inner"/>
    <w:basedOn w:val="DefaultParagraphFont"/>
    <w:rsid w:val="00347AAA"/>
  </w:style>
  <w:style w:type="character" w:customStyle="1" w:styleId="fix">
    <w:name w:val="fix"/>
    <w:basedOn w:val="DefaultParagraphFont"/>
    <w:rsid w:val="00347AAA"/>
  </w:style>
  <w:style w:type="character" w:customStyle="1" w:styleId="ml-xs">
    <w:name w:val="ml-xs"/>
    <w:basedOn w:val="DefaultParagraphFont"/>
    <w:rsid w:val="00347AAA"/>
  </w:style>
  <w:style w:type="character" w:customStyle="1" w:styleId="opacity-50">
    <w:name w:val="opacity-50"/>
    <w:basedOn w:val="DefaultParagraphFont"/>
    <w:rsid w:val="00347AAA"/>
  </w:style>
  <w:style w:type="character" w:customStyle="1" w:styleId="msupsub">
    <w:name w:val="msupsub"/>
    <w:basedOn w:val="DefaultParagraphFont"/>
    <w:rsid w:val="00347AAA"/>
  </w:style>
  <w:style w:type="character" w:customStyle="1" w:styleId="mbin">
    <w:name w:val="mbin"/>
    <w:basedOn w:val="DefaultParagraphFont"/>
    <w:rsid w:val="00347AAA"/>
  </w:style>
  <w:style w:type="character" w:customStyle="1" w:styleId="mop">
    <w:name w:val="mop"/>
    <w:basedOn w:val="DefaultParagraphFont"/>
    <w:rsid w:val="00347AAA"/>
  </w:style>
  <w:style w:type="character" w:customStyle="1" w:styleId="mfrac">
    <w:name w:val="mfrac"/>
    <w:basedOn w:val="DefaultParagraphFont"/>
    <w:rsid w:val="00347AAA"/>
  </w:style>
  <w:style w:type="character" w:customStyle="1" w:styleId="frac-line">
    <w:name w:val="frac-line"/>
    <w:basedOn w:val="DefaultParagraphFont"/>
    <w:rsid w:val="00347AAA"/>
  </w:style>
  <w:style w:type="character" w:customStyle="1" w:styleId="minner">
    <w:name w:val="minner"/>
    <w:basedOn w:val="DefaultParagraphFont"/>
    <w:rsid w:val="00347AAA"/>
  </w:style>
  <w:style w:type="character" w:customStyle="1" w:styleId="delimsizing">
    <w:name w:val="delimsizing"/>
    <w:basedOn w:val="DefaultParagraphFont"/>
    <w:rsid w:val="00347AAA"/>
  </w:style>
  <w:style w:type="character" w:customStyle="1" w:styleId="mtable">
    <w:name w:val="mtable"/>
    <w:basedOn w:val="DefaultParagraphFont"/>
    <w:rsid w:val="00347AAA"/>
  </w:style>
  <w:style w:type="character" w:customStyle="1" w:styleId="col-align-c">
    <w:name w:val="col-align-c"/>
    <w:basedOn w:val="DefaultParagraphFont"/>
    <w:rsid w:val="00347AAA"/>
  </w:style>
  <w:style w:type="character" w:customStyle="1" w:styleId="arraycolsep">
    <w:name w:val="arraycolsep"/>
    <w:basedOn w:val="DefaultParagraphFont"/>
    <w:rsid w:val="00347AAA"/>
  </w:style>
  <w:style w:type="character" w:customStyle="1" w:styleId="accent-body">
    <w:name w:val="accent-body"/>
    <w:basedOn w:val="DefaultParagraphFont"/>
    <w:rsid w:val="00347AAA"/>
  </w:style>
  <w:style w:type="character" w:customStyle="1" w:styleId="mtight">
    <w:name w:val="mtight"/>
    <w:basedOn w:val="DefaultParagraphFont"/>
    <w:rsid w:val="00347AAA"/>
  </w:style>
  <w:style w:type="paragraph" w:customStyle="1" w:styleId="py-0">
    <w:name w:val="py-0"/>
    <w:basedOn w:val="Normal"/>
    <w:rsid w:val="00347AAA"/>
    <w:pPr>
      <w:spacing w:before="100" w:beforeAutospacing="1" w:after="100" w:afterAutospacing="1" w:line="240" w:lineRule="auto"/>
    </w:pPr>
    <w:rPr>
      <w:rFonts w:ascii="Tahoma" w:eastAsia="Times New Roman" w:hAnsi="Tahoma" w:cs="Tahoma"/>
      <w:sz w:val="24"/>
      <w:szCs w:val="24"/>
    </w:rPr>
  </w:style>
  <w:style w:type="character" w:styleId="PlaceholderText">
    <w:name w:val="Placeholder Text"/>
    <w:basedOn w:val="DefaultParagraphFont"/>
    <w:uiPriority w:val="99"/>
    <w:semiHidden/>
    <w:rsid w:val="00E56280"/>
    <w:rPr>
      <w:color w:val="666666"/>
    </w:rPr>
  </w:style>
  <w:style w:type="character" w:customStyle="1" w:styleId="Heading1Char">
    <w:name w:val="Heading 1 Char"/>
    <w:aliases w:val="SPIE Section Char"/>
    <w:basedOn w:val="DefaultParagraphFont"/>
    <w:link w:val="Heading1"/>
    <w:uiPriority w:val="9"/>
    <w:rsid w:val="00C444C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rsid w:val="00C444CF"/>
    <w:rPr>
      <w:rFonts w:ascii="Times" w:eastAsia="Times New Roman" w:hAnsi="Times" w:cs="Times New Roman"/>
      <w:b/>
      <w:szCs w:val="20"/>
      <w:lang w:bidi="ar-SA"/>
    </w:rPr>
  </w:style>
  <w:style w:type="character" w:customStyle="1" w:styleId="Heading4Char">
    <w:name w:val="Heading 4 Char"/>
    <w:basedOn w:val="DefaultParagraphFont"/>
    <w:link w:val="Heading4"/>
    <w:rsid w:val="00C444CF"/>
    <w:rPr>
      <w:rFonts w:ascii="Times New Roman" w:eastAsia="Times New Roman" w:hAnsi="Times New Roman" w:cs="Times New Roman"/>
      <w:b/>
      <w:bCs/>
      <w:sz w:val="28"/>
      <w:lang w:bidi="ar-SA"/>
    </w:rPr>
  </w:style>
  <w:style w:type="paragraph" w:styleId="BodyText">
    <w:name w:val="Body Text"/>
    <w:basedOn w:val="Normal"/>
    <w:link w:val="BodyTextChar"/>
    <w:semiHidden/>
    <w:rsid w:val="00C444CF"/>
    <w:pPr>
      <w:spacing w:after="0" w:line="240" w:lineRule="auto"/>
    </w:pPr>
    <w:rPr>
      <w:rFonts w:ascii="NewsGoth BT" w:eastAsia="Times New Roman" w:hAnsi="NewsGoth BT" w:cs="Times New Roman"/>
      <w:sz w:val="20"/>
      <w:szCs w:val="20"/>
      <w:lang w:bidi="ar-SA"/>
    </w:rPr>
  </w:style>
  <w:style w:type="character" w:customStyle="1" w:styleId="BodyTextChar">
    <w:name w:val="Body Text Char"/>
    <w:basedOn w:val="DefaultParagraphFont"/>
    <w:link w:val="BodyText"/>
    <w:semiHidden/>
    <w:rsid w:val="00C444CF"/>
    <w:rPr>
      <w:rFonts w:ascii="NewsGoth BT" w:eastAsia="Times New Roman" w:hAnsi="NewsGoth BT" w:cs="Times New Roman"/>
      <w:sz w:val="20"/>
      <w:szCs w:val="20"/>
      <w:lang w:bidi="ar-SA"/>
    </w:rPr>
  </w:style>
  <w:style w:type="paragraph" w:customStyle="1" w:styleId="PaperTitle">
    <w:name w:val="*Paper Title*"/>
    <w:basedOn w:val="Normal"/>
    <w:next w:val="BodyofPaper"/>
    <w:link w:val="PaperTitleChar"/>
    <w:semiHidden/>
    <w:rsid w:val="00C444CF"/>
    <w:pPr>
      <w:spacing w:after="0" w:line="240" w:lineRule="auto"/>
      <w:jc w:val="center"/>
    </w:pPr>
    <w:rPr>
      <w:rFonts w:ascii="Times New Roman" w:eastAsia="Times New Roman" w:hAnsi="Times New Roman" w:cs="Times New Roman"/>
      <w:b/>
      <w:sz w:val="32"/>
      <w:szCs w:val="20"/>
      <w:lang w:bidi="ar-SA"/>
    </w:rPr>
  </w:style>
  <w:style w:type="paragraph" w:customStyle="1" w:styleId="BodyofPaper">
    <w:name w:val="*Body of Paper*"/>
    <w:basedOn w:val="Normal"/>
    <w:link w:val="BodyofPaperChar"/>
    <w:rsid w:val="00C444CF"/>
    <w:pPr>
      <w:spacing w:after="0" w:line="240" w:lineRule="auto"/>
      <w:jc w:val="both"/>
    </w:pPr>
    <w:rPr>
      <w:rFonts w:ascii="Times New Roman" w:eastAsia="Times New Roman" w:hAnsi="Times New Roman" w:cs="Times New Roman"/>
      <w:sz w:val="20"/>
      <w:szCs w:val="20"/>
      <w:lang w:bidi="ar-SA"/>
    </w:rPr>
  </w:style>
  <w:style w:type="character" w:customStyle="1" w:styleId="BodyofPaperChar">
    <w:name w:val="*Body of Paper* Char"/>
    <w:link w:val="BodyofPaper"/>
    <w:rsid w:val="00C444CF"/>
    <w:rPr>
      <w:rFonts w:ascii="Times New Roman" w:eastAsia="Times New Roman" w:hAnsi="Times New Roman" w:cs="Times New Roman"/>
      <w:sz w:val="20"/>
      <w:szCs w:val="20"/>
      <w:lang w:bidi="ar-SA"/>
    </w:rPr>
  </w:style>
  <w:style w:type="character" w:customStyle="1" w:styleId="PaperTitleChar">
    <w:name w:val="*Paper Title* Char"/>
    <w:link w:val="PaperTitle"/>
    <w:semiHidden/>
    <w:rsid w:val="00C444CF"/>
    <w:rPr>
      <w:rFonts w:ascii="Times New Roman" w:eastAsia="Times New Roman" w:hAnsi="Times New Roman" w:cs="Times New Roman"/>
      <w:b/>
      <w:sz w:val="32"/>
      <w:szCs w:val="20"/>
      <w:lang w:bidi="ar-SA"/>
    </w:rPr>
  </w:style>
  <w:style w:type="paragraph" w:customStyle="1" w:styleId="SPIEAuthors-Affils">
    <w:name w:val="SPIE Authors-Affils"/>
    <w:basedOn w:val="BodyofPaper"/>
    <w:next w:val="BodyofPaper"/>
    <w:link w:val="SPIEAuthors-AffilsCharChar"/>
    <w:rsid w:val="00C444CF"/>
    <w:pPr>
      <w:jc w:val="center"/>
    </w:pPr>
    <w:rPr>
      <w:sz w:val="24"/>
    </w:rPr>
  </w:style>
  <w:style w:type="character" w:customStyle="1" w:styleId="SPIEAuthors-AffilsCharChar">
    <w:name w:val="SPIE Authors-Affils Char Char"/>
    <w:link w:val="SPIEAuthors-Affils"/>
    <w:rsid w:val="00C444CF"/>
    <w:rPr>
      <w:rFonts w:ascii="Times New Roman" w:eastAsia="Times New Roman" w:hAnsi="Times New Roman" w:cs="Times New Roman"/>
      <w:sz w:val="24"/>
      <w:szCs w:val="20"/>
      <w:lang w:bidi="ar-SA"/>
    </w:rPr>
  </w:style>
  <w:style w:type="paragraph" w:customStyle="1" w:styleId="PrincipalHding">
    <w:name w:val="*Principal Hding*"/>
    <w:basedOn w:val="Normal"/>
    <w:next w:val="BodyofPaper"/>
    <w:link w:val="PrincipalHdingChar"/>
    <w:semiHidden/>
    <w:rsid w:val="00C444CF"/>
    <w:pPr>
      <w:spacing w:after="0" w:line="240" w:lineRule="auto"/>
      <w:jc w:val="center"/>
    </w:pPr>
    <w:rPr>
      <w:rFonts w:ascii="Times New Roman" w:eastAsia="Times New Roman" w:hAnsi="Times New Roman" w:cs="Times New Roman"/>
      <w:b/>
      <w:caps/>
      <w:szCs w:val="20"/>
      <w:lang w:bidi="ar-SA"/>
    </w:rPr>
  </w:style>
  <w:style w:type="character" w:customStyle="1" w:styleId="PrincipalHdingChar">
    <w:name w:val="*Principal Hding* Char"/>
    <w:link w:val="PrincipalHding"/>
    <w:semiHidden/>
    <w:rsid w:val="00C444CF"/>
    <w:rPr>
      <w:rFonts w:ascii="Times New Roman" w:eastAsia="Times New Roman" w:hAnsi="Times New Roman" w:cs="Times New Roman"/>
      <w:b/>
      <w:caps/>
      <w:szCs w:val="20"/>
      <w:lang w:bidi="ar-SA"/>
    </w:rPr>
  </w:style>
  <w:style w:type="paragraph" w:customStyle="1" w:styleId="Keywords">
    <w:name w:val="*Keywords*"/>
    <w:basedOn w:val="BodyofPaper"/>
    <w:next w:val="BodyofPaper"/>
    <w:rsid w:val="00C444CF"/>
    <w:pPr>
      <w:ind w:left="360" w:hanging="360"/>
    </w:pPr>
  </w:style>
  <w:style w:type="paragraph" w:customStyle="1" w:styleId="SPIEpapertitle">
    <w:name w:val="SPIE paper title"/>
    <w:basedOn w:val="PaperTitle"/>
    <w:link w:val="SPIEpapertitleCharChar"/>
    <w:rsid w:val="00C444CF"/>
    <w:pPr>
      <w:outlineLvl w:val="0"/>
    </w:pPr>
  </w:style>
  <w:style w:type="character" w:customStyle="1" w:styleId="SPIEpapertitleCharChar">
    <w:name w:val="SPIE paper title Char Char"/>
    <w:link w:val="SPIEpapertitle"/>
    <w:rsid w:val="00C444CF"/>
    <w:rPr>
      <w:rFonts w:ascii="Times New Roman" w:eastAsia="Times New Roman" w:hAnsi="Times New Roman" w:cs="Times New Roman"/>
      <w:b/>
      <w:sz w:val="32"/>
      <w:szCs w:val="20"/>
      <w:lang w:bidi="ar-SA"/>
    </w:rPr>
  </w:style>
  <w:style w:type="paragraph" w:customStyle="1" w:styleId="SPIEauthoraffils">
    <w:name w:val="SPIE author &amp; affils"/>
    <w:basedOn w:val="SPIEAuthors-Affils"/>
    <w:link w:val="SPIEauthoraffilsChar"/>
    <w:rsid w:val="00C444CF"/>
    <w:pPr>
      <w:outlineLvl w:val="0"/>
    </w:pPr>
  </w:style>
  <w:style w:type="character" w:customStyle="1" w:styleId="SPIEauthoraffilsChar">
    <w:name w:val="SPIE author &amp; affils Char"/>
    <w:link w:val="SPIEauthoraffils"/>
    <w:rsid w:val="00C444CF"/>
    <w:rPr>
      <w:rFonts w:ascii="Times New Roman" w:eastAsia="Times New Roman" w:hAnsi="Times New Roman" w:cs="Times New Roman"/>
      <w:sz w:val="24"/>
      <w:szCs w:val="20"/>
      <w:lang w:bidi="ar-SA"/>
    </w:rPr>
  </w:style>
  <w:style w:type="paragraph" w:customStyle="1" w:styleId="SPIEabstracttitle">
    <w:name w:val="SPIE abstract title"/>
    <w:basedOn w:val="PrincipalHding"/>
    <w:link w:val="SPIEabstracttitleCharChar"/>
    <w:rsid w:val="00C444CF"/>
    <w:pPr>
      <w:spacing w:before="480" w:after="240"/>
      <w:outlineLvl w:val="0"/>
    </w:pPr>
  </w:style>
  <w:style w:type="character" w:customStyle="1" w:styleId="SPIEabstracttitleCharChar">
    <w:name w:val="SPIE abstract title Char Char"/>
    <w:link w:val="SPIEabstracttitle"/>
    <w:rsid w:val="00C444CF"/>
    <w:rPr>
      <w:rFonts w:ascii="Times New Roman" w:eastAsia="Times New Roman" w:hAnsi="Times New Roman" w:cs="Times New Roman"/>
      <w:b/>
      <w:caps/>
      <w:szCs w:val="20"/>
      <w:lang w:bidi="ar-SA"/>
    </w:rPr>
  </w:style>
  <w:style w:type="paragraph" w:customStyle="1" w:styleId="SPIEbodytext">
    <w:name w:val="SPIE body text"/>
    <w:basedOn w:val="Normal"/>
    <w:link w:val="SPIEbodytextCharChar"/>
    <w:rsid w:val="00C444CF"/>
    <w:pPr>
      <w:spacing w:after="120" w:line="240" w:lineRule="auto"/>
      <w:jc w:val="both"/>
    </w:pPr>
    <w:rPr>
      <w:rFonts w:ascii="Times New Roman" w:eastAsia="Times New Roman" w:hAnsi="Times New Roman" w:cs="Times New Roman"/>
      <w:sz w:val="20"/>
      <w:szCs w:val="24"/>
      <w:lang w:bidi="ar-SA"/>
    </w:rPr>
  </w:style>
  <w:style w:type="character" w:customStyle="1" w:styleId="SPIEbodytextCharChar">
    <w:name w:val="SPIE body text Char Char"/>
    <w:link w:val="SPIEbodytext"/>
    <w:rsid w:val="00C444CF"/>
    <w:rPr>
      <w:rFonts w:ascii="Times New Roman" w:eastAsia="Times New Roman" w:hAnsi="Times New Roman" w:cs="Times New Roman"/>
      <w:sz w:val="20"/>
      <w:szCs w:val="24"/>
      <w:lang w:bidi="ar-SA"/>
    </w:rPr>
  </w:style>
  <w:style w:type="paragraph" w:customStyle="1" w:styleId="SPIEkeywords">
    <w:name w:val="SPIE keywords"/>
    <w:basedOn w:val="Keywords"/>
    <w:rsid w:val="00C444CF"/>
    <w:pPr>
      <w:ind w:left="0" w:firstLine="0"/>
      <w:outlineLvl w:val="0"/>
    </w:pPr>
  </w:style>
  <w:style w:type="paragraph" w:customStyle="1" w:styleId="SPIEfigurecaption">
    <w:name w:val="SPIE figure caption"/>
    <w:basedOn w:val="BodyofPaper"/>
    <w:next w:val="SPIEbodytext"/>
    <w:link w:val="SPIEfigurecaptionChar"/>
    <w:rsid w:val="00C444CF"/>
    <w:pPr>
      <w:spacing w:after="120"/>
      <w:ind w:left="720" w:right="360" w:hanging="360"/>
      <w:jc w:val="left"/>
    </w:pPr>
    <w:rPr>
      <w:sz w:val="18"/>
    </w:rPr>
  </w:style>
  <w:style w:type="character" w:customStyle="1" w:styleId="SPIEfigurecaptionChar">
    <w:name w:val="SPIE figure caption Char"/>
    <w:link w:val="SPIEfigurecaption"/>
    <w:rsid w:val="00C444CF"/>
    <w:rPr>
      <w:rFonts w:ascii="Times New Roman" w:eastAsia="Times New Roman" w:hAnsi="Times New Roman" w:cs="Times New Roman"/>
      <w:sz w:val="18"/>
      <w:szCs w:val="20"/>
      <w:lang w:bidi="ar-SA"/>
    </w:rPr>
  </w:style>
  <w:style w:type="paragraph" w:customStyle="1" w:styleId="SPIEreferences">
    <w:name w:val="SPIEreferences"/>
    <w:basedOn w:val="SPIEabstracttitle"/>
    <w:rsid w:val="00C444CF"/>
    <w:pPr>
      <w:keepNext/>
    </w:pPr>
    <w:rPr>
      <w:szCs w:val="22"/>
    </w:rPr>
  </w:style>
  <w:style w:type="paragraph" w:customStyle="1" w:styleId="SPIEreferencelisting">
    <w:name w:val="SPIE reference listing"/>
    <w:basedOn w:val="BodyofPaper"/>
    <w:rsid w:val="00C444CF"/>
    <w:pPr>
      <w:numPr>
        <w:numId w:val="1"/>
      </w:numPr>
      <w:tabs>
        <w:tab w:val="clear" w:pos="360"/>
      </w:tabs>
      <w:ind w:left="720" w:hanging="360"/>
    </w:pPr>
  </w:style>
  <w:style w:type="paragraph" w:customStyle="1" w:styleId="SPIEfootnotetext">
    <w:name w:val="SPIE footnote text"/>
    <w:basedOn w:val="Normal"/>
    <w:rsid w:val="00C444CF"/>
    <w:pPr>
      <w:spacing w:after="0" w:line="240" w:lineRule="auto"/>
    </w:pPr>
    <w:rPr>
      <w:rFonts w:ascii="Times New Roman" w:eastAsia="Times New Roman" w:hAnsi="Times New Roman" w:cs="Times New Roman"/>
      <w:sz w:val="18"/>
      <w:szCs w:val="24"/>
      <w:lang w:bidi="ar-SA"/>
    </w:rPr>
  </w:style>
  <w:style w:type="paragraph" w:customStyle="1" w:styleId="SPIEfigure">
    <w:name w:val="SPIE figure"/>
    <w:basedOn w:val="SPIEbodytext"/>
    <w:next w:val="SPIEfigurecaption"/>
    <w:rsid w:val="00C444CF"/>
    <w:pPr>
      <w:keepNext/>
      <w:spacing w:before="120"/>
      <w:jc w:val="center"/>
    </w:pPr>
  </w:style>
  <w:style w:type="paragraph" w:customStyle="1" w:styleId="SPIEfigureright">
    <w:name w:val="SPIE figure right"/>
    <w:basedOn w:val="SPIEfigure"/>
    <w:rsid w:val="00C444CF"/>
    <w:pPr>
      <w:jc w:val="right"/>
    </w:pPr>
  </w:style>
  <w:style w:type="paragraph" w:customStyle="1" w:styleId="SPIEheader">
    <w:name w:val="SPIE header"/>
    <w:basedOn w:val="SPIEbodytext"/>
    <w:next w:val="SPIEbodytext"/>
    <w:rsid w:val="00C444CF"/>
    <w:pPr>
      <w:spacing w:after="0"/>
      <w:ind w:left="360" w:right="360"/>
      <w:jc w:val="left"/>
    </w:pPr>
    <w:rPr>
      <w:sz w:val="18"/>
      <w:szCs w:val="18"/>
    </w:rPr>
  </w:style>
  <w:style w:type="paragraph" w:customStyle="1" w:styleId="SPIEtablecaption">
    <w:name w:val="SPIE table caption"/>
    <w:basedOn w:val="SPIEfigurecaption"/>
    <w:link w:val="SPIEtablecaptionChar"/>
    <w:rsid w:val="00C444CF"/>
  </w:style>
  <w:style w:type="character" w:customStyle="1" w:styleId="SPIEtablecaptionChar">
    <w:name w:val="SPIE table caption Char"/>
    <w:link w:val="SPIEtablecaption"/>
    <w:rsid w:val="00C444CF"/>
    <w:rPr>
      <w:rFonts w:ascii="Times New Roman" w:eastAsia="Times New Roman" w:hAnsi="Times New Roman" w:cs="Times New Roman"/>
      <w:sz w:val="18"/>
      <w:szCs w:val="20"/>
      <w:lang w:bidi="ar-SA"/>
    </w:rPr>
  </w:style>
  <w:style w:type="paragraph" w:customStyle="1" w:styleId="SPIEListBullet2">
    <w:name w:val="SPIE List Bullet 2"/>
    <w:basedOn w:val="SPIEbodytext"/>
    <w:rsid w:val="00C444CF"/>
    <w:pPr>
      <w:numPr>
        <w:numId w:val="2"/>
      </w:numPr>
      <w:tabs>
        <w:tab w:val="clear" w:pos="720"/>
      </w:tabs>
      <w:ind w:left="502" w:hanging="360"/>
    </w:pPr>
  </w:style>
  <w:style w:type="paragraph" w:customStyle="1" w:styleId="SPIEabstractbodytext">
    <w:name w:val="SPIE abstract body text"/>
    <w:basedOn w:val="SPIEbodytext"/>
    <w:link w:val="SPIEabstractbodytextCharChar"/>
    <w:rsid w:val="00C444CF"/>
  </w:style>
  <w:style w:type="character" w:customStyle="1" w:styleId="SPIEabstractbodytextCharChar">
    <w:name w:val="SPIE abstract body text Char Char"/>
    <w:link w:val="SPIEabstractbodytext"/>
    <w:rsid w:val="00C444CF"/>
    <w:rPr>
      <w:rFonts w:ascii="Times New Roman" w:eastAsia="Times New Roman" w:hAnsi="Times New Roman" w:cs="Times New Roman"/>
      <w:sz w:val="20"/>
      <w:szCs w:val="24"/>
      <w:lang w:bidi="ar-SA"/>
    </w:rPr>
  </w:style>
  <w:style w:type="paragraph" w:styleId="BalloonText">
    <w:name w:val="Balloon Text"/>
    <w:basedOn w:val="Normal"/>
    <w:link w:val="BalloonTextChar"/>
    <w:semiHidden/>
    <w:rsid w:val="00C444CF"/>
    <w:pPr>
      <w:spacing w:after="0" w:line="240" w:lineRule="auto"/>
    </w:pPr>
    <w:rPr>
      <w:rFonts w:ascii="Tahoma" w:eastAsia="Times New Roman" w:hAnsi="Tahoma" w:cs="Tahoma"/>
      <w:sz w:val="16"/>
      <w:szCs w:val="16"/>
      <w:lang w:bidi="ar-SA"/>
    </w:rPr>
  </w:style>
  <w:style w:type="character" w:customStyle="1" w:styleId="BalloonTextChar">
    <w:name w:val="Balloon Text Char"/>
    <w:basedOn w:val="DefaultParagraphFont"/>
    <w:link w:val="BalloonText"/>
    <w:semiHidden/>
    <w:rsid w:val="00C444CF"/>
    <w:rPr>
      <w:rFonts w:ascii="Tahoma" w:eastAsia="Times New Roman" w:hAnsi="Tahoma" w:cs="Tahoma"/>
      <w:sz w:val="16"/>
      <w:szCs w:val="16"/>
      <w:lang w:bidi="ar-SA"/>
    </w:rPr>
  </w:style>
  <w:style w:type="paragraph" w:customStyle="1" w:styleId="SPIEkeywordsbold">
    <w:name w:val="SPIE keywords bold"/>
    <w:basedOn w:val="Keywords"/>
    <w:rsid w:val="00C444CF"/>
    <w:rPr>
      <w:b/>
      <w:bCs/>
    </w:rPr>
  </w:style>
  <w:style w:type="paragraph" w:customStyle="1" w:styleId="StyleSPIEfigurecaption">
    <w:name w:val="Style SPIE figure caption"/>
    <w:basedOn w:val="SPIEfigurecaption"/>
    <w:rsid w:val="00C444CF"/>
    <w:pPr>
      <w:jc w:val="both"/>
    </w:pPr>
  </w:style>
  <w:style w:type="character" w:styleId="CommentReference">
    <w:name w:val="annotation reference"/>
    <w:semiHidden/>
    <w:rsid w:val="00C444CF"/>
    <w:rPr>
      <w:sz w:val="16"/>
      <w:szCs w:val="16"/>
    </w:rPr>
  </w:style>
  <w:style w:type="paragraph" w:styleId="CommentText">
    <w:name w:val="annotation text"/>
    <w:basedOn w:val="Normal"/>
    <w:link w:val="CommentTextChar"/>
    <w:semiHidden/>
    <w:rsid w:val="00C444CF"/>
    <w:pPr>
      <w:spacing w:after="0" w:line="240" w:lineRule="auto"/>
    </w:pPr>
    <w:rPr>
      <w:rFonts w:ascii="Times New Roman" w:eastAsia="Times New Roman" w:hAnsi="Times New Roman" w:cs="Times New Roman"/>
      <w:sz w:val="20"/>
      <w:szCs w:val="20"/>
      <w:lang w:bidi="ar-SA"/>
    </w:rPr>
  </w:style>
  <w:style w:type="character" w:customStyle="1" w:styleId="CommentTextChar">
    <w:name w:val="Comment Text Char"/>
    <w:basedOn w:val="DefaultParagraphFont"/>
    <w:link w:val="CommentText"/>
    <w:semiHidden/>
    <w:rsid w:val="00C444CF"/>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semiHidden/>
    <w:rsid w:val="00C444CF"/>
    <w:rPr>
      <w:b/>
      <w:bCs/>
    </w:rPr>
  </w:style>
  <w:style w:type="character" w:customStyle="1" w:styleId="CommentSubjectChar">
    <w:name w:val="Comment Subject Char"/>
    <w:basedOn w:val="CommentTextChar"/>
    <w:link w:val="CommentSubject"/>
    <w:semiHidden/>
    <w:rsid w:val="00C444CF"/>
    <w:rPr>
      <w:rFonts w:ascii="Times New Roman" w:eastAsia="Times New Roman" w:hAnsi="Times New Roman" w:cs="Times New Roman"/>
      <w:b/>
      <w:bCs/>
      <w:sz w:val="20"/>
      <w:szCs w:val="20"/>
      <w:lang w:bidi="ar-SA"/>
    </w:rPr>
  </w:style>
  <w:style w:type="character" w:customStyle="1" w:styleId="body31">
    <w:name w:val="body31"/>
    <w:rsid w:val="00C444CF"/>
    <w:rPr>
      <w:rFonts w:ascii="Verdana" w:hAnsi="Verdana" w:hint="default"/>
      <w:color w:val="000000"/>
      <w:sz w:val="13"/>
      <w:szCs w:val="13"/>
    </w:rPr>
  </w:style>
  <w:style w:type="character" w:customStyle="1" w:styleId="fontstyle01">
    <w:name w:val="fontstyle01"/>
    <w:rsid w:val="00C444CF"/>
    <w:rPr>
      <w:rFonts w:ascii="AdvOT635f2c37" w:hAnsi="AdvOT635f2c37" w:hint="default"/>
      <w:b w:val="0"/>
      <w:bCs w:val="0"/>
      <w:i w:val="0"/>
      <w:iCs w:val="0"/>
      <w:color w:val="242021"/>
      <w:sz w:val="20"/>
      <w:szCs w:val="20"/>
    </w:rPr>
  </w:style>
  <w:style w:type="character" w:customStyle="1" w:styleId="fontstyle31">
    <w:name w:val="fontstyle31"/>
    <w:rsid w:val="00C444CF"/>
    <w:rPr>
      <w:rFonts w:ascii="AdvTT8608a8d1+22" w:hAnsi="AdvTT8608a8d1+22" w:hint="default"/>
      <w:b w:val="0"/>
      <w:bCs w:val="0"/>
      <w:i w:val="0"/>
      <w:iCs w:val="0"/>
      <w:color w:val="242021"/>
      <w:sz w:val="14"/>
      <w:szCs w:val="14"/>
    </w:rPr>
  </w:style>
  <w:style w:type="character" w:customStyle="1" w:styleId="fontstyle41">
    <w:name w:val="fontstyle41"/>
    <w:rsid w:val="00C444CF"/>
    <w:rPr>
      <w:rFonts w:ascii="AdvTT80ef8ba2.I" w:hAnsi="AdvTT80ef8ba2.I" w:hint="default"/>
      <w:b w:val="0"/>
      <w:bCs w:val="0"/>
      <w:i w:val="0"/>
      <w:iCs w:val="0"/>
      <w:color w:val="242021"/>
      <w:sz w:val="14"/>
      <w:szCs w:val="14"/>
    </w:rPr>
  </w:style>
  <w:style w:type="character" w:styleId="LineNumber">
    <w:name w:val="line number"/>
    <w:basedOn w:val="DefaultParagraphFont"/>
    <w:semiHidden/>
    <w:unhideWhenUsed/>
    <w:rsid w:val="00C444CF"/>
  </w:style>
  <w:style w:type="character" w:customStyle="1" w:styleId="tag">
    <w:name w:val="tag"/>
    <w:basedOn w:val="DefaultParagraphFont"/>
    <w:rsid w:val="00C444CF"/>
  </w:style>
  <w:style w:type="character" w:customStyle="1" w:styleId="boxpad">
    <w:name w:val="boxpad"/>
    <w:basedOn w:val="DefaultParagraphFont"/>
    <w:rsid w:val="00C444CF"/>
  </w:style>
  <w:style w:type="character" w:customStyle="1" w:styleId="Heading5Char">
    <w:name w:val="Heading 5 Char"/>
    <w:basedOn w:val="DefaultParagraphFont"/>
    <w:link w:val="Heading5"/>
    <w:uiPriority w:val="9"/>
    <w:semiHidden/>
    <w:rsid w:val="003D67C7"/>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3D67C7"/>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3D67C7"/>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3D67C7"/>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3D67C7"/>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3D67C7"/>
    <w:pPr>
      <w:spacing w:after="40" w:line="240" w:lineRule="auto"/>
      <w:contextualSpacing/>
    </w:pPr>
    <w:rPr>
      <w:rFonts w:asciiTheme="majorHAnsi" w:eastAsiaTheme="majorEastAsia" w:hAnsiTheme="majorHAnsi" w:cstheme="majorBidi"/>
      <w:spacing w:val="-10"/>
      <w:kern w:val="28"/>
      <w:sz w:val="56"/>
      <w:szCs w:val="71"/>
      <w14:ligatures w14:val="standardContextual"/>
    </w:rPr>
  </w:style>
  <w:style w:type="character" w:customStyle="1" w:styleId="TitleChar">
    <w:name w:val="Title Char"/>
    <w:basedOn w:val="DefaultParagraphFont"/>
    <w:link w:val="Title"/>
    <w:uiPriority w:val="10"/>
    <w:rsid w:val="003D67C7"/>
    <w:rPr>
      <w:rFonts w:asciiTheme="majorHAnsi" w:eastAsiaTheme="majorEastAsia" w:hAnsiTheme="majorHAnsi" w:cstheme="majorBidi"/>
      <w:spacing w:val="-10"/>
      <w:kern w:val="28"/>
      <w:sz w:val="56"/>
      <w:szCs w:val="71"/>
      <w14:ligatures w14:val="standardContextual"/>
    </w:rPr>
  </w:style>
  <w:style w:type="paragraph" w:styleId="Subtitle">
    <w:name w:val="Subtitle"/>
    <w:basedOn w:val="Normal"/>
    <w:next w:val="Normal"/>
    <w:link w:val="SubtitleChar"/>
    <w:uiPriority w:val="11"/>
    <w:qFormat/>
    <w:rsid w:val="003D67C7"/>
    <w:pPr>
      <w:numPr>
        <w:ilvl w:val="1"/>
      </w:numPr>
    </w:pPr>
    <w:rPr>
      <w:rFonts w:eastAsiaTheme="majorEastAsia" w:cstheme="majorBidi"/>
      <w:color w:val="595959" w:themeColor="text1" w:themeTint="A6"/>
      <w:spacing w:val="15"/>
      <w:kern w:val="2"/>
      <w:sz w:val="28"/>
      <w:szCs w:val="35"/>
      <w14:ligatures w14:val="standardContextual"/>
    </w:rPr>
  </w:style>
  <w:style w:type="character" w:customStyle="1" w:styleId="SubtitleChar">
    <w:name w:val="Subtitle Char"/>
    <w:basedOn w:val="DefaultParagraphFont"/>
    <w:link w:val="Subtitle"/>
    <w:uiPriority w:val="11"/>
    <w:rsid w:val="003D67C7"/>
    <w:rPr>
      <w:rFonts w:eastAsiaTheme="majorEastAsia" w:cstheme="majorBidi"/>
      <w:color w:val="595959" w:themeColor="text1" w:themeTint="A6"/>
      <w:spacing w:val="15"/>
      <w:kern w:val="2"/>
      <w:sz w:val="28"/>
      <w:szCs w:val="35"/>
      <w14:ligatures w14:val="standardContextual"/>
    </w:rPr>
  </w:style>
  <w:style w:type="paragraph" w:styleId="Quote">
    <w:name w:val="Quote"/>
    <w:basedOn w:val="Normal"/>
    <w:next w:val="Normal"/>
    <w:link w:val="QuoteChar"/>
    <w:uiPriority w:val="29"/>
    <w:qFormat/>
    <w:rsid w:val="003D67C7"/>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3D67C7"/>
    <w:rPr>
      <w:i/>
      <w:iCs/>
      <w:color w:val="404040" w:themeColor="text1" w:themeTint="BF"/>
      <w:kern w:val="2"/>
      <w14:ligatures w14:val="standardContextual"/>
    </w:rPr>
  </w:style>
  <w:style w:type="character" w:styleId="IntenseEmphasis">
    <w:name w:val="Intense Emphasis"/>
    <w:basedOn w:val="DefaultParagraphFont"/>
    <w:uiPriority w:val="21"/>
    <w:qFormat/>
    <w:rsid w:val="003D67C7"/>
    <w:rPr>
      <w:i/>
      <w:iCs/>
      <w:color w:val="2F5496" w:themeColor="accent1" w:themeShade="BF"/>
    </w:rPr>
  </w:style>
  <w:style w:type="paragraph" w:styleId="IntenseQuote">
    <w:name w:val="Intense Quote"/>
    <w:basedOn w:val="Normal"/>
    <w:next w:val="Normal"/>
    <w:link w:val="IntenseQuoteChar"/>
    <w:uiPriority w:val="30"/>
    <w:qFormat/>
    <w:rsid w:val="003D6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D67C7"/>
    <w:rPr>
      <w:i/>
      <w:iCs/>
      <w:color w:val="2F5496" w:themeColor="accent1" w:themeShade="BF"/>
      <w:kern w:val="2"/>
      <w14:ligatures w14:val="standardContextual"/>
    </w:rPr>
  </w:style>
  <w:style w:type="character" w:styleId="IntenseReference">
    <w:name w:val="Intense Reference"/>
    <w:basedOn w:val="DefaultParagraphFont"/>
    <w:uiPriority w:val="32"/>
    <w:qFormat/>
    <w:rsid w:val="003D6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91862">
      <w:bodyDiv w:val="1"/>
      <w:marLeft w:val="0"/>
      <w:marRight w:val="0"/>
      <w:marTop w:val="0"/>
      <w:marBottom w:val="0"/>
      <w:divBdr>
        <w:top w:val="none" w:sz="0" w:space="0" w:color="auto"/>
        <w:left w:val="none" w:sz="0" w:space="0" w:color="auto"/>
        <w:bottom w:val="none" w:sz="0" w:space="0" w:color="auto"/>
        <w:right w:val="none" w:sz="0" w:space="0" w:color="auto"/>
      </w:divBdr>
    </w:div>
    <w:div w:id="89813717">
      <w:bodyDiv w:val="1"/>
      <w:marLeft w:val="0"/>
      <w:marRight w:val="0"/>
      <w:marTop w:val="0"/>
      <w:marBottom w:val="0"/>
      <w:divBdr>
        <w:top w:val="none" w:sz="0" w:space="0" w:color="auto"/>
        <w:left w:val="none" w:sz="0" w:space="0" w:color="auto"/>
        <w:bottom w:val="none" w:sz="0" w:space="0" w:color="auto"/>
        <w:right w:val="none" w:sz="0" w:space="0" w:color="auto"/>
      </w:divBdr>
      <w:divsChild>
        <w:div w:id="1464537285">
          <w:marLeft w:val="0"/>
          <w:marRight w:val="0"/>
          <w:marTop w:val="0"/>
          <w:marBottom w:val="0"/>
          <w:divBdr>
            <w:top w:val="none" w:sz="0" w:space="0" w:color="auto"/>
            <w:left w:val="none" w:sz="0" w:space="0" w:color="auto"/>
            <w:bottom w:val="none" w:sz="0" w:space="0" w:color="auto"/>
            <w:right w:val="none" w:sz="0" w:space="0" w:color="auto"/>
          </w:divBdr>
          <w:divsChild>
            <w:div w:id="2104955727">
              <w:marLeft w:val="-225"/>
              <w:marRight w:val="-225"/>
              <w:marTop w:val="0"/>
              <w:marBottom w:val="0"/>
              <w:divBdr>
                <w:top w:val="none" w:sz="0" w:space="0" w:color="auto"/>
                <w:left w:val="none" w:sz="0" w:space="0" w:color="auto"/>
                <w:bottom w:val="none" w:sz="0" w:space="0" w:color="auto"/>
                <w:right w:val="none" w:sz="0" w:space="0" w:color="auto"/>
              </w:divBdr>
              <w:divsChild>
                <w:div w:id="816915145">
                  <w:marLeft w:val="0"/>
                  <w:marRight w:val="0"/>
                  <w:marTop w:val="0"/>
                  <w:marBottom w:val="300"/>
                  <w:divBdr>
                    <w:top w:val="single" w:sz="6" w:space="15" w:color="FAEBCC"/>
                    <w:left w:val="single" w:sz="6" w:space="15" w:color="FAEBCC"/>
                    <w:bottom w:val="single" w:sz="6" w:space="15" w:color="FAEBCC"/>
                    <w:right w:val="single" w:sz="6" w:space="15" w:color="FAEBCC"/>
                  </w:divBdr>
                  <w:divsChild>
                    <w:div w:id="529995393">
                      <w:marLeft w:val="0"/>
                      <w:marRight w:val="0"/>
                      <w:marTop w:val="0"/>
                      <w:marBottom w:val="0"/>
                      <w:divBdr>
                        <w:top w:val="none" w:sz="0" w:space="0" w:color="auto"/>
                        <w:left w:val="none" w:sz="0" w:space="0" w:color="auto"/>
                        <w:bottom w:val="none" w:sz="0" w:space="0" w:color="auto"/>
                        <w:right w:val="none" w:sz="0" w:space="0" w:color="auto"/>
                      </w:divBdr>
                    </w:div>
                    <w:div w:id="1542747766">
                      <w:marLeft w:val="0"/>
                      <w:marRight w:val="0"/>
                      <w:marTop w:val="0"/>
                      <w:marBottom w:val="0"/>
                      <w:divBdr>
                        <w:top w:val="none" w:sz="0" w:space="0" w:color="auto"/>
                        <w:left w:val="none" w:sz="0" w:space="0" w:color="auto"/>
                        <w:bottom w:val="none" w:sz="0" w:space="0" w:color="auto"/>
                        <w:right w:val="none" w:sz="0" w:space="0" w:color="auto"/>
                      </w:divBdr>
                    </w:div>
                    <w:div w:id="7020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520966">
          <w:marLeft w:val="0"/>
          <w:marRight w:val="0"/>
          <w:marTop w:val="0"/>
          <w:marBottom w:val="0"/>
          <w:divBdr>
            <w:top w:val="none" w:sz="0" w:space="0" w:color="auto"/>
            <w:left w:val="none" w:sz="0" w:space="0" w:color="auto"/>
            <w:bottom w:val="none" w:sz="0" w:space="0" w:color="auto"/>
            <w:right w:val="none" w:sz="0" w:space="0" w:color="auto"/>
          </w:divBdr>
          <w:divsChild>
            <w:div w:id="1976909898">
              <w:marLeft w:val="0"/>
              <w:marRight w:val="0"/>
              <w:marTop w:val="0"/>
              <w:marBottom w:val="0"/>
              <w:divBdr>
                <w:top w:val="none" w:sz="0" w:space="0" w:color="auto"/>
                <w:left w:val="none" w:sz="0" w:space="0" w:color="auto"/>
                <w:bottom w:val="none" w:sz="0" w:space="0" w:color="auto"/>
                <w:right w:val="none" w:sz="0" w:space="0" w:color="auto"/>
              </w:divBdr>
              <w:divsChild>
                <w:div w:id="2114394977">
                  <w:marLeft w:val="-225"/>
                  <w:marRight w:val="-225"/>
                  <w:marTop w:val="0"/>
                  <w:marBottom w:val="0"/>
                  <w:divBdr>
                    <w:top w:val="none" w:sz="0" w:space="0" w:color="auto"/>
                    <w:left w:val="none" w:sz="0" w:space="0" w:color="auto"/>
                    <w:bottom w:val="none" w:sz="0" w:space="0" w:color="auto"/>
                    <w:right w:val="none" w:sz="0" w:space="0" w:color="auto"/>
                  </w:divBdr>
                  <w:divsChild>
                    <w:div w:id="14602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464307">
      <w:bodyDiv w:val="1"/>
      <w:marLeft w:val="0"/>
      <w:marRight w:val="0"/>
      <w:marTop w:val="0"/>
      <w:marBottom w:val="0"/>
      <w:divBdr>
        <w:top w:val="none" w:sz="0" w:space="0" w:color="auto"/>
        <w:left w:val="none" w:sz="0" w:space="0" w:color="auto"/>
        <w:bottom w:val="none" w:sz="0" w:space="0" w:color="auto"/>
        <w:right w:val="none" w:sz="0" w:space="0" w:color="auto"/>
      </w:divBdr>
    </w:div>
    <w:div w:id="490952481">
      <w:bodyDiv w:val="1"/>
      <w:marLeft w:val="0"/>
      <w:marRight w:val="0"/>
      <w:marTop w:val="0"/>
      <w:marBottom w:val="0"/>
      <w:divBdr>
        <w:top w:val="none" w:sz="0" w:space="0" w:color="auto"/>
        <w:left w:val="none" w:sz="0" w:space="0" w:color="auto"/>
        <w:bottom w:val="none" w:sz="0" w:space="0" w:color="auto"/>
        <w:right w:val="none" w:sz="0" w:space="0" w:color="auto"/>
      </w:divBdr>
    </w:div>
    <w:div w:id="563565550">
      <w:bodyDiv w:val="1"/>
      <w:marLeft w:val="0"/>
      <w:marRight w:val="0"/>
      <w:marTop w:val="0"/>
      <w:marBottom w:val="0"/>
      <w:divBdr>
        <w:top w:val="none" w:sz="0" w:space="0" w:color="auto"/>
        <w:left w:val="none" w:sz="0" w:space="0" w:color="auto"/>
        <w:bottom w:val="none" w:sz="0" w:space="0" w:color="auto"/>
        <w:right w:val="none" w:sz="0" w:space="0" w:color="auto"/>
      </w:divBdr>
    </w:div>
    <w:div w:id="718362865">
      <w:bodyDiv w:val="1"/>
      <w:marLeft w:val="0"/>
      <w:marRight w:val="0"/>
      <w:marTop w:val="0"/>
      <w:marBottom w:val="0"/>
      <w:divBdr>
        <w:top w:val="none" w:sz="0" w:space="0" w:color="auto"/>
        <w:left w:val="none" w:sz="0" w:space="0" w:color="auto"/>
        <w:bottom w:val="none" w:sz="0" w:space="0" w:color="auto"/>
        <w:right w:val="none" w:sz="0" w:space="0" w:color="auto"/>
      </w:divBdr>
    </w:div>
    <w:div w:id="851606642">
      <w:bodyDiv w:val="1"/>
      <w:marLeft w:val="0"/>
      <w:marRight w:val="0"/>
      <w:marTop w:val="0"/>
      <w:marBottom w:val="0"/>
      <w:divBdr>
        <w:top w:val="none" w:sz="0" w:space="0" w:color="auto"/>
        <w:left w:val="none" w:sz="0" w:space="0" w:color="auto"/>
        <w:bottom w:val="none" w:sz="0" w:space="0" w:color="auto"/>
        <w:right w:val="none" w:sz="0" w:space="0" w:color="auto"/>
      </w:divBdr>
    </w:div>
    <w:div w:id="1052928945">
      <w:bodyDiv w:val="1"/>
      <w:marLeft w:val="0"/>
      <w:marRight w:val="0"/>
      <w:marTop w:val="0"/>
      <w:marBottom w:val="0"/>
      <w:divBdr>
        <w:top w:val="none" w:sz="0" w:space="0" w:color="auto"/>
        <w:left w:val="none" w:sz="0" w:space="0" w:color="auto"/>
        <w:bottom w:val="none" w:sz="0" w:space="0" w:color="auto"/>
        <w:right w:val="none" w:sz="0" w:space="0" w:color="auto"/>
      </w:divBdr>
    </w:div>
    <w:div w:id="1062871595">
      <w:bodyDiv w:val="1"/>
      <w:marLeft w:val="0"/>
      <w:marRight w:val="0"/>
      <w:marTop w:val="0"/>
      <w:marBottom w:val="0"/>
      <w:divBdr>
        <w:top w:val="none" w:sz="0" w:space="0" w:color="auto"/>
        <w:left w:val="none" w:sz="0" w:space="0" w:color="auto"/>
        <w:bottom w:val="none" w:sz="0" w:space="0" w:color="auto"/>
        <w:right w:val="none" w:sz="0" w:space="0" w:color="auto"/>
      </w:divBdr>
    </w:div>
    <w:div w:id="1072583067">
      <w:bodyDiv w:val="1"/>
      <w:marLeft w:val="0"/>
      <w:marRight w:val="0"/>
      <w:marTop w:val="0"/>
      <w:marBottom w:val="0"/>
      <w:divBdr>
        <w:top w:val="none" w:sz="0" w:space="0" w:color="auto"/>
        <w:left w:val="none" w:sz="0" w:space="0" w:color="auto"/>
        <w:bottom w:val="none" w:sz="0" w:space="0" w:color="auto"/>
        <w:right w:val="none" w:sz="0" w:space="0" w:color="auto"/>
      </w:divBdr>
      <w:divsChild>
        <w:div w:id="1366980084">
          <w:marLeft w:val="0"/>
          <w:marRight w:val="0"/>
          <w:marTop w:val="0"/>
          <w:marBottom w:val="0"/>
          <w:divBdr>
            <w:top w:val="single" w:sz="2" w:space="0" w:color="auto"/>
            <w:left w:val="single" w:sz="2" w:space="0" w:color="auto"/>
            <w:bottom w:val="single" w:sz="6" w:space="0" w:color="auto"/>
            <w:right w:val="single" w:sz="2" w:space="0" w:color="auto"/>
          </w:divBdr>
          <w:divsChild>
            <w:div w:id="11102042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31687243">
                  <w:marLeft w:val="0"/>
                  <w:marRight w:val="0"/>
                  <w:marTop w:val="0"/>
                  <w:marBottom w:val="0"/>
                  <w:divBdr>
                    <w:top w:val="single" w:sz="2" w:space="0" w:color="D9D9E3"/>
                    <w:left w:val="single" w:sz="2" w:space="0" w:color="D9D9E3"/>
                    <w:bottom w:val="single" w:sz="2" w:space="0" w:color="D9D9E3"/>
                    <w:right w:val="single" w:sz="2" w:space="0" w:color="D9D9E3"/>
                  </w:divBdr>
                  <w:divsChild>
                    <w:div w:id="330109890">
                      <w:marLeft w:val="0"/>
                      <w:marRight w:val="0"/>
                      <w:marTop w:val="0"/>
                      <w:marBottom w:val="0"/>
                      <w:divBdr>
                        <w:top w:val="single" w:sz="2" w:space="0" w:color="D9D9E3"/>
                        <w:left w:val="single" w:sz="2" w:space="0" w:color="D9D9E3"/>
                        <w:bottom w:val="single" w:sz="2" w:space="0" w:color="D9D9E3"/>
                        <w:right w:val="single" w:sz="2" w:space="0" w:color="D9D9E3"/>
                      </w:divBdr>
                      <w:divsChild>
                        <w:div w:id="1376546160">
                          <w:marLeft w:val="0"/>
                          <w:marRight w:val="0"/>
                          <w:marTop w:val="0"/>
                          <w:marBottom w:val="0"/>
                          <w:divBdr>
                            <w:top w:val="single" w:sz="2" w:space="0" w:color="D9D9E3"/>
                            <w:left w:val="single" w:sz="2" w:space="0" w:color="D9D9E3"/>
                            <w:bottom w:val="single" w:sz="2" w:space="0" w:color="D9D9E3"/>
                            <w:right w:val="single" w:sz="2" w:space="0" w:color="D9D9E3"/>
                          </w:divBdr>
                          <w:divsChild>
                            <w:div w:id="449587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7820801">
      <w:bodyDiv w:val="1"/>
      <w:marLeft w:val="0"/>
      <w:marRight w:val="0"/>
      <w:marTop w:val="0"/>
      <w:marBottom w:val="0"/>
      <w:divBdr>
        <w:top w:val="none" w:sz="0" w:space="0" w:color="auto"/>
        <w:left w:val="none" w:sz="0" w:space="0" w:color="auto"/>
        <w:bottom w:val="none" w:sz="0" w:space="0" w:color="auto"/>
        <w:right w:val="none" w:sz="0" w:space="0" w:color="auto"/>
      </w:divBdr>
    </w:div>
    <w:div w:id="1201209775">
      <w:bodyDiv w:val="1"/>
      <w:marLeft w:val="0"/>
      <w:marRight w:val="0"/>
      <w:marTop w:val="0"/>
      <w:marBottom w:val="0"/>
      <w:divBdr>
        <w:top w:val="none" w:sz="0" w:space="0" w:color="auto"/>
        <w:left w:val="none" w:sz="0" w:space="0" w:color="auto"/>
        <w:bottom w:val="none" w:sz="0" w:space="0" w:color="auto"/>
        <w:right w:val="none" w:sz="0" w:space="0" w:color="auto"/>
      </w:divBdr>
    </w:div>
    <w:div w:id="1562405337">
      <w:bodyDiv w:val="1"/>
      <w:marLeft w:val="0"/>
      <w:marRight w:val="0"/>
      <w:marTop w:val="0"/>
      <w:marBottom w:val="0"/>
      <w:divBdr>
        <w:top w:val="none" w:sz="0" w:space="0" w:color="auto"/>
        <w:left w:val="none" w:sz="0" w:space="0" w:color="auto"/>
        <w:bottom w:val="none" w:sz="0" w:space="0" w:color="auto"/>
        <w:right w:val="none" w:sz="0" w:space="0" w:color="auto"/>
      </w:divBdr>
    </w:div>
    <w:div w:id="1697273287">
      <w:bodyDiv w:val="1"/>
      <w:marLeft w:val="0"/>
      <w:marRight w:val="0"/>
      <w:marTop w:val="0"/>
      <w:marBottom w:val="0"/>
      <w:divBdr>
        <w:top w:val="none" w:sz="0" w:space="0" w:color="auto"/>
        <w:left w:val="none" w:sz="0" w:space="0" w:color="auto"/>
        <w:bottom w:val="none" w:sz="0" w:space="0" w:color="auto"/>
        <w:right w:val="none" w:sz="0" w:space="0" w:color="auto"/>
      </w:divBdr>
    </w:div>
    <w:div w:id="1728797109">
      <w:bodyDiv w:val="1"/>
      <w:marLeft w:val="0"/>
      <w:marRight w:val="0"/>
      <w:marTop w:val="0"/>
      <w:marBottom w:val="0"/>
      <w:divBdr>
        <w:top w:val="none" w:sz="0" w:space="0" w:color="auto"/>
        <w:left w:val="none" w:sz="0" w:space="0" w:color="auto"/>
        <w:bottom w:val="none" w:sz="0" w:space="0" w:color="auto"/>
        <w:right w:val="none" w:sz="0" w:space="0" w:color="auto"/>
      </w:divBdr>
    </w:div>
    <w:div w:id="1769039534">
      <w:bodyDiv w:val="1"/>
      <w:marLeft w:val="0"/>
      <w:marRight w:val="0"/>
      <w:marTop w:val="0"/>
      <w:marBottom w:val="0"/>
      <w:divBdr>
        <w:top w:val="none" w:sz="0" w:space="0" w:color="auto"/>
        <w:left w:val="none" w:sz="0" w:space="0" w:color="auto"/>
        <w:bottom w:val="none" w:sz="0" w:space="0" w:color="auto"/>
        <w:right w:val="none" w:sz="0" w:space="0" w:color="auto"/>
      </w:divBdr>
    </w:div>
    <w:div w:id="1855683139">
      <w:bodyDiv w:val="1"/>
      <w:marLeft w:val="0"/>
      <w:marRight w:val="0"/>
      <w:marTop w:val="0"/>
      <w:marBottom w:val="0"/>
      <w:divBdr>
        <w:top w:val="none" w:sz="0" w:space="0" w:color="auto"/>
        <w:left w:val="none" w:sz="0" w:space="0" w:color="auto"/>
        <w:bottom w:val="none" w:sz="0" w:space="0" w:color="auto"/>
        <w:right w:val="none" w:sz="0" w:space="0" w:color="auto"/>
      </w:divBdr>
    </w:div>
    <w:div w:id="1859931527">
      <w:bodyDiv w:val="1"/>
      <w:marLeft w:val="0"/>
      <w:marRight w:val="0"/>
      <w:marTop w:val="0"/>
      <w:marBottom w:val="0"/>
      <w:divBdr>
        <w:top w:val="none" w:sz="0" w:space="0" w:color="auto"/>
        <w:left w:val="none" w:sz="0" w:space="0" w:color="auto"/>
        <w:bottom w:val="none" w:sz="0" w:space="0" w:color="auto"/>
        <w:right w:val="none" w:sz="0" w:space="0" w:color="auto"/>
      </w:divBdr>
      <w:divsChild>
        <w:div w:id="149374607">
          <w:marLeft w:val="0"/>
          <w:marRight w:val="0"/>
          <w:marTop w:val="0"/>
          <w:marBottom w:val="0"/>
          <w:divBdr>
            <w:top w:val="none" w:sz="0" w:space="0" w:color="auto"/>
            <w:left w:val="none" w:sz="0" w:space="0" w:color="auto"/>
            <w:bottom w:val="none" w:sz="0" w:space="0" w:color="auto"/>
            <w:right w:val="none" w:sz="0" w:space="0" w:color="auto"/>
          </w:divBdr>
          <w:divsChild>
            <w:div w:id="1701591751">
              <w:marLeft w:val="-225"/>
              <w:marRight w:val="-225"/>
              <w:marTop w:val="0"/>
              <w:marBottom w:val="0"/>
              <w:divBdr>
                <w:top w:val="none" w:sz="0" w:space="0" w:color="auto"/>
                <w:left w:val="none" w:sz="0" w:space="0" w:color="auto"/>
                <w:bottom w:val="none" w:sz="0" w:space="0" w:color="auto"/>
                <w:right w:val="none" w:sz="0" w:space="0" w:color="auto"/>
              </w:divBdr>
              <w:divsChild>
                <w:div w:id="633754215">
                  <w:marLeft w:val="0"/>
                  <w:marRight w:val="0"/>
                  <w:marTop w:val="0"/>
                  <w:marBottom w:val="300"/>
                  <w:divBdr>
                    <w:top w:val="single" w:sz="6" w:space="15" w:color="FAEBCC"/>
                    <w:left w:val="single" w:sz="6" w:space="15" w:color="FAEBCC"/>
                    <w:bottom w:val="single" w:sz="6" w:space="15" w:color="FAEBCC"/>
                    <w:right w:val="single" w:sz="6" w:space="15" w:color="FAEBCC"/>
                  </w:divBdr>
                  <w:divsChild>
                    <w:div w:id="947546473">
                      <w:marLeft w:val="0"/>
                      <w:marRight w:val="0"/>
                      <w:marTop w:val="0"/>
                      <w:marBottom w:val="0"/>
                      <w:divBdr>
                        <w:top w:val="none" w:sz="0" w:space="0" w:color="auto"/>
                        <w:left w:val="none" w:sz="0" w:space="0" w:color="auto"/>
                        <w:bottom w:val="none" w:sz="0" w:space="0" w:color="auto"/>
                        <w:right w:val="none" w:sz="0" w:space="0" w:color="auto"/>
                      </w:divBdr>
                    </w:div>
                    <w:div w:id="250740990">
                      <w:marLeft w:val="0"/>
                      <w:marRight w:val="0"/>
                      <w:marTop w:val="0"/>
                      <w:marBottom w:val="0"/>
                      <w:divBdr>
                        <w:top w:val="none" w:sz="0" w:space="0" w:color="auto"/>
                        <w:left w:val="none" w:sz="0" w:space="0" w:color="auto"/>
                        <w:bottom w:val="none" w:sz="0" w:space="0" w:color="auto"/>
                        <w:right w:val="none" w:sz="0" w:space="0" w:color="auto"/>
                      </w:divBdr>
                    </w:div>
                    <w:div w:id="4335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5563">
          <w:marLeft w:val="0"/>
          <w:marRight w:val="0"/>
          <w:marTop w:val="0"/>
          <w:marBottom w:val="0"/>
          <w:divBdr>
            <w:top w:val="none" w:sz="0" w:space="0" w:color="auto"/>
            <w:left w:val="none" w:sz="0" w:space="0" w:color="auto"/>
            <w:bottom w:val="none" w:sz="0" w:space="0" w:color="auto"/>
            <w:right w:val="none" w:sz="0" w:space="0" w:color="auto"/>
          </w:divBdr>
          <w:divsChild>
            <w:div w:id="247429438">
              <w:marLeft w:val="0"/>
              <w:marRight w:val="0"/>
              <w:marTop w:val="0"/>
              <w:marBottom w:val="0"/>
              <w:divBdr>
                <w:top w:val="none" w:sz="0" w:space="0" w:color="auto"/>
                <w:left w:val="none" w:sz="0" w:space="0" w:color="auto"/>
                <w:bottom w:val="none" w:sz="0" w:space="0" w:color="auto"/>
                <w:right w:val="none" w:sz="0" w:space="0" w:color="auto"/>
              </w:divBdr>
              <w:divsChild>
                <w:div w:id="2065177088">
                  <w:marLeft w:val="-225"/>
                  <w:marRight w:val="-225"/>
                  <w:marTop w:val="0"/>
                  <w:marBottom w:val="0"/>
                  <w:divBdr>
                    <w:top w:val="none" w:sz="0" w:space="0" w:color="auto"/>
                    <w:left w:val="none" w:sz="0" w:space="0" w:color="auto"/>
                    <w:bottom w:val="none" w:sz="0" w:space="0" w:color="auto"/>
                    <w:right w:val="none" w:sz="0" w:space="0" w:color="auto"/>
                  </w:divBdr>
                  <w:divsChild>
                    <w:div w:id="17783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96365">
      <w:bodyDiv w:val="1"/>
      <w:marLeft w:val="0"/>
      <w:marRight w:val="0"/>
      <w:marTop w:val="0"/>
      <w:marBottom w:val="0"/>
      <w:divBdr>
        <w:top w:val="none" w:sz="0" w:space="0" w:color="auto"/>
        <w:left w:val="none" w:sz="0" w:space="0" w:color="auto"/>
        <w:bottom w:val="none" w:sz="0" w:space="0" w:color="auto"/>
        <w:right w:val="none" w:sz="0" w:space="0" w:color="auto"/>
      </w:divBdr>
    </w:div>
    <w:div w:id="213112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oleObject" Target="embeddings/oleObject25.bin"/><Relationship Id="rId84" Type="http://schemas.openxmlformats.org/officeDocument/2006/relationships/oleObject" Target="embeddings/oleObject34.bin"/><Relationship Id="rId138" Type="http://schemas.openxmlformats.org/officeDocument/2006/relationships/image" Target="media/image71.jpeg"/><Relationship Id="rId159" Type="http://schemas.openxmlformats.org/officeDocument/2006/relationships/image" Target="media/image84.wmf"/><Relationship Id="rId170" Type="http://schemas.openxmlformats.org/officeDocument/2006/relationships/oleObject" Target="embeddings/oleObject73.bin"/><Relationship Id="rId107" Type="http://schemas.openxmlformats.org/officeDocument/2006/relationships/image" Target="media/image54.wmf"/><Relationship Id="rId11" Type="http://schemas.openxmlformats.org/officeDocument/2006/relationships/image" Target="media/image2.png"/><Relationship Id="rId32" Type="http://schemas.openxmlformats.org/officeDocument/2006/relationships/oleObject" Target="embeddings/oleObject11.bin"/><Relationship Id="rId53" Type="http://schemas.openxmlformats.org/officeDocument/2006/relationships/image" Target="media/image24.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79.wmf"/><Relationship Id="rId5" Type="http://schemas.openxmlformats.org/officeDocument/2006/relationships/webSettings" Target="webSettings.xml"/><Relationship Id="rId95" Type="http://schemas.openxmlformats.org/officeDocument/2006/relationships/image" Target="media/image48.wmf"/><Relationship Id="rId160" Type="http://schemas.openxmlformats.org/officeDocument/2006/relationships/oleObject" Target="embeddings/oleObject68.bin"/><Relationship Id="rId181" Type="http://schemas.openxmlformats.org/officeDocument/2006/relationships/header" Target="header1.xml"/><Relationship Id="rId22" Type="http://schemas.openxmlformats.org/officeDocument/2006/relationships/oleObject" Target="embeddings/oleObject6.bin"/><Relationship Id="rId43" Type="http://schemas.openxmlformats.org/officeDocument/2006/relationships/image" Target="media/image19.wmf"/><Relationship Id="rId64" Type="http://schemas.openxmlformats.org/officeDocument/2006/relationships/image" Target="media/image31.wmf"/><Relationship Id="rId118" Type="http://schemas.openxmlformats.org/officeDocument/2006/relationships/oleObject" Target="embeddings/oleObject51.bin"/><Relationship Id="rId139" Type="http://schemas.openxmlformats.org/officeDocument/2006/relationships/image" Target="media/image72.jpeg"/><Relationship Id="rId85" Type="http://schemas.openxmlformats.org/officeDocument/2006/relationships/image" Target="media/image43.wmf"/><Relationship Id="rId150" Type="http://schemas.openxmlformats.org/officeDocument/2006/relationships/oleObject" Target="embeddings/oleObject63.bin"/><Relationship Id="rId171" Type="http://schemas.openxmlformats.org/officeDocument/2006/relationships/image" Target="media/image90.wmf"/><Relationship Id="rId12" Type="http://schemas.openxmlformats.org/officeDocument/2006/relationships/image" Target="media/image3.png"/><Relationship Id="rId33" Type="http://schemas.openxmlformats.org/officeDocument/2006/relationships/image" Target="media/image14.wmf"/><Relationship Id="rId108" Type="http://schemas.openxmlformats.org/officeDocument/2006/relationships/oleObject" Target="embeddings/oleObject46.bin"/><Relationship Id="rId129" Type="http://schemas.openxmlformats.org/officeDocument/2006/relationships/image" Target="media/image65.wmf"/><Relationship Id="rId54" Type="http://schemas.openxmlformats.org/officeDocument/2006/relationships/oleObject" Target="embeddings/oleObject22.bin"/><Relationship Id="rId75" Type="http://schemas.openxmlformats.org/officeDocument/2006/relationships/image" Target="media/image38.wmf"/><Relationship Id="rId96" Type="http://schemas.openxmlformats.org/officeDocument/2006/relationships/oleObject" Target="embeddings/oleObject40.bin"/><Relationship Id="rId140" Type="http://schemas.openxmlformats.org/officeDocument/2006/relationships/image" Target="media/image73.jpeg"/><Relationship Id="rId161" Type="http://schemas.openxmlformats.org/officeDocument/2006/relationships/image" Target="media/image85.wmf"/><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60.wmf"/><Relationship Id="rId44" Type="http://schemas.openxmlformats.org/officeDocument/2006/relationships/oleObject" Target="embeddings/oleObject17.bin"/><Relationship Id="rId60" Type="http://schemas.openxmlformats.org/officeDocument/2006/relationships/image" Target="media/image29.wmf"/><Relationship Id="rId65" Type="http://schemas.openxmlformats.org/officeDocument/2006/relationships/oleObject" Target="embeddings/oleObject26.bin"/><Relationship Id="rId81" Type="http://schemas.openxmlformats.org/officeDocument/2006/relationships/image" Target="media/image41.wmf"/><Relationship Id="rId86" Type="http://schemas.openxmlformats.org/officeDocument/2006/relationships/oleObject" Target="embeddings/oleObject35.bin"/><Relationship Id="rId130" Type="http://schemas.openxmlformats.org/officeDocument/2006/relationships/oleObject" Target="embeddings/oleObject57.bin"/><Relationship Id="rId135" Type="http://schemas.openxmlformats.org/officeDocument/2006/relationships/image" Target="media/image68.jpeg"/><Relationship Id="rId151" Type="http://schemas.openxmlformats.org/officeDocument/2006/relationships/image" Target="media/image80.wmf"/><Relationship Id="rId156" Type="http://schemas.openxmlformats.org/officeDocument/2006/relationships/oleObject" Target="embeddings/oleObject66.bin"/><Relationship Id="rId177" Type="http://schemas.openxmlformats.org/officeDocument/2006/relationships/image" Target="media/image93.wmf"/><Relationship Id="rId172" Type="http://schemas.openxmlformats.org/officeDocument/2006/relationships/oleObject" Target="embeddings/oleObject74.bin"/><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7.wmf"/><Relationship Id="rId109" Type="http://schemas.openxmlformats.org/officeDocument/2006/relationships/image" Target="media/image55.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5.wmf"/><Relationship Id="rId76" Type="http://schemas.openxmlformats.org/officeDocument/2006/relationships/oleObject" Target="embeddings/oleObject30.bin"/><Relationship Id="rId97" Type="http://schemas.openxmlformats.org/officeDocument/2006/relationships/image" Target="media/image49.wmf"/><Relationship Id="rId104" Type="http://schemas.openxmlformats.org/officeDocument/2006/relationships/oleObject" Target="embeddings/oleObject44.bin"/><Relationship Id="rId120" Type="http://schemas.openxmlformats.org/officeDocument/2006/relationships/oleObject" Target="embeddings/oleObject52.bin"/><Relationship Id="rId125" Type="http://schemas.openxmlformats.org/officeDocument/2006/relationships/image" Target="media/image63.wmf"/><Relationship Id="rId141" Type="http://schemas.openxmlformats.org/officeDocument/2006/relationships/image" Target="media/image74.jpeg"/><Relationship Id="rId146" Type="http://schemas.openxmlformats.org/officeDocument/2006/relationships/oleObject" Target="embeddings/oleObject61.bin"/><Relationship Id="rId167" Type="http://schemas.openxmlformats.org/officeDocument/2006/relationships/image" Target="media/image88.wmf"/><Relationship Id="rId7" Type="http://schemas.openxmlformats.org/officeDocument/2006/relationships/endnotes" Target="endnotes.xml"/><Relationship Id="rId71" Type="http://schemas.openxmlformats.org/officeDocument/2006/relationships/image" Target="media/image36.wmf"/><Relationship Id="rId92" Type="http://schemas.openxmlformats.org/officeDocument/2006/relationships/oleObject" Target="embeddings/oleObject38.bin"/><Relationship Id="rId162" Type="http://schemas.openxmlformats.org/officeDocument/2006/relationships/oleObject" Target="embeddings/oleObject69.bin"/><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0.wmf"/><Relationship Id="rId66" Type="http://schemas.openxmlformats.org/officeDocument/2006/relationships/image" Target="media/image32.png"/><Relationship Id="rId87" Type="http://schemas.openxmlformats.org/officeDocument/2006/relationships/image" Target="media/image44.wmf"/><Relationship Id="rId110" Type="http://schemas.openxmlformats.org/officeDocument/2006/relationships/oleObject" Target="embeddings/oleObject47.bin"/><Relationship Id="rId115" Type="http://schemas.openxmlformats.org/officeDocument/2006/relationships/image" Target="media/image58.wmf"/><Relationship Id="rId131" Type="http://schemas.openxmlformats.org/officeDocument/2006/relationships/image" Target="media/image66.wmf"/><Relationship Id="rId136" Type="http://schemas.openxmlformats.org/officeDocument/2006/relationships/image" Target="media/image69.jpeg"/><Relationship Id="rId157" Type="http://schemas.openxmlformats.org/officeDocument/2006/relationships/image" Target="media/image83.wmf"/><Relationship Id="rId178" Type="http://schemas.openxmlformats.org/officeDocument/2006/relationships/oleObject" Target="embeddings/oleObject77.bin"/><Relationship Id="rId61" Type="http://schemas.openxmlformats.org/officeDocument/2006/relationships/oleObject" Target="embeddings/oleObject24.bin"/><Relationship Id="rId82" Type="http://schemas.openxmlformats.org/officeDocument/2006/relationships/oleObject" Target="embeddings/oleObject33.bin"/><Relationship Id="rId152" Type="http://schemas.openxmlformats.org/officeDocument/2006/relationships/oleObject" Target="embeddings/oleObject64.bin"/><Relationship Id="rId173" Type="http://schemas.openxmlformats.org/officeDocument/2006/relationships/image" Target="media/image91.wmf"/><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9.wmf"/><Relationship Id="rId100" Type="http://schemas.openxmlformats.org/officeDocument/2006/relationships/oleObject" Target="embeddings/oleObject42.bin"/><Relationship Id="rId105" Type="http://schemas.openxmlformats.org/officeDocument/2006/relationships/image" Target="media/image53.wmf"/><Relationship Id="rId126" Type="http://schemas.openxmlformats.org/officeDocument/2006/relationships/oleObject" Target="embeddings/oleObject55.bin"/><Relationship Id="rId147" Type="http://schemas.openxmlformats.org/officeDocument/2006/relationships/image" Target="media/image78.wmf"/><Relationship Id="rId168" Type="http://schemas.openxmlformats.org/officeDocument/2006/relationships/oleObject" Target="embeddings/oleObject72.bin"/><Relationship Id="rId8" Type="http://schemas.openxmlformats.org/officeDocument/2006/relationships/hyperlink" Target="mailto:surawutw@g.swu.ac.th" TargetMode="External"/><Relationship Id="rId51" Type="http://schemas.openxmlformats.org/officeDocument/2006/relationships/image" Target="media/image23.wmf"/><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1.bin"/><Relationship Id="rId121" Type="http://schemas.openxmlformats.org/officeDocument/2006/relationships/image" Target="media/image61.wmf"/><Relationship Id="rId142" Type="http://schemas.openxmlformats.org/officeDocument/2006/relationships/image" Target="media/image75.jpeg"/><Relationship Id="rId163" Type="http://schemas.openxmlformats.org/officeDocument/2006/relationships/image" Target="media/image86.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3.png"/><Relationship Id="rId116" Type="http://schemas.openxmlformats.org/officeDocument/2006/relationships/oleObject" Target="embeddings/oleObject50.bin"/><Relationship Id="rId137" Type="http://schemas.openxmlformats.org/officeDocument/2006/relationships/image" Target="media/image70.jpeg"/><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18.wmf"/><Relationship Id="rId62" Type="http://schemas.openxmlformats.org/officeDocument/2006/relationships/image" Target="media/image30.wmf"/><Relationship Id="rId83" Type="http://schemas.openxmlformats.org/officeDocument/2006/relationships/image" Target="media/image42.wmf"/><Relationship Id="rId88" Type="http://schemas.openxmlformats.org/officeDocument/2006/relationships/oleObject" Target="embeddings/oleObject36.bin"/><Relationship Id="rId111" Type="http://schemas.openxmlformats.org/officeDocument/2006/relationships/image" Target="media/image56.wmf"/><Relationship Id="rId132" Type="http://schemas.openxmlformats.org/officeDocument/2006/relationships/oleObject" Target="embeddings/oleObject58.bin"/><Relationship Id="rId153" Type="http://schemas.openxmlformats.org/officeDocument/2006/relationships/image" Target="media/image81.wmf"/><Relationship Id="rId174" Type="http://schemas.openxmlformats.org/officeDocument/2006/relationships/oleObject" Target="embeddings/oleObject75.bin"/><Relationship Id="rId179" Type="http://schemas.openxmlformats.org/officeDocument/2006/relationships/image" Target="media/image94.wmf"/><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6.png"/><Relationship Id="rId106" Type="http://schemas.openxmlformats.org/officeDocument/2006/relationships/oleObject" Target="embeddings/oleObject45.bin"/><Relationship Id="rId127" Type="http://schemas.openxmlformats.org/officeDocument/2006/relationships/image" Target="media/image64.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image" Target="media/image37.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3.bin"/><Relationship Id="rId143" Type="http://schemas.openxmlformats.org/officeDocument/2006/relationships/image" Target="media/image76.wmf"/><Relationship Id="rId148" Type="http://schemas.openxmlformats.org/officeDocument/2006/relationships/oleObject" Target="embeddings/oleObject62.bin"/><Relationship Id="rId164" Type="http://schemas.openxmlformats.org/officeDocument/2006/relationships/oleObject" Target="embeddings/oleObject70.bin"/><Relationship Id="rId169"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image" Target="media/image1.wmf"/><Relationship Id="rId180" Type="http://schemas.openxmlformats.org/officeDocument/2006/relationships/oleObject" Target="embeddings/oleObject78.bin"/><Relationship Id="rId26" Type="http://schemas.openxmlformats.org/officeDocument/2006/relationships/oleObject" Target="embeddings/oleObject8.bin"/><Relationship Id="rId47" Type="http://schemas.openxmlformats.org/officeDocument/2006/relationships/image" Target="media/image21.wmf"/><Relationship Id="rId68" Type="http://schemas.openxmlformats.org/officeDocument/2006/relationships/image" Target="media/image34.png"/><Relationship Id="rId89" Type="http://schemas.openxmlformats.org/officeDocument/2006/relationships/image" Target="media/image45.wmf"/><Relationship Id="rId112" Type="http://schemas.openxmlformats.org/officeDocument/2006/relationships/oleObject" Target="embeddings/oleObject48.bin"/><Relationship Id="rId133" Type="http://schemas.openxmlformats.org/officeDocument/2006/relationships/image" Target="media/image67.wmf"/><Relationship Id="rId154" Type="http://schemas.openxmlformats.org/officeDocument/2006/relationships/oleObject" Target="embeddings/oleObject65.bin"/><Relationship Id="rId175" Type="http://schemas.openxmlformats.org/officeDocument/2006/relationships/image" Target="media/image92.wmf"/><Relationship Id="rId16" Type="http://schemas.openxmlformats.org/officeDocument/2006/relationships/oleObject" Target="embeddings/oleObject3.bin"/><Relationship Id="rId37" Type="http://schemas.openxmlformats.org/officeDocument/2006/relationships/image" Target="media/image16.wmf"/><Relationship Id="rId58" Type="http://schemas.openxmlformats.org/officeDocument/2006/relationships/image" Target="media/image27.png"/><Relationship Id="rId79" Type="http://schemas.openxmlformats.org/officeDocument/2006/relationships/image" Target="media/image40.wmf"/><Relationship Id="rId102" Type="http://schemas.openxmlformats.org/officeDocument/2006/relationships/oleObject" Target="embeddings/oleObject43.bin"/><Relationship Id="rId123" Type="http://schemas.openxmlformats.org/officeDocument/2006/relationships/image" Target="media/image62.wmf"/><Relationship Id="rId144" Type="http://schemas.openxmlformats.org/officeDocument/2006/relationships/oleObject" Target="embeddings/oleObject60.bin"/><Relationship Id="rId90" Type="http://schemas.openxmlformats.org/officeDocument/2006/relationships/oleObject" Target="embeddings/oleObject37.bin"/><Relationship Id="rId165" Type="http://schemas.openxmlformats.org/officeDocument/2006/relationships/image" Target="media/image87.wmf"/><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5.wmf"/><Relationship Id="rId113" Type="http://schemas.openxmlformats.org/officeDocument/2006/relationships/image" Target="media/image57.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82.wmf"/><Relationship Id="rId176" Type="http://schemas.openxmlformats.org/officeDocument/2006/relationships/oleObject" Target="embeddings/oleObject76.bin"/><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8.png"/><Relationship Id="rId103" Type="http://schemas.openxmlformats.org/officeDocument/2006/relationships/image" Target="media/image52.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6.wmf"/><Relationship Id="rId145" Type="http://schemas.openxmlformats.org/officeDocument/2006/relationships/image" Target="media/image77.wmf"/><Relationship Id="rId166" Type="http://schemas.openxmlformats.org/officeDocument/2006/relationships/oleObject" Target="embeddings/oleObject71.bin"/><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2.wmf"/><Relationship Id="rId114" Type="http://schemas.openxmlformats.org/officeDocument/2006/relationships/oleObject" Target="embeddings/oleObject49.bin"/></Relationships>
</file>

<file path=word/_rels/header1.xml.rels><?xml version="1.0" encoding="UTF-8" standalone="yes"?>
<Relationships xmlns="http://schemas.openxmlformats.org/package/2006/relationships"><Relationship Id="rId1"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3B987-5C95-4B53-BB33-6CFF6242B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2164</TotalTime>
  <Pages>27</Pages>
  <Words>9078</Words>
  <Characters>51751</Characters>
  <Application>Microsoft Office Word</Application>
  <DocSecurity>0</DocSecurity>
  <Lines>431</Lines>
  <Paragraphs>121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naratip vittayakorn</dc:creator>
  <cp:keywords/>
  <dc:description/>
  <cp:lastModifiedBy>Surawut Wicharn</cp:lastModifiedBy>
  <cp:revision>78</cp:revision>
  <dcterms:created xsi:type="dcterms:W3CDTF">2025-04-02T01:06:00Z</dcterms:created>
  <dcterms:modified xsi:type="dcterms:W3CDTF">2026-01-18T01:19:00Z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275e1a96665e1b7af17d0d4d94bcac2718cc1a368b4682192cbd4f33c95d1a7e</vt:lpwstr>
  </property>
</Properties>
</file>